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F1" w:rsidRDefault="001A3EC6">
      <w:pPr>
        <w:pStyle w:val="10"/>
        <w:keepNext/>
        <w:keepLines/>
        <w:shd w:val="clear" w:color="auto" w:fill="auto"/>
        <w:spacing w:after="337" w:line="280" w:lineRule="exact"/>
        <w:ind w:right="360"/>
        <w:jc w:val="right"/>
      </w:pPr>
      <w:bookmarkStart w:id="0" w:name="bookmark3"/>
      <w:r>
        <w:rPr>
          <w:rStyle w:val="11"/>
        </w:rPr>
        <w:t xml:space="preserve">С </w:t>
      </w:r>
      <w:r>
        <w:t xml:space="preserve">29 </w:t>
      </w:r>
      <w:r>
        <w:rPr>
          <w:rStyle w:val="11"/>
        </w:rPr>
        <w:t xml:space="preserve">ноября </w:t>
      </w:r>
      <w:r>
        <w:t xml:space="preserve">телеканал </w:t>
      </w:r>
      <w:proofErr w:type="gramStart"/>
      <w:r>
        <w:t>ОТВ</w:t>
      </w:r>
      <w:proofErr w:type="gramEnd"/>
      <w:r>
        <w:t xml:space="preserve"> начнет вещание в цифровом формате</w:t>
      </w:r>
      <w:bookmarkEnd w:id="0"/>
    </w:p>
    <w:p w:rsidR="00BB4AF1" w:rsidRDefault="001A3EC6">
      <w:pPr>
        <w:pStyle w:val="30"/>
        <w:shd w:val="clear" w:color="auto" w:fill="auto"/>
        <w:spacing w:after="0" w:line="355" w:lineRule="exact"/>
        <w:ind w:firstLine="720"/>
      </w:pPr>
      <w:r>
        <w:t>29 ноября во всех регионах России начнется вещание обязательных общедоступных региональных телеканалов в</w:t>
      </w:r>
      <w:r>
        <w:t xml:space="preserve"> цифровом формате в эфире Общественного телевидения России на 9-й кнопке. Объем вещания составит 5 часов в день двумя блоками: с 06.00 до 09.00 у</w:t>
      </w:r>
      <w:r w:rsidR="00240CDF">
        <w:t>т</w:t>
      </w:r>
      <w:r>
        <w:t xml:space="preserve">ром и с 17.00 до 19.00 вечером по местному времени. В Челябинской области з эти часы </w:t>
      </w:r>
      <w:proofErr w:type="spellStart"/>
      <w:r>
        <w:t>южноуральцы</w:t>
      </w:r>
      <w:proofErr w:type="spellEnd"/>
      <w:r>
        <w:t xml:space="preserve"> смогут смотр</w:t>
      </w:r>
      <w:r>
        <w:t>еть трансляцию передач Областного теле</w:t>
      </w:r>
      <w:r>
        <w:t>видения.</w:t>
      </w:r>
    </w:p>
    <w:p w:rsidR="00BB4AF1" w:rsidRDefault="001A3EC6">
      <w:pPr>
        <w:pStyle w:val="40"/>
        <w:shd w:val="clear" w:color="auto" w:fill="auto"/>
        <w:ind w:firstLine="720"/>
      </w:pPr>
      <w:r>
        <w:t>«Каждый вещатель может выбрать необходимый объём в пределах предоставленных временных окон. Сейчас в цифровом формате в каждом субъекте транслируются региональные программы телеканала ГТРК в формате врезок на</w:t>
      </w:r>
      <w:r>
        <w:t xml:space="preserve"> телеканалах «Россия 1» и «Россия 24». В ноябре жители России в каждом регионе получат возможность смотреть в цифровом качестве программы еще одного </w:t>
      </w:r>
      <w:r w:rsidR="00240CDF">
        <w:t>регионального</w:t>
      </w:r>
      <w:r>
        <w:t xml:space="preserve"> телеканала», -</w:t>
      </w:r>
      <w:r>
        <w:rPr>
          <w:rStyle w:val="414pt"/>
        </w:rPr>
        <w:t xml:space="preserve"> сообщил заместитель министра цифрового </w:t>
      </w:r>
      <w:proofErr w:type="spellStart"/>
      <w:r>
        <w:rPr>
          <w:rStyle w:val="414pt"/>
        </w:rPr>
        <w:t>ра</w:t>
      </w:r>
      <w:proofErr w:type="spellEnd"/>
      <w:r>
        <w:rPr>
          <w:rStyle w:val="414pt"/>
        </w:rPr>
        <w:t xml:space="preserve"> вития, связи и массовых коммуникаций</w:t>
      </w:r>
      <w:r>
        <w:rPr>
          <w:rStyle w:val="414pt"/>
        </w:rPr>
        <w:t xml:space="preserve"> Алексей Волин.</w:t>
      </w:r>
    </w:p>
    <w:p w:rsidR="00BB4AF1" w:rsidRDefault="001A3EC6">
      <w:pPr>
        <w:pStyle w:val="30"/>
        <w:shd w:val="clear" w:color="auto" w:fill="auto"/>
        <w:spacing w:after="0" w:line="355" w:lineRule="exact"/>
        <w:ind w:firstLine="720"/>
      </w:pPr>
      <w:r>
        <w:t xml:space="preserve">Региональные врезки будут выходить в прямом эфире на русском языке и без возможности транслировать </w:t>
      </w:r>
      <w:r w:rsidR="00240CDF">
        <w:t>коммерческую</w:t>
      </w:r>
      <w:r>
        <w:t xml:space="preserve"> рекламу. Контент врезок будут составлять новостные и информационно-аналитические программы об общественной, культурной и политич</w:t>
      </w:r>
      <w:r>
        <w:t>еской жи</w:t>
      </w:r>
      <w:r>
        <w:t>зни региона.</w:t>
      </w:r>
    </w:p>
    <w:p w:rsidR="00BB4AF1" w:rsidRDefault="001A3EC6">
      <w:pPr>
        <w:pStyle w:val="30"/>
        <w:shd w:val="clear" w:color="auto" w:fill="auto"/>
        <w:spacing w:after="0" w:line="355" w:lineRule="exact"/>
        <w:ind w:firstLine="720"/>
      </w:pPr>
      <w:r>
        <w:t>Утренний эфир ежедневно будет начинаться в 6.00, в 6.30 - программа «Время новостей», с 7 до 9 утра традиционно в прямом эфире «Наше утро», В вечерние блоки с 17.00 до 19.00 будут трансл</w:t>
      </w:r>
      <w:r w:rsidR="00240CDF">
        <w:t>и</w:t>
      </w:r>
      <w:r>
        <w:t>роваться «Время новостей», «Есть вопрос», «Губ</w:t>
      </w:r>
      <w:r>
        <w:t>ернатор 74» и другие програм</w:t>
      </w:r>
      <w:r w:rsidR="00240CDF">
        <w:t>м</w:t>
      </w:r>
      <w:r>
        <w:t>ы. В выходные дни в утренние и вечерние блоки будут выходить программы: «Итоги. Время новостей», «Весь спорт», «Губернатор 74», «Большая студия», «Моя Деревня», «</w:t>
      </w:r>
      <w:proofErr w:type="spellStart"/>
      <w:r>
        <w:t>СуперСтар</w:t>
      </w:r>
      <w:proofErr w:type="spellEnd"/>
      <w:r>
        <w:t>», «В гостях у Митрофановны», «Кредит недоверия» и друг</w:t>
      </w:r>
      <w:r>
        <w:t>ие проекты телеканала ОТВ.</w:t>
      </w:r>
    </w:p>
    <w:p w:rsidR="00BB4AF1" w:rsidRDefault="001A3EC6">
      <w:pPr>
        <w:pStyle w:val="40"/>
        <w:shd w:val="clear" w:color="auto" w:fill="auto"/>
        <w:ind w:firstLine="720"/>
      </w:pPr>
      <w:r>
        <w:rPr>
          <w:rStyle w:val="414pt"/>
        </w:rPr>
        <w:t xml:space="preserve">«С </w:t>
      </w:r>
      <w:r>
        <w:t xml:space="preserve">29 ноября 2019 года телеканал </w:t>
      </w:r>
      <w:proofErr w:type="gramStart"/>
      <w:r>
        <w:t>ОТВ</w:t>
      </w:r>
      <w:proofErr w:type="gramEnd"/>
      <w:r>
        <w:t xml:space="preserve"> начнет вещание в «цифре», при этом про</w:t>
      </w:r>
      <w:r w:rsidR="00240CDF">
        <w:t>должится, вещание в аналоговом ф</w:t>
      </w:r>
      <w:r>
        <w:t>ормате и в кабельных сетях,</w:t>
      </w:r>
      <w:r>
        <w:rPr>
          <w:rStyle w:val="414pt"/>
        </w:rPr>
        <w:t xml:space="preserve"> — рассказал технический директор ОТВ Олег Алексеев. - </w:t>
      </w:r>
      <w:r>
        <w:t>В кабельных сетях мы по-прежнему на 21-й</w:t>
      </w:r>
      <w:r>
        <w:t xml:space="preserve"> кнопке и по-прежнему вещаем ежедневно и</w:t>
      </w:r>
    </w:p>
    <w:p w:rsidR="00BB4AF1" w:rsidRDefault="001A3EC6">
      <w:pPr>
        <w:pStyle w:val="40"/>
        <w:shd w:val="clear" w:color="auto" w:fill="auto"/>
        <w:spacing w:after="288" w:line="260" w:lineRule="exact"/>
        <w:jc w:val="left"/>
      </w:pPr>
      <w:r>
        <w:t>круглосуточно».</w:t>
      </w:r>
    </w:p>
    <w:p w:rsidR="00BB4AF1" w:rsidRPr="00240CDF" w:rsidRDefault="001A3EC6" w:rsidP="00240CDF">
      <w:pPr>
        <w:pStyle w:val="30"/>
        <w:shd w:val="clear" w:color="auto" w:fill="auto"/>
        <w:spacing w:after="0" w:line="240" w:lineRule="auto"/>
        <w:jc w:val="left"/>
        <w:rPr>
          <w:lang w:val="en-US"/>
        </w:rPr>
      </w:pPr>
      <w:r>
        <w:t>Источник</w:t>
      </w:r>
      <w:r w:rsidRPr="00240CDF">
        <w:rPr>
          <w:lang w:val="en-US"/>
        </w:rPr>
        <w:t xml:space="preserve">: </w:t>
      </w:r>
      <w:r>
        <w:rPr>
          <w:lang w:val="en-US" w:eastAsia="en-US" w:bidi="en-US"/>
        </w:rPr>
        <w:t>htt</w:t>
      </w:r>
      <w:r>
        <w:rPr>
          <w:rStyle w:val="31"/>
        </w:rPr>
        <w:t>ps</w:t>
      </w:r>
      <w:r w:rsidRPr="00240CDF">
        <w:rPr>
          <w:rStyle w:val="31"/>
        </w:rPr>
        <w:t>://</w:t>
      </w:r>
      <w:proofErr w:type="spellStart"/>
      <w:r>
        <w:rPr>
          <w:rStyle w:val="31"/>
        </w:rPr>
        <w:t>pravmin</w:t>
      </w:r>
      <w:proofErr w:type="spellEnd"/>
      <w:r w:rsidRPr="00240CDF">
        <w:rPr>
          <w:rStyle w:val="31"/>
        </w:rPr>
        <w:t>74.</w:t>
      </w:r>
      <w:proofErr w:type="spellStart"/>
      <w:r>
        <w:rPr>
          <w:rStyle w:val="31"/>
        </w:rPr>
        <w:t>ni</w:t>
      </w:r>
      <w:proofErr w:type="spellEnd"/>
      <w:r w:rsidRPr="00240CDF">
        <w:rPr>
          <w:rStyle w:val="31"/>
        </w:rPr>
        <w:t>/</w:t>
      </w:r>
      <w:proofErr w:type="spellStart"/>
      <w:r>
        <w:rPr>
          <w:rStyle w:val="31"/>
        </w:rPr>
        <w:t>novosti</w:t>
      </w:r>
      <w:proofErr w:type="spellEnd"/>
      <w:r w:rsidR="00240CDF" w:rsidRPr="00240CDF">
        <w:rPr>
          <w:rStyle w:val="31"/>
        </w:rPr>
        <w:t>/</w:t>
      </w:r>
      <w:r w:rsidR="00240CDF">
        <w:rPr>
          <w:rStyle w:val="31"/>
        </w:rPr>
        <w:t>s-</w:t>
      </w:r>
      <w:r w:rsidRPr="00240CDF">
        <w:rPr>
          <w:rStyle w:val="31"/>
        </w:rPr>
        <w:t>29-</w:t>
      </w:r>
      <w:proofErr w:type="spellStart"/>
      <w:r>
        <w:rPr>
          <w:rStyle w:val="31"/>
        </w:rPr>
        <w:t>novabrya</w:t>
      </w:r>
      <w:proofErr w:type="spellEnd"/>
      <w:r w:rsidRPr="00240CDF">
        <w:rPr>
          <w:rStyle w:val="31"/>
        </w:rPr>
        <w:t>-</w:t>
      </w:r>
      <w:proofErr w:type="spellStart"/>
      <w:r>
        <w:rPr>
          <w:rStyle w:val="31"/>
        </w:rPr>
        <w:t>telekanal</w:t>
      </w:r>
      <w:proofErr w:type="spellEnd"/>
      <w:r w:rsidRPr="00240CDF">
        <w:rPr>
          <w:rStyle w:val="31"/>
        </w:rPr>
        <w:t>-</w:t>
      </w:r>
      <w:proofErr w:type="spellStart"/>
      <w:r>
        <w:rPr>
          <w:rStyle w:val="31"/>
        </w:rPr>
        <w:t>otv</w:t>
      </w:r>
      <w:proofErr w:type="spellEnd"/>
      <w:r w:rsidRPr="00240CDF">
        <w:rPr>
          <w:rStyle w:val="31"/>
        </w:rPr>
        <w:t>-</w:t>
      </w:r>
      <w:proofErr w:type="spellStart"/>
      <w:r>
        <w:rPr>
          <w:rStyle w:val="31"/>
        </w:rPr>
        <w:t>nachnet</w:t>
      </w:r>
      <w:proofErr w:type="spellEnd"/>
      <w:r w:rsidRPr="00240CDF">
        <w:rPr>
          <w:rStyle w:val="31"/>
        </w:rPr>
        <w:t xml:space="preserve">- </w:t>
      </w:r>
      <w:proofErr w:type="spellStart"/>
      <w:r>
        <w:rPr>
          <w:rStyle w:val="31"/>
        </w:rPr>
        <w:t>veshchanie</w:t>
      </w:r>
      <w:proofErr w:type="spellEnd"/>
      <w:r w:rsidRPr="00240CDF">
        <w:rPr>
          <w:rStyle w:val="31"/>
        </w:rPr>
        <w:t>-</w:t>
      </w:r>
      <w:r>
        <w:rPr>
          <w:rStyle w:val="31"/>
        </w:rPr>
        <w:t>v</w:t>
      </w:r>
      <w:r w:rsidRPr="00240CDF">
        <w:rPr>
          <w:rStyle w:val="31"/>
        </w:rPr>
        <w:t>-</w:t>
      </w:r>
      <w:proofErr w:type="spellStart"/>
      <w:r>
        <w:rPr>
          <w:rStyle w:val="31"/>
        </w:rPr>
        <w:t>cifrovom</w:t>
      </w:r>
      <w:proofErr w:type="spellEnd"/>
      <w:r w:rsidRPr="00240CDF">
        <w:rPr>
          <w:rStyle w:val="31"/>
        </w:rPr>
        <w:t>-</w:t>
      </w:r>
      <w:proofErr w:type="spellStart"/>
      <w:r>
        <w:rPr>
          <w:rStyle w:val="31"/>
        </w:rPr>
        <w:t>formate</w:t>
      </w:r>
      <w:bookmarkStart w:id="1" w:name="_GoBack"/>
      <w:bookmarkEnd w:id="1"/>
      <w:proofErr w:type="spellEnd"/>
      <w:r w:rsidRPr="00240CDF">
        <w:rPr>
          <w:rStyle w:val="31"/>
        </w:rPr>
        <w:t>-543</w:t>
      </w:r>
      <w:r w:rsidRPr="00240CDF">
        <w:rPr>
          <w:rStyle w:val="31"/>
          <w:lang w:eastAsia="ru-RU" w:bidi="ru-RU"/>
        </w:rPr>
        <w:t>16</w:t>
      </w:r>
    </w:p>
    <w:p w:rsidR="00240CDF" w:rsidRPr="00240CDF" w:rsidRDefault="00240CDF" w:rsidP="00240CDF">
      <w:pPr>
        <w:pStyle w:val="30"/>
        <w:shd w:val="clear" w:color="auto" w:fill="auto"/>
        <w:spacing w:after="0" w:line="240" w:lineRule="exact"/>
        <w:jc w:val="left"/>
        <w:rPr>
          <w:lang w:val="en-US"/>
        </w:rPr>
      </w:pPr>
    </w:p>
    <w:sectPr w:rsidR="00240CDF" w:rsidRPr="00240CDF">
      <w:pgSz w:w="11900" w:h="16840"/>
      <w:pgMar w:top="1152" w:right="1148" w:bottom="1152" w:left="13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C6" w:rsidRDefault="001A3EC6">
      <w:r>
        <w:separator/>
      </w:r>
    </w:p>
  </w:endnote>
  <w:endnote w:type="continuationSeparator" w:id="0">
    <w:p w:rsidR="001A3EC6" w:rsidRDefault="001A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C6" w:rsidRDefault="001A3EC6"/>
  </w:footnote>
  <w:footnote w:type="continuationSeparator" w:id="0">
    <w:p w:rsidR="001A3EC6" w:rsidRDefault="001A3E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709"/>
    <w:multiLevelType w:val="multilevel"/>
    <w:tmpl w:val="1D06E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265A8"/>
    <w:multiLevelType w:val="multilevel"/>
    <w:tmpl w:val="372AA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1C1E26"/>
    <w:multiLevelType w:val="multilevel"/>
    <w:tmpl w:val="AFC49C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F1"/>
    <w:rsid w:val="001A3EC6"/>
    <w:rsid w:val="00240CDF"/>
    <w:rsid w:val="00B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nsolas">
    <w:name w:val="Основной текст (2) + Consolas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4pt">
    <w:name w:val="Основной текст (4) + 14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55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nsolas">
    <w:name w:val="Основной текст (2) + Consolas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4pt">
    <w:name w:val="Основной текст (4) + 14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55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2019-11-20T11:37:00Z</dcterms:created>
  <dcterms:modified xsi:type="dcterms:W3CDTF">2019-11-20T11:40:00Z</dcterms:modified>
</cp:coreProperties>
</file>