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D6" w:rsidRDefault="00D44BD6" w:rsidP="00D44BD6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7A6B45A7" wp14:editId="005C03CB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D6" w:rsidRDefault="00D44BD6" w:rsidP="00D44BD6">
      <w:pPr>
        <w:suppressAutoHyphens w:val="0"/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D44BD6" w:rsidRDefault="00D44BD6" w:rsidP="00D44BD6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D44BD6" w:rsidRDefault="00D44BD6" w:rsidP="00D44BD6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D44BD6" w:rsidRDefault="00D44BD6" w:rsidP="00D44BD6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D44BD6" w:rsidRDefault="00D44BD6" w:rsidP="00D44BD6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44BD6" w:rsidRDefault="00D44BD6" w:rsidP="00D44BD6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D44BD6" w:rsidRDefault="00D44BD6" w:rsidP="00D44BD6">
      <w:pPr>
        <w:tabs>
          <w:tab w:val="left" w:pos="6780"/>
        </w:tabs>
        <w:suppressAutoHyphens w:val="0"/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D44BD6" w:rsidTr="00D44BD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44BD6" w:rsidRDefault="00D44BD6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BD6" w:rsidTr="00D44BD6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4BD6" w:rsidRDefault="00D44BD6">
            <w:pPr>
              <w:suppressAutoHyphens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 w:rsidRPr="00D44BD6">
              <w:rPr>
                <w:rFonts w:eastAsia="Calibri"/>
                <w:u w:val="single"/>
                <w:lang w:eastAsia="en-US"/>
              </w:rPr>
              <w:t>01</w:t>
            </w:r>
            <w:r>
              <w:rPr>
                <w:rFonts w:eastAsia="Calibri"/>
                <w:lang w:eastAsia="en-US"/>
              </w:rPr>
              <w:t>____»____</w:t>
            </w:r>
            <w:r w:rsidRPr="00D44BD6">
              <w:rPr>
                <w:rFonts w:eastAsia="Calibri"/>
                <w:u w:val="single"/>
                <w:lang w:eastAsia="en-US"/>
              </w:rPr>
              <w:t>02</w:t>
            </w:r>
            <w:r>
              <w:rPr>
                <w:rFonts w:eastAsia="Calibri"/>
                <w:lang w:eastAsia="en-US"/>
              </w:rPr>
              <w:t>_____2021 г.___</w:t>
            </w:r>
            <w:r w:rsidRPr="00D44BD6">
              <w:rPr>
                <w:rFonts w:eastAsia="Calibri"/>
                <w:u w:val="single"/>
                <w:lang w:eastAsia="en-US"/>
              </w:rPr>
              <w:t>37</w:t>
            </w:r>
            <w:r>
              <w:rPr>
                <w:rFonts w:eastAsia="Calibri"/>
                <w:lang w:eastAsia="en-US"/>
              </w:rPr>
              <w:t>____</w:t>
            </w:r>
          </w:p>
          <w:p w:rsidR="00D44BD6" w:rsidRDefault="00D44BD6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D2359C" w:rsidRDefault="00D44BD6" w:rsidP="00D44BD6">
      <w:pPr>
        <w:autoSpaceDE w:val="0"/>
        <w:ind w:right="2691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D2359C" w:rsidRDefault="00D44BD6" w:rsidP="00D44BD6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D44BD6" w:rsidRDefault="00D44BD6" w:rsidP="00D44BD6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>Карталинского городского</w:t>
      </w:r>
    </w:p>
    <w:p w:rsidR="00D44BD6" w:rsidRDefault="00D44BD6" w:rsidP="00D44BD6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поселения от 18.11.2020 года № 409 </w:t>
      </w:r>
    </w:p>
    <w:bookmarkEnd w:id="1"/>
    <w:p w:rsidR="00D44BD6" w:rsidRDefault="00D44BD6" w:rsidP="00D44BD6">
      <w:pPr>
        <w:rPr>
          <w:color w:val="FF0000"/>
          <w:sz w:val="28"/>
          <w:szCs w:val="28"/>
        </w:rPr>
      </w:pPr>
    </w:p>
    <w:p w:rsidR="00D44BD6" w:rsidRDefault="00D44BD6" w:rsidP="00D44BD6">
      <w:pPr>
        <w:rPr>
          <w:color w:val="FF0000"/>
          <w:sz w:val="28"/>
          <w:szCs w:val="28"/>
        </w:rPr>
      </w:pPr>
    </w:p>
    <w:p w:rsidR="00D44BD6" w:rsidRDefault="00D44BD6" w:rsidP="00D44BD6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D44BD6" w:rsidRDefault="00D44BD6" w:rsidP="00D44BD6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D44BD6" w:rsidRDefault="00D44BD6" w:rsidP="00D44BD6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изменения, изложив ее в новой редакции (прилагается).</w:t>
      </w:r>
    </w:p>
    <w:p w:rsidR="00D44BD6" w:rsidRDefault="00D44BD6" w:rsidP="00D44BD6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D44BD6" w:rsidRDefault="00D44BD6" w:rsidP="00D44BD6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4BD6" w:rsidRDefault="00D44BD6" w:rsidP="00D44BD6">
      <w:pPr>
        <w:ind w:right="-144" w:firstLine="717"/>
        <w:jc w:val="both"/>
        <w:rPr>
          <w:sz w:val="28"/>
          <w:szCs w:val="28"/>
        </w:rPr>
      </w:pPr>
    </w:p>
    <w:p w:rsidR="00D44BD6" w:rsidRDefault="00D44BD6" w:rsidP="00D44BD6">
      <w:pPr>
        <w:ind w:right="-144" w:firstLine="717"/>
        <w:jc w:val="both"/>
        <w:rPr>
          <w:sz w:val="28"/>
          <w:szCs w:val="28"/>
        </w:rPr>
      </w:pPr>
    </w:p>
    <w:p w:rsidR="00D44BD6" w:rsidRDefault="00D44BD6" w:rsidP="00D44BD6">
      <w:pPr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D44BD6" w:rsidRDefault="00D44BD6" w:rsidP="00D44BD6">
      <w:pPr>
        <w:ind w:right="-144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Е.В. Протасова</w:t>
      </w:r>
      <w:bookmarkEnd w:id="0"/>
    </w:p>
    <w:p w:rsidR="00D44BD6" w:rsidRDefault="00D44BD6" w:rsidP="00D44BD6">
      <w:pPr>
        <w:suppressAutoHyphens w:val="0"/>
        <w:rPr>
          <w:sz w:val="28"/>
          <w:szCs w:val="28"/>
          <w:lang w:eastAsia="ru-RU"/>
        </w:rPr>
        <w:sectPr w:rsidR="00D44BD6" w:rsidSect="00D44BD6">
          <w:pgSz w:w="11906" w:h="16838"/>
          <w:pgMar w:top="284" w:right="851" w:bottom="680" w:left="1701" w:header="720" w:footer="720" w:gutter="0"/>
          <w:cols w:space="720"/>
        </w:sectPr>
      </w:pPr>
    </w:p>
    <w:p w:rsidR="00D44BD6" w:rsidRPr="00D44BD6" w:rsidRDefault="00D44BD6" w:rsidP="00D44BD6">
      <w:pPr>
        <w:ind w:left="3969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lastRenderedPageBreak/>
        <w:t>УТВЕРЖДЕНА</w:t>
      </w:r>
    </w:p>
    <w:p w:rsidR="00D44BD6" w:rsidRPr="00D44BD6" w:rsidRDefault="00D44BD6" w:rsidP="00D44BD6">
      <w:pPr>
        <w:ind w:left="3969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D44BD6" w:rsidRPr="00D44BD6" w:rsidRDefault="00D44BD6" w:rsidP="00D44BD6">
      <w:pPr>
        <w:ind w:left="3969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D44BD6" w:rsidRPr="00D44BD6" w:rsidRDefault="00D44BD6" w:rsidP="00D44BD6">
      <w:pPr>
        <w:ind w:left="3969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от 18.11.2020 года № 409</w:t>
      </w:r>
    </w:p>
    <w:p w:rsidR="00D44BD6" w:rsidRPr="00D44BD6" w:rsidRDefault="00D44BD6" w:rsidP="00D44BD6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D44BD6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D44BD6" w:rsidRPr="00D44BD6" w:rsidRDefault="00D44BD6" w:rsidP="00D44BD6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от 01.02.2021 года № 37)</w:t>
      </w:r>
    </w:p>
    <w:p w:rsidR="00D44BD6" w:rsidRPr="00D44BD6" w:rsidRDefault="00D44BD6" w:rsidP="00D44BD6">
      <w:pPr>
        <w:jc w:val="center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Муниципальная программа</w:t>
      </w:r>
    </w:p>
    <w:p w:rsidR="00D44BD6" w:rsidRPr="00D44BD6" w:rsidRDefault="00D44BD6" w:rsidP="00D44BD6">
      <w:pPr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D44BD6" w:rsidRPr="00D44BD6" w:rsidRDefault="00D44BD6" w:rsidP="00D44BD6">
      <w:pPr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 xml:space="preserve">Паспорт </w:t>
      </w:r>
    </w:p>
    <w:p w:rsidR="00D44BD6" w:rsidRPr="00D44BD6" w:rsidRDefault="00D44BD6" w:rsidP="00D44BD6">
      <w:pPr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муниципальной программы</w:t>
      </w:r>
    </w:p>
    <w:p w:rsidR="00D44BD6" w:rsidRPr="00D44BD6" w:rsidRDefault="00D44BD6" w:rsidP="00D44BD6">
      <w:pPr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ind w:right="200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4BD6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4BD6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D44BD6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both"/>
            </w:pPr>
            <w:r w:rsidRPr="00D44BD6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autoSpaceDE w:val="0"/>
              <w:jc w:val="both"/>
            </w:pPr>
            <w:r w:rsidRPr="00D44BD6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2021 год – 38 ед.</w:t>
            </w:r>
          </w:p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2022 год – 38 ед.</w:t>
            </w:r>
          </w:p>
          <w:p w:rsidR="00D44BD6" w:rsidRPr="00D44BD6" w:rsidRDefault="00D44BD6" w:rsidP="00D44BD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4BD6">
              <w:rPr>
                <w:rFonts w:eastAsia="Calibri"/>
                <w:sz w:val="28"/>
                <w:szCs w:val="28"/>
              </w:rPr>
              <w:t>2023 год – 38 ед.</w:t>
            </w:r>
          </w:p>
        </w:tc>
      </w:tr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4BD6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D44BD6" w:rsidRPr="00D44BD6" w:rsidTr="00C6363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D44BD6">
              <w:rPr>
                <w:bCs/>
                <w:sz w:val="28"/>
                <w:szCs w:val="28"/>
              </w:rPr>
              <w:t>Объем финансирования программы составляет 252048,26 тыс. руб., в том числе:</w:t>
            </w:r>
          </w:p>
          <w:p w:rsidR="00D44BD6" w:rsidRPr="00D44BD6" w:rsidRDefault="00D44BD6" w:rsidP="00D44BD6">
            <w:pPr>
              <w:autoSpaceDE w:val="0"/>
              <w:rPr>
                <w:bCs/>
                <w:sz w:val="28"/>
                <w:szCs w:val="28"/>
              </w:rPr>
            </w:pPr>
            <w:r w:rsidRPr="00D44BD6">
              <w:rPr>
                <w:bCs/>
                <w:sz w:val="28"/>
                <w:szCs w:val="28"/>
              </w:rPr>
              <w:t>2021 год     85755,96 тыс. руб.;</w:t>
            </w:r>
          </w:p>
          <w:p w:rsidR="00D44BD6" w:rsidRPr="00D44BD6" w:rsidRDefault="00D44BD6" w:rsidP="00D44BD6">
            <w:pPr>
              <w:autoSpaceDE w:val="0"/>
              <w:rPr>
                <w:bCs/>
                <w:sz w:val="28"/>
                <w:szCs w:val="28"/>
              </w:rPr>
            </w:pPr>
            <w:r w:rsidRPr="00D44BD6">
              <w:rPr>
                <w:bCs/>
                <w:sz w:val="28"/>
                <w:szCs w:val="28"/>
              </w:rPr>
              <w:t>2022 год     82223,2 тыс. руб.;</w:t>
            </w:r>
          </w:p>
          <w:p w:rsidR="00D44BD6" w:rsidRPr="00D44BD6" w:rsidRDefault="00D44BD6" w:rsidP="00D44BD6">
            <w:pPr>
              <w:autoSpaceDE w:val="0"/>
              <w:rPr>
                <w:bCs/>
                <w:sz w:val="28"/>
                <w:szCs w:val="28"/>
              </w:rPr>
            </w:pPr>
            <w:r w:rsidRPr="00D44BD6">
              <w:rPr>
                <w:bCs/>
                <w:sz w:val="28"/>
                <w:szCs w:val="28"/>
              </w:rPr>
              <w:t>2023 год     84069,1 тыс. руб.</w:t>
            </w:r>
          </w:p>
          <w:p w:rsidR="00D44BD6" w:rsidRPr="00D44BD6" w:rsidRDefault="00D44BD6" w:rsidP="00D44BD6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4BD6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D44BD6" w:rsidRPr="00D44BD6" w:rsidRDefault="00D44BD6" w:rsidP="00D44BD6">
      <w:pPr>
        <w:jc w:val="both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left="142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  <w:lang w:val="en-US"/>
        </w:rPr>
        <w:t>I</w:t>
      </w:r>
      <w:r w:rsidRPr="00D44BD6">
        <w:rPr>
          <w:rFonts w:eastAsia="Calibri"/>
          <w:sz w:val="28"/>
          <w:szCs w:val="28"/>
        </w:rPr>
        <w:t>. Общая характеристика сферы реализации</w:t>
      </w:r>
    </w:p>
    <w:p w:rsidR="00D44BD6" w:rsidRPr="00D44BD6" w:rsidRDefault="00D44BD6" w:rsidP="00D44BD6">
      <w:pPr>
        <w:ind w:left="142"/>
        <w:jc w:val="center"/>
        <w:rPr>
          <w:rFonts w:eastAsia="Calibri"/>
          <w:color w:val="FF0000"/>
          <w:sz w:val="28"/>
          <w:szCs w:val="28"/>
        </w:rPr>
      </w:pPr>
    </w:p>
    <w:p w:rsidR="00D44BD6" w:rsidRPr="00D44BD6" w:rsidRDefault="00D44BD6" w:rsidP="00D44BD6">
      <w:pPr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D44BD6">
        <w:rPr>
          <w:sz w:val="28"/>
          <w:szCs w:val="28"/>
        </w:rPr>
        <w:t>Карталинским</w:t>
      </w:r>
      <w:proofErr w:type="spellEnd"/>
      <w:r w:rsidRPr="00D44BD6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 xml:space="preserve">1) </w:t>
      </w:r>
      <w:r w:rsidRPr="00D44BD6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D44BD6">
        <w:rPr>
          <w:bCs/>
          <w:sz w:val="28"/>
          <w:szCs w:val="28"/>
        </w:rPr>
        <w:t>контроля за</w:t>
      </w:r>
      <w:proofErr w:type="gramEnd"/>
      <w:r w:rsidRPr="00D44BD6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44BD6" w:rsidRPr="00D44BD6" w:rsidRDefault="00D44BD6" w:rsidP="00D44BD6">
      <w:pPr>
        <w:spacing w:after="120"/>
        <w:ind w:firstLine="709"/>
        <w:rPr>
          <w:sz w:val="28"/>
          <w:szCs w:val="28"/>
        </w:rPr>
      </w:pPr>
      <w:r w:rsidRPr="00D44BD6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D44BD6" w:rsidRPr="00D44BD6" w:rsidRDefault="00D44BD6" w:rsidP="00D44BD6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D44BD6">
        <w:rPr>
          <w:rFonts w:eastAsia="Calibri"/>
          <w:sz w:val="28"/>
          <w:szCs w:val="28"/>
        </w:rPr>
        <w:t>о-</w:t>
      </w:r>
      <w:proofErr w:type="gramEnd"/>
      <w:r w:rsidRPr="00D44BD6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D44BD6">
        <w:rPr>
          <w:sz w:val="28"/>
          <w:szCs w:val="28"/>
        </w:rPr>
        <w:t xml:space="preserve">6) </w:t>
      </w:r>
      <w:hyperlink r:id="rId9" w:history="1">
        <w:r w:rsidRPr="00D44BD6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D44BD6">
          <w:rPr>
            <w:bCs/>
            <w:sz w:val="28"/>
            <w:lang w:eastAsia="ru-RU"/>
          </w:rPr>
          <w:t>организация дорожного движения</w:t>
        </w:r>
        <w:r w:rsidRPr="00D44BD6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D44BD6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D44BD6">
        <w:rPr>
          <w:sz w:val="28"/>
          <w:szCs w:val="28"/>
        </w:rPr>
        <w:t>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D44BD6" w:rsidRPr="00D44BD6" w:rsidRDefault="00D44BD6" w:rsidP="00D44BD6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44BD6" w:rsidRPr="00D44BD6" w:rsidRDefault="00D44BD6" w:rsidP="00D44BD6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 xml:space="preserve">10) </w:t>
      </w:r>
      <w:r w:rsidRPr="00D44BD6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D44BD6">
        <w:rPr>
          <w:bCs/>
          <w:sz w:val="28"/>
          <w:szCs w:val="28"/>
          <w:lang w:eastAsia="ru-RU"/>
        </w:rPr>
        <w:t>накоплению</w:t>
      </w:r>
      <w:r w:rsidRPr="00D44BD6">
        <w:rPr>
          <w:sz w:val="28"/>
          <w:szCs w:val="28"/>
          <w:lang w:eastAsia="ru-RU"/>
        </w:rPr>
        <w:t xml:space="preserve"> (в том числе раздельному </w:t>
      </w:r>
      <w:r w:rsidRPr="00D44BD6">
        <w:rPr>
          <w:bCs/>
          <w:sz w:val="28"/>
          <w:szCs w:val="28"/>
          <w:lang w:eastAsia="ru-RU"/>
        </w:rPr>
        <w:t>накоплению</w:t>
      </w:r>
      <w:r w:rsidRPr="00D44BD6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D44BD6">
        <w:rPr>
          <w:rFonts w:eastAsia="Calibri"/>
          <w:sz w:val="28"/>
          <w:szCs w:val="28"/>
        </w:rPr>
        <w:t>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 xml:space="preserve">11) </w:t>
      </w:r>
      <w:r w:rsidRPr="00D44BD6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D44BD6">
        <w:rPr>
          <w:sz w:val="28"/>
          <w:szCs w:val="28"/>
          <w:shd w:val="clear" w:color="auto" w:fill="FFFFFF"/>
        </w:rPr>
        <w:t>контроля за</w:t>
      </w:r>
      <w:proofErr w:type="gramEnd"/>
      <w:r w:rsidRPr="00D44BD6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D44BD6">
        <w:rPr>
          <w:sz w:val="28"/>
          <w:szCs w:val="28"/>
        </w:rPr>
        <w:t>;</w:t>
      </w:r>
    </w:p>
    <w:p w:rsidR="00D44BD6" w:rsidRPr="00D44BD6" w:rsidRDefault="00D44BD6" w:rsidP="00D44BD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D44BD6">
        <w:rPr>
          <w:sz w:val="28"/>
          <w:szCs w:val="28"/>
        </w:rPr>
        <w:t xml:space="preserve">12) </w:t>
      </w:r>
      <w:r w:rsidRPr="00D44BD6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D44BD6">
        <w:rPr>
          <w:sz w:val="28"/>
          <w:szCs w:val="28"/>
          <w:lang w:eastAsia="ru-RU"/>
        </w:rPr>
        <w:t xml:space="preserve"> </w:t>
      </w:r>
      <w:proofErr w:type="gramStart"/>
      <w:r w:rsidRPr="00D44BD6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D44BD6">
        <w:rPr>
          <w:sz w:val="28"/>
          <w:szCs w:val="28"/>
          <w:lang w:eastAsia="ru-RU"/>
        </w:rPr>
        <w:t xml:space="preserve"> </w:t>
      </w:r>
      <w:proofErr w:type="gramStart"/>
      <w:r w:rsidRPr="00D44BD6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D44BD6">
        <w:rPr>
          <w:sz w:val="28"/>
          <w:szCs w:val="28"/>
          <w:lang w:eastAsia="ru-RU"/>
        </w:rPr>
        <w:t xml:space="preserve"> </w:t>
      </w:r>
      <w:proofErr w:type="gramStart"/>
      <w:r w:rsidRPr="00D44BD6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D44BD6">
        <w:rPr>
          <w:sz w:val="28"/>
          <w:szCs w:val="28"/>
          <w:lang w:eastAsia="ru-RU"/>
        </w:rPr>
        <w:t xml:space="preserve"> </w:t>
      </w:r>
      <w:proofErr w:type="gramStart"/>
      <w:r w:rsidRPr="00D44BD6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D44BD6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D44BD6">
        <w:rPr>
          <w:sz w:val="28"/>
          <w:szCs w:val="28"/>
        </w:rPr>
        <w:t>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14) Организация ритуальных услуг и содержание мест захоронения;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 xml:space="preserve">15) </w:t>
      </w:r>
      <w:hyperlink r:id="rId10" w:history="1">
        <w:r w:rsidRPr="00D44BD6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D44BD6">
          <w:rPr>
            <w:sz w:val="28"/>
            <w:lang w:eastAsia="ru-RU"/>
          </w:rPr>
          <w:t>контроля за</w:t>
        </w:r>
        <w:proofErr w:type="gramEnd"/>
        <w:r w:rsidRPr="00D44BD6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D44BD6">
        <w:rPr>
          <w:sz w:val="28"/>
          <w:szCs w:val="28"/>
          <w:lang w:eastAsia="ru-RU"/>
        </w:rPr>
        <w:t>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20) Формирование архивных фондов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28) Осуществление муниципального лесного контроля;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 xml:space="preserve">31) </w:t>
      </w:r>
      <w:r w:rsidRPr="00D44BD6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D44BD6">
        <w:rPr>
          <w:sz w:val="26"/>
          <w:szCs w:val="26"/>
        </w:rPr>
        <w:t>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D44BD6" w:rsidRPr="00D44BD6" w:rsidRDefault="00D44BD6" w:rsidP="00D44BD6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38.1) С</w:t>
      </w:r>
      <w:r w:rsidRPr="00D44BD6">
        <w:rPr>
          <w:sz w:val="28"/>
          <w:szCs w:val="28"/>
          <w:lang w:eastAsia="ru-RU"/>
        </w:rPr>
        <w:t>оциальная поддержка населения.</w:t>
      </w:r>
    </w:p>
    <w:p w:rsidR="00D44BD6" w:rsidRPr="00D44BD6" w:rsidRDefault="00D44BD6" w:rsidP="00D44BD6">
      <w:pPr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D44BD6" w:rsidRPr="00D44BD6" w:rsidRDefault="00D44BD6" w:rsidP="00D44BD6">
      <w:pPr>
        <w:ind w:left="568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  <w:lang w:val="en-US"/>
        </w:rPr>
        <w:t>II</w:t>
      </w:r>
      <w:r w:rsidRPr="00D44BD6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D44BD6" w:rsidRPr="00D44BD6" w:rsidRDefault="00D44BD6" w:rsidP="00D44BD6">
      <w:pPr>
        <w:ind w:left="1069"/>
        <w:jc w:val="both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left="1069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  <w:lang w:val="en-US"/>
        </w:rPr>
        <w:t>III</w:t>
      </w:r>
      <w:r w:rsidRPr="00D44BD6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D44BD6" w:rsidRPr="00D44BD6" w:rsidRDefault="00D44BD6" w:rsidP="00D44BD6">
      <w:pPr>
        <w:ind w:left="1069"/>
        <w:jc w:val="center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2021 год – 38 ед.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2022 год – 38 ед.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2023 год – 38 ед.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D44BD6">
        <w:rPr>
          <w:rFonts w:eastAsia="Calibri"/>
          <w:sz w:val="28"/>
          <w:szCs w:val="28"/>
        </w:rPr>
        <w:t>Карталинским</w:t>
      </w:r>
      <w:proofErr w:type="spellEnd"/>
      <w:r w:rsidRPr="00D44BD6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firstLine="709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  <w:lang w:val="en-US"/>
        </w:rPr>
        <w:t>IV</w:t>
      </w:r>
      <w:r w:rsidRPr="00D44BD6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D44BD6" w:rsidRPr="00D44BD6" w:rsidRDefault="00D44BD6" w:rsidP="00D44BD6">
      <w:pPr>
        <w:ind w:firstLine="709"/>
        <w:jc w:val="center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D44BD6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D44BD6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D44BD6" w:rsidRPr="00D44BD6" w:rsidRDefault="00D44BD6" w:rsidP="00D44BD6">
      <w:pPr>
        <w:ind w:firstLine="709"/>
        <w:jc w:val="both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firstLine="708"/>
        <w:jc w:val="center"/>
        <w:rPr>
          <w:rFonts w:eastAsia="Calibri"/>
          <w:sz w:val="28"/>
          <w:szCs w:val="28"/>
        </w:rPr>
      </w:pPr>
      <w:r w:rsidRPr="00D44BD6">
        <w:rPr>
          <w:sz w:val="28"/>
          <w:szCs w:val="28"/>
          <w:lang w:val="en-US"/>
        </w:rPr>
        <w:t>V</w:t>
      </w:r>
      <w:r w:rsidRPr="00D44BD6">
        <w:rPr>
          <w:sz w:val="28"/>
          <w:szCs w:val="28"/>
        </w:rPr>
        <w:t xml:space="preserve">. </w:t>
      </w:r>
      <w:r w:rsidRPr="00D44BD6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D44BD6" w:rsidRPr="00D44BD6" w:rsidRDefault="00D44BD6" w:rsidP="00D44BD6">
      <w:pPr>
        <w:ind w:firstLine="708"/>
        <w:jc w:val="center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firstLine="708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D44BD6" w:rsidRPr="00D44BD6" w:rsidRDefault="00D44BD6" w:rsidP="00D44BD6">
      <w:pPr>
        <w:ind w:firstLine="708"/>
        <w:rPr>
          <w:rFonts w:eastAsia="Calibri"/>
          <w:color w:val="FF0000"/>
          <w:sz w:val="28"/>
          <w:szCs w:val="28"/>
        </w:rPr>
      </w:pPr>
    </w:p>
    <w:p w:rsidR="00D44BD6" w:rsidRPr="00D44BD6" w:rsidRDefault="00D44BD6" w:rsidP="00D44BD6">
      <w:pPr>
        <w:rPr>
          <w:rFonts w:ascii="Calibri" w:eastAsia="Calibri" w:hAnsi="Calibri" w:cs="Calibri"/>
          <w:sz w:val="28"/>
          <w:szCs w:val="28"/>
        </w:rPr>
      </w:pPr>
      <w:r w:rsidRPr="00D44BD6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D44BD6" w:rsidRPr="00D44BD6" w:rsidTr="00C6363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center"/>
            </w:pPr>
            <w:r w:rsidRPr="00D44BD6">
              <w:rPr>
                <w:sz w:val="28"/>
                <w:szCs w:val="28"/>
              </w:rPr>
              <w:t>2023 год</w:t>
            </w:r>
          </w:p>
        </w:tc>
      </w:tr>
      <w:tr w:rsidR="00D44BD6" w:rsidRPr="00D44BD6" w:rsidTr="00C6363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252048,26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85755,96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82223,2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84069,1</w:t>
            </w:r>
          </w:p>
        </w:tc>
      </w:tr>
    </w:tbl>
    <w:p w:rsidR="00D44BD6" w:rsidRPr="00D44BD6" w:rsidRDefault="00D44BD6" w:rsidP="00D44BD6">
      <w:pPr>
        <w:rPr>
          <w:sz w:val="28"/>
          <w:szCs w:val="28"/>
        </w:rPr>
      </w:pPr>
    </w:p>
    <w:p w:rsidR="00D44BD6" w:rsidRPr="00D44BD6" w:rsidRDefault="00D44BD6" w:rsidP="00D44BD6">
      <w:pPr>
        <w:ind w:firstLine="709"/>
        <w:jc w:val="both"/>
        <w:rPr>
          <w:sz w:val="28"/>
          <w:szCs w:val="28"/>
        </w:rPr>
      </w:pPr>
      <w:r w:rsidRPr="00D44BD6">
        <w:rPr>
          <w:sz w:val="28"/>
          <w:szCs w:val="28"/>
        </w:rPr>
        <w:t xml:space="preserve">Источником финансирования программы являются </w:t>
      </w:r>
      <w:r w:rsidRPr="00D44BD6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D44BD6">
        <w:rPr>
          <w:sz w:val="28"/>
          <w:szCs w:val="28"/>
        </w:rPr>
        <w:t>.</w:t>
      </w:r>
    </w:p>
    <w:p w:rsidR="00D44BD6" w:rsidRPr="00D44BD6" w:rsidRDefault="00D44BD6" w:rsidP="00D44BD6">
      <w:pPr>
        <w:rPr>
          <w:sz w:val="28"/>
          <w:szCs w:val="28"/>
        </w:rPr>
      </w:pPr>
    </w:p>
    <w:p w:rsidR="00D44BD6" w:rsidRPr="00D44BD6" w:rsidRDefault="00D44BD6" w:rsidP="00D44BD6">
      <w:pPr>
        <w:ind w:left="720"/>
        <w:jc w:val="center"/>
        <w:rPr>
          <w:rFonts w:eastAsia="Calibri"/>
          <w:sz w:val="28"/>
          <w:szCs w:val="28"/>
        </w:rPr>
      </w:pPr>
      <w:r w:rsidRPr="00D44BD6">
        <w:rPr>
          <w:rFonts w:eastAsia="Calibri"/>
          <w:sz w:val="28"/>
          <w:szCs w:val="28"/>
          <w:lang w:val="en-US"/>
        </w:rPr>
        <w:t>VI</w:t>
      </w:r>
      <w:r w:rsidRPr="00D44BD6">
        <w:rPr>
          <w:rFonts w:eastAsia="Calibri"/>
          <w:sz w:val="28"/>
          <w:szCs w:val="28"/>
        </w:rPr>
        <w:t>. Механизм реализации программы</w:t>
      </w:r>
    </w:p>
    <w:p w:rsidR="00D44BD6" w:rsidRPr="00D44BD6" w:rsidRDefault="00D44BD6" w:rsidP="00D44BD6">
      <w:pPr>
        <w:ind w:left="720"/>
        <w:jc w:val="center"/>
        <w:rPr>
          <w:rFonts w:eastAsia="Calibri"/>
          <w:sz w:val="28"/>
          <w:szCs w:val="28"/>
        </w:rPr>
      </w:pPr>
    </w:p>
    <w:p w:rsidR="00D44BD6" w:rsidRPr="00D44BD6" w:rsidRDefault="00D44BD6" w:rsidP="00D44BD6">
      <w:pPr>
        <w:ind w:firstLine="708"/>
        <w:jc w:val="both"/>
        <w:rPr>
          <w:rFonts w:eastAsia="Calibri"/>
          <w:sz w:val="28"/>
          <w:szCs w:val="28"/>
        </w:rPr>
      </w:pPr>
      <w:r w:rsidRPr="00D44BD6">
        <w:rPr>
          <w:sz w:val="28"/>
          <w:szCs w:val="28"/>
        </w:rPr>
        <w:t xml:space="preserve">Общее руководство и </w:t>
      </w:r>
      <w:proofErr w:type="gramStart"/>
      <w:r w:rsidRPr="00D44BD6">
        <w:rPr>
          <w:sz w:val="28"/>
          <w:szCs w:val="28"/>
        </w:rPr>
        <w:t>контроль за</w:t>
      </w:r>
      <w:proofErr w:type="gramEnd"/>
      <w:r w:rsidRPr="00D44BD6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D44BD6" w:rsidRPr="00D44BD6" w:rsidRDefault="00D44BD6" w:rsidP="00D44BD6">
      <w:pPr>
        <w:ind w:firstLine="708"/>
        <w:jc w:val="both"/>
        <w:rPr>
          <w:sz w:val="32"/>
          <w:szCs w:val="28"/>
        </w:rPr>
      </w:pPr>
      <w:r w:rsidRPr="00D44BD6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D44BD6">
        <w:rPr>
          <w:sz w:val="28"/>
          <w:szCs w:val="28"/>
        </w:rPr>
        <w:t>, изложено в таблице 2.</w:t>
      </w:r>
    </w:p>
    <w:p w:rsidR="00D44BD6" w:rsidRPr="00D44BD6" w:rsidRDefault="00D44BD6" w:rsidP="00D44BD6">
      <w:pPr>
        <w:ind w:firstLine="708"/>
        <w:jc w:val="both"/>
        <w:rPr>
          <w:sz w:val="32"/>
          <w:szCs w:val="28"/>
        </w:rPr>
      </w:pPr>
    </w:p>
    <w:p w:rsidR="00D44BD6" w:rsidRPr="00D44BD6" w:rsidRDefault="00D44BD6" w:rsidP="00D44BD6">
      <w:pPr>
        <w:jc w:val="both"/>
        <w:rPr>
          <w:rFonts w:eastAsia="Calibri"/>
          <w:sz w:val="28"/>
        </w:rPr>
      </w:pPr>
      <w:r w:rsidRPr="00D44BD6">
        <w:rPr>
          <w:rFonts w:eastAsia="Calibri"/>
          <w:sz w:val="28"/>
        </w:rPr>
        <w:t>Таблица 2                                                                                              в тыс. руб.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559"/>
        <w:gridCol w:w="1559"/>
        <w:gridCol w:w="1418"/>
        <w:gridCol w:w="1417"/>
      </w:tblGrid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D44BD6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D44BD6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Соисполнитель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2021</w:t>
            </w:r>
          </w:p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2022</w:t>
            </w:r>
          </w:p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2023</w:t>
            </w:r>
          </w:p>
          <w:p w:rsidR="00D44BD6" w:rsidRPr="00D44BD6" w:rsidRDefault="00D44BD6" w:rsidP="00D44BD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44BD6">
              <w:rPr>
                <w:rFonts w:eastAsia="Calibri"/>
                <w:sz w:val="28"/>
                <w:szCs w:val="28"/>
              </w:rPr>
              <w:t>год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suppressAutoHyphens w:val="0"/>
              <w:jc w:val="both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44BD6">
              <w:rPr>
                <w:sz w:val="28"/>
                <w:szCs w:val="28"/>
              </w:rPr>
              <w:t>6 516,60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2 216,00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2 150,30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2 150,30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Финансовое управление </w:t>
            </w:r>
            <w:r w:rsidRPr="00D44BD6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2 773,20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950,80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911,20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911,20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Управление по имущественной и земельной политике </w:t>
            </w:r>
            <w:r w:rsidRPr="00D44BD6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7 831,36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3 450,36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2 190,50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2 190,50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Управление строительства, инфраструктуры и жилищно-коммунального хозяйства </w:t>
            </w:r>
            <w:r w:rsidRPr="00D44BD6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166 219,00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56 179,70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54 096,70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55 942,60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Управление образования </w:t>
            </w:r>
            <w:r w:rsidRPr="00D44BD6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1 050,00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350,00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Управление по делам культуры и спорта </w:t>
            </w:r>
            <w:r w:rsidRPr="00D44BD6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63 796,00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21 315,80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21 240,10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21 240,10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both"/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 xml:space="preserve">Управление социальной защиты населения </w:t>
            </w:r>
            <w:r w:rsidRPr="00D44BD6">
              <w:rPr>
                <w:sz w:val="28"/>
                <w:szCs w:val="28"/>
              </w:rPr>
              <w:t>Карталинского муниципального района Челябинской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3 240,00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1 080,00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1 080,00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1 080,00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suppressAutoHyphens w:val="0"/>
              <w:jc w:val="both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622,10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204,40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204,40</w:t>
            </w:r>
          </w:p>
        </w:tc>
      </w:tr>
      <w:tr w:rsidR="00D44BD6" w:rsidRPr="00D44BD6" w:rsidTr="00C6363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4BD6" w:rsidRPr="00D44BD6" w:rsidRDefault="00D44BD6" w:rsidP="00D44BD6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BD6" w:rsidRPr="00D44BD6" w:rsidRDefault="00D44BD6" w:rsidP="00D44BD6">
            <w:pPr>
              <w:rPr>
                <w:rFonts w:eastAsia="Calibri"/>
                <w:sz w:val="28"/>
                <w:szCs w:val="28"/>
              </w:rPr>
            </w:pPr>
            <w:r w:rsidRPr="00D44BD6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252 048,26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85 755,96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82 223,20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BD6" w:rsidRPr="00D44BD6" w:rsidRDefault="00D44BD6" w:rsidP="00D44BD6">
            <w:pPr>
              <w:jc w:val="center"/>
              <w:rPr>
                <w:sz w:val="28"/>
                <w:szCs w:val="28"/>
              </w:rPr>
            </w:pPr>
            <w:r w:rsidRPr="00D44BD6">
              <w:rPr>
                <w:sz w:val="28"/>
                <w:szCs w:val="28"/>
              </w:rPr>
              <w:t>84 069,10</w:t>
            </w:r>
          </w:p>
        </w:tc>
      </w:tr>
    </w:tbl>
    <w:p w:rsidR="00D44BD6" w:rsidRPr="00D44BD6" w:rsidRDefault="00D44BD6" w:rsidP="00D44BD6">
      <w:pPr>
        <w:ind w:firstLine="708"/>
        <w:jc w:val="both"/>
        <w:rPr>
          <w:sz w:val="28"/>
          <w:szCs w:val="28"/>
        </w:rPr>
      </w:pPr>
    </w:p>
    <w:p w:rsidR="00D44BD6" w:rsidRPr="00D44BD6" w:rsidRDefault="00D44BD6" w:rsidP="00D44BD6">
      <w:pPr>
        <w:ind w:firstLine="708"/>
        <w:jc w:val="both"/>
        <w:rPr>
          <w:sz w:val="28"/>
          <w:szCs w:val="28"/>
        </w:rPr>
      </w:pPr>
      <w:r w:rsidRPr="00D44BD6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D44BD6" w:rsidRPr="00D44BD6" w:rsidRDefault="00D44BD6" w:rsidP="00D44BD6">
      <w:pPr>
        <w:ind w:firstLine="708"/>
        <w:jc w:val="both"/>
        <w:rPr>
          <w:rFonts w:eastAsia="Calibri"/>
          <w:sz w:val="28"/>
          <w:szCs w:val="28"/>
        </w:rPr>
      </w:pPr>
      <w:r w:rsidRPr="00D44BD6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D44BD6" w:rsidRPr="00D44BD6" w:rsidRDefault="00D44BD6" w:rsidP="00D44BD6"/>
    <w:p w:rsidR="00166FA1" w:rsidRDefault="00166FA1"/>
    <w:sectPr w:rsidR="00166FA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42" w:rsidRDefault="00634C42">
      <w:r>
        <w:separator/>
      </w:r>
    </w:p>
  </w:endnote>
  <w:endnote w:type="continuationSeparator" w:id="0">
    <w:p w:rsidR="00634C42" w:rsidRDefault="0063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42" w:rsidRDefault="00634C42">
      <w:r>
        <w:separator/>
      </w:r>
    </w:p>
  </w:footnote>
  <w:footnote w:type="continuationSeparator" w:id="0">
    <w:p w:rsidR="00634C42" w:rsidRDefault="0063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329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16E1" w:rsidRPr="00FB16E1" w:rsidRDefault="00D44BD6">
        <w:pPr>
          <w:pStyle w:val="a5"/>
          <w:jc w:val="center"/>
          <w:rPr>
            <w:rFonts w:ascii="Times New Roman" w:hAnsi="Times New Roman" w:cs="Times New Roman"/>
          </w:rPr>
        </w:pPr>
        <w:r w:rsidRPr="00FB16E1">
          <w:rPr>
            <w:rFonts w:ascii="Times New Roman" w:hAnsi="Times New Roman" w:cs="Times New Roman"/>
          </w:rPr>
          <w:fldChar w:fldCharType="begin"/>
        </w:r>
        <w:r w:rsidRPr="00FB16E1">
          <w:rPr>
            <w:rFonts w:ascii="Times New Roman" w:hAnsi="Times New Roman" w:cs="Times New Roman"/>
          </w:rPr>
          <w:instrText>PAGE   \* MERGEFORMAT</w:instrText>
        </w:r>
        <w:r w:rsidRPr="00FB16E1">
          <w:rPr>
            <w:rFonts w:ascii="Times New Roman" w:hAnsi="Times New Roman" w:cs="Times New Roman"/>
          </w:rPr>
          <w:fldChar w:fldCharType="separate"/>
        </w:r>
        <w:r w:rsidR="00D2359C">
          <w:rPr>
            <w:rFonts w:ascii="Times New Roman" w:hAnsi="Times New Roman" w:cs="Times New Roman"/>
            <w:noProof/>
          </w:rPr>
          <w:t>2</w:t>
        </w:r>
        <w:r w:rsidRPr="00FB16E1">
          <w:rPr>
            <w:rFonts w:ascii="Times New Roman" w:hAnsi="Times New Roman" w:cs="Times New Roman"/>
          </w:rPr>
          <w:fldChar w:fldCharType="end"/>
        </w:r>
      </w:p>
    </w:sdtContent>
  </w:sdt>
  <w:p w:rsidR="00FB16E1" w:rsidRDefault="00634C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D6"/>
    <w:rsid w:val="00166FA1"/>
    <w:rsid w:val="00634C42"/>
    <w:rsid w:val="00D2359C"/>
    <w:rsid w:val="00D4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BD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44BD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44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BD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44BD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4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9A9C029DDB2420040E5F4D246CD5B6E795C2C8DE27B0DCD18AA455FB74F78386D826EE6FeEq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A45FBF0FF0BA60385E7EBE3232BA64E57F1DC40DE983E404EBB76F9690690BF9ED885B5AE13F31CA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2021-02-02T10:55:00Z</cp:lastPrinted>
  <dcterms:created xsi:type="dcterms:W3CDTF">2021-02-02T10:53:00Z</dcterms:created>
  <dcterms:modified xsi:type="dcterms:W3CDTF">2021-02-02T11:04:00Z</dcterms:modified>
</cp:coreProperties>
</file>