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2E" w:rsidRDefault="00D7052E" w:rsidP="00D7052E">
      <w:pPr>
        <w:suppressAutoHyphens w:val="0"/>
        <w:ind w:firstLine="708"/>
        <w:jc w:val="both"/>
        <w:rPr>
          <w:rFonts w:eastAsia="Calibri"/>
          <w:b/>
          <w:sz w:val="32"/>
          <w:szCs w:val="32"/>
          <w:lang w:eastAsia="en-US"/>
        </w:rPr>
      </w:pPr>
    </w:p>
    <w:p w:rsidR="00D7052E" w:rsidRDefault="00D7052E" w:rsidP="00D7052E">
      <w:pPr>
        <w:suppressAutoHyphens w:val="0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АДМИНИСТРАЦИЯ </w:t>
      </w:r>
    </w:p>
    <w:p w:rsidR="00D7052E" w:rsidRDefault="00D7052E" w:rsidP="00D7052E">
      <w:pPr>
        <w:suppressAutoHyphens w:val="0"/>
        <w:jc w:val="center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КАРТАЛИНСКОГО ГОРОДСКОГО ПОСЕЛЕНИЯ</w:t>
      </w:r>
    </w:p>
    <w:p w:rsidR="00D7052E" w:rsidRDefault="00D7052E" w:rsidP="00D7052E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ЧЕЛЯБИНСКОЙ ОБЛАСТИ</w:t>
      </w:r>
    </w:p>
    <w:p w:rsidR="00D7052E" w:rsidRDefault="00D7052E" w:rsidP="00D7052E">
      <w:pPr>
        <w:tabs>
          <w:tab w:val="left" w:pos="6780"/>
        </w:tabs>
        <w:suppressAutoHyphens w:val="0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D7052E" w:rsidRDefault="00D7052E" w:rsidP="00D7052E">
      <w:pPr>
        <w:tabs>
          <w:tab w:val="left" w:pos="6780"/>
        </w:tabs>
        <w:suppressAutoHyphens w:val="0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ПОСТАНОВЛЕНИЕ</w:t>
      </w:r>
    </w:p>
    <w:p w:rsidR="00D7052E" w:rsidRDefault="00D7052E" w:rsidP="00D7052E">
      <w:pPr>
        <w:tabs>
          <w:tab w:val="left" w:pos="6780"/>
        </w:tabs>
        <w:suppressAutoHyphens w:val="0"/>
        <w:rPr>
          <w:rFonts w:eastAsia="Calibri"/>
          <w:b/>
          <w:caps/>
          <w:sz w:val="16"/>
          <w:szCs w:val="16"/>
          <w:lang w:eastAsia="en-US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D7052E" w:rsidTr="00D7052E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D7052E" w:rsidRDefault="00D7052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052E" w:rsidTr="00D7052E">
        <w:trPr>
          <w:gridAfter w:val="1"/>
          <w:wAfter w:w="5503" w:type="dxa"/>
          <w:trHeight w:val="98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7052E" w:rsidRDefault="00D7052E">
            <w:pPr>
              <w:suppressAutoHyphens w:val="0"/>
              <w:spacing w:line="276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«___</w:t>
            </w:r>
            <w:r>
              <w:rPr>
                <w:rFonts w:eastAsia="Calibri"/>
                <w:lang w:eastAsia="en-US"/>
              </w:rPr>
              <w:t>21</w:t>
            </w:r>
            <w:r>
              <w:rPr>
                <w:rFonts w:eastAsia="Calibri"/>
                <w:lang w:eastAsia="en-US"/>
              </w:rPr>
              <w:t>____»____</w:t>
            </w:r>
            <w:r>
              <w:rPr>
                <w:rFonts w:eastAsia="Calibri"/>
                <w:lang w:eastAsia="en-US"/>
              </w:rPr>
              <w:t>04</w:t>
            </w:r>
            <w:r>
              <w:rPr>
                <w:rFonts w:eastAsia="Calibri"/>
                <w:lang w:eastAsia="en-US"/>
              </w:rPr>
              <w:t>_____2025 г.___</w:t>
            </w:r>
            <w:r>
              <w:rPr>
                <w:rFonts w:eastAsia="Calibri"/>
                <w:lang w:eastAsia="en-US"/>
              </w:rPr>
              <w:t>208</w:t>
            </w:r>
            <w:r>
              <w:rPr>
                <w:rFonts w:eastAsia="Calibri"/>
                <w:lang w:eastAsia="en-US"/>
              </w:rPr>
              <w:t>_____</w:t>
            </w:r>
          </w:p>
          <w:p w:rsidR="00D7052E" w:rsidRDefault="00D7052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г. Карталы</w:t>
            </w:r>
          </w:p>
        </w:tc>
      </w:tr>
    </w:tbl>
    <w:p w:rsidR="00D7052E" w:rsidRDefault="00D7052E" w:rsidP="00D7052E">
      <w:pPr>
        <w:ind w:right="-263"/>
        <w:jc w:val="center"/>
        <w:rPr>
          <w:sz w:val="26"/>
          <w:szCs w:val="26"/>
        </w:rPr>
      </w:pPr>
    </w:p>
    <w:p w:rsidR="00D7052E" w:rsidRDefault="00D7052E" w:rsidP="00D7052E">
      <w:pPr>
        <w:autoSpaceDE w:val="0"/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 бюджета Карталинского городского поселения за 1 квартал 2025 года</w:t>
      </w:r>
    </w:p>
    <w:p w:rsidR="00D7052E" w:rsidRDefault="00D7052E" w:rsidP="00D7052E">
      <w:pPr>
        <w:rPr>
          <w:sz w:val="28"/>
          <w:szCs w:val="28"/>
        </w:rPr>
      </w:pPr>
    </w:p>
    <w:p w:rsidR="00D7052E" w:rsidRDefault="00D7052E" w:rsidP="00D7052E">
      <w:pPr>
        <w:rPr>
          <w:sz w:val="28"/>
          <w:szCs w:val="28"/>
        </w:rPr>
      </w:pPr>
    </w:p>
    <w:p w:rsidR="00D7052E" w:rsidRDefault="00D7052E" w:rsidP="00D7052E">
      <w:pPr>
        <w:rPr>
          <w:sz w:val="28"/>
          <w:szCs w:val="28"/>
        </w:rPr>
      </w:pPr>
    </w:p>
    <w:p w:rsidR="00D7052E" w:rsidRDefault="00D7052E" w:rsidP="00D7052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5 статьи 44 Положения «О бюджетном процессе в Карталинском городском поселении», утвержденного Решением Совета депутатов Карталинского городского поселения от 26.12.2014г. № 93 (с изменениями и дополнениями),</w:t>
      </w:r>
    </w:p>
    <w:p w:rsidR="00D7052E" w:rsidRDefault="00D7052E" w:rsidP="00D7052E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D7052E" w:rsidRDefault="00D7052E" w:rsidP="00D7052E">
      <w:pPr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отчет об исполнении бюджета Карталинского городского поселения за 1 квартал 2025 года в соответствии с бюджетной классификацией Российской Федерации по доходам в сумме 40910,3 тыс. рублей, по расходам в сумме 39334,5 тыс. рублей с превышением доходов над расходами (профицит) в сумме 1575,8 тыс. рублей со следующими показателями:</w:t>
      </w:r>
    </w:p>
    <w:p w:rsidR="00D7052E" w:rsidRDefault="00D7052E" w:rsidP="00D7052E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доходам бюджета поселения по кодам классификации доходов бюджетов за 1 квартал 2025 года согласно приложению 1 к настоящему постановлению;</w:t>
      </w:r>
    </w:p>
    <w:p w:rsidR="00D7052E" w:rsidRDefault="00D7052E" w:rsidP="00D7052E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расходам бюджета поселения по разделам и подразделам классификации расходов бюджетов за 1 квартал 2025 года согласно приложению 2 к настоящему постановлению;</w:t>
      </w:r>
    </w:p>
    <w:p w:rsidR="00D7052E" w:rsidRDefault="00D7052E" w:rsidP="00D7052E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расходам бюджета поселения по ведомственной структуре расходов бюджета за 1 квартал 2025 года согласно приложению 3 к настоящему постановлению;</w:t>
      </w:r>
    </w:p>
    <w:p w:rsidR="00D7052E" w:rsidRDefault="00D7052E" w:rsidP="00D7052E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источникам финансирования дефицита бюджета поселения по кодам </w:t>
      </w:r>
      <w:proofErr w:type="gramStart"/>
      <w:r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>
        <w:rPr>
          <w:sz w:val="28"/>
          <w:szCs w:val="28"/>
        </w:rPr>
        <w:t xml:space="preserve"> за 1 квартал 2025 года согласно приложению 4 к настоящему постановлению.</w:t>
      </w:r>
    </w:p>
    <w:p w:rsidR="00D7052E" w:rsidRDefault="00D7052E" w:rsidP="00D7052E">
      <w:pPr>
        <w:jc w:val="both"/>
        <w:rPr>
          <w:sz w:val="28"/>
          <w:szCs w:val="28"/>
        </w:rPr>
      </w:pPr>
    </w:p>
    <w:p w:rsidR="00D7052E" w:rsidRDefault="00D7052E" w:rsidP="00D7052E">
      <w:pPr>
        <w:jc w:val="both"/>
        <w:rPr>
          <w:sz w:val="28"/>
          <w:szCs w:val="28"/>
        </w:rPr>
      </w:pPr>
    </w:p>
    <w:p w:rsidR="00D7052E" w:rsidRDefault="00D7052E" w:rsidP="00D7052E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</w:p>
    <w:p w:rsidR="00D7052E" w:rsidRDefault="00D7052E" w:rsidP="00D7052E">
      <w:pPr>
        <w:numPr>
          <w:ilvl w:val="2"/>
          <w:numId w:val="3"/>
        </w:numPr>
        <w:ind w:left="0" w:firstLine="717"/>
        <w:jc w:val="both"/>
        <w:rPr>
          <w:sz w:val="28"/>
          <w:szCs w:val="28"/>
        </w:rPr>
      </w:pPr>
      <w:r>
        <w:rPr>
          <w:sz w:val="28"/>
          <w:szCs w:val="28"/>
        </w:rPr>
        <w:t>Направить отчет об исполнении местного бюджета за 1 квартал 2025 года в Совет депутатов Карталинского городского поселения и Контрольно-счетную палату Карталинского муниципального района.</w:t>
      </w:r>
    </w:p>
    <w:p w:rsidR="00D7052E" w:rsidRDefault="00D7052E" w:rsidP="00D7052E">
      <w:pPr>
        <w:numPr>
          <w:ilvl w:val="2"/>
          <w:numId w:val="3"/>
        </w:numPr>
        <w:ind w:left="0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поселения.</w:t>
      </w:r>
    </w:p>
    <w:p w:rsidR="00D7052E" w:rsidRDefault="00D7052E" w:rsidP="00D7052E">
      <w:pPr>
        <w:numPr>
          <w:ilvl w:val="2"/>
          <w:numId w:val="3"/>
        </w:numPr>
        <w:ind w:left="0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7052E" w:rsidRDefault="00D7052E" w:rsidP="00D7052E">
      <w:pPr>
        <w:ind w:firstLine="717"/>
        <w:jc w:val="both"/>
        <w:rPr>
          <w:color w:val="FF0000"/>
          <w:sz w:val="28"/>
          <w:szCs w:val="28"/>
        </w:rPr>
      </w:pPr>
    </w:p>
    <w:p w:rsidR="00D7052E" w:rsidRDefault="00D7052E" w:rsidP="00D7052E">
      <w:pPr>
        <w:ind w:firstLine="717"/>
        <w:jc w:val="both"/>
        <w:rPr>
          <w:color w:val="FF0000"/>
          <w:sz w:val="28"/>
          <w:szCs w:val="28"/>
        </w:rPr>
      </w:pPr>
    </w:p>
    <w:p w:rsidR="00D7052E" w:rsidRDefault="00D7052E" w:rsidP="00D7052E">
      <w:pPr>
        <w:ind w:firstLine="717"/>
        <w:jc w:val="both"/>
        <w:rPr>
          <w:color w:val="FF0000"/>
          <w:sz w:val="28"/>
          <w:szCs w:val="28"/>
        </w:rPr>
      </w:pPr>
    </w:p>
    <w:p w:rsidR="00D7052E" w:rsidRDefault="00D7052E" w:rsidP="00D7052E">
      <w:pPr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:rsidR="00D7052E" w:rsidRDefault="00D7052E" w:rsidP="00D7052E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В.Н. </w:t>
      </w:r>
      <w:proofErr w:type="spellStart"/>
      <w:r>
        <w:rPr>
          <w:sz w:val="28"/>
          <w:szCs w:val="28"/>
        </w:rPr>
        <w:t>Верета</w:t>
      </w:r>
      <w:proofErr w:type="spellEnd"/>
      <w:r>
        <w:rPr>
          <w:sz w:val="28"/>
          <w:szCs w:val="28"/>
        </w:rPr>
        <w:t xml:space="preserve">            </w:t>
      </w:r>
    </w:p>
    <w:p w:rsidR="00C476A9" w:rsidRDefault="00C476A9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Pr="00D7052E" w:rsidRDefault="00D7052E" w:rsidP="00D7052E">
      <w:pPr>
        <w:widowControl w:val="0"/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D7052E">
        <w:rPr>
          <w:rFonts w:eastAsia="SimSun"/>
          <w:kern w:val="3"/>
          <w:sz w:val="28"/>
          <w:szCs w:val="28"/>
          <w:lang w:eastAsia="zh-CN" w:bidi="hi-IN"/>
        </w:rPr>
        <w:t xml:space="preserve">   ПРИЛОЖЕНИЕ 1</w:t>
      </w:r>
    </w:p>
    <w:p w:rsidR="00D7052E" w:rsidRPr="00D7052E" w:rsidRDefault="00D7052E" w:rsidP="00D7052E">
      <w:pPr>
        <w:widowControl w:val="0"/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D7052E">
        <w:rPr>
          <w:rFonts w:eastAsia="SimSun"/>
          <w:kern w:val="3"/>
          <w:sz w:val="28"/>
          <w:szCs w:val="28"/>
          <w:lang w:eastAsia="zh-CN" w:bidi="hi-IN"/>
        </w:rPr>
        <w:t>к постановлению администрации</w:t>
      </w:r>
    </w:p>
    <w:p w:rsidR="00D7052E" w:rsidRPr="00D7052E" w:rsidRDefault="00D7052E" w:rsidP="00D7052E">
      <w:pPr>
        <w:widowControl w:val="0"/>
        <w:tabs>
          <w:tab w:val="left" w:pos="3315"/>
        </w:tabs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D7052E">
        <w:rPr>
          <w:rFonts w:eastAsia="SimSun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D7052E" w:rsidRPr="00D7052E" w:rsidRDefault="00D7052E" w:rsidP="00D7052E">
      <w:pPr>
        <w:widowControl w:val="0"/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D7052E">
        <w:rPr>
          <w:rFonts w:eastAsia="SimSun"/>
          <w:kern w:val="3"/>
          <w:sz w:val="28"/>
          <w:szCs w:val="28"/>
          <w:lang w:eastAsia="zh-CN" w:bidi="hi-IN"/>
        </w:rPr>
        <w:t>от__</w:t>
      </w:r>
      <w:r>
        <w:rPr>
          <w:rFonts w:eastAsia="SimSun"/>
          <w:kern w:val="3"/>
          <w:sz w:val="28"/>
          <w:szCs w:val="28"/>
          <w:lang w:eastAsia="zh-CN" w:bidi="hi-IN"/>
        </w:rPr>
        <w:t>21.04.</w:t>
      </w:r>
      <w:r w:rsidRPr="00D7052E">
        <w:rPr>
          <w:rFonts w:eastAsia="SimSun"/>
          <w:kern w:val="3"/>
          <w:sz w:val="28"/>
          <w:szCs w:val="28"/>
          <w:lang w:eastAsia="zh-CN" w:bidi="hi-IN"/>
        </w:rPr>
        <w:t>___ 2025 года №__</w:t>
      </w:r>
      <w:r>
        <w:rPr>
          <w:rFonts w:eastAsia="SimSun"/>
          <w:kern w:val="3"/>
          <w:sz w:val="28"/>
          <w:szCs w:val="28"/>
          <w:lang w:eastAsia="zh-CN" w:bidi="hi-IN"/>
        </w:rPr>
        <w:t>208</w:t>
      </w:r>
      <w:r w:rsidRPr="00D7052E">
        <w:rPr>
          <w:rFonts w:eastAsia="SimSun"/>
          <w:kern w:val="3"/>
          <w:sz w:val="28"/>
          <w:szCs w:val="28"/>
          <w:lang w:eastAsia="zh-CN" w:bidi="hi-IN"/>
        </w:rPr>
        <w:t>____</w:t>
      </w:r>
    </w:p>
    <w:p w:rsidR="00D7052E" w:rsidRPr="00D7052E" w:rsidRDefault="00D7052E" w:rsidP="00D7052E">
      <w:pPr>
        <w:widowControl w:val="0"/>
        <w:autoSpaceDN w:val="0"/>
        <w:jc w:val="center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</w:p>
    <w:p w:rsidR="00D7052E" w:rsidRPr="00D7052E" w:rsidRDefault="00D7052E" w:rsidP="00D7052E">
      <w:pPr>
        <w:widowControl w:val="0"/>
        <w:autoSpaceDN w:val="0"/>
        <w:jc w:val="center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D7052E">
        <w:rPr>
          <w:rFonts w:eastAsia="SimSun" w:cs="Mangal"/>
          <w:kern w:val="3"/>
          <w:sz w:val="28"/>
          <w:szCs w:val="28"/>
          <w:lang w:eastAsia="zh-CN" w:bidi="hi-IN"/>
        </w:rPr>
        <w:t xml:space="preserve">Доходы бюджета поселения по кодам классификации доходов бюджетов </w:t>
      </w:r>
    </w:p>
    <w:p w:rsidR="00D7052E" w:rsidRPr="00D7052E" w:rsidRDefault="00D7052E" w:rsidP="00D7052E">
      <w:pPr>
        <w:widowControl w:val="0"/>
        <w:autoSpaceDN w:val="0"/>
        <w:jc w:val="center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D7052E">
        <w:rPr>
          <w:rFonts w:eastAsia="SimSun" w:cs="Mangal"/>
          <w:kern w:val="3"/>
          <w:sz w:val="28"/>
          <w:szCs w:val="28"/>
          <w:lang w:eastAsia="zh-CN" w:bidi="hi-IN"/>
        </w:rPr>
        <w:t>за 1 квартал 2025</w:t>
      </w:r>
      <w:r w:rsidRPr="00D7052E">
        <w:rPr>
          <w:rFonts w:eastAsia="SimSun" w:cs="Mangal"/>
          <w:kern w:val="3"/>
          <w:sz w:val="26"/>
          <w:szCs w:val="26"/>
          <w:lang w:eastAsia="zh-CN" w:bidi="hi-IN"/>
        </w:rPr>
        <w:t xml:space="preserve"> </w:t>
      </w:r>
      <w:r w:rsidRPr="00D7052E">
        <w:rPr>
          <w:rFonts w:eastAsia="SimSun" w:cs="Mangal"/>
          <w:kern w:val="3"/>
          <w:sz w:val="28"/>
          <w:szCs w:val="28"/>
          <w:lang w:eastAsia="zh-CN" w:bidi="hi-IN"/>
        </w:rPr>
        <w:t>года</w:t>
      </w:r>
    </w:p>
    <w:p w:rsidR="00D7052E" w:rsidRPr="00D7052E" w:rsidRDefault="00D7052E" w:rsidP="00D7052E">
      <w:pPr>
        <w:tabs>
          <w:tab w:val="left" w:pos="1032"/>
        </w:tabs>
        <w:suppressAutoHyphens w:val="0"/>
        <w:autoSpaceDN w:val="0"/>
        <w:jc w:val="right"/>
        <w:textAlignment w:val="baseline"/>
        <w:rPr>
          <w:rFonts w:eastAsia="SimSun" w:cs="Mangal"/>
          <w:kern w:val="3"/>
          <w:lang w:eastAsia="zh-CN" w:bidi="hi-IN"/>
        </w:rPr>
      </w:pPr>
      <w:r w:rsidRPr="00D7052E">
        <w:rPr>
          <w:rFonts w:eastAsia="SimSun" w:cs="Mangal"/>
          <w:kern w:val="3"/>
          <w:sz w:val="28"/>
          <w:szCs w:val="28"/>
          <w:lang w:eastAsia="zh-CN" w:bidi="hi-IN"/>
        </w:rPr>
        <w:t xml:space="preserve"> тыс. руб.</w:t>
      </w:r>
    </w:p>
    <w:tbl>
      <w:tblPr>
        <w:tblW w:w="94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678"/>
        <w:gridCol w:w="1276"/>
      </w:tblGrid>
      <w:tr w:rsidR="00D7052E" w:rsidRPr="00D7052E" w:rsidTr="00C02EB3">
        <w:trPr>
          <w:trHeight w:val="988"/>
        </w:trPr>
        <w:tc>
          <w:tcPr>
            <w:tcW w:w="3539" w:type="dxa"/>
            <w:shd w:val="clear" w:color="auto" w:fill="auto"/>
            <w:hideMark/>
          </w:tcPr>
          <w:p w:rsidR="00D7052E" w:rsidRPr="00D7052E" w:rsidRDefault="00D7052E" w:rsidP="00D7052E">
            <w:pPr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678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Сумма</w:t>
            </w:r>
          </w:p>
        </w:tc>
      </w:tr>
      <w:tr w:rsidR="00D7052E" w:rsidRPr="00D7052E" w:rsidTr="00C02EB3">
        <w:trPr>
          <w:trHeight w:val="60"/>
        </w:trPr>
        <w:tc>
          <w:tcPr>
            <w:tcW w:w="3539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40 910,3</w:t>
            </w:r>
          </w:p>
        </w:tc>
      </w:tr>
      <w:tr w:rsidR="00D7052E" w:rsidRPr="00D7052E" w:rsidTr="00C02EB3">
        <w:trPr>
          <w:trHeight w:val="213"/>
        </w:trPr>
        <w:tc>
          <w:tcPr>
            <w:tcW w:w="3539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000 1 00 00000 00 0000 000</w:t>
            </w:r>
          </w:p>
        </w:tc>
        <w:tc>
          <w:tcPr>
            <w:tcW w:w="4678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276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18 544,1</w:t>
            </w:r>
          </w:p>
        </w:tc>
      </w:tr>
      <w:tr w:rsidR="00D7052E" w:rsidRPr="00D7052E" w:rsidTr="00C02EB3">
        <w:trPr>
          <w:trHeight w:val="176"/>
        </w:trPr>
        <w:tc>
          <w:tcPr>
            <w:tcW w:w="3539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000 1 01 00000 00 0000 000</w:t>
            </w:r>
          </w:p>
        </w:tc>
        <w:tc>
          <w:tcPr>
            <w:tcW w:w="4678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276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12 608,7</w:t>
            </w:r>
          </w:p>
        </w:tc>
      </w:tr>
      <w:tr w:rsidR="00D7052E" w:rsidRPr="00D7052E" w:rsidTr="00C02EB3">
        <w:trPr>
          <w:trHeight w:val="110"/>
        </w:trPr>
        <w:tc>
          <w:tcPr>
            <w:tcW w:w="3539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000 1 01 02000 01 0000 110</w:t>
            </w:r>
          </w:p>
        </w:tc>
        <w:tc>
          <w:tcPr>
            <w:tcW w:w="4678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12 608,7</w:t>
            </w:r>
          </w:p>
        </w:tc>
      </w:tr>
      <w:tr w:rsidR="00D7052E" w:rsidRPr="00D7052E" w:rsidTr="00C02EB3">
        <w:trPr>
          <w:trHeight w:val="639"/>
        </w:trPr>
        <w:tc>
          <w:tcPr>
            <w:tcW w:w="3539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000 1 03 00000 00 0000 000</w:t>
            </w:r>
          </w:p>
        </w:tc>
        <w:tc>
          <w:tcPr>
            <w:tcW w:w="4678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2 936,8</w:t>
            </w:r>
          </w:p>
        </w:tc>
      </w:tr>
      <w:tr w:rsidR="00D7052E" w:rsidRPr="00D7052E" w:rsidTr="00C02EB3">
        <w:trPr>
          <w:trHeight w:val="653"/>
        </w:trPr>
        <w:tc>
          <w:tcPr>
            <w:tcW w:w="3539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000 1 03 02000 01 0000 110</w:t>
            </w:r>
          </w:p>
        </w:tc>
        <w:tc>
          <w:tcPr>
            <w:tcW w:w="4678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2 936,8</w:t>
            </w:r>
          </w:p>
        </w:tc>
      </w:tr>
      <w:tr w:rsidR="00D7052E" w:rsidRPr="00D7052E" w:rsidTr="00C02EB3">
        <w:trPr>
          <w:trHeight w:val="100"/>
        </w:trPr>
        <w:tc>
          <w:tcPr>
            <w:tcW w:w="3539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000 1 06 00000 00 0000 000</w:t>
            </w:r>
          </w:p>
        </w:tc>
        <w:tc>
          <w:tcPr>
            <w:tcW w:w="4678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276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1 524,9</w:t>
            </w:r>
          </w:p>
        </w:tc>
      </w:tr>
      <w:tr w:rsidR="00D7052E" w:rsidRPr="00D7052E" w:rsidTr="00C02EB3">
        <w:trPr>
          <w:trHeight w:val="60"/>
        </w:trPr>
        <w:tc>
          <w:tcPr>
            <w:tcW w:w="3539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000 1 06 01000 00 0000 110</w:t>
            </w:r>
          </w:p>
        </w:tc>
        <w:tc>
          <w:tcPr>
            <w:tcW w:w="4678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276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522,2</w:t>
            </w:r>
          </w:p>
        </w:tc>
      </w:tr>
      <w:tr w:rsidR="00D7052E" w:rsidRPr="00D7052E" w:rsidTr="00C02EB3">
        <w:trPr>
          <w:trHeight w:val="60"/>
        </w:trPr>
        <w:tc>
          <w:tcPr>
            <w:tcW w:w="3539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000 1 06 06000 00 0000 110</w:t>
            </w:r>
          </w:p>
        </w:tc>
        <w:tc>
          <w:tcPr>
            <w:tcW w:w="4678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276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1 002,7</w:t>
            </w:r>
          </w:p>
        </w:tc>
      </w:tr>
      <w:tr w:rsidR="00D7052E" w:rsidRPr="00D7052E" w:rsidTr="00C02EB3">
        <w:trPr>
          <w:trHeight w:val="383"/>
        </w:trPr>
        <w:tc>
          <w:tcPr>
            <w:tcW w:w="3539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000 1 07 00000 00 0000 000</w:t>
            </w:r>
          </w:p>
        </w:tc>
        <w:tc>
          <w:tcPr>
            <w:tcW w:w="4678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276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381,2</w:t>
            </w:r>
          </w:p>
        </w:tc>
      </w:tr>
      <w:tr w:rsidR="00D7052E" w:rsidRPr="00D7052E" w:rsidTr="00C02EB3">
        <w:trPr>
          <w:trHeight w:val="435"/>
        </w:trPr>
        <w:tc>
          <w:tcPr>
            <w:tcW w:w="3539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000 1 07 01000 01 0000 110</w:t>
            </w:r>
          </w:p>
        </w:tc>
        <w:tc>
          <w:tcPr>
            <w:tcW w:w="4678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Налог на добычу полезных ископаемых</w:t>
            </w:r>
          </w:p>
        </w:tc>
        <w:tc>
          <w:tcPr>
            <w:tcW w:w="1276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381,2</w:t>
            </w:r>
          </w:p>
        </w:tc>
      </w:tr>
      <w:tr w:rsidR="00D7052E" w:rsidRPr="00D7052E" w:rsidTr="00C02EB3">
        <w:trPr>
          <w:trHeight w:val="501"/>
        </w:trPr>
        <w:tc>
          <w:tcPr>
            <w:tcW w:w="3539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000 1 11 00000 00 0000 000</w:t>
            </w:r>
          </w:p>
        </w:tc>
        <w:tc>
          <w:tcPr>
            <w:tcW w:w="4678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669,5</w:t>
            </w:r>
          </w:p>
        </w:tc>
      </w:tr>
      <w:tr w:rsidR="00D7052E" w:rsidRPr="00D7052E" w:rsidTr="00C02EB3">
        <w:trPr>
          <w:trHeight w:val="1932"/>
        </w:trPr>
        <w:tc>
          <w:tcPr>
            <w:tcW w:w="3539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000 1 11 05013 13 0000 120</w:t>
            </w:r>
          </w:p>
        </w:tc>
        <w:tc>
          <w:tcPr>
            <w:tcW w:w="4678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495,3</w:t>
            </w:r>
          </w:p>
        </w:tc>
      </w:tr>
      <w:tr w:rsidR="00D7052E" w:rsidRPr="00D7052E" w:rsidTr="00C02EB3">
        <w:trPr>
          <w:trHeight w:val="273"/>
        </w:trPr>
        <w:tc>
          <w:tcPr>
            <w:tcW w:w="3539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000 1 11 05075 13 0000 120</w:t>
            </w:r>
          </w:p>
        </w:tc>
        <w:tc>
          <w:tcPr>
            <w:tcW w:w="4678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276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106,1</w:t>
            </w:r>
          </w:p>
        </w:tc>
      </w:tr>
      <w:tr w:rsidR="00D7052E" w:rsidRPr="00D7052E" w:rsidTr="00C02EB3">
        <w:trPr>
          <w:trHeight w:val="2116"/>
        </w:trPr>
        <w:tc>
          <w:tcPr>
            <w:tcW w:w="3539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000 1 11 09045 13 0000 120</w:t>
            </w:r>
          </w:p>
        </w:tc>
        <w:tc>
          <w:tcPr>
            <w:tcW w:w="4678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48,5</w:t>
            </w:r>
          </w:p>
        </w:tc>
      </w:tr>
      <w:tr w:rsidR="00D7052E" w:rsidRPr="00D7052E" w:rsidTr="00C02EB3">
        <w:trPr>
          <w:trHeight w:val="2903"/>
        </w:trPr>
        <w:tc>
          <w:tcPr>
            <w:tcW w:w="3539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000 1 11 09080 13 0000 120</w:t>
            </w:r>
          </w:p>
        </w:tc>
        <w:tc>
          <w:tcPr>
            <w:tcW w:w="4678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276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19,6</w:t>
            </w:r>
          </w:p>
        </w:tc>
      </w:tr>
      <w:tr w:rsidR="00D7052E" w:rsidRPr="00D7052E" w:rsidTr="00C02EB3">
        <w:trPr>
          <w:trHeight w:val="413"/>
        </w:trPr>
        <w:tc>
          <w:tcPr>
            <w:tcW w:w="3539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000 1 13 00000 00 0000 000</w:t>
            </w:r>
          </w:p>
        </w:tc>
        <w:tc>
          <w:tcPr>
            <w:tcW w:w="4678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23,1</w:t>
            </w:r>
          </w:p>
        </w:tc>
      </w:tr>
      <w:tr w:rsidR="00D7052E" w:rsidRPr="00D7052E" w:rsidTr="00C02EB3">
        <w:trPr>
          <w:trHeight w:val="195"/>
        </w:trPr>
        <w:tc>
          <w:tcPr>
            <w:tcW w:w="3539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000 1 13 01995 13 0000 130</w:t>
            </w:r>
          </w:p>
        </w:tc>
        <w:tc>
          <w:tcPr>
            <w:tcW w:w="4678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76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23,1</w:t>
            </w:r>
          </w:p>
        </w:tc>
      </w:tr>
      <w:tr w:rsidR="00D7052E" w:rsidRPr="00D7052E" w:rsidTr="00C02EB3">
        <w:trPr>
          <w:trHeight w:val="68"/>
        </w:trPr>
        <w:tc>
          <w:tcPr>
            <w:tcW w:w="3539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000 1 14 00000 00 0000 000</w:t>
            </w:r>
          </w:p>
        </w:tc>
        <w:tc>
          <w:tcPr>
            <w:tcW w:w="4678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385,7</w:t>
            </w:r>
          </w:p>
        </w:tc>
      </w:tr>
      <w:tr w:rsidR="00D7052E" w:rsidRPr="00D7052E" w:rsidTr="00C02EB3">
        <w:trPr>
          <w:trHeight w:val="1575"/>
        </w:trPr>
        <w:tc>
          <w:tcPr>
            <w:tcW w:w="3539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000 1 14 06013 13 0000 430</w:t>
            </w:r>
          </w:p>
        </w:tc>
        <w:tc>
          <w:tcPr>
            <w:tcW w:w="4678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76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385,7</w:t>
            </w:r>
          </w:p>
        </w:tc>
      </w:tr>
      <w:tr w:rsidR="00D7052E" w:rsidRPr="00D7052E" w:rsidTr="00C02EB3">
        <w:trPr>
          <w:trHeight w:val="342"/>
        </w:trPr>
        <w:tc>
          <w:tcPr>
            <w:tcW w:w="3539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000 1 16 00000 00 0000 000</w:t>
            </w:r>
          </w:p>
        </w:tc>
        <w:tc>
          <w:tcPr>
            <w:tcW w:w="4678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276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1,4</w:t>
            </w:r>
          </w:p>
        </w:tc>
      </w:tr>
      <w:tr w:rsidR="00D7052E" w:rsidRPr="00D7052E" w:rsidTr="00C02EB3">
        <w:trPr>
          <w:trHeight w:val="2520"/>
        </w:trPr>
        <w:tc>
          <w:tcPr>
            <w:tcW w:w="3539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000 1 16 07090 13 0000 140</w:t>
            </w:r>
          </w:p>
        </w:tc>
        <w:tc>
          <w:tcPr>
            <w:tcW w:w="4678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 (прочие поступления)</w:t>
            </w:r>
          </w:p>
        </w:tc>
        <w:tc>
          <w:tcPr>
            <w:tcW w:w="1276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1,4</w:t>
            </w:r>
          </w:p>
        </w:tc>
      </w:tr>
      <w:tr w:rsidR="00D7052E" w:rsidRPr="00D7052E" w:rsidTr="00C02EB3">
        <w:trPr>
          <w:trHeight w:val="242"/>
        </w:trPr>
        <w:tc>
          <w:tcPr>
            <w:tcW w:w="3539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000 1 17 00000 00 0000 000</w:t>
            </w:r>
          </w:p>
        </w:tc>
        <w:tc>
          <w:tcPr>
            <w:tcW w:w="4678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276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12,8</w:t>
            </w:r>
          </w:p>
        </w:tc>
      </w:tr>
      <w:tr w:rsidR="00D7052E" w:rsidRPr="00D7052E" w:rsidTr="00C02EB3">
        <w:trPr>
          <w:trHeight w:val="204"/>
        </w:trPr>
        <w:tc>
          <w:tcPr>
            <w:tcW w:w="3539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000 1 17 01050 13 0000 180</w:t>
            </w:r>
          </w:p>
        </w:tc>
        <w:tc>
          <w:tcPr>
            <w:tcW w:w="4678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276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12,8</w:t>
            </w:r>
          </w:p>
        </w:tc>
      </w:tr>
      <w:tr w:rsidR="00D7052E" w:rsidRPr="00D7052E" w:rsidTr="00C02EB3">
        <w:trPr>
          <w:trHeight w:val="60"/>
        </w:trPr>
        <w:tc>
          <w:tcPr>
            <w:tcW w:w="3539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000 2 00 00000 00 0000 000</w:t>
            </w:r>
          </w:p>
        </w:tc>
        <w:tc>
          <w:tcPr>
            <w:tcW w:w="4678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22 366,2</w:t>
            </w:r>
          </w:p>
        </w:tc>
      </w:tr>
      <w:tr w:rsidR="00D7052E" w:rsidRPr="00D7052E" w:rsidTr="00C02EB3">
        <w:trPr>
          <w:trHeight w:val="960"/>
        </w:trPr>
        <w:tc>
          <w:tcPr>
            <w:tcW w:w="3539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000 2 02 00000 00 0000 000</w:t>
            </w:r>
          </w:p>
        </w:tc>
        <w:tc>
          <w:tcPr>
            <w:tcW w:w="4678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22 043,3</w:t>
            </w:r>
          </w:p>
        </w:tc>
      </w:tr>
      <w:tr w:rsidR="00D7052E" w:rsidRPr="00D7052E" w:rsidTr="00C02EB3">
        <w:trPr>
          <w:trHeight w:val="995"/>
        </w:trPr>
        <w:tc>
          <w:tcPr>
            <w:tcW w:w="3539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000 2 02 16001 13 0000 150</w:t>
            </w:r>
          </w:p>
        </w:tc>
        <w:tc>
          <w:tcPr>
            <w:tcW w:w="4678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7052E">
              <w:rPr>
                <w:color w:val="000000"/>
                <w:sz w:val="28"/>
                <w:szCs w:val="28"/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8 414,3</w:t>
            </w:r>
          </w:p>
        </w:tc>
      </w:tr>
      <w:tr w:rsidR="00D7052E" w:rsidRPr="00D7052E" w:rsidTr="00C02EB3">
        <w:trPr>
          <w:trHeight w:val="560"/>
        </w:trPr>
        <w:tc>
          <w:tcPr>
            <w:tcW w:w="3539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000 2 02 49999 13 0000 150</w:t>
            </w:r>
          </w:p>
        </w:tc>
        <w:tc>
          <w:tcPr>
            <w:tcW w:w="4678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7052E">
              <w:rPr>
                <w:color w:val="000000"/>
                <w:sz w:val="28"/>
                <w:szCs w:val="28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276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13 629,0</w:t>
            </w:r>
          </w:p>
        </w:tc>
      </w:tr>
      <w:tr w:rsidR="00D7052E" w:rsidRPr="00D7052E" w:rsidTr="00C02EB3">
        <w:trPr>
          <w:trHeight w:val="715"/>
        </w:trPr>
        <w:tc>
          <w:tcPr>
            <w:tcW w:w="3539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000 2 18 60010 13 0000 150</w:t>
            </w:r>
          </w:p>
        </w:tc>
        <w:tc>
          <w:tcPr>
            <w:tcW w:w="4678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76" w:type="dxa"/>
            <w:shd w:val="clear" w:color="auto" w:fill="auto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322,9</w:t>
            </w:r>
          </w:p>
        </w:tc>
      </w:tr>
    </w:tbl>
    <w:p w:rsidR="00D7052E" w:rsidRPr="00D7052E" w:rsidRDefault="00D7052E" w:rsidP="00D7052E">
      <w:pPr>
        <w:widowControl w:val="0"/>
        <w:autoSpaceDN w:val="0"/>
        <w:textAlignment w:val="baseline"/>
        <w:rPr>
          <w:rFonts w:eastAsia="SimSun"/>
          <w:color w:val="FF0000"/>
          <w:kern w:val="3"/>
          <w:sz w:val="26"/>
          <w:szCs w:val="26"/>
          <w:lang w:eastAsia="zh-CN" w:bidi="hi-IN"/>
        </w:rPr>
      </w:pPr>
    </w:p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Pr="00D7052E" w:rsidRDefault="00D7052E" w:rsidP="00D7052E">
      <w:pPr>
        <w:widowControl w:val="0"/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D7052E">
        <w:rPr>
          <w:rFonts w:eastAsia="SimSun"/>
          <w:kern w:val="3"/>
          <w:sz w:val="28"/>
          <w:szCs w:val="28"/>
          <w:lang w:eastAsia="zh-CN" w:bidi="hi-IN"/>
        </w:rPr>
        <w:t xml:space="preserve">   ПРИЛОЖЕНИЕ 2</w:t>
      </w:r>
    </w:p>
    <w:p w:rsidR="00D7052E" w:rsidRPr="00D7052E" w:rsidRDefault="00D7052E" w:rsidP="00D7052E">
      <w:pPr>
        <w:widowControl w:val="0"/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D7052E">
        <w:rPr>
          <w:rFonts w:eastAsia="SimSun"/>
          <w:kern w:val="3"/>
          <w:sz w:val="28"/>
          <w:szCs w:val="28"/>
          <w:lang w:eastAsia="zh-CN" w:bidi="hi-IN"/>
        </w:rPr>
        <w:t>к постановлению администрации</w:t>
      </w:r>
    </w:p>
    <w:p w:rsidR="00D7052E" w:rsidRPr="00D7052E" w:rsidRDefault="00D7052E" w:rsidP="00D7052E">
      <w:pPr>
        <w:widowControl w:val="0"/>
        <w:tabs>
          <w:tab w:val="left" w:pos="3315"/>
        </w:tabs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D7052E">
        <w:rPr>
          <w:rFonts w:eastAsia="SimSun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D7052E" w:rsidRPr="00D7052E" w:rsidRDefault="00D7052E" w:rsidP="00D7052E">
      <w:pPr>
        <w:widowControl w:val="0"/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D7052E">
        <w:rPr>
          <w:rFonts w:eastAsia="SimSun"/>
          <w:kern w:val="3"/>
          <w:sz w:val="28"/>
          <w:szCs w:val="28"/>
          <w:lang w:eastAsia="zh-CN" w:bidi="hi-IN"/>
        </w:rPr>
        <w:t>от___</w:t>
      </w:r>
      <w:r>
        <w:rPr>
          <w:rFonts w:eastAsia="SimSun"/>
          <w:kern w:val="3"/>
          <w:sz w:val="28"/>
          <w:szCs w:val="28"/>
          <w:lang w:eastAsia="zh-CN" w:bidi="hi-IN"/>
        </w:rPr>
        <w:t>21.04.</w:t>
      </w:r>
      <w:r w:rsidRPr="00D7052E">
        <w:rPr>
          <w:rFonts w:eastAsia="SimSun"/>
          <w:kern w:val="3"/>
          <w:sz w:val="28"/>
          <w:szCs w:val="28"/>
          <w:lang w:eastAsia="zh-CN" w:bidi="hi-IN"/>
        </w:rPr>
        <w:t>___ 2025 года №__</w:t>
      </w:r>
      <w:r>
        <w:rPr>
          <w:rFonts w:eastAsia="SimSun"/>
          <w:kern w:val="3"/>
          <w:sz w:val="28"/>
          <w:szCs w:val="28"/>
          <w:lang w:eastAsia="zh-CN" w:bidi="hi-IN"/>
        </w:rPr>
        <w:t>208</w:t>
      </w:r>
      <w:r w:rsidRPr="00D7052E">
        <w:rPr>
          <w:rFonts w:eastAsia="SimSun"/>
          <w:kern w:val="3"/>
          <w:sz w:val="28"/>
          <w:szCs w:val="28"/>
          <w:lang w:eastAsia="zh-CN" w:bidi="hi-IN"/>
        </w:rPr>
        <w:t>___</w:t>
      </w:r>
    </w:p>
    <w:p w:rsidR="00D7052E" w:rsidRPr="00D7052E" w:rsidRDefault="00D7052E" w:rsidP="00D7052E">
      <w:pPr>
        <w:widowControl w:val="0"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D7052E" w:rsidRPr="00D7052E" w:rsidRDefault="00D7052E" w:rsidP="00D7052E">
      <w:pPr>
        <w:widowControl w:val="0"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D7052E">
        <w:rPr>
          <w:rFonts w:eastAsia="SimSun"/>
          <w:kern w:val="3"/>
          <w:sz w:val="28"/>
          <w:szCs w:val="28"/>
          <w:lang w:eastAsia="zh-CN" w:bidi="hi-IN"/>
        </w:rPr>
        <w:t xml:space="preserve">Расходы бюджета поселения по разделам и подразделам </w:t>
      </w:r>
    </w:p>
    <w:p w:rsidR="00D7052E" w:rsidRPr="00D7052E" w:rsidRDefault="00D7052E" w:rsidP="00D7052E">
      <w:pPr>
        <w:widowControl w:val="0"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D7052E">
        <w:rPr>
          <w:rFonts w:eastAsia="SimSun"/>
          <w:kern w:val="3"/>
          <w:sz w:val="28"/>
          <w:szCs w:val="28"/>
          <w:lang w:eastAsia="zh-CN" w:bidi="hi-IN"/>
        </w:rPr>
        <w:t>классификации расходов бюджетов за 1 квартал 2025 года</w:t>
      </w:r>
    </w:p>
    <w:p w:rsidR="00D7052E" w:rsidRPr="00D7052E" w:rsidRDefault="00D7052E" w:rsidP="00D7052E">
      <w:pPr>
        <w:widowControl w:val="0"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D7052E" w:rsidRPr="00D7052E" w:rsidRDefault="00D7052E" w:rsidP="00D7052E">
      <w:pPr>
        <w:widowControl w:val="0"/>
        <w:autoSpaceDN w:val="0"/>
        <w:jc w:val="right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D7052E">
        <w:rPr>
          <w:rFonts w:eastAsia="SimSun"/>
          <w:kern w:val="3"/>
          <w:sz w:val="28"/>
          <w:szCs w:val="28"/>
          <w:lang w:eastAsia="zh-CN" w:bidi="hi-IN"/>
        </w:rPr>
        <w:t>тыс. руб.</w:t>
      </w:r>
    </w:p>
    <w:tbl>
      <w:tblPr>
        <w:tblW w:w="977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9"/>
        <w:gridCol w:w="851"/>
        <w:gridCol w:w="1275"/>
        <w:gridCol w:w="1276"/>
      </w:tblGrid>
      <w:tr w:rsidR="00D7052E" w:rsidRPr="00D7052E" w:rsidTr="00C02EB3">
        <w:trPr>
          <w:trHeight w:val="1116"/>
        </w:trPr>
        <w:tc>
          <w:tcPr>
            <w:tcW w:w="6369" w:type="dxa"/>
            <w:vMerge w:val="restart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Код классификации расходов бюджетов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Сумма</w:t>
            </w:r>
          </w:p>
        </w:tc>
      </w:tr>
      <w:tr w:rsidR="00D7052E" w:rsidRPr="00D7052E" w:rsidTr="00C02EB3">
        <w:trPr>
          <w:trHeight w:val="340"/>
        </w:trPr>
        <w:tc>
          <w:tcPr>
            <w:tcW w:w="6369" w:type="dxa"/>
            <w:vMerge/>
            <w:vAlign w:val="center"/>
            <w:hideMark/>
          </w:tcPr>
          <w:p w:rsidR="00D7052E" w:rsidRPr="00D7052E" w:rsidRDefault="00D7052E" w:rsidP="00D7052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ind w:left="-113" w:right="-113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ind w:left="-113" w:right="-113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1276" w:type="dxa"/>
            <w:vMerge/>
            <w:vAlign w:val="center"/>
            <w:hideMark/>
          </w:tcPr>
          <w:p w:rsidR="00D7052E" w:rsidRPr="00D7052E" w:rsidRDefault="00D7052E" w:rsidP="00D7052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D7052E" w:rsidRPr="00D7052E" w:rsidTr="00C02EB3">
        <w:trPr>
          <w:trHeight w:val="360"/>
        </w:trPr>
        <w:tc>
          <w:tcPr>
            <w:tcW w:w="6369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39 334,5</w:t>
            </w:r>
          </w:p>
        </w:tc>
      </w:tr>
      <w:tr w:rsidR="00D7052E" w:rsidRPr="00D7052E" w:rsidTr="00C02EB3">
        <w:trPr>
          <w:trHeight w:val="60"/>
        </w:trPr>
        <w:tc>
          <w:tcPr>
            <w:tcW w:w="6369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4 681,0</w:t>
            </w:r>
          </w:p>
        </w:tc>
      </w:tr>
      <w:tr w:rsidR="00D7052E" w:rsidRPr="00D7052E" w:rsidTr="00C02EB3">
        <w:trPr>
          <w:trHeight w:val="270"/>
        </w:trPr>
        <w:tc>
          <w:tcPr>
            <w:tcW w:w="6369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624,5</w:t>
            </w:r>
          </w:p>
        </w:tc>
      </w:tr>
      <w:tr w:rsidR="00D7052E" w:rsidRPr="00D7052E" w:rsidTr="00C02EB3">
        <w:trPr>
          <w:trHeight w:val="722"/>
        </w:trPr>
        <w:tc>
          <w:tcPr>
            <w:tcW w:w="6369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519,1</w:t>
            </w:r>
          </w:p>
        </w:tc>
      </w:tr>
      <w:tr w:rsidR="00D7052E" w:rsidRPr="00D7052E" w:rsidTr="00C02EB3">
        <w:trPr>
          <w:trHeight w:val="543"/>
        </w:trPr>
        <w:tc>
          <w:tcPr>
            <w:tcW w:w="6369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1 991,2</w:t>
            </w:r>
          </w:p>
        </w:tc>
      </w:tr>
      <w:tr w:rsidR="00D7052E" w:rsidRPr="00D7052E" w:rsidTr="00C02EB3">
        <w:trPr>
          <w:trHeight w:val="519"/>
        </w:trPr>
        <w:tc>
          <w:tcPr>
            <w:tcW w:w="6369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449,1</w:t>
            </w:r>
          </w:p>
        </w:tc>
      </w:tr>
      <w:tr w:rsidR="00D7052E" w:rsidRPr="00D7052E" w:rsidTr="00C02EB3">
        <w:trPr>
          <w:trHeight w:val="60"/>
        </w:trPr>
        <w:tc>
          <w:tcPr>
            <w:tcW w:w="6369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1 097,1</w:t>
            </w:r>
          </w:p>
        </w:tc>
      </w:tr>
      <w:tr w:rsidR="00D7052E" w:rsidRPr="00D7052E" w:rsidTr="00C02EB3">
        <w:trPr>
          <w:trHeight w:val="211"/>
        </w:trPr>
        <w:tc>
          <w:tcPr>
            <w:tcW w:w="6369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110,0</w:t>
            </w:r>
          </w:p>
        </w:tc>
      </w:tr>
      <w:tr w:rsidR="00D7052E" w:rsidRPr="00D7052E" w:rsidTr="00C02EB3">
        <w:trPr>
          <w:trHeight w:val="60"/>
        </w:trPr>
        <w:tc>
          <w:tcPr>
            <w:tcW w:w="6369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Гражданская оборона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110,0</w:t>
            </w:r>
          </w:p>
        </w:tc>
      </w:tr>
      <w:tr w:rsidR="00D7052E" w:rsidRPr="00D7052E" w:rsidTr="00C02EB3">
        <w:trPr>
          <w:trHeight w:val="60"/>
        </w:trPr>
        <w:tc>
          <w:tcPr>
            <w:tcW w:w="6369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1 000,0</w:t>
            </w:r>
          </w:p>
        </w:tc>
      </w:tr>
      <w:tr w:rsidR="00D7052E" w:rsidRPr="00D7052E" w:rsidTr="00C02EB3">
        <w:trPr>
          <w:trHeight w:val="60"/>
        </w:trPr>
        <w:tc>
          <w:tcPr>
            <w:tcW w:w="6369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1 000,0</w:t>
            </w:r>
          </w:p>
        </w:tc>
      </w:tr>
      <w:tr w:rsidR="00D7052E" w:rsidRPr="00D7052E" w:rsidTr="00C02EB3">
        <w:trPr>
          <w:trHeight w:val="60"/>
        </w:trPr>
        <w:tc>
          <w:tcPr>
            <w:tcW w:w="6369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26 065,3</w:t>
            </w:r>
          </w:p>
        </w:tc>
      </w:tr>
      <w:tr w:rsidR="00D7052E" w:rsidRPr="00D7052E" w:rsidTr="00C02EB3">
        <w:trPr>
          <w:trHeight w:val="60"/>
        </w:trPr>
        <w:tc>
          <w:tcPr>
            <w:tcW w:w="6369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135,0</w:t>
            </w:r>
          </w:p>
        </w:tc>
      </w:tr>
      <w:tr w:rsidR="00D7052E" w:rsidRPr="00D7052E" w:rsidTr="00C02EB3">
        <w:trPr>
          <w:trHeight w:val="60"/>
        </w:trPr>
        <w:tc>
          <w:tcPr>
            <w:tcW w:w="6369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4 121,1</w:t>
            </w:r>
          </w:p>
        </w:tc>
      </w:tr>
      <w:tr w:rsidR="00D7052E" w:rsidRPr="00D7052E" w:rsidTr="00C02EB3">
        <w:trPr>
          <w:trHeight w:val="60"/>
        </w:trPr>
        <w:tc>
          <w:tcPr>
            <w:tcW w:w="6369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14 587,6</w:t>
            </w:r>
          </w:p>
        </w:tc>
      </w:tr>
      <w:tr w:rsidR="00D7052E" w:rsidRPr="00D7052E" w:rsidTr="00C02EB3">
        <w:trPr>
          <w:trHeight w:val="212"/>
        </w:trPr>
        <w:tc>
          <w:tcPr>
            <w:tcW w:w="6369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7 221,6</w:t>
            </w:r>
          </w:p>
        </w:tc>
      </w:tr>
      <w:tr w:rsidR="00D7052E" w:rsidRPr="00D7052E" w:rsidTr="00C02EB3">
        <w:trPr>
          <w:trHeight w:val="60"/>
        </w:trPr>
        <w:tc>
          <w:tcPr>
            <w:tcW w:w="6369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Культура и кинематография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7 349,7</w:t>
            </w:r>
          </w:p>
        </w:tc>
      </w:tr>
      <w:tr w:rsidR="00D7052E" w:rsidRPr="00D7052E" w:rsidTr="00C02EB3">
        <w:trPr>
          <w:trHeight w:val="60"/>
        </w:trPr>
        <w:tc>
          <w:tcPr>
            <w:tcW w:w="6369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6 592,2</w:t>
            </w:r>
          </w:p>
        </w:tc>
      </w:tr>
      <w:tr w:rsidR="00D7052E" w:rsidRPr="00D7052E" w:rsidTr="00C02EB3">
        <w:trPr>
          <w:trHeight w:val="316"/>
        </w:trPr>
        <w:tc>
          <w:tcPr>
            <w:tcW w:w="6369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757,5</w:t>
            </w:r>
          </w:p>
        </w:tc>
      </w:tr>
      <w:tr w:rsidR="00D7052E" w:rsidRPr="00D7052E" w:rsidTr="00C02EB3">
        <w:trPr>
          <w:trHeight w:val="60"/>
        </w:trPr>
        <w:tc>
          <w:tcPr>
            <w:tcW w:w="6369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94,5</w:t>
            </w:r>
          </w:p>
        </w:tc>
      </w:tr>
      <w:tr w:rsidR="00D7052E" w:rsidRPr="00D7052E" w:rsidTr="00C02EB3">
        <w:trPr>
          <w:trHeight w:val="138"/>
        </w:trPr>
        <w:tc>
          <w:tcPr>
            <w:tcW w:w="6369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94,5</w:t>
            </w:r>
          </w:p>
        </w:tc>
      </w:tr>
      <w:tr w:rsidR="00D7052E" w:rsidRPr="00D7052E" w:rsidTr="00C02EB3">
        <w:trPr>
          <w:trHeight w:val="60"/>
        </w:trPr>
        <w:tc>
          <w:tcPr>
            <w:tcW w:w="6369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34,0</w:t>
            </w:r>
          </w:p>
        </w:tc>
      </w:tr>
      <w:tr w:rsidR="00D7052E" w:rsidRPr="00D7052E" w:rsidTr="00C02EB3">
        <w:trPr>
          <w:trHeight w:val="60"/>
        </w:trPr>
        <w:tc>
          <w:tcPr>
            <w:tcW w:w="6369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34,0</w:t>
            </w:r>
          </w:p>
        </w:tc>
      </w:tr>
    </w:tbl>
    <w:p w:rsidR="00D7052E" w:rsidRPr="00D7052E" w:rsidRDefault="00D7052E" w:rsidP="00D7052E">
      <w:pPr>
        <w:widowControl w:val="0"/>
        <w:autoSpaceDN w:val="0"/>
        <w:textAlignment w:val="baseline"/>
        <w:rPr>
          <w:rFonts w:eastAsia="SimSun"/>
          <w:color w:val="FF0000"/>
          <w:kern w:val="3"/>
          <w:sz w:val="28"/>
          <w:szCs w:val="28"/>
          <w:lang w:eastAsia="zh-CN" w:bidi="hi-IN"/>
        </w:rPr>
      </w:pPr>
    </w:p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Pr="00D7052E" w:rsidRDefault="00D7052E" w:rsidP="00D7052E">
      <w:pPr>
        <w:widowControl w:val="0"/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D7052E">
        <w:rPr>
          <w:rFonts w:eastAsia="SimSun"/>
          <w:kern w:val="3"/>
          <w:sz w:val="28"/>
          <w:szCs w:val="28"/>
          <w:lang w:eastAsia="zh-CN" w:bidi="hi-IN"/>
        </w:rPr>
        <w:t xml:space="preserve">   ПРИЛОЖЕНИЕ 3</w:t>
      </w:r>
    </w:p>
    <w:p w:rsidR="00D7052E" w:rsidRPr="00D7052E" w:rsidRDefault="00D7052E" w:rsidP="00D7052E">
      <w:pPr>
        <w:widowControl w:val="0"/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D7052E">
        <w:rPr>
          <w:rFonts w:eastAsia="SimSun"/>
          <w:kern w:val="3"/>
          <w:sz w:val="28"/>
          <w:szCs w:val="28"/>
          <w:lang w:eastAsia="zh-CN" w:bidi="hi-IN"/>
        </w:rPr>
        <w:t>к постановлению администрации</w:t>
      </w:r>
    </w:p>
    <w:p w:rsidR="00D7052E" w:rsidRPr="00D7052E" w:rsidRDefault="00D7052E" w:rsidP="00D7052E">
      <w:pPr>
        <w:widowControl w:val="0"/>
        <w:tabs>
          <w:tab w:val="left" w:pos="3315"/>
        </w:tabs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D7052E">
        <w:rPr>
          <w:rFonts w:eastAsia="SimSun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D7052E" w:rsidRPr="00D7052E" w:rsidRDefault="00D7052E" w:rsidP="00D7052E">
      <w:pPr>
        <w:widowControl w:val="0"/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D7052E">
        <w:rPr>
          <w:rFonts w:eastAsia="SimSun"/>
          <w:kern w:val="3"/>
          <w:sz w:val="28"/>
          <w:szCs w:val="28"/>
          <w:lang w:eastAsia="zh-CN" w:bidi="hi-IN"/>
        </w:rPr>
        <w:t>от___</w:t>
      </w:r>
      <w:r>
        <w:rPr>
          <w:rFonts w:eastAsia="SimSun"/>
          <w:kern w:val="3"/>
          <w:sz w:val="28"/>
          <w:szCs w:val="28"/>
          <w:lang w:eastAsia="zh-CN" w:bidi="hi-IN"/>
        </w:rPr>
        <w:t>21.04.</w:t>
      </w:r>
      <w:r w:rsidRPr="00D7052E">
        <w:rPr>
          <w:rFonts w:eastAsia="SimSun"/>
          <w:kern w:val="3"/>
          <w:sz w:val="28"/>
          <w:szCs w:val="28"/>
          <w:lang w:eastAsia="zh-CN" w:bidi="hi-IN"/>
        </w:rPr>
        <w:t>___ 2024 года №__</w:t>
      </w:r>
      <w:r>
        <w:rPr>
          <w:rFonts w:eastAsia="SimSun"/>
          <w:kern w:val="3"/>
          <w:sz w:val="28"/>
          <w:szCs w:val="28"/>
          <w:lang w:eastAsia="zh-CN" w:bidi="hi-IN"/>
        </w:rPr>
        <w:t>208</w:t>
      </w:r>
      <w:r w:rsidRPr="00D7052E">
        <w:rPr>
          <w:rFonts w:eastAsia="SimSun"/>
          <w:kern w:val="3"/>
          <w:sz w:val="28"/>
          <w:szCs w:val="28"/>
          <w:lang w:eastAsia="zh-CN" w:bidi="hi-IN"/>
        </w:rPr>
        <w:t>___</w:t>
      </w:r>
    </w:p>
    <w:p w:rsidR="00D7052E" w:rsidRPr="00D7052E" w:rsidRDefault="00D7052E" w:rsidP="00D7052E">
      <w:pPr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en-US"/>
        </w:rPr>
      </w:pPr>
    </w:p>
    <w:p w:rsidR="00D7052E" w:rsidRPr="00D7052E" w:rsidRDefault="00D7052E" w:rsidP="00D7052E">
      <w:pPr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en-US"/>
        </w:rPr>
      </w:pPr>
      <w:r w:rsidRPr="00D7052E">
        <w:rPr>
          <w:rFonts w:eastAsia="SimSun"/>
          <w:kern w:val="3"/>
          <w:sz w:val="28"/>
          <w:szCs w:val="28"/>
          <w:lang w:eastAsia="en-US"/>
        </w:rPr>
        <w:t>Расходы бюджета поселения по ведомственной структуре расходов бюджета</w:t>
      </w:r>
    </w:p>
    <w:p w:rsidR="00D7052E" w:rsidRPr="00D7052E" w:rsidRDefault="00D7052E" w:rsidP="00D7052E">
      <w:pPr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en-US"/>
        </w:rPr>
      </w:pPr>
      <w:r w:rsidRPr="00D7052E">
        <w:rPr>
          <w:rFonts w:eastAsia="SimSun"/>
          <w:kern w:val="3"/>
          <w:sz w:val="28"/>
          <w:szCs w:val="28"/>
          <w:lang w:eastAsia="en-US"/>
        </w:rPr>
        <w:t xml:space="preserve"> за 1 квартал 2025 года</w:t>
      </w:r>
    </w:p>
    <w:p w:rsidR="00D7052E" w:rsidRPr="00D7052E" w:rsidRDefault="00D7052E" w:rsidP="00D7052E">
      <w:pPr>
        <w:autoSpaceDN w:val="0"/>
        <w:spacing w:after="160" w:line="256" w:lineRule="auto"/>
        <w:jc w:val="right"/>
        <w:textAlignment w:val="baseline"/>
        <w:rPr>
          <w:rFonts w:eastAsia="SimSun"/>
          <w:kern w:val="3"/>
          <w:sz w:val="28"/>
          <w:szCs w:val="28"/>
          <w:lang w:eastAsia="en-US"/>
        </w:rPr>
      </w:pPr>
      <w:r w:rsidRPr="00D7052E">
        <w:rPr>
          <w:rFonts w:eastAsia="SimSun"/>
          <w:kern w:val="3"/>
          <w:sz w:val="28"/>
          <w:szCs w:val="28"/>
          <w:lang w:eastAsia="en-US"/>
        </w:rPr>
        <w:t>тыс. руб.</w:t>
      </w:r>
    </w:p>
    <w:tbl>
      <w:tblPr>
        <w:tblW w:w="94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992"/>
        <w:gridCol w:w="993"/>
        <w:gridCol w:w="992"/>
        <w:gridCol w:w="1276"/>
      </w:tblGrid>
      <w:tr w:rsidR="00D7052E" w:rsidRPr="00D7052E" w:rsidTr="00C02EB3">
        <w:trPr>
          <w:trHeight w:val="750"/>
        </w:trPr>
        <w:tc>
          <w:tcPr>
            <w:tcW w:w="5240" w:type="dxa"/>
            <w:vMerge w:val="restart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Наименование кода</w:t>
            </w:r>
          </w:p>
        </w:tc>
        <w:tc>
          <w:tcPr>
            <w:tcW w:w="2977" w:type="dxa"/>
            <w:gridSpan w:val="3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Код классификации расходов бюджетов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Сумма</w:t>
            </w:r>
          </w:p>
        </w:tc>
      </w:tr>
      <w:tr w:rsidR="00D7052E" w:rsidRPr="00D7052E" w:rsidTr="00C02EB3">
        <w:trPr>
          <w:trHeight w:val="308"/>
        </w:trPr>
        <w:tc>
          <w:tcPr>
            <w:tcW w:w="5240" w:type="dxa"/>
            <w:vMerge/>
            <w:vAlign w:val="center"/>
            <w:hideMark/>
          </w:tcPr>
          <w:p w:rsidR="00D7052E" w:rsidRPr="00D7052E" w:rsidRDefault="00D7052E" w:rsidP="00D7052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ind w:left="-57" w:right="-57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ведомство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ind w:left="-57" w:right="-57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ind w:left="-57" w:right="-57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1276" w:type="dxa"/>
            <w:vAlign w:val="center"/>
            <w:hideMark/>
          </w:tcPr>
          <w:p w:rsidR="00D7052E" w:rsidRPr="00D7052E" w:rsidRDefault="00D7052E" w:rsidP="00D7052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D7052E" w:rsidRPr="00D7052E" w:rsidTr="00C02EB3">
        <w:trPr>
          <w:trHeight w:val="62"/>
        </w:trPr>
        <w:tc>
          <w:tcPr>
            <w:tcW w:w="5240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39 334,5</w:t>
            </w:r>
          </w:p>
        </w:tc>
      </w:tr>
      <w:tr w:rsidR="00D7052E" w:rsidRPr="00D7052E" w:rsidTr="00C02EB3">
        <w:trPr>
          <w:trHeight w:val="307"/>
        </w:trPr>
        <w:tc>
          <w:tcPr>
            <w:tcW w:w="5240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Администрация Карталинского городского поселения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38 778,3</w:t>
            </w:r>
          </w:p>
        </w:tc>
      </w:tr>
      <w:tr w:rsidR="00D7052E" w:rsidRPr="00D7052E" w:rsidTr="00C02EB3">
        <w:trPr>
          <w:trHeight w:val="76"/>
        </w:trPr>
        <w:tc>
          <w:tcPr>
            <w:tcW w:w="5240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4 124,8</w:t>
            </w:r>
          </w:p>
        </w:tc>
      </w:tr>
      <w:tr w:rsidR="00D7052E" w:rsidRPr="00D7052E" w:rsidTr="00C02EB3">
        <w:trPr>
          <w:trHeight w:val="307"/>
        </w:trPr>
        <w:tc>
          <w:tcPr>
            <w:tcW w:w="5240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624,5</w:t>
            </w:r>
          </w:p>
        </w:tc>
      </w:tr>
      <w:tr w:rsidR="00D7052E" w:rsidRPr="00D7052E" w:rsidTr="00C02EB3">
        <w:trPr>
          <w:trHeight w:val="888"/>
        </w:trPr>
        <w:tc>
          <w:tcPr>
            <w:tcW w:w="5240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1 991,2</w:t>
            </w:r>
          </w:p>
        </w:tc>
      </w:tr>
      <w:tr w:rsidR="00D7052E" w:rsidRPr="00D7052E" w:rsidTr="00C02EB3">
        <w:trPr>
          <w:trHeight w:val="415"/>
        </w:trPr>
        <w:tc>
          <w:tcPr>
            <w:tcW w:w="5240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449,1</w:t>
            </w:r>
          </w:p>
        </w:tc>
      </w:tr>
      <w:tr w:rsidR="00D7052E" w:rsidRPr="00D7052E" w:rsidTr="00C02EB3">
        <w:trPr>
          <w:trHeight w:val="60"/>
        </w:trPr>
        <w:tc>
          <w:tcPr>
            <w:tcW w:w="5240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1 060,0</w:t>
            </w:r>
          </w:p>
        </w:tc>
      </w:tr>
      <w:tr w:rsidR="00D7052E" w:rsidRPr="00D7052E" w:rsidTr="00C02EB3">
        <w:trPr>
          <w:trHeight w:val="60"/>
        </w:trPr>
        <w:tc>
          <w:tcPr>
            <w:tcW w:w="5240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110,0</w:t>
            </w:r>
          </w:p>
        </w:tc>
      </w:tr>
      <w:tr w:rsidR="00D7052E" w:rsidRPr="00D7052E" w:rsidTr="00C02EB3">
        <w:trPr>
          <w:trHeight w:val="60"/>
        </w:trPr>
        <w:tc>
          <w:tcPr>
            <w:tcW w:w="5240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Гражданская оборона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110,0</w:t>
            </w:r>
          </w:p>
        </w:tc>
      </w:tr>
      <w:tr w:rsidR="00D7052E" w:rsidRPr="00D7052E" w:rsidTr="00C02EB3">
        <w:trPr>
          <w:trHeight w:val="60"/>
        </w:trPr>
        <w:tc>
          <w:tcPr>
            <w:tcW w:w="5240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1 000,0</w:t>
            </w:r>
          </w:p>
        </w:tc>
      </w:tr>
      <w:tr w:rsidR="00D7052E" w:rsidRPr="00D7052E" w:rsidTr="00C02EB3">
        <w:trPr>
          <w:trHeight w:val="60"/>
        </w:trPr>
        <w:tc>
          <w:tcPr>
            <w:tcW w:w="5240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1 000,0</w:t>
            </w:r>
          </w:p>
        </w:tc>
      </w:tr>
      <w:tr w:rsidR="00D7052E" w:rsidRPr="00D7052E" w:rsidTr="00C02EB3">
        <w:trPr>
          <w:trHeight w:val="60"/>
        </w:trPr>
        <w:tc>
          <w:tcPr>
            <w:tcW w:w="5240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26 065,3</w:t>
            </w:r>
          </w:p>
        </w:tc>
      </w:tr>
      <w:tr w:rsidR="00D7052E" w:rsidRPr="00D7052E" w:rsidTr="00C02EB3">
        <w:trPr>
          <w:trHeight w:val="60"/>
        </w:trPr>
        <w:tc>
          <w:tcPr>
            <w:tcW w:w="5240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135,0</w:t>
            </w:r>
          </w:p>
        </w:tc>
      </w:tr>
      <w:tr w:rsidR="00D7052E" w:rsidRPr="00D7052E" w:rsidTr="00C02EB3">
        <w:trPr>
          <w:trHeight w:val="60"/>
        </w:trPr>
        <w:tc>
          <w:tcPr>
            <w:tcW w:w="5240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4 121,1</w:t>
            </w:r>
          </w:p>
        </w:tc>
      </w:tr>
      <w:tr w:rsidR="00D7052E" w:rsidRPr="00D7052E" w:rsidTr="00C02EB3">
        <w:trPr>
          <w:trHeight w:val="60"/>
        </w:trPr>
        <w:tc>
          <w:tcPr>
            <w:tcW w:w="5240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14 587,6</w:t>
            </w:r>
          </w:p>
        </w:tc>
      </w:tr>
      <w:tr w:rsidR="00D7052E" w:rsidRPr="00D7052E" w:rsidTr="00C02EB3">
        <w:trPr>
          <w:trHeight w:val="60"/>
        </w:trPr>
        <w:tc>
          <w:tcPr>
            <w:tcW w:w="5240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7 221,6</w:t>
            </w:r>
          </w:p>
        </w:tc>
      </w:tr>
      <w:tr w:rsidR="00D7052E" w:rsidRPr="00D7052E" w:rsidTr="00C02EB3">
        <w:trPr>
          <w:trHeight w:val="60"/>
        </w:trPr>
        <w:tc>
          <w:tcPr>
            <w:tcW w:w="5240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7 349,7</w:t>
            </w:r>
          </w:p>
        </w:tc>
      </w:tr>
      <w:tr w:rsidR="00D7052E" w:rsidRPr="00D7052E" w:rsidTr="00C02EB3">
        <w:trPr>
          <w:trHeight w:val="60"/>
        </w:trPr>
        <w:tc>
          <w:tcPr>
            <w:tcW w:w="5240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6 592,2</w:t>
            </w:r>
          </w:p>
        </w:tc>
      </w:tr>
      <w:tr w:rsidR="00D7052E" w:rsidRPr="00D7052E" w:rsidTr="00C02EB3">
        <w:trPr>
          <w:trHeight w:val="60"/>
        </w:trPr>
        <w:tc>
          <w:tcPr>
            <w:tcW w:w="5240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757,5</w:t>
            </w:r>
          </w:p>
        </w:tc>
      </w:tr>
      <w:tr w:rsidR="00D7052E" w:rsidRPr="00D7052E" w:rsidTr="00C02EB3">
        <w:trPr>
          <w:trHeight w:val="221"/>
        </w:trPr>
        <w:tc>
          <w:tcPr>
            <w:tcW w:w="5240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94,5</w:t>
            </w:r>
          </w:p>
        </w:tc>
      </w:tr>
      <w:tr w:rsidR="00D7052E" w:rsidRPr="00D7052E" w:rsidTr="00C02EB3">
        <w:trPr>
          <w:trHeight w:val="169"/>
        </w:trPr>
        <w:tc>
          <w:tcPr>
            <w:tcW w:w="5240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94,5</w:t>
            </w:r>
          </w:p>
        </w:tc>
      </w:tr>
      <w:tr w:rsidR="00D7052E" w:rsidRPr="00D7052E" w:rsidTr="00C02EB3">
        <w:trPr>
          <w:trHeight w:val="92"/>
        </w:trPr>
        <w:tc>
          <w:tcPr>
            <w:tcW w:w="5240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34,0</w:t>
            </w:r>
          </w:p>
        </w:tc>
      </w:tr>
      <w:tr w:rsidR="00D7052E" w:rsidRPr="00D7052E" w:rsidTr="00C02EB3">
        <w:trPr>
          <w:trHeight w:val="60"/>
        </w:trPr>
        <w:tc>
          <w:tcPr>
            <w:tcW w:w="5240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34,0</w:t>
            </w:r>
          </w:p>
        </w:tc>
      </w:tr>
      <w:tr w:rsidR="00D7052E" w:rsidRPr="00D7052E" w:rsidTr="00C02EB3">
        <w:trPr>
          <w:trHeight w:val="60"/>
        </w:trPr>
        <w:tc>
          <w:tcPr>
            <w:tcW w:w="5240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Совет депутатов Карталинского городского поселения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7052E">
              <w:rPr>
                <w:b/>
                <w:bCs/>
                <w:sz w:val="28"/>
                <w:szCs w:val="28"/>
                <w:lang w:eastAsia="ru-RU"/>
              </w:rPr>
              <w:t>556,2</w:t>
            </w:r>
          </w:p>
        </w:tc>
      </w:tr>
      <w:tr w:rsidR="00D7052E" w:rsidRPr="00D7052E" w:rsidTr="00C02EB3">
        <w:trPr>
          <w:trHeight w:val="196"/>
        </w:trPr>
        <w:tc>
          <w:tcPr>
            <w:tcW w:w="5240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556,2</w:t>
            </w:r>
          </w:p>
        </w:tc>
      </w:tr>
      <w:tr w:rsidR="00D7052E" w:rsidRPr="00D7052E" w:rsidTr="00C02EB3">
        <w:trPr>
          <w:trHeight w:val="272"/>
        </w:trPr>
        <w:tc>
          <w:tcPr>
            <w:tcW w:w="5240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519,1</w:t>
            </w:r>
          </w:p>
        </w:tc>
      </w:tr>
      <w:tr w:rsidR="00D7052E" w:rsidRPr="00D7052E" w:rsidTr="00C02EB3">
        <w:trPr>
          <w:trHeight w:val="60"/>
        </w:trPr>
        <w:tc>
          <w:tcPr>
            <w:tcW w:w="5240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7052E" w:rsidRPr="00D7052E" w:rsidRDefault="00D7052E" w:rsidP="00D7052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7052E">
              <w:rPr>
                <w:sz w:val="28"/>
                <w:szCs w:val="28"/>
                <w:lang w:eastAsia="ru-RU"/>
              </w:rPr>
              <w:t>37,1</w:t>
            </w:r>
          </w:p>
        </w:tc>
      </w:tr>
    </w:tbl>
    <w:p w:rsidR="00D7052E" w:rsidRPr="00D7052E" w:rsidRDefault="00D7052E" w:rsidP="00D7052E">
      <w:pPr>
        <w:autoSpaceDN w:val="0"/>
        <w:textAlignment w:val="baseline"/>
        <w:rPr>
          <w:rFonts w:eastAsia="SimSun"/>
          <w:kern w:val="3"/>
          <w:sz w:val="28"/>
          <w:szCs w:val="28"/>
          <w:lang w:eastAsia="en-US"/>
        </w:rPr>
      </w:pPr>
    </w:p>
    <w:p w:rsidR="00D7052E" w:rsidRPr="00D7052E" w:rsidRDefault="00D7052E" w:rsidP="00D7052E">
      <w:pPr>
        <w:autoSpaceDN w:val="0"/>
        <w:textAlignment w:val="baseline"/>
        <w:rPr>
          <w:rFonts w:eastAsia="SimSun"/>
          <w:kern w:val="3"/>
          <w:sz w:val="28"/>
          <w:szCs w:val="28"/>
          <w:lang w:eastAsia="en-US"/>
        </w:rPr>
      </w:pPr>
    </w:p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Pr="00D7052E" w:rsidRDefault="00D7052E" w:rsidP="00D7052E">
      <w:pPr>
        <w:widowControl w:val="0"/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D7052E">
        <w:rPr>
          <w:rFonts w:eastAsia="SimSun"/>
          <w:kern w:val="3"/>
          <w:sz w:val="28"/>
          <w:szCs w:val="28"/>
          <w:lang w:eastAsia="zh-CN" w:bidi="hi-IN"/>
        </w:rPr>
        <w:t xml:space="preserve">   ПРИЛОЖЕНИЕ 4</w:t>
      </w:r>
    </w:p>
    <w:p w:rsidR="00D7052E" w:rsidRPr="00D7052E" w:rsidRDefault="00D7052E" w:rsidP="00D7052E">
      <w:pPr>
        <w:widowControl w:val="0"/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D7052E">
        <w:rPr>
          <w:rFonts w:eastAsia="SimSun"/>
          <w:kern w:val="3"/>
          <w:sz w:val="28"/>
          <w:szCs w:val="28"/>
          <w:lang w:eastAsia="zh-CN" w:bidi="hi-IN"/>
        </w:rPr>
        <w:t>к постановлению администрации</w:t>
      </w:r>
    </w:p>
    <w:p w:rsidR="00D7052E" w:rsidRPr="00D7052E" w:rsidRDefault="00D7052E" w:rsidP="00D7052E">
      <w:pPr>
        <w:widowControl w:val="0"/>
        <w:tabs>
          <w:tab w:val="left" w:pos="3315"/>
        </w:tabs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D7052E">
        <w:rPr>
          <w:rFonts w:eastAsia="SimSun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D7052E" w:rsidRPr="00D7052E" w:rsidRDefault="00D7052E" w:rsidP="00D7052E">
      <w:pPr>
        <w:widowControl w:val="0"/>
        <w:autoSpaceDN w:val="0"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D7052E">
        <w:rPr>
          <w:rFonts w:eastAsia="SimSun"/>
          <w:kern w:val="3"/>
          <w:sz w:val="28"/>
          <w:szCs w:val="28"/>
          <w:lang w:eastAsia="zh-CN" w:bidi="hi-IN"/>
        </w:rPr>
        <w:t>от___</w:t>
      </w:r>
      <w:r>
        <w:rPr>
          <w:rFonts w:eastAsia="SimSun"/>
          <w:kern w:val="3"/>
          <w:sz w:val="28"/>
          <w:szCs w:val="28"/>
          <w:lang w:eastAsia="zh-CN" w:bidi="hi-IN"/>
        </w:rPr>
        <w:t>21.04.___ 2024 года №__208</w:t>
      </w:r>
      <w:bookmarkStart w:id="0" w:name="_GoBack"/>
      <w:bookmarkEnd w:id="0"/>
      <w:r w:rsidRPr="00D7052E">
        <w:rPr>
          <w:rFonts w:eastAsia="SimSun"/>
          <w:kern w:val="3"/>
          <w:sz w:val="28"/>
          <w:szCs w:val="28"/>
          <w:lang w:eastAsia="zh-CN" w:bidi="hi-IN"/>
        </w:rPr>
        <w:t>___</w:t>
      </w:r>
    </w:p>
    <w:p w:rsidR="00D7052E" w:rsidRPr="00D7052E" w:rsidRDefault="00D7052E" w:rsidP="00D7052E">
      <w:pPr>
        <w:autoSpaceDN w:val="0"/>
        <w:jc w:val="center"/>
        <w:textAlignment w:val="baseline"/>
        <w:rPr>
          <w:kern w:val="3"/>
          <w:sz w:val="28"/>
          <w:szCs w:val="28"/>
          <w:lang w:eastAsia="ru-RU"/>
        </w:rPr>
      </w:pPr>
    </w:p>
    <w:p w:rsidR="00D7052E" w:rsidRPr="00D7052E" w:rsidRDefault="00D7052E" w:rsidP="00D7052E">
      <w:pPr>
        <w:autoSpaceDN w:val="0"/>
        <w:jc w:val="center"/>
        <w:textAlignment w:val="baseline"/>
        <w:rPr>
          <w:kern w:val="3"/>
          <w:sz w:val="28"/>
          <w:szCs w:val="28"/>
          <w:lang w:eastAsia="ru-RU"/>
        </w:rPr>
      </w:pPr>
    </w:p>
    <w:p w:rsidR="00D7052E" w:rsidRPr="00D7052E" w:rsidRDefault="00D7052E" w:rsidP="00D7052E">
      <w:pPr>
        <w:autoSpaceDN w:val="0"/>
        <w:jc w:val="center"/>
        <w:textAlignment w:val="baseline"/>
        <w:rPr>
          <w:kern w:val="3"/>
          <w:sz w:val="28"/>
          <w:szCs w:val="28"/>
          <w:lang w:eastAsia="ru-RU"/>
        </w:rPr>
      </w:pPr>
      <w:r w:rsidRPr="00D7052E">
        <w:rPr>
          <w:kern w:val="3"/>
          <w:sz w:val="28"/>
          <w:szCs w:val="28"/>
          <w:lang w:eastAsia="ru-RU"/>
        </w:rPr>
        <w:t xml:space="preserve">Источники </w:t>
      </w:r>
      <w:r w:rsidRPr="00D7052E">
        <w:rPr>
          <w:kern w:val="3"/>
          <w:sz w:val="28"/>
          <w:lang w:eastAsia="ru-RU"/>
        </w:rPr>
        <w:t xml:space="preserve">финансирования дефицита бюджета поселения по кодам </w:t>
      </w:r>
      <w:proofErr w:type="gramStart"/>
      <w:r w:rsidRPr="00D7052E">
        <w:rPr>
          <w:kern w:val="3"/>
          <w:sz w:val="28"/>
          <w:lang w:eastAsia="ru-RU"/>
        </w:rPr>
        <w:t>классификации источников финансирования дефицитов бюджетов</w:t>
      </w:r>
      <w:proofErr w:type="gramEnd"/>
      <w:r w:rsidRPr="00D7052E">
        <w:rPr>
          <w:kern w:val="3"/>
          <w:sz w:val="28"/>
          <w:szCs w:val="28"/>
          <w:lang w:eastAsia="ru-RU"/>
        </w:rPr>
        <w:t xml:space="preserve">                  за 1 квартал 2025 года</w:t>
      </w:r>
    </w:p>
    <w:p w:rsidR="00D7052E" w:rsidRPr="00D7052E" w:rsidRDefault="00D7052E" w:rsidP="00D7052E">
      <w:pPr>
        <w:autoSpaceDN w:val="0"/>
        <w:jc w:val="center"/>
        <w:textAlignment w:val="baseline"/>
        <w:rPr>
          <w:kern w:val="3"/>
          <w:sz w:val="28"/>
          <w:szCs w:val="28"/>
          <w:lang w:eastAsia="ru-RU"/>
        </w:rPr>
      </w:pPr>
    </w:p>
    <w:p w:rsidR="00D7052E" w:rsidRPr="00D7052E" w:rsidRDefault="00D7052E" w:rsidP="00D7052E">
      <w:pPr>
        <w:autoSpaceDN w:val="0"/>
        <w:jc w:val="center"/>
        <w:textAlignment w:val="baseline"/>
        <w:rPr>
          <w:kern w:val="3"/>
          <w:sz w:val="28"/>
          <w:szCs w:val="28"/>
          <w:lang w:eastAsia="ru-RU"/>
        </w:rPr>
      </w:pPr>
      <w:r w:rsidRPr="00D7052E">
        <w:rPr>
          <w:kern w:val="3"/>
          <w:sz w:val="28"/>
          <w:szCs w:val="28"/>
          <w:lang w:eastAsia="ru-RU"/>
        </w:rPr>
        <w:t xml:space="preserve">                                                                                                                   тыс. руб.</w:t>
      </w:r>
    </w:p>
    <w:tbl>
      <w:tblPr>
        <w:tblW w:w="97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0"/>
        <w:gridCol w:w="4900"/>
        <w:gridCol w:w="1134"/>
      </w:tblGrid>
      <w:tr w:rsidR="00D7052E" w:rsidRPr="00D7052E" w:rsidTr="00C02EB3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52E" w:rsidRPr="00D7052E" w:rsidRDefault="00D7052E" w:rsidP="00D7052E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D7052E">
              <w:rPr>
                <w:kern w:val="3"/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52E" w:rsidRPr="00D7052E" w:rsidRDefault="00D7052E" w:rsidP="00D7052E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D7052E">
              <w:rPr>
                <w:kern w:val="3"/>
                <w:sz w:val="28"/>
                <w:szCs w:val="28"/>
                <w:lang w:eastAsia="ru-RU"/>
              </w:rPr>
              <w:t>Наименование источника средств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52E" w:rsidRPr="00D7052E" w:rsidRDefault="00D7052E" w:rsidP="00D7052E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D7052E">
              <w:rPr>
                <w:kern w:val="3"/>
                <w:sz w:val="28"/>
                <w:szCs w:val="28"/>
                <w:lang w:eastAsia="ru-RU"/>
              </w:rPr>
              <w:t>Сумма</w:t>
            </w:r>
          </w:p>
        </w:tc>
      </w:tr>
      <w:tr w:rsidR="00D7052E" w:rsidRPr="00D7052E" w:rsidTr="00C02EB3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52E" w:rsidRPr="00D7052E" w:rsidRDefault="00D7052E" w:rsidP="00D7052E">
            <w:pPr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D7052E">
              <w:rPr>
                <w:kern w:val="3"/>
                <w:sz w:val="28"/>
                <w:szCs w:val="28"/>
                <w:lang w:eastAsia="ru-RU"/>
              </w:rPr>
              <w:t>667 01 05 02 01 13 0000 510</w:t>
            </w:r>
          </w:p>
        </w:tc>
        <w:tc>
          <w:tcPr>
            <w:tcW w:w="4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52E" w:rsidRPr="00D7052E" w:rsidRDefault="00D7052E" w:rsidP="00D7052E">
            <w:pPr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D7052E">
              <w:rPr>
                <w:kern w:val="3"/>
                <w:sz w:val="28"/>
                <w:szCs w:val="28"/>
                <w:lang w:eastAsia="ru-RU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52E" w:rsidRPr="00D7052E" w:rsidRDefault="00D7052E" w:rsidP="00D7052E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D7052E">
              <w:rPr>
                <w:kern w:val="3"/>
                <w:sz w:val="28"/>
                <w:szCs w:val="28"/>
                <w:lang w:eastAsia="ru-RU"/>
              </w:rPr>
              <w:t>1 575,8</w:t>
            </w:r>
          </w:p>
        </w:tc>
      </w:tr>
    </w:tbl>
    <w:p w:rsidR="00D7052E" w:rsidRPr="00D7052E" w:rsidRDefault="00D7052E" w:rsidP="00D7052E">
      <w:pPr>
        <w:autoSpaceDN w:val="0"/>
        <w:ind w:firstLine="425"/>
        <w:jc w:val="both"/>
        <w:textAlignment w:val="baseline"/>
        <w:rPr>
          <w:kern w:val="3"/>
          <w:sz w:val="28"/>
          <w:lang w:eastAsia="ru-RU"/>
        </w:rPr>
      </w:pPr>
    </w:p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p w:rsidR="00D7052E" w:rsidRDefault="00D7052E"/>
    <w:sectPr w:rsidR="00D7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2E"/>
    <w:rsid w:val="00C476A9"/>
    <w:rsid w:val="00D7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5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52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5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52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1559</Words>
  <Characters>8892</Characters>
  <Application>Microsoft Office Word</Application>
  <DocSecurity>0</DocSecurity>
  <Lines>74</Lines>
  <Paragraphs>20</Paragraphs>
  <ScaleCrop>false</ScaleCrop>
  <Company/>
  <LinksUpToDate>false</LinksUpToDate>
  <CharactersWithSpaces>10431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2025-04-22T11:27:00Z</dcterms:created>
  <dcterms:modified xsi:type="dcterms:W3CDTF">2025-04-22T11:30:00Z</dcterms:modified>
</cp:coreProperties>
</file>