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AE3B" w14:textId="14191690" w:rsidR="00322FDA" w:rsidRPr="00322FDA" w:rsidRDefault="00322FDA" w:rsidP="00322FD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13D51AE0" wp14:editId="5C21B491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09BE" w14:textId="77777777" w:rsidR="00322FDA" w:rsidRPr="00322FDA" w:rsidRDefault="00322FDA" w:rsidP="00322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7B7EB0" w14:textId="77777777" w:rsidR="00322FDA" w:rsidRPr="00322FDA" w:rsidRDefault="00322FDA" w:rsidP="0032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2FDA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14:paraId="2EB7F669" w14:textId="77777777" w:rsidR="00322FDA" w:rsidRPr="00322FDA" w:rsidRDefault="00322FDA" w:rsidP="0032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22FDA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14:paraId="6274F721" w14:textId="77777777" w:rsidR="00322FDA" w:rsidRPr="00322FDA" w:rsidRDefault="00322FDA" w:rsidP="00322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FDA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14:paraId="3C3996CA" w14:textId="77777777" w:rsidR="00322FDA" w:rsidRPr="00322FDA" w:rsidRDefault="00322FDA" w:rsidP="00322FD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14:paraId="085A8925" w14:textId="77777777" w:rsidR="00322FDA" w:rsidRPr="00322FDA" w:rsidRDefault="00322FDA" w:rsidP="00322FD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322FDA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14:paraId="144C080B" w14:textId="77777777" w:rsidR="00322FDA" w:rsidRPr="00322FDA" w:rsidRDefault="00322FDA" w:rsidP="00322FDA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322FDA" w:rsidRPr="00322FDA" w14:paraId="18DDDF60" w14:textId="77777777" w:rsidTr="003F13A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43DD38EE" w14:textId="77777777" w:rsidR="00322FDA" w:rsidRPr="00322FDA" w:rsidRDefault="00322FDA" w:rsidP="00322FD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22FDA" w:rsidRPr="00322FDA" w14:paraId="5D4E896A" w14:textId="77777777" w:rsidTr="003F13A1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F2258" w14:textId="4508456B" w:rsidR="00322FDA" w:rsidRPr="00322FDA" w:rsidRDefault="00480573" w:rsidP="00322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«___</w:t>
            </w:r>
            <w:r w:rsidRPr="0048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03</w:t>
            </w:r>
            <w:r w:rsidR="00322FDA" w:rsidRPr="00322F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____»____</w:t>
            </w:r>
            <w:r w:rsidRPr="0048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07</w:t>
            </w:r>
            <w:r w:rsidR="00322FDA" w:rsidRPr="00322F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____2025 г.___</w:t>
            </w:r>
            <w:bookmarkStart w:id="0" w:name="_GoBack"/>
            <w:r w:rsidRPr="0048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275</w:t>
            </w:r>
            <w:bookmarkEnd w:id="0"/>
            <w:r w:rsidR="00322FDA" w:rsidRPr="00322F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</w:t>
            </w:r>
          </w:p>
          <w:p w14:paraId="2F6553D9" w14:textId="77777777" w:rsidR="00322FDA" w:rsidRPr="00322FDA" w:rsidRDefault="00322FDA" w:rsidP="00322FD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22F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7D051E30" w14:textId="77777777" w:rsidR="00A119EA" w:rsidRPr="004E5946" w:rsidRDefault="00A119EA" w:rsidP="007E2A62">
      <w:pPr>
        <w:spacing w:after="0" w:line="0" w:lineRule="atLeast"/>
        <w:jc w:val="center"/>
        <w:rPr>
          <w:rFonts w:ascii="Times New Roman" w:eastAsia="Times New Roman" w:hAnsi="Times New Roman" w:cs="Times New Roman"/>
        </w:rPr>
      </w:pPr>
    </w:p>
    <w:p w14:paraId="0F450952" w14:textId="71D557C4" w:rsidR="001B6D31" w:rsidRPr="00322FDA" w:rsidRDefault="00A119EA" w:rsidP="00322FDA">
      <w:pPr>
        <w:spacing w:after="0" w:line="0" w:lineRule="atLeast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FD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Карталинского городского поселения от 31.08.2022</w:t>
      </w:r>
      <w:r w:rsidR="00322FD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22FDA">
        <w:rPr>
          <w:rFonts w:ascii="Times New Roman" w:eastAsia="Times New Roman" w:hAnsi="Times New Roman" w:cs="Times New Roman"/>
          <w:sz w:val="28"/>
          <w:szCs w:val="28"/>
        </w:rPr>
        <w:t xml:space="preserve"> № 383 </w:t>
      </w:r>
    </w:p>
    <w:p w14:paraId="5D0C3D25" w14:textId="77777777" w:rsidR="00A119EA" w:rsidRDefault="00A119EA" w:rsidP="00FA77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4F071" w14:textId="77777777" w:rsidR="00322FDA" w:rsidRDefault="00322FDA" w:rsidP="00FA77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D8EAA8" w14:textId="77777777" w:rsidR="00322FDA" w:rsidRPr="00322FDA" w:rsidRDefault="00322FDA" w:rsidP="00FA77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0A75E" w14:textId="4A72B21F" w:rsidR="00BD2A4E" w:rsidRPr="00BD2A4E" w:rsidRDefault="00BD2A4E" w:rsidP="00BD2A4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2A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06 октября 2003 года № 131 – ФЗ «Об общих принципах организации местного самоуправления в Российской Федерации», Уставом Карталинского городского поселения, Уставом муниципального бюджетного учреждения Дом культуры «40 лет Октября»,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22FD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уставными задачами, с целью совершенствования правового регулирования деятельности учреждения и поощрения работников,</w:t>
      </w:r>
    </w:p>
    <w:p w14:paraId="4121B609" w14:textId="77777777" w:rsidR="00BD2A4E" w:rsidRPr="00BD2A4E" w:rsidRDefault="00BD2A4E" w:rsidP="00BD2A4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2A4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 Карталинского городского поселения ПОСТАНОВЛЯЕТ:</w:t>
      </w:r>
    </w:p>
    <w:p w14:paraId="645EB40B" w14:textId="6E8CC48E" w:rsidR="00BD2A4E" w:rsidRDefault="00BD2A4E" w:rsidP="00BD2A4E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C7797" w:rsidRPr="00322FDA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BD2A4E">
        <w:rPr>
          <w:rFonts w:ascii="Times New Roman" w:hAnsi="Times New Roman" w:cs="Times New Roman"/>
          <w:sz w:val="28"/>
          <w:szCs w:val="28"/>
        </w:rPr>
        <w:t xml:space="preserve"> о предоставлении платных услуг Муниципальным бюджетным учреждением Дом культуры «40 лет Октября»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322FD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22FD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 городского поселения от 31.08.2022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22FDA">
        <w:rPr>
          <w:rFonts w:ascii="Times New Roman" w:eastAsia="Times New Roman" w:hAnsi="Times New Roman" w:cs="Times New Roman"/>
          <w:sz w:val="28"/>
          <w:szCs w:val="28"/>
        </w:rPr>
        <w:t xml:space="preserve"> № 383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2A4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322FDA">
        <w:rPr>
          <w:rFonts w:ascii="Times New Roman" w:eastAsia="Times New Roman" w:hAnsi="Times New Roman" w:cs="Times New Roman"/>
          <w:sz w:val="28"/>
          <w:szCs w:val="28"/>
        </w:rPr>
        <w:t>Положения о предоставлении платных услуг Муниципальным бюджетным учреждением Дом культуры «40 лет Октября»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5A0FDC1F" w14:textId="2E36D9B9" w:rsidR="004B52AF" w:rsidRPr="004B52AF" w:rsidRDefault="00F670D0" w:rsidP="00460B02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B52AF">
        <w:rPr>
          <w:rFonts w:ascii="Times New Roman" w:eastAsia="Times New Roman" w:hAnsi="Times New Roman" w:cs="Times New Roman"/>
          <w:sz w:val="28"/>
          <w:szCs w:val="28"/>
        </w:rPr>
        <w:t>1. Раздел 4. «Порядок распределения и расходования денежных средств, полученных от оказания платных услуг» читать в следующей редакции:</w:t>
      </w:r>
    </w:p>
    <w:p w14:paraId="2D7C7A16" w14:textId="77777777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ab/>
        <w:t>Доходы, полученные от платных услуг, зачисляются на текущий счет по внебюджетным средствам и расходуются в соответствии с утвержденными на финансовый год сметами доходов и расходов.</w:t>
      </w:r>
    </w:p>
    <w:p w14:paraId="1B647C41" w14:textId="2229EA02" w:rsid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ab/>
        <w:t>Распределение доходов на оплату труда, материальные и прочие расходы утверждаются директором Учреждения.</w:t>
      </w:r>
    </w:p>
    <w:p w14:paraId="78FF906B" w14:textId="77777777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ab/>
        <w:t xml:space="preserve">Доходы от предоставления платных услуг являются дополнительным источников средств, направляемых </w:t>
      </w:r>
      <w:proofErr w:type="gramStart"/>
      <w:r w:rsidRPr="004B52A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2DACC95" w14:textId="77777777" w:rsidR="00490B83" w:rsidRDefault="00490B83" w:rsidP="00490B8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45438" w14:textId="1BBFD7FD" w:rsidR="00490B83" w:rsidRPr="00490B83" w:rsidRDefault="00490B83" w:rsidP="00490B8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2</w:t>
      </w:r>
    </w:p>
    <w:p w14:paraId="7F544BA8" w14:textId="2FBA2184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7C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работы кинозала (удалённый киномеханик, техническое обслуживание кинооборудования, авторское вознаграждение, удалённая настройка ПО, вознаграждение на использование программного продукта), устанавливается в размере 80% от полученных денежных средств от оказания платных услуг;</w:t>
      </w:r>
    </w:p>
    <w:p w14:paraId="4DC27970" w14:textId="31F1C456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7C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 На укрепление материально – технической базы учреждения: </w:t>
      </w:r>
    </w:p>
    <w:p w14:paraId="38B99C8C" w14:textId="001FAE8F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светового, звукового оборудования для проведения мероприятий;</w:t>
      </w:r>
    </w:p>
    <w:p w14:paraId="43B77F0D" w14:textId="5A785A6C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Ремонт оборудования, используемого для проведения мероприятий (светового, звукового и т.д.);</w:t>
      </w:r>
    </w:p>
    <w:p w14:paraId="7191E78B" w14:textId="5631BD19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костюмов;</w:t>
      </w:r>
    </w:p>
    <w:p w14:paraId="056CA6D3" w14:textId="4D304478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оргтехники;</w:t>
      </w:r>
    </w:p>
    <w:p w14:paraId="3448B2B6" w14:textId="4FBF8802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мебели и бытовой техники;</w:t>
      </w:r>
    </w:p>
    <w:p w14:paraId="63FCC396" w14:textId="01D19B75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игрового реквизита для проведения мероприятий;</w:t>
      </w:r>
    </w:p>
    <w:p w14:paraId="72E838AA" w14:textId="61458C1A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ростовых кукол;</w:t>
      </w:r>
    </w:p>
    <w:p w14:paraId="51D2D688" w14:textId="441CAEEB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0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оборудования, комплектующих запчастей для противопожарной безопасности; </w:t>
      </w:r>
    </w:p>
    <w:p w14:paraId="74AF405A" w14:textId="043259B5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7C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 Прочие расходы:</w:t>
      </w:r>
    </w:p>
    <w:p w14:paraId="0244A1C7" w14:textId="15593037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хоз.</w:t>
      </w:r>
      <w:r w:rsidR="00B00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товаров и канцелярии; </w:t>
      </w:r>
    </w:p>
    <w:p w14:paraId="1DFF041F" w14:textId="16E935D8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баннеров;</w:t>
      </w:r>
    </w:p>
    <w:p w14:paraId="5B4DCEE9" w14:textId="0BC35D96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Оплата за обучение (образовательные услуги, курсы повышения квалификации);</w:t>
      </w:r>
    </w:p>
    <w:p w14:paraId="5307B395" w14:textId="60EA0D38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Оплата (организационный взнос) за участие в фестивалях и конкурсах;</w:t>
      </w:r>
    </w:p>
    <w:p w14:paraId="69814D64" w14:textId="0E0A135C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Приобретение призов и подарков для мероприятий, а также материалов для оформления фотозон, декораций, реквизита и т.д.</w:t>
      </w:r>
    </w:p>
    <w:p w14:paraId="2082F59C" w14:textId="45712864" w:rsid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- Транспортные услуги (автобусы и ж\д транспорт) на фестивали и конкурсы, выездные семинары, масте</w:t>
      </w:r>
      <w:r w:rsidR="00A47C56">
        <w:rPr>
          <w:rFonts w:ascii="Times New Roman" w:eastAsia="Times New Roman" w:hAnsi="Times New Roman" w:cs="Times New Roman"/>
          <w:sz w:val="28"/>
          <w:szCs w:val="28"/>
        </w:rPr>
        <w:t>р – класс, экскурсии, концерты.</w:t>
      </w:r>
    </w:p>
    <w:p w14:paraId="78BEA948" w14:textId="210AB953" w:rsidR="00A47C56" w:rsidRPr="004B52AF" w:rsidRDefault="00A47C56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Выплаты на укрепление материально-технической базы и прочие расходы выплачиваются в размере 10 % от полученных денежных средств от оказания платных услуг.</w:t>
      </w:r>
    </w:p>
    <w:p w14:paraId="52AB268C" w14:textId="12929D7D" w:rsidR="004B52AF" w:rsidRPr="004B52AF" w:rsidRDefault="00A47C56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4B52AF" w:rsidRPr="004B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B52AF" w:rsidRPr="004B52AF">
        <w:rPr>
          <w:rFonts w:ascii="Times New Roman" w:eastAsia="Times New Roman" w:hAnsi="Times New Roman" w:cs="Times New Roman"/>
          <w:sz w:val="28"/>
          <w:szCs w:val="28"/>
        </w:rPr>
        <w:t xml:space="preserve">ремиальные выплаты работникам и выплаты социального характера: </w:t>
      </w:r>
    </w:p>
    <w:p w14:paraId="0AF29776" w14:textId="05A1DAAB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- по итогам работы устанавливаются в виде премии (за месяц, квартал, полугодие, год) с целью поощрения работников за выполнение и результаты работы в уставной период. Премиальные выплаты выплачиваются работникам учреждения в размере не более одного должностного оклада; </w:t>
      </w:r>
    </w:p>
    <w:p w14:paraId="17A9521A" w14:textId="5D75D257" w:rsidR="004B52AF" w:rsidRPr="004B52AF" w:rsidRDefault="004B52AF" w:rsidP="004B52AF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- к юбилейным датам со дня рождения (45-летие, 50-летие, 60- </w:t>
      </w:r>
      <w:proofErr w:type="spellStart"/>
      <w:r w:rsidRPr="004B52AF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, 65-летие), к праздничным датам (23 Февраля, 8 Марта, День работника культуры), к юбилейным датам учреждения Дома культуры «40 лет Октября» (70-летие, 75 – </w:t>
      </w:r>
      <w:proofErr w:type="spellStart"/>
      <w:r w:rsidRPr="004B52AF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 и т.д.), выплачиваются в размере 5000,0 рублей</w:t>
      </w:r>
      <w:r w:rsidR="00B009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BF66D1" w14:textId="3A5DB984" w:rsidR="004B52AF" w:rsidRDefault="00A47C56" w:rsidP="00B0096A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выплаты </w:t>
      </w:r>
      <w:r w:rsidR="004B52AF" w:rsidRPr="004B52AF">
        <w:rPr>
          <w:rFonts w:ascii="Times New Roman" w:eastAsia="Times New Roman" w:hAnsi="Times New Roman" w:cs="Times New Roman"/>
          <w:sz w:val="28"/>
          <w:szCs w:val="28"/>
        </w:rPr>
        <w:t xml:space="preserve">выплачиваются в соответствии с приказом руководителя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10 % от полученных денежных средств от оказания платных услуг.</w:t>
      </w:r>
    </w:p>
    <w:p w14:paraId="30218365" w14:textId="77777777" w:rsidR="00F670D0" w:rsidRDefault="00B0096A" w:rsidP="00B0096A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Работникам учреждения может быть оказана материальная помощь. Решение об оказании материальной помощи принимает директор </w:t>
      </w:r>
    </w:p>
    <w:p w14:paraId="5CD24715" w14:textId="77777777" w:rsidR="00F670D0" w:rsidRDefault="00F670D0" w:rsidP="00F670D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DD8B5" w14:textId="41DB7678" w:rsidR="00F670D0" w:rsidRPr="00F670D0" w:rsidRDefault="00F670D0" w:rsidP="00F670D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</w:p>
    <w:p w14:paraId="38A2C70F" w14:textId="10BA7975" w:rsidR="00B0096A" w:rsidRPr="004B52AF" w:rsidRDefault="00B0096A" w:rsidP="00F670D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учреждения на основании письменного заявления работника и подтверждающих документов. Материальная помощь выплачивается работникам учреждения не более одного оклада.</w:t>
      </w:r>
    </w:p>
    <w:p w14:paraId="6CA2D231" w14:textId="3ECBEBCA" w:rsidR="00A47C56" w:rsidRDefault="004B52AF" w:rsidP="00A47C56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AF"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4B52AF">
        <w:rPr>
          <w:rFonts w:ascii="Times New Roman" w:eastAsia="Times New Roman" w:hAnsi="Times New Roman" w:cs="Times New Roman"/>
          <w:sz w:val="28"/>
          <w:szCs w:val="28"/>
        </w:rPr>
        <w:tab/>
        <w:t>В случае оказания платных услуг без участия работников учреждения (например, использование помещений для проведения мероприятий), средства, полученные от оказания платных услуг, расходуются в полном объеме на совершенствование материально-технической базы Учреждения</w:t>
      </w:r>
      <w:proofErr w:type="gramStart"/>
      <w:r w:rsidRPr="004B52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70D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14:paraId="532829AF" w14:textId="7AC76DF9" w:rsidR="000441C7" w:rsidRPr="000441C7" w:rsidRDefault="000441C7" w:rsidP="00490B83">
      <w:pPr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>2. Опубликовать настоящее постановление на официальном сайте администрации Карталинского городского поселения.</w:t>
      </w:r>
    </w:p>
    <w:p w14:paraId="46D3FB43" w14:textId="681038F0" w:rsidR="000441C7" w:rsidRPr="000441C7" w:rsidRDefault="00490B83" w:rsidP="00044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A47C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0441C7"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 момента подписания. </w:t>
      </w:r>
    </w:p>
    <w:p w14:paraId="2BFE3AF2" w14:textId="77777777" w:rsidR="000441C7" w:rsidRDefault="000441C7" w:rsidP="000441C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5B0744" w14:textId="77777777" w:rsidR="000441C7" w:rsidRDefault="000441C7" w:rsidP="000441C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3291F2" w14:textId="77777777" w:rsidR="000441C7" w:rsidRDefault="000441C7" w:rsidP="000441C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2FBD0" w14:textId="77777777" w:rsidR="000441C7" w:rsidRPr="000441C7" w:rsidRDefault="000441C7" w:rsidP="000441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Карталинского </w:t>
      </w:r>
    </w:p>
    <w:p w14:paraId="0BE338C0" w14:textId="77777777" w:rsidR="000441C7" w:rsidRPr="000441C7" w:rsidRDefault="000441C7" w:rsidP="000441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поселения </w:t>
      </w: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44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В.Н. Верета</w:t>
      </w:r>
    </w:p>
    <w:p w14:paraId="0715CD61" w14:textId="77777777" w:rsidR="000441C7" w:rsidRPr="00322FDA" w:rsidRDefault="000441C7" w:rsidP="000441C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441C7" w:rsidRPr="00322FDA" w:rsidSect="000441C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06C"/>
    <w:multiLevelType w:val="hybridMultilevel"/>
    <w:tmpl w:val="C5C489D8"/>
    <w:lvl w:ilvl="0" w:tplc="49EA0E7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84149"/>
    <w:multiLevelType w:val="hybridMultilevel"/>
    <w:tmpl w:val="CE64637E"/>
    <w:lvl w:ilvl="0" w:tplc="E0944AA4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6D6E38"/>
    <w:multiLevelType w:val="hybridMultilevel"/>
    <w:tmpl w:val="F44457BA"/>
    <w:lvl w:ilvl="0" w:tplc="92DC93E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E322D1"/>
    <w:multiLevelType w:val="hybridMultilevel"/>
    <w:tmpl w:val="52560282"/>
    <w:lvl w:ilvl="0" w:tplc="3C641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08D2724"/>
    <w:multiLevelType w:val="hybridMultilevel"/>
    <w:tmpl w:val="6CEE5C90"/>
    <w:lvl w:ilvl="0" w:tplc="92DC93E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E14CD8"/>
    <w:multiLevelType w:val="hybridMultilevel"/>
    <w:tmpl w:val="6CEE5C90"/>
    <w:lvl w:ilvl="0" w:tplc="92DC93E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4227E1"/>
    <w:multiLevelType w:val="hybridMultilevel"/>
    <w:tmpl w:val="52560282"/>
    <w:lvl w:ilvl="0" w:tplc="3C641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F7F93"/>
    <w:multiLevelType w:val="hybridMultilevel"/>
    <w:tmpl w:val="46B4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C35F2"/>
    <w:multiLevelType w:val="hybridMultilevel"/>
    <w:tmpl w:val="BEC404B0"/>
    <w:lvl w:ilvl="0" w:tplc="203C13B8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FA4CB3"/>
    <w:multiLevelType w:val="hybridMultilevel"/>
    <w:tmpl w:val="F44457BA"/>
    <w:lvl w:ilvl="0" w:tplc="92DC93E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FA41541"/>
    <w:multiLevelType w:val="hybridMultilevel"/>
    <w:tmpl w:val="52560282"/>
    <w:lvl w:ilvl="0" w:tplc="3C641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CB54E5A"/>
    <w:multiLevelType w:val="hybridMultilevel"/>
    <w:tmpl w:val="33F83E70"/>
    <w:lvl w:ilvl="0" w:tplc="95D2FE6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4F72DC"/>
    <w:multiLevelType w:val="hybridMultilevel"/>
    <w:tmpl w:val="58E234AA"/>
    <w:lvl w:ilvl="0" w:tplc="592EC7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3C7F0EAD"/>
    <w:multiLevelType w:val="hybridMultilevel"/>
    <w:tmpl w:val="9E02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D2AA1"/>
    <w:multiLevelType w:val="hybridMultilevel"/>
    <w:tmpl w:val="28DAB0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B2E62"/>
    <w:multiLevelType w:val="hybridMultilevel"/>
    <w:tmpl w:val="2B84CB24"/>
    <w:lvl w:ilvl="0" w:tplc="5A3AFAAC">
      <w:start w:val="1"/>
      <w:numFmt w:val="decimal"/>
      <w:lvlText w:val="%1."/>
      <w:lvlJc w:val="left"/>
      <w:pPr>
        <w:ind w:left="720" w:hanging="60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58614B44"/>
    <w:multiLevelType w:val="hybridMultilevel"/>
    <w:tmpl w:val="30BE6202"/>
    <w:lvl w:ilvl="0" w:tplc="48CAFDC6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37362A"/>
    <w:multiLevelType w:val="hybridMultilevel"/>
    <w:tmpl w:val="52560282"/>
    <w:lvl w:ilvl="0" w:tplc="3C641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5856EC5"/>
    <w:multiLevelType w:val="hybridMultilevel"/>
    <w:tmpl w:val="52560282"/>
    <w:lvl w:ilvl="0" w:tplc="3C641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B5C7167"/>
    <w:multiLevelType w:val="hybridMultilevel"/>
    <w:tmpl w:val="2B84CB24"/>
    <w:lvl w:ilvl="0" w:tplc="FFFFFFFF">
      <w:start w:val="1"/>
      <w:numFmt w:val="decimal"/>
      <w:lvlText w:val="%1."/>
      <w:lvlJc w:val="left"/>
      <w:pPr>
        <w:ind w:left="720" w:hanging="60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7F7159F2"/>
    <w:multiLevelType w:val="hybridMultilevel"/>
    <w:tmpl w:val="F282F1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20"/>
  </w:num>
  <w:num w:numId="7">
    <w:abstractNumId w:val="14"/>
  </w:num>
  <w:num w:numId="8">
    <w:abstractNumId w:val="13"/>
  </w:num>
  <w:num w:numId="9">
    <w:abstractNumId w:val="3"/>
  </w:num>
  <w:num w:numId="10">
    <w:abstractNumId w:val="18"/>
  </w:num>
  <w:num w:numId="11">
    <w:abstractNumId w:val="6"/>
  </w:num>
  <w:num w:numId="12">
    <w:abstractNumId w:val="10"/>
  </w:num>
  <w:num w:numId="13">
    <w:abstractNumId w:val="17"/>
  </w:num>
  <w:num w:numId="14">
    <w:abstractNumId w:val="7"/>
  </w:num>
  <w:num w:numId="15">
    <w:abstractNumId w:val="15"/>
  </w:num>
  <w:num w:numId="16">
    <w:abstractNumId w:val="0"/>
  </w:num>
  <w:num w:numId="17">
    <w:abstractNumId w:val="16"/>
  </w:num>
  <w:num w:numId="18">
    <w:abstractNumId w:val="11"/>
  </w:num>
  <w:num w:numId="19">
    <w:abstractNumId w:val="1"/>
  </w:num>
  <w:num w:numId="20">
    <w:abstractNumId w:val="12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52"/>
    <w:rsid w:val="000441C7"/>
    <w:rsid w:val="00090A03"/>
    <w:rsid w:val="00093791"/>
    <w:rsid w:val="00095B61"/>
    <w:rsid w:val="000A4DA6"/>
    <w:rsid w:val="000B429D"/>
    <w:rsid w:val="000C2790"/>
    <w:rsid w:val="000F1F91"/>
    <w:rsid w:val="001255FE"/>
    <w:rsid w:val="00134738"/>
    <w:rsid w:val="001725B3"/>
    <w:rsid w:val="001A6526"/>
    <w:rsid w:val="001B6D31"/>
    <w:rsid w:val="001B7B00"/>
    <w:rsid w:val="001C0BA5"/>
    <w:rsid w:val="001C7797"/>
    <w:rsid w:val="001E0199"/>
    <w:rsid w:val="001F1C6F"/>
    <w:rsid w:val="00231974"/>
    <w:rsid w:val="00256517"/>
    <w:rsid w:val="00262742"/>
    <w:rsid w:val="002A3FD2"/>
    <w:rsid w:val="002C333D"/>
    <w:rsid w:val="002E245F"/>
    <w:rsid w:val="00301AAA"/>
    <w:rsid w:val="00322FDA"/>
    <w:rsid w:val="00330059"/>
    <w:rsid w:val="003354AF"/>
    <w:rsid w:val="00346FEA"/>
    <w:rsid w:val="0036618B"/>
    <w:rsid w:val="00390134"/>
    <w:rsid w:val="0039711E"/>
    <w:rsid w:val="003B1345"/>
    <w:rsid w:val="003C11F5"/>
    <w:rsid w:val="003D041D"/>
    <w:rsid w:val="00460B02"/>
    <w:rsid w:val="0046726F"/>
    <w:rsid w:val="00480573"/>
    <w:rsid w:val="00483047"/>
    <w:rsid w:val="00490B83"/>
    <w:rsid w:val="004B0070"/>
    <w:rsid w:val="004B52AF"/>
    <w:rsid w:val="004D2650"/>
    <w:rsid w:val="004E5946"/>
    <w:rsid w:val="004F2E43"/>
    <w:rsid w:val="00514CBE"/>
    <w:rsid w:val="005256D7"/>
    <w:rsid w:val="00536304"/>
    <w:rsid w:val="00550E4C"/>
    <w:rsid w:val="00555F20"/>
    <w:rsid w:val="00587428"/>
    <w:rsid w:val="00590A88"/>
    <w:rsid w:val="005E3347"/>
    <w:rsid w:val="005E736B"/>
    <w:rsid w:val="00616774"/>
    <w:rsid w:val="006474F1"/>
    <w:rsid w:val="00687D03"/>
    <w:rsid w:val="0069778D"/>
    <w:rsid w:val="006C33E3"/>
    <w:rsid w:val="006E3446"/>
    <w:rsid w:val="006F0919"/>
    <w:rsid w:val="007245B8"/>
    <w:rsid w:val="00772ACB"/>
    <w:rsid w:val="007A099A"/>
    <w:rsid w:val="007B711F"/>
    <w:rsid w:val="007E2A62"/>
    <w:rsid w:val="0080090B"/>
    <w:rsid w:val="0080239F"/>
    <w:rsid w:val="0080416E"/>
    <w:rsid w:val="008902FB"/>
    <w:rsid w:val="008F604A"/>
    <w:rsid w:val="00942246"/>
    <w:rsid w:val="009462EB"/>
    <w:rsid w:val="00947DBA"/>
    <w:rsid w:val="00987152"/>
    <w:rsid w:val="009A5B7B"/>
    <w:rsid w:val="009D72AC"/>
    <w:rsid w:val="009E25FE"/>
    <w:rsid w:val="009E500C"/>
    <w:rsid w:val="009E7197"/>
    <w:rsid w:val="00A119EA"/>
    <w:rsid w:val="00A47C56"/>
    <w:rsid w:val="00AB3881"/>
    <w:rsid w:val="00AD6E9E"/>
    <w:rsid w:val="00B00251"/>
    <w:rsid w:val="00B0096A"/>
    <w:rsid w:val="00B47EC9"/>
    <w:rsid w:val="00B74394"/>
    <w:rsid w:val="00B77A21"/>
    <w:rsid w:val="00BA1EA2"/>
    <w:rsid w:val="00BD2A4E"/>
    <w:rsid w:val="00BF6DE7"/>
    <w:rsid w:val="00C14EFF"/>
    <w:rsid w:val="00C34355"/>
    <w:rsid w:val="00C36461"/>
    <w:rsid w:val="00C54026"/>
    <w:rsid w:val="00C62EDA"/>
    <w:rsid w:val="00C63213"/>
    <w:rsid w:val="00CA4414"/>
    <w:rsid w:val="00CE1DB8"/>
    <w:rsid w:val="00CF792B"/>
    <w:rsid w:val="00D86892"/>
    <w:rsid w:val="00DC2453"/>
    <w:rsid w:val="00DC4F57"/>
    <w:rsid w:val="00E615F3"/>
    <w:rsid w:val="00E76CB9"/>
    <w:rsid w:val="00E90FF6"/>
    <w:rsid w:val="00EA1631"/>
    <w:rsid w:val="00EA2ADC"/>
    <w:rsid w:val="00EB383B"/>
    <w:rsid w:val="00EC662B"/>
    <w:rsid w:val="00EE2B03"/>
    <w:rsid w:val="00EE7926"/>
    <w:rsid w:val="00F0099C"/>
    <w:rsid w:val="00F670D0"/>
    <w:rsid w:val="00F8547D"/>
    <w:rsid w:val="00FA7784"/>
    <w:rsid w:val="00FC563A"/>
    <w:rsid w:val="00FD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0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B00"/>
    <w:pPr>
      <w:ind w:left="720"/>
      <w:contextualSpacing/>
    </w:pPr>
  </w:style>
  <w:style w:type="paragraph" w:styleId="a4">
    <w:name w:val="No Spacing"/>
    <w:uiPriority w:val="1"/>
    <w:qFormat/>
    <w:rsid w:val="00B0025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4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B00"/>
    <w:pPr>
      <w:ind w:left="720"/>
      <w:contextualSpacing/>
    </w:pPr>
  </w:style>
  <w:style w:type="paragraph" w:styleId="a4">
    <w:name w:val="No Spacing"/>
    <w:uiPriority w:val="1"/>
    <w:qFormat/>
    <w:rsid w:val="00B0025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1749-4B3B-49D7-A6BE-4EF65B65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Secretary</cp:lastModifiedBy>
  <cp:revision>4</cp:revision>
  <cp:lastPrinted>2025-07-16T09:15:00Z</cp:lastPrinted>
  <dcterms:created xsi:type="dcterms:W3CDTF">2025-07-04T06:18:00Z</dcterms:created>
  <dcterms:modified xsi:type="dcterms:W3CDTF">2025-07-04T06:19:00Z</dcterms:modified>
</cp:coreProperties>
</file>