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09" w:rsidRPr="00541709" w:rsidRDefault="00541709" w:rsidP="00541709">
      <w:pPr>
        <w:spacing w:after="0" w:line="240" w:lineRule="auto"/>
        <w:jc w:val="center"/>
        <w:rPr>
          <w:rFonts w:ascii="Times New Roman" w:eastAsia="Times New Roman" w:hAnsi="Times New Roman" w:cs="Times New Roman"/>
          <w:b/>
          <w:sz w:val="28"/>
          <w:szCs w:val="28"/>
          <w:lang w:eastAsia="ru-RU"/>
        </w:rPr>
      </w:pPr>
      <w:r w:rsidRPr="00541709">
        <w:rPr>
          <w:rFonts w:ascii="Times New Roman" w:eastAsia="Times New Roman" w:hAnsi="Times New Roman" w:cs="Times New Roman"/>
          <w:noProof/>
          <w:sz w:val="24"/>
          <w:szCs w:val="24"/>
          <w:lang w:eastAsia="ru-RU"/>
        </w:rPr>
        <w:drawing>
          <wp:inline distT="0" distB="0" distL="0" distR="0" wp14:anchorId="250E8855" wp14:editId="3990DA74">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41709" w:rsidRPr="00541709" w:rsidRDefault="00541709" w:rsidP="00541709">
      <w:pPr>
        <w:spacing w:after="0" w:line="240" w:lineRule="auto"/>
        <w:jc w:val="center"/>
        <w:rPr>
          <w:rFonts w:ascii="Times New Roman" w:eastAsia="Times New Roman" w:hAnsi="Times New Roman" w:cs="Times New Roman"/>
          <w:b/>
          <w:sz w:val="32"/>
          <w:szCs w:val="32"/>
          <w:lang w:eastAsia="ru-RU"/>
        </w:rPr>
      </w:pPr>
    </w:p>
    <w:p w:rsidR="00541709" w:rsidRPr="00541709" w:rsidRDefault="00541709" w:rsidP="00541709">
      <w:pPr>
        <w:spacing w:after="0" w:line="240" w:lineRule="auto"/>
        <w:jc w:val="center"/>
        <w:rPr>
          <w:rFonts w:ascii="Times New Roman" w:eastAsia="Times New Roman" w:hAnsi="Times New Roman" w:cs="Times New Roman"/>
          <w:b/>
          <w:sz w:val="32"/>
          <w:szCs w:val="32"/>
          <w:lang w:eastAsia="ru-RU"/>
        </w:rPr>
      </w:pPr>
      <w:r w:rsidRPr="00541709">
        <w:rPr>
          <w:rFonts w:ascii="Times New Roman" w:eastAsia="Times New Roman" w:hAnsi="Times New Roman" w:cs="Times New Roman"/>
          <w:b/>
          <w:sz w:val="32"/>
          <w:szCs w:val="32"/>
          <w:lang w:eastAsia="ru-RU"/>
        </w:rPr>
        <w:t>АДМИНИСТРАЦИЯ</w:t>
      </w:r>
    </w:p>
    <w:p w:rsidR="00541709" w:rsidRPr="00541709" w:rsidRDefault="00541709" w:rsidP="00541709">
      <w:pPr>
        <w:spacing w:after="0" w:line="240" w:lineRule="auto"/>
        <w:jc w:val="center"/>
        <w:rPr>
          <w:rFonts w:ascii="Times New Roman" w:eastAsia="Times New Roman" w:hAnsi="Times New Roman" w:cs="Times New Roman"/>
          <w:b/>
          <w:sz w:val="32"/>
          <w:szCs w:val="32"/>
          <w:lang w:eastAsia="ru-RU"/>
        </w:rPr>
      </w:pPr>
      <w:r w:rsidRPr="00541709">
        <w:rPr>
          <w:rFonts w:ascii="Times New Roman" w:eastAsia="Times New Roman" w:hAnsi="Times New Roman" w:cs="Times New Roman"/>
          <w:b/>
          <w:sz w:val="32"/>
          <w:szCs w:val="32"/>
          <w:lang w:eastAsia="ru-RU"/>
        </w:rPr>
        <w:t>КАРТАЛИНСКОГО ГОРОДСКОГО ПОСЕЛЕНИЯ</w:t>
      </w:r>
    </w:p>
    <w:p w:rsidR="00541709" w:rsidRPr="00541709" w:rsidRDefault="00541709" w:rsidP="00541709">
      <w:pPr>
        <w:spacing w:after="0" w:line="240" w:lineRule="auto"/>
        <w:jc w:val="center"/>
        <w:rPr>
          <w:rFonts w:ascii="Times New Roman" w:eastAsia="Times New Roman" w:hAnsi="Times New Roman" w:cs="Times New Roman"/>
          <w:sz w:val="32"/>
          <w:szCs w:val="32"/>
          <w:lang w:eastAsia="ru-RU"/>
        </w:rPr>
      </w:pPr>
      <w:r w:rsidRPr="00541709">
        <w:rPr>
          <w:rFonts w:ascii="Times New Roman" w:eastAsia="Times New Roman" w:hAnsi="Times New Roman" w:cs="Times New Roman"/>
          <w:sz w:val="32"/>
          <w:szCs w:val="32"/>
          <w:lang w:eastAsia="ru-RU"/>
        </w:rPr>
        <w:t>ЧЕЛЯБИНСКОЙ ОБЛАСТИ</w:t>
      </w:r>
    </w:p>
    <w:p w:rsidR="00541709" w:rsidRPr="00541709" w:rsidRDefault="00541709" w:rsidP="00541709">
      <w:pPr>
        <w:tabs>
          <w:tab w:val="left" w:pos="6780"/>
        </w:tabs>
        <w:spacing w:after="0" w:line="240" w:lineRule="auto"/>
        <w:jc w:val="center"/>
        <w:rPr>
          <w:rFonts w:ascii="Times New Roman" w:eastAsia="Times New Roman" w:hAnsi="Times New Roman" w:cs="Times New Roman"/>
          <w:b/>
          <w:caps/>
          <w:sz w:val="32"/>
          <w:szCs w:val="32"/>
          <w:lang w:eastAsia="ru-RU"/>
        </w:rPr>
      </w:pPr>
    </w:p>
    <w:p w:rsidR="00541709" w:rsidRPr="00541709" w:rsidRDefault="00541709" w:rsidP="00541709">
      <w:pPr>
        <w:tabs>
          <w:tab w:val="left" w:pos="6780"/>
        </w:tabs>
        <w:spacing w:after="0" w:line="240" w:lineRule="auto"/>
        <w:jc w:val="center"/>
        <w:rPr>
          <w:rFonts w:ascii="Times New Roman" w:eastAsia="Times New Roman" w:hAnsi="Times New Roman" w:cs="Times New Roman"/>
          <w:b/>
          <w:caps/>
          <w:sz w:val="32"/>
          <w:szCs w:val="32"/>
          <w:lang w:eastAsia="ru-RU"/>
        </w:rPr>
      </w:pPr>
      <w:r w:rsidRPr="00541709">
        <w:rPr>
          <w:rFonts w:ascii="Times New Roman" w:eastAsia="Times New Roman" w:hAnsi="Times New Roman" w:cs="Times New Roman"/>
          <w:b/>
          <w:caps/>
          <w:sz w:val="32"/>
          <w:szCs w:val="32"/>
          <w:lang w:eastAsia="ru-RU"/>
        </w:rPr>
        <w:t>ПОСТАНОВЛЕНИЕ</w:t>
      </w:r>
    </w:p>
    <w:p w:rsidR="00541709" w:rsidRPr="00541709" w:rsidRDefault="00541709" w:rsidP="00541709">
      <w:pPr>
        <w:tabs>
          <w:tab w:val="left" w:pos="6780"/>
        </w:tabs>
        <w:spacing w:after="0" w:line="240" w:lineRule="auto"/>
        <w:rPr>
          <w:rFonts w:ascii="Times New Roman" w:eastAsia="Times New Roman" w:hAnsi="Times New Roman" w:cs="Times New Roman"/>
          <w:b/>
          <w:caps/>
          <w:sz w:val="32"/>
          <w:szCs w:val="32"/>
          <w:lang w:eastAsia="ru-RU"/>
        </w:rPr>
      </w:pPr>
    </w:p>
    <w:tbl>
      <w:tblPr>
        <w:tblW w:w="10430"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2"/>
      </w:tblGrid>
      <w:tr w:rsidR="00541709" w:rsidRPr="00541709" w:rsidTr="00541709">
        <w:tc>
          <w:tcPr>
            <w:tcW w:w="10430" w:type="dxa"/>
            <w:gridSpan w:val="2"/>
            <w:tcBorders>
              <w:top w:val="thickThinMediumGap" w:sz="24" w:space="0" w:color="auto"/>
              <w:left w:val="nil"/>
              <w:bottom w:val="nil"/>
              <w:right w:val="nil"/>
            </w:tcBorders>
          </w:tcPr>
          <w:p w:rsidR="00541709" w:rsidRPr="00541709" w:rsidRDefault="00541709" w:rsidP="00541709">
            <w:pPr>
              <w:spacing w:after="0" w:line="240" w:lineRule="auto"/>
              <w:jc w:val="center"/>
              <w:rPr>
                <w:rFonts w:ascii="Times New Roman" w:eastAsia="Times New Roman" w:hAnsi="Times New Roman" w:cs="Times New Roman"/>
                <w:sz w:val="24"/>
                <w:szCs w:val="24"/>
                <w:lang w:eastAsia="ru-RU"/>
              </w:rPr>
            </w:pPr>
          </w:p>
        </w:tc>
      </w:tr>
      <w:tr w:rsidR="00541709" w:rsidRPr="00541709" w:rsidTr="00541709">
        <w:trPr>
          <w:gridAfter w:val="1"/>
          <w:wAfter w:w="5502" w:type="dxa"/>
          <w:trHeight w:val="742"/>
        </w:trPr>
        <w:tc>
          <w:tcPr>
            <w:tcW w:w="4928" w:type="dxa"/>
            <w:tcBorders>
              <w:top w:val="nil"/>
              <w:left w:val="nil"/>
              <w:bottom w:val="nil"/>
              <w:right w:val="nil"/>
            </w:tcBorders>
            <w:hideMark/>
          </w:tcPr>
          <w:p w:rsidR="00541709" w:rsidRPr="00541709" w:rsidRDefault="00541709" w:rsidP="00541709">
            <w:pPr>
              <w:spacing w:after="0" w:line="240" w:lineRule="auto"/>
              <w:rPr>
                <w:rFonts w:ascii="Times New Roman" w:eastAsia="Times New Roman" w:hAnsi="Times New Roman" w:cs="Times New Roman"/>
                <w:sz w:val="24"/>
                <w:szCs w:val="24"/>
                <w:lang w:eastAsia="ru-RU"/>
              </w:rPr>
            </w:pPr>
            <w:r w:rsidRPr="00541709">
              <w:rPr>
                <w:rFonts w:ascii="Times New Roman" w:eastAsia="Times New Roman" w:hAnsi="Times New Roman" w:cs="Times New Roman"/>
                <w:sz w:val="24"/>
                <w:szCs w:val="24"/>
                <w:lang w:eastAsia="ru-RU"/>
              </w:rPr>
              <w:t>«___</w:t>
            </w:r>
            <w:r w:rsidRPr="00541709">
              <w:rPr>
                <w:rFonts w:ascii="Times New Roman" w:eastAsia="Times New Roman" w:hAnsi="Times New Roman" w:cs="Times New Roman"/>
                <w:sz w:val="24"/>
                <w:szCs w:val="24"/>
                <w:u w:val="single"/>
                <w:lang w:eastAsia="ru-RU"/>
              </w:rPr>
              <w:t>31</w:t>
            </w:r>
            <w:r w:rsidRPr="00541709">
              <w:rPr>
                <w:rFonts w:ascii="Times New Roman" w:eastAsia="Times New Roman" w:hAnsi="Times New Roman" w:cs="Times New Roman"/>
                <w:sz w:val="24"/>
                <w:szCs w:val="24"/>
                <w:lang w:eastAsia="ru-RU"/>
              </w:rPr>
              <w:t>___»_____</w:t>
            </w:r>
            <w:r w:rsidRPr="00541709">
              <w:rPr>
                <w:rFonts w:ascii="Times New Roman" w:eastAsia="Times New Roman" w:hAnsi="Times New Roman" w:cs="Times New Roman"/>
                <w:sz w:val="24"/>
                <w:szCs w:val="24"/>
                <w:u w:val="single"/>
                <w:lang w:eastAsia="ru-RU"/>
              </w:rPr>
              <w:t>12</w:t>
            </w:r>
            <w:r w:rsidRPr="00541709">
              <w:rPr>
                <w:rFonts w:ascii="Times New Roman" w:eastAsia="Times New Roman" w:hAnsi="Times New Roman" w:cs="Times New Roman"/>
                <w:sz w:val="24"/>
                <w:szCs w:val="24"/>
                <w:lang w:eastAsia="ru-RU"/>
              </w:rPr>
              <w:t>____2019 г. №___</w:t>
            </w:r>
            <w:r w:rsidRPr="00541709">
              <w:rPr>
                <w:rFonts w:ascii="Times New Roman" w:eastAsia="Times New Roman" w:hAnsi="Times New Roman" w:cs="Times New Roman"/>
                <w:sz w:val="24"/>
                <w:szCs w:val="24"/>
                <w:u w:val="single"/>
                <w:lang w:eastAsia="ru-RU"/>
              </w:rPr>
              <w:t>487</w:t>
            </w:r>
            <w:r w:rsidRPr="00541709">
              <w:rPr>
                <w:rFonts w:ascii="Times New Roman" w:eastAsia="Times New Roman" w:hAnsi="Times New Roman" w:cs="Times New Roman"/>
                <w:sz w:val="24"/>
                <w:szCs w:val="24"/>
                <w:lang w:eastAsia="ru-RU"/>
              </w:rPr>
              <w:t>___</w:t>
            </w:r>
          </w:p>
          <w:p w:rsidR="00541709" w:rsidRPr="00541709" w:rsidRDefault="00541709" w:rsidP="00541709">
            <w:pPr>
              <w:spacing w:after="0" w:line="240" w:lineRule="auto"/>
              <w:jc w:val="center"/>
              <w:rPr>
                <w:rFonts w:ascii="Times New Roman" w:eastAsia="Times New Roman" w:hAnsi="Times New Roman" w:cs="Times New Roman"/>
                <w:sz w:val="24"/>
                <w:szCs w:val="24"/>
                <w:lang w:eastAsia="ru-RU"/>
              </w:rPr>
            </w:pPr>
            <w:r w:rsidRPr="00541709">
              <w:rPr>
                <w:rFonts w:ascii="Times New Roman" w:eastAsia="Times New Roman" w:hAnsi="Times New Roman" w:cs="Times New Roman"/>
                <w:sz w:val="24"/>
                <w:szCs w:val="24"/>
                <w:lang w:eastAsia="ru-RU"/>
              </w:rPr>
              <w:t>г. Карталы</w:t>
            </w:r>
          </w:p>
        </w:tc>
      </w:tr>
    </w:tbl>
    <w:p w:rsidR="00541709" w:rsidRPr="00541709" w:rsidRDefault="00541709" w:rsidP="00541709">
      <w:pPr>
        <w:autoSpaceDN w:val="0"/>
        <w:spacing w:after="0" w:line="240" w:lineRule="auto"/>
        <w:jc w:val="both"/>
        <w:rPr>
          <w:rFonts w:ascii="Times New Roman" w:eastAsia="Calibri" w:hAnsi="Times New Roman" w:cs="Times New Roman"/>
          <w:sz w:val="28"/>
          <w:szCs w:val="28"/>
        </w:rPr>
      </w:pP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Об утверждении Положения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о порядке и условиях предоставления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в аренду имущества, включенного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в Перечень имущества, находящегося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в муниципальной собственности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Карталинского городского поселения,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proofErr w:type="gramStart"/>
      <w:r w:rsidRPr="00541709">
        <w:rPr>
          <w:rFonts w:ascii="Times New Roman" w:eastAsia="Times New Roman" w:hAnsi="Times New Roman" w:cs="Times New Roman"/>
          <w:sz w:val="28"/>
          <w:szCs w:val="28"/>
          <w:lang w:eastAsia="ru-RU"/>
        </w:rPr>
        <w:t>предназначенного</w:t>
      </w:r>
      <w:proofErr w:type="gramEnd"/>
      <w:r w:rsidRPr="00541709">
        <w:rPr>
          <w:rFonts w:ascii="Times New Roman" w:eastAsia="Times New Roman" w:hAnsi="Times New Roman" w:cs="Times New Roman"/>
          <w:sz w:val="28"/>
          <w:szCs w:val="28"/>
          <w:lang w:eastAsia="ru-RU"/>
        </w:rPr>
        <w:t xml:space="preserve"> для передачи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во владение и (или) в пользование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субъектам малого и среднего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предпринимательства и организациям,</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образующим инфраструктуру поддержки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субъектов малого и среднего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предпринимательства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p>
    <w:p w:rsidR="00541709" w:rsidRPr="00541709" w:rsidRDefault="00541709" w:rsidP="00541709">
      <w:pPr>
        <w:spacing w:after="0" w:line="240" w:lineRule="auto"/>
        <w:ind w:firstLine="709"/>
        <w:jc w:val="both"/>
        <w:rPr>
          <w:rFonts w:ascii="Times New Roman" w:eastAsia="Times New Roman" w:hAnsi="Times New Roman" w:cs="Times New Roman"/>
          <w:sz w:val="28"/>
          <w:szCs w:val="28"/>
          <w:lang w:eastAsia="ru-RU"/>
        </w:rPr>
      </w:pPr>
    </w:p>
    <w:p w:rsidR="00541709" w:rsidRPr="00541709"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В соответствии с Федеральным законом от 24.07.2007 года № 209-ФЗ «О развитии малого и среднего предпринимательства в Российской Федерации», Федеральным законом от 26.07.2006 года № 135-ФЗ «О защите конкуренции», Земельным кодексом Российской Федерации:</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администрация Карталинского городского поселения ПОСТАНОВЛЯЕТ:</w:t>
      </w:r>
    </w:p>
    <w:p w:rsidR="00541709" w:rsidRPr="00541709"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1. Утвердить прилагаемое Положение о порядке и условиях предоставления в аренду имущества, включенного в Перечень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41709" w:rsidRPr="00541709"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lastRenderedPageBreak/>
        <w:t xml:space="preserve">2. </w:t>
      </w:r>
      <w:proofErr w:type="gramStart"/>
      <w:r w:rsidRPr="00541709">
        <w:rPr>
          <w:rFonts w:ascii="Times New Roman" w:eastAsia="Times New Roman" w:hAnsi="Times New Roman" w:cs="Times New Roman"/>
          <w:sz w:val="28"/>
          <w:szCs w:val="28"/>
          <w:lang w:eastAsia="ru-RU"/>
        </w:rPr>
        <w:t>Разместить</w:t>
      </w:r>
      <w:proofErr w:type="gramEnd"/>
      <w:r w:rsidRPr="00541709">
        <w:rPr>
          <w:rFonts w:ascii="Times New Roman" w:eastAsia="Times New Roman" w:hAnsi="Times New Roman" w:cs="Times New Roman"/>
          <w:sz w:val="28"/>
          <w:szCs w:val="28"/>
          <w:lang w:eastAsia="ru-RU"/>
        </w:rPr>
        <w:t xml:space="preserve"> настоящее постановление на официальном сайте администрации Карталинского городского поселения.</w:t>
      </w:r>
    </w:p>
    <w:p w:rsidR="00541709" w:rsidRPr="00541709"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541709">
        <w:rPr>
          <w:rFonts w:ascii="Times New Roman" w:eastAsia="Times New Roman" w:hAnsi="Times New Roman" w:cs="Times New Roman"/>
          <w:sz w:val="28"/>
          <w:szCs w:val="28"/>
          <w:lang w:eastAsia="ru-RU"/>
        </w:rPr>
        <w:t xml:space="preserve">3. </w:t>
      </w:r>
      <w:proofErr w:type="gramStart"/>
      <w:r w:rsidRPr="00541709">
        <w:rPr>
          <w:rFonts w:ascii="Times New Roman" w:eastAsia="Times New Roman" w:hAnsi="Times New Roman" w:cs="Times New Roman"/>
          <w:sz w:val="28"/>
          <w:szCs w:val="28"/>
          <w:lang w:eastAsia="ru-RU"/>
        </w:rPr>
        <w:t>Контроль за</w:t>
      </w:r>
      <w:proofErr w:type="gramEnd"/>
      <w:r w:rsidRPr="00541709">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p>
    <w:p w:rsidR="00541709" w:rsidRPr="00541709" w:rsidRDefault="00541709" w:rsidP="00541709">
      <w:pPr>
        <w:spacing w:after="0" w:line="240" w:lineRule="auto"/>
        <w:jc w:val="both"/>
        <w:rPr>
          <w:rFonts w:ascii="Times New Roman" w:eastAsia="Times New Roman" w:hAnsi="Times New Roman" w:cs="Times New Roman"/>
          <w:sz w:val="28"/>
          <w:szCs w:val="28"/>
          <w:lang w:eastAsia="ru-RU"/>
        </w:rPr>
      </w:pPr>
    </w:p>
    <w:p w:rsidR="00541709" w:rsidRPr="00541709" w:rsidRDefault="00541709" w:rsidP="00541709">
      <w:pPr>
        <w:spacing w:after="0" w:line="240" w:lineRule="auto"/>
        <w:jc w:val="both"/>
        <w:rPr>
          <w:rFonts w:ascii="Times New Roman" w:eastAsia="Calibri" w:hAnsi="Times New Roman" w:cs="Times New Roman"/>
          <w:sz w:val="28"/>
          <w:szCs w:val="28"/>
          <w:lang w:eastAsia="ru-RU"/>
        </w:rPr>
      </w:pPr>
      <w:r w:rsidRPr="00541709">
        <w:rPr>
          <w:rFonts w:ascii="Times New Roman" w:eastAsia="Calibri" w:hAnsi="Times New Roman" w:cs="Times New Roman"/>
          <w:sz w:val="28"/>
          <w:szCs w:val="28"/>
          <w:lang w:eastAsia="ru-RU"/>
        </w:rPr>
        <w:t xml:space="preserve">Глава Карталинского </w:t>
      </w:r>
    </w:p>
    <w:p w:rsidR="00541709" w:rsidRPr="00541709" w:rsidRDefault="00541709" w:rsidP="00541709">
      <w:pPr>
        <w:spacing w:after="0" w:line="240" w:lineRule="auto"/>
        <w:jc w:val="both"/>
        <w:rPr>
          <w:rFonts w:ascii="Times New Roman" w:eastAsia="Calibri" w:hAnsi="Times New Roman" w:cs="Times New Roman"/>
          <w:sz w:val="28"/>
          <w:szCs w:val="28"/>
          <w:lang w:eastAsia="ru-RU"/>
        </w:rPr>
      </w:pPr>
      <w:r w:rsidRPr="00541709">
        <w:rPr>
          <w:rFonts w:ascii="Times New Roman" w:eastAsia="Calibri" w:hAnsi="Times New Roman" w:cs="Times New Roman"/>
          <w:sz w:val="28"/>
          <w:szCs w:val="28"/>
          <w:lang w:eastAsia="ru-RU"/>
        </w:rPr>
        <w:t>городского поселения                                                                  С.В. Марковский</w:t>
      </w:r>
    </w:p>
    <w:p w:rsidR="00172519" w:rsidRDefault="0017251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Default="00541709"/>
    <w:p w:rsidR="00541709" w:rsidRPr="008C2CB7" w:rsidRDefault="00541709" w:rsidP="00541709">
      <w:pPr>
        <w:tabs>
          <w:tab w:val="left" w:pos="3686"/>
        </w:tabs>
        <w:spacing w:after="0" w:line="240" w:lineRule="auto"/>
        <w:ind w:left="4253"/>
        <w:jc w:val="right"/>
        <w:rPr>
          <w:rFonts w:ascii="Times New Roman" w:eastAsia="Times New Roman" w:hAnsi="Times New Roman" w:cs="Times New Roman"/>
          <w:bCs/>
          <w:sz w:val="28"/>
          <w:szCs w:val="28"/>
          <w:lang w:eastAsia="ru-RU"/>
        </w:rPr>
      </w:pPr>
      <w:r w:rsidRPr="008C2CB7">
        <w:rPr>
          <w:rFonts w:ascii="Times New Roman" w:eastAsia="Times New Roman" w:hAnsi="Times New Roman" w:cs="Times New Roman"/>
          <w:bCs/>
          <w:sz w:val="28"/>
          <w:szCs w:val="28"/>
          <w:lang w:eastAsia="ru-RU"/>
        </w:rPr>
        <w:t>УТВЕРЖДЕН</w:t>
      </w:r>
    </w:p>
    <w:p w:rsidR="00541709" w:rsidRPr="008C2CB7" w:rsidRDefault="00541709" w:rsidP="00541709">
      <w:pPr>
        <w:tabs>
          <w:tab w:val="left" w:pos="3686"/>
        </w:tabs>
        <w:spacing w:after="0" w:line="240" w:lineRule="auto"/>
        <w:ind w:left="4253"/>
        <w:jc w:val="right"/>
        <w:rPr>
          <w:rFonts w:ascii="Times New Roman" w:eastAsia="Times New Roman" w:hAnsi="Times New Roman" w:cs="Times New Roman"/>
          <w:bCs/>
          <w:sz w:val="28"/>
          <w:szCs w:val="28"/>
          <w:lang w:eastAsia="ru-RU"/>
        </w:rPr>
      </w:pPr>
      <w:r w:rsidRPr="008C2CB7">
        <w:rPr>
          <w:rFonts w:ascii="Times New Roman" w:eastAsia="Times New Roman" w:hAnsi="Times New Roman" w:cs="Times New Roman"/>
          <w:bCs/>
          <w:sz w:val="28"/>
          <w:szCs w:val="28"/>
          <w:lang w:eastAsia="ru-RU"/>
        </w:rPr>
        <w:t>постановлением администрации</w:t>
      </w:r>
    </w:p>
    <w:p w:rsidR="00541709" w:rsidRPr="008C2CB7" w:rsidRDefault="00541709" w:rsidP="00541709">
      <w:pPr>
        <w:tabs>
          <w:tab w:val="left" w:pos="3686"/>
        </w:tabs>
        <w:spacing w:after="0" w:line="240" w:lineRule="auto"/>
        <w:ind w:left="4253"/>
        <w:jc w:val="right"/>
        <w:rPr>
          <w:rFonts w:ascii="Times New Roman" w:eastAsia="Times New Roman" w:hAnsi="Times New Roman" w:cs="Times New Roman"/>
          <w:bCs/>
          <w:sz w:val="28"/>
          <w:szCs w:val="28"/>
          <w:lang w:eastAsia="ru-RU"/>
        </w:rPr>
      </w:pPr>
      <w:r w:rsidRPr="008C2CB7">
        <w:rPr>
          <w:rFonts w:ascii="Times New Roman" w:eastAsia="Times New Roman" w:hAnsi="Times New Roman" w:cs="Times New Roman"/>
          <w:bCs/>
          <w:sz w:val="28"/>
          <w:szCs w:val="28"/>
          <w:lang w:eastAsia="ru-RU"/>
        </w:rPr>
        <w:t xml:space="preserve">Карталинского городского поселения </w:t>
      </w:r>
    </w:p>
    <w:p w:rsidR="00541709" w:rsidRPr="008C2CB7" w:rsidRDefault="00541709" w:rsidP="00541709">
      <w:pPr>
        <w:tabs>
          <w:tab w:val="left" w:pos="3686"/>
        </w:tabs>
        <w:spacing w:after="0" w:line="240" w:lineRule="auto"/>
        <w:ind w:left="4253"/>
        <w:jc w:val="right"/>
        <w:rPr>
          <w:rFonts w:ascii="Times New Roman" w:eastAsia="Times New Roman" w:hAnsi="Times New Roman" w:cs="Times New Roman"/>
          <w:bCs/>
          <w:sz w:val="28"/>
          <w:szCs w:val="28"/>
          <w:lang w:eastAsia="ru-RU"/>
        </w:rPr>
      </w:pPr>
      <w:r w:rsidRPr="008C2CB7">
        <w:rPr>
          <w:rFonts w:ascii="Times New Roman" w:eastAsia="Times New Roman" w:hAnsi="Times New Roman" w:cs="Times New Roman"/>
          <w:bCs/>
          <w:sz w:val="28"/>
          <w:szCs w:val="28"/>
          <w:lang w:eastAsia="ru-RU"/>
        </w:rPr>
        <w:t>от____</w:t>
      </w:r>
      <w:r w:rsidRPr="00541709">
        <w:rPr>
          <w:rFonts w:ascii="Times New Roman" w:eastAsia="Times New Roman" w:hAnsi="Times New Roman" w:cs="Times New Roman"/>
          <w:bCs/>
          <w:sz w:val="28"/>
          <w:szCs w:val="28"/>
          <w:u w:val="single"/>
          <w:lang w:eastAsia="ru-RU"/>
        </w:rPr>
        <w:t>31.12.</w:t>
      </w:r>
      <w:r w:rsidRPr="008C2CB7">
        <w:rPr>
          <w:rFonts w:ascii="Times New Roman" w:eastAsia="Times New Roman" w:hAnsi="Times New Roman" w:cs="Times New Roman"/>
          <w:bCs/>
          <w:sz w:val="28"/>
          <w:szCs w:val="28"/>
          <w:lang w:eastAsia="ru-RU"/>
        </w:rPr>
        <w:t>____</w:t>
      </w:r>
      <w:r>
        <w:rPr>
          <w:rFonts w:ascii="Times New Roman" w:eastAsia="Times New Roman" w:hAnsi="Times New Roman" w:cs="Times New Roman"/>
          <w:bCs/>
          <w:sz w:val="28"/>
          <w:szCs w:val="28"/>
          <w:lang w:eastAsia="ru-RU"/>
        </w:rPr>
        <w:t xml:space="preserve">2019 </w:t>
      </w:r>
      <w:r w:rsidRPr="008C2CB7">
        <w:rPr>
          <w:rFonts w:ascii="Times New Roman" w:eastAsia="Times New Roman" w:hAnsi="Times New Roman" w:cs="Times New Roman"/>
          <w:bCs/>
          <w:sz w:val="28"/>
          <w:szCs w:val="28"/>
          <w:lang w:eastAsia="ru-RU"/>
        </w:rPr>
        <w:t>года №</w:t>
      </w:r>
      <w:r>
        <w:rPr>
          <w:rFonts w:ascii="Times New Roman" w:eastAsia="Times New Roman" w:hAnsi="Times New Roman" w:cs="Times New Roman"/>
          <w:bCs/>
          <w:sz w:val="28"/>
          <w:szCs w:val="28"/>
          <w:lang w:eastAsia="ru-RU"/>
        </w:rPr>
        <w:t>_</w:t>
      </w:r>
      <w:r w:rsidRPr="008C2CB7">
        <w:rPr>
          <w:rFonts w:ascii="Times New Roman" w:eastAsia="Times New Roman" w:hAnsi="Times New Roman" w:cs="Times New Roman"/>
          <w:bCs/>
          <w:sz w:val="28"/>
          <w:szCs w:val="28"/>
          <w:lang w:eastAsia="ru-RU"/>
        </w:rPr>
        <w:t>_</w:t>
      </w:r>
      <w:r w:rsidRPr="00541709">
        <w:rPr>
          <w:rFonts w:ascii="Times New Roman" w:eastAsia="Times New Roman" w:hAnsi="Times New Roman" w:cs="Times New Roman"/>
          <w:bCs/>
          <w:sz w:val="28"/>
          <w:szCs w:val="28"/>
          <w:u w:val="single"/>
          <w:lang w:eastAsia="ru-RU"/>
        </w:rPr>
        <w:t>487</w:t>
      </w:r>
      <w:r w:rsidRPr="00541709">
        <w:rPr>
          <w:rFonts w:ascii="Times New Roman" w:eastAsia="Times New Roman" w:hAnsi="Times New Roman" w:cs="Times New Roman"/>
          <w:bCs/>
          <w:sz w:val="28"/>
          <w:szCs w:val="28"/>
          <w:u w:val="single"/>
          <w:lang w:eastAsia="ru-RU"/>
        </w:rPr>
        <w:t>_</w:t>
      </w:r>
      <w:r w:rsidRPr="008C2CB7">
        <w:rPr>
          <w:rFonts w:ascii="Times New Roman" w:eastAsia="Times New Roman" w:hAnsi="Times New Roman" w:cs="Times New Roman"/>
          <w:bCs/>
          <w:sz w:val="28"/>
          <w:szCs w:val="28"/>
          <w:lang w:eastAsia="ru-RU"/>
        </w:rPr>
        <w:t>_</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p>
    <w:p w:rsidR="00541709"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Положение </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о порядке и условиях предоставления в аренду имущества, в</w:t>
      </w:r>
      <w:bookmarkStart w:id="0" w:name="_GoBack"/>
      <w:bookmarkEnd w:id="0"/>
      <w:r w:rsidRPr="008C2CB7">
        <w:rPr>
          <w:rFonts w:ascii="Times New Roman" w:eastAsia="Times New Roman" w:hAnsi="Times New Roman" w:cs="Times New Roman"/>
          <w:sz w:val="28"/>
          <w:szCs w:val="28"/>
          <w:lang w:eastAsia="ru-RU"/>
        </w:rPr>
        <w:t>ключенного в Перечень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 Общие положения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1. </w:t>
      </w:r>
      <w:proofErr w:type="gramStart"/>
      <w:r w:rsidRPr="008C2CB7">
        <w:rPr>
          <w:rFonts w:ascii="Times New Roman" w:eastAsia="Times New Roman" w:hAnsi="Times New Roman" w:cs="Times New Roman"/>
          <w:sz w:val="28"/>
          <w:szCs w:val="28"/>
          <w:lang w:eastAsia="ru-RU"/>
        </w:rPr>
        <w:t>Настоящее Положение о порядке и условиях предоставления в аренду имущества, включенного в Перечень имущества, находящегося в муниципальной собственности Карталинского городского поселения,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именуется – Положение) разработано в соответствии с Федеральным законом от 24.07.2007 года № 209-ФЗ                  «О развитии</w:t>
      </w:r>
      <w:proofErr w:type="gramEnd"/>
      <w:r w:rsidRPr="008C2CB7">
        <w:rPr>
          <w:rFonts w:ascii="Times New Roman" w:eastAsia="Times New Roman" w:hAnsi="Times New Roman" w:cs="Times New Roman"/>
          <w:sz w:val="28"/>
          <w:szCs w:val="28"/>
          <w:lang w:eastAsia="ru-RU"/>
        </w:rPr>
        <w:t xml:space="preserve"> </w:t>
      </w:r>
      <w:proofErr w:type="gramStart"/>
      <w:r w:rsidRPr="008C2CB7">
        <w:rPr>
          <w:rFonts w:ascii="Times New Roman" w:eastAsia="Times New Roman" w:hAnsi="Times New Roman" w:cs="Times New Roman"/>
          <w:sz w:val="28"/>
          <w:szCs w:val="28"/>
          <w:lang w:eastAsia="ru-RU"/>
        </w:rPr>
        <w:t>малого и среднего предпринимательства в Российской Федерации», Федеральным законом от 26.07.2006 года № 135-ФЗ «О защите конкуренции» и определяет порядок и условия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Настоящее Положение устанавливает особенности предоставления в аренду имущества, включенного в Перечень муниципального имущества Карталинского городского поселения, предназначенного для передачи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именуется – Перечень).</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3. </w:t>
      </w:r>
      <w:proofErr w:type="gramStart"/>
      <w:r w:rsidRPr="008C2CB7">
        <w:rPr>
          <w:rFonts w:ascii="Times New Roman" w:eastAsia="Times New Roman" w:hAnsi="Times New Roman" w:cs="Times New Roman"/>
          <w:sz w:val="28"/>
          <w:szCs w:val="28"/>
          <w:lang w:eastAsia="ru-RU"/>
        </w:rPr>
        <w:t>Имущество, включенное в Перечень, в том числе земельные участки, предоставляются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 результатам проведения аукциона или конкурса на право заключения договора аренды (далее именуется – торги), за исключением случаев, установленных частями 1 и 9 ст. 17.1 Федерального закона от 26.07.2006 года № 135-ФЗ «О защите конкуренции</w:t>
      </w:r>
      <w:proofErr w:type="gramEnd"/>
      <w:r w:rsidRPr="008C2CB7">
        <w:rPr>
          <w:rFonts w:ascii="Times New Roman" w:eastAsia="Times New Roman" w:hAnsi="Times New Roman" w:cs="Times New Roman"/>
          <w:sz w:val="28"/>
          <w:szCs w:val="28"/>
          <w:lang w:eastAsia="ru-RU"/>
        </w:rPr>
        <w:t>» (далее именуется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позволяющего указанным лицам приобретать в аренду земельные участки без проведения торгов.</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4. </w:t>
      </w:r>
      <w:proofErr w:type="gramStart"/>
      <w:r w:rsidRPr="008C2CB7">
        <w:rPr>
          <w:rFonts w:ascii="Times New Roman" w:eastAsia="Times New Roman" w:hAnsi="Times New Roman" w:cs="Times New Roman"/>
          <w:sz w:val="28"/>
          <w:szCs w:val="28"/>
          <w:lang w:eastAsia="ru-RU"/>
        </w:rPr>
        <w:t>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года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 сведения</w:t>
      </w:r>
      <w:proofErr w:type="gramEnd"/>
      <w:r w:rsidRPr="008C2CB7">
        <w:rPr>
          <w:rFonts w:ascii="Times New Roman" w:eastAsia="Times New Roman" w:hAnsi="Times New Roman" w:cs="Times New Roman"/>
          <w:sz w:val="28"/>
          <w:szCs w:val="28"/>
          <w:lang w:eastAsia="ru-RU"/>
        </w:rPr>
        <w:t xml:space="preserve"> о которых содержатся в едином реестре организаций, образующим инфраструктуру поддержки субъектов малого </w:t>
      </w:r>
      <w:proofErr w:type="gramStart"/>
      <w:r w:rsidRPr="008C2CB7">
        <w:rPr>
          <w:rFonts w:ascii="Times New Roman" w:eastAsia="Times New Roman" w:hAnsi="Times New Roman" w:cs="Times New Roman"/>
          <w:sz w:val="28"/>
          <w:szCs w:val="28"/>
          <w:lang w:eastAsia="ru-RU"/>
        </w:rPr>
        <w:t>с</w:t>
      </w:r>
      <w:proofErr w:type="gramEnd"/>
      <w:r w:rsidRPr="008C2CB7">
        <w:rPr>
          <w:rFonts w:ascii="Times New Roman" w:eastAsia="Times New Roman" w:hAnsi="Times New Roman" w:cs="Times New Roman"/>
          <w:sz w:val="28"/>
          <w:szCs w:val="28"/>
          <w:lang w:eastAsia="ru-RU"/>
        </w:rPr>
        <w:t xml:space="preserve"> среднего предпринимательства (далее именуется – Субъекты), в отношении которых отсутствуют основания для отказа в оказании муниципальной поддержки, предусмотренные в части 5 статьи 14 Федерального закона            от 24.07.2007 года № 209-ФЗ «О развитии малого и среднего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5. Право заключения договора аренды в отношении </w:t>
      </w:r>
      <w:proofErr w:type="gramStart"/>
      <w:r w:rsidRPr="008C2CB7">
        <w:rPr>
          <w:rFonts w:ascii="Times New Roman" w:eastAsia="Times New Roman" w:hAnsi="Times New Roman" w:cs="Times New Roman"/>
          <w:sz w:val="28"/>
          <w:szCs w:val="28"/>
          <w:lang w:eastAsia="ru-RU"/>
        </w:rPr>
        <w:t>имущества, включенного в Перечень не распространяется</w:t>
      </w:r>
      <w:proofErr w:type="gramEnd"/>
      <w:r w:rsidRPr="008C2CB7">
        <w:rPr>
          <w:rFonts w:ascii="Times New Roman" w:eastAsia="Times New Roman" w:hAnsi="Times New Roman" w:cs="Times New Roman"/>
          <w:sz w:val="28"/>
          <w:szCs w:val="28"/>
          <w:lang w:eastAsia="ru-RU"/>
        </w:rPr>
        <w:t xml:space="preserve"> в отношении следующих субъектов малого и среднего предпринимательства (согласно части 3           статьи 14 Федерального закона от 24.07.2007 года № 209-ФЗ «О развитии малого и среднего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являющихся участниками соглашений о разделе продукции;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3) </w:t>
      </w:r>
      <w:proofErr w:type="gramStart"/>
      <w:r w:rsidRPr="008C2CB7">
        <w:rPr>
          <w:rFonts w:ascii="Times New Roman" w:eastAsia="Times New Roman" w:hAnsi="Times New Roman" w:cs="Times New Roman"/>
          <w:sz w:val="28"/>
          <w:szCs w:val="28"/>
          <w:lang w:eastAsia="ru-RU"/>
        </w:rPr>
        <w:t>осуществляющих</w:t>
      </w:r>
      <w:proofErr w:type="gramEnd"/>
      <w:r w:rsidRPr="008C2CB7">
        <w:rPr>
          <w:rFonts w:ascii="Times New Roman" w:eastAsia="Times New Roman" w:hAnsi="Times New Roman" w:cs="Times New Roman"/>
          <w:sz w:val="28"/>
          <w:szCs w:val="28"/>
          <w:lang w:eastAsia="ru-RU"/>
        </w:rPr>
        <w:t xml:space="preserve"> предпринимательскую деятельность в сфере игорного бизнеса;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highlight w:val="yellow"/>
          <w:lang w:eastAsia="ru-RU"/>
        </w:rPr>
      </w:pP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val="en-US" w:eastAsia="ru-RU"/>
        </w:rPr>
        <w:t>II</w:t>
      </w:r>
      <w:r w:rsidRPr="008C2CB7">
        <w:rPr>
          <w:rFonts w:ascii="Times New Roman" w:eastAsia="Times New Roman" w:hAnsi="Times New Roman" w:cs="Times New Roman"/>
          <w:sz w:val="28"/>
          <w:szCs w:val="28"/>
          <w:lang w:eastAsia="ru-RU"/>
        </w:rPr>
        <w:t xml:space="preserve">. Особенности предоставления имущества, </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включенного</w:t>
      </w:r>
      <w:proofErr w:type="gramEnd"/>
      <w:r w:rsidRPr="008C2CB7">
        <w:rPr>
          <w:rFonts w:ascii="Times New Roman" w:eastAsia="Times New Roman" w:hAnsi="Times New Roman" w:cs="Times New Roman"/>
          <w:sz w:val="28"/>
          <w:szCs w:val="28"/>
          <w:lang w:eastAsia="ru-RU"/>
        </w:rPr>
        <w:t xml:space="preserve"> в Перечень </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(за исключением земельных участков)</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highlight w:val="yellow"/>
          <w:lang w:eastAsia="ru-RU"/>
        </w:rPr>
      </w:pPr>
    </w:p>
    <w:p w:rsidR="00541709" w:rsidRPr="008C2CB7" w:rsidRDefault="00541709" w:rsidP="00541709">
      <w:pPr>
        <w:tabs>
          <w:tab w:val="left" w:pos="2127"/>
        </w:tabs>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6. Недвижимое имущество и движимое имущество, включенное в Перечень (далее именуется – имущество), предоставляется в аренду муниципальным образованием </w:t>
      </w:r>
      <w:proofErr w:type="spellStart"/>
      <w:r w:rsidRPr="008C2CB7">
        <w:rPr>
          <w:rFonts w:ascii="Times New Roman" w:eastAsia="Times New Roman" w:hAnsi="Times New Roman" w:cs="Times New Roman"/>
          <w:sz w:val="28"/>
          <w:szCs w:val="28"/>
          <w:lang w:eastAsia="ru-RU"/>
        </w:rPr>
        <w:t>Карталинское</w:t>
      </w:r>
      <w:proofErr w:type="spellEnd"/>
      <w:r w:rsidRPr="008C2CB7">
        <w:rPr>
          <w:rFonts w:ascii="Times New Roman" w:eastAsia="Times New Roman" w:hAnsi="Times New Roman" w:cs="Times New Roman"/>
          <w:sz w:val="28"/>
          <w:szCs w:val="28"/>
          <w:lang w:eastAsia="ru-RU"/>
        </w:rPr>
        <w:t xml:space="preserve"> городское поселение в отношении имущества казны муниципального образования. </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Организатор торгов на право заключения договора аренды имущества, включенного в Перечень, является Управление по имущественной и земельной политике Карталинского муниципального района (в рамках полномочий, переданных от администрации Карталинского городского поселения).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7. Предоставление в аренду имущества осуществляется: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1)  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года № 67 «О порядке проведения конкурсов или аукционов на право заключения договоров</w:t>
      </w:r>
      <w:proofErr w:type="gramEnd"/>
      <w:r w:rsidRPr="008C2CB7">
        <w:rPr>
          <w:rFonts w:ascii="Times New Roman" w:eastAsia="Times New Roman" w:hAnsi="Times New Roman" w:cs="Times New Roman"/>
          <w:sz w:val="28"/>
          <w:szCs w:val="28"/>
          <w:lang w:eastAsia="ru-RU"/>
        </w:rPr>
        <w:t xml:space="preserve"> </w:t>
      </w:r>
      <w:proofErr w:type="gramStart"/>
      <w:r w:rsidRPr="008C2CB7">
        <w:rPr>
          <w:rFonts w:ascii="Times New Roman" w:eastAsia="Times New Roman" w:hAnsi="Times New Roman" w:cs="Times New Roman"/>
          <w:sz w:val="28"/>
          <w:szCs w:val="28"/>
          <w:lang w:eastAsia="ru-RU"/>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Управлением по имущественной и земельной политике Карталинского муниципального района (в рамках полномочий, переданных от администрации Карталинского городского поселения на основании распоряжения</w:t>
      </w:r>
      <w:proofErr w:type="gramEnd"/>
      <w:r w:rsidRPr="008C2CB7">
        <w:rPr>
          <w:rFonts w:ascii="Times New Roman" w:eastAsia="Times New Roman" w:hAnsi="Times New Roman" w:cs="Times New Roman"/>
          <w:sz w:val="28"/>
          <w:szCs w:val="28"/>
          <w:lang w:eastAsia="ru-RU"/>
        </w:rPr>
        <w:t xml:space="preserve"> администрации Карталинского городского поселения или на основании поступившего от Субъекта заявления (предложения) о предоставлении имущества в аренду на торгах;</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2) 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roofErr w:type="gramEnd"/>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в порядке предоставления муниципальной преференции без предварительного согласия в письменной форме антимонопольного органа в соответствии с пунктом</w:t>
      </w:r>
      <w:proofErr w:type="gramEnd"/>
      <w:r w:rsidRPr="008C2CB7">
        <w:rPr>
          <w:rFonts w:ascii="Times New Roman" w:eastAsia="Times New Roman" w:hAnsi="Times New Roman" w:cs="Times New Roman"/>
          <w:sz w:val="28"/>
          <w:szCs w:val="28"/>
          <w:lang w:eastAsia="ru-RU"/>
        </w:rPr>
        <w:t xml:space="preserve"> 4 части 3 статьи 19 Закона о защите конкуренции;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в порядке предоставления муниципальной преференции с предварительного согласия антимонопольного органа в соответствии с пунктом 13 части 1 статьи 19 Закона о защите конкуренции в случаях, не указанных в подпункте 2 пункта 7 главы </w:t>
      </w:r>
      <w:r w:rsidRPr="008C2CB7">
        <w:rPr>
          <w:rFonts w:ascii="Times New Roman" w:eastAsia="Times New Roman" w:hAnsi="Times New Roman" w:cs="Times New Roman"/>
          <w:sz w:val="28"/>
          <w:szCs w:val="28"/>
          <w:lang w:val="en-US" w:eastAsia="ru-RU"/>
        </w:rPr>
        <w:t>II</w:t>
      </w:r>
      <w:r w:rsidRPr="008C2CB7">
        <w:rPr>
          <w:rFonts w:ascii="Times New Roman" w:eastAsia="Times New Roman" w:hAnsi="Times New Roman" w:cs="Times New Roman"/>
          <w:sz w:val="28"/>
          <w:szCs w:val="28"/>
          <w:lang w:eastAsia="ru-RU"/>
        </w:rPr>
        <w:t xml:space="preserve"> настоящего Положения. В этом случае администрация Карталинского муниципального района, Управление по имущественной и земельной политике Карталинского муниципального района  готовят и направляют  в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8. </w:t>
      </w:r>
      <w:proofErr w:type="gramStart"/>
      <w:r w:rsidRPr="008C2CB7">
        <w:rPr>
          <w:rFonts w:ascii="Times New Roman" w:eastAsia="Times New Roman" w:hAnsi="Times New Roman" w:cs="Times New Roman"/>
          <w:sz w:val="28"/>
          <w:szCs w:val="28"/>
          <w:lang w:eastAsia="ru-RU"/>
        </w:rPr>
        <w:t>Управление по имущественной и земельной политике Карталинского муниципального района (в рамках полномочий, переданных от администрации Карталинского городского поселения)  объявляет аукцион или конкурс на право заключения договора аренды в срок не позднее года с даты включения имущества в Перечень либо в срок не позднее шести месяцев с даты поступления заявления (предложения) Субъекта о предоставлении имущества в аренду на торгах.</w:t>
      </w:r>
      <w:proofErr w:type="gramEnd"/>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9. Основанием для заключения договора аренды имущества, включенного в Перечень, без проведения торгов является решение Общественного координационного Совета по развитию малого и среднего предпринимательства в </w:t>
      </w:r>
      <w:proofErr w:type="spellStart"/>
      <w:r w:rsidRPr="008C2CB7">
        <w:rPr>
          <w:rFonts w:ascii="Times New Roman" w:eastAsia="Times New Roman" w:hAnsi="Times New Roman" w:cs="Times New Roman"/>
          <w:sz w:val="28"/>
          <w:szCs w:val="28"/>
          <w:lang w:eastAsia="ru-RU"/>
        </w:rPr>
        <w:t>Карталинском</w:t>
      </w:r>
      <w:proofErr w:type="spellEnd"/>
      <w:r w:rsidRPr="008C2CB7">
        <w:rPr>
          <w:rFonts w:ascii="Times New Roman" w:eastAsia="Times New Roman" w:hAnsi="Times New Roman" w:cs="Times New Roman"/>
          <w:sz w:val="28"/>
          <w:szCs w:val="28"/>
          <w:lang w:eastAsia="ru-RU"/>
        </w:rPr>
        <w:t xml:space="preserve"> муниципальном районе, принятое по результатам рассмотрения заявления, поданного в соответствии с подпунктом 2 пункта 7 главы </w:t>
      </w:r>
      <w:r w:rsidRPr="008C2CB7">
        <w:rPr>
          <w:rFonts w:ascii="Times New Roman" w:eastAsia="Times New Roman" w:hAnsi="Times New Roman" w:cs="Times New Roman"/>
          <w:sz w:val="28"/>
          <w:szCs w:val="28"/>
          <w:lang w:val="en-US" w:eastAsia="ru-RU"/>
        </w:rPr>
        <w:t>II</w:t>
      </w:r>
      <w:r w:rsidRPr="008C2CB7">
        <w:rPr>
          <w:rFonts w:ascii="Times New Roman" w:eastAsia="Times New Roman" w:hAnsi="Times New Roman" w:cs="Times New Roman"/>
          <w:sz w:val="28"/>
          <w:szCs w:val="28"/>
          <w:lang w:eastAsia="ru-RU"/>
        </w:rPr>
        <w:t xml:space="preserve"> настоящего Положения.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10. Для заключения договора аренды муниципального имущества без проведения торгов Субъект подает заявление в администрацию Карталинского городского поселения с приложением подтверждающих данное право документов.</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11. Поступившее заявление о предоставлении имущества без проведения торгов регистрируется в порядке, установленном для входящей корреспонденции.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Заявление с прилагаемыми документами рассматривается в течение пяти рабочих дней на соответствие требованиям к его оформлению. </w:t>
      </w:r>
      <w:proofErr w:type="gramStart"/>
      <w:r w:rsidRPr="008C2CB7">
        <w:rPr>
          <w:rFonts w:ascii="Times New Roman" w:eastAsia="Times New Roman" w:hAnsi="Times New Roman" w:cs="Times New Roman"/>
          <w:sz w:val="28"/>
          <w:szCs w:val="28"/>
          <w:lang w:eastAsia="ru-RU"/>
        </w:rPr>
        <w:t>При наличии нарушений указанных требований заявителю в письменном форме направляются замечания с предложением устранить их в десятидневный срок.</w:t>
      </w:r>
      <w:proofErr w:type="gramEnd"/>
      <w:r w:rsidRPr="008C2CB7">
        <w:rPr>
          <w:rFonts w:ascii="Times New Roman" w:eastAsia="Times New Roman" w:hAnsi="Times New Roman" w:cs="Times New Roman"/>
          <w:sz w:val="28"/>
          <w:szCs w:val="28"/>
          <w:lang w:eastAsia="ru-RU"/>
        </w:rPr>
        <w:t xml:space="preserve">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12. Поданное Субъектом заявление подлежит рассмотрению в течение 60 календарных дней, а при наличии отчета об оценке имущества, актуального в течение месяца, следующего за днем подачи заявления, данный срок сокращается до 30 календарных дней. Если заявление было возвращено Субъекту с замечаниями, которые были устранены им в срок, указанный в пункте 11 главы </w:t>
      </w:r>
      <w:r w:rsidRPr="008C2CB7">
        <w:rPr>
          <w:rFonts w:ascii="Times New Roman" w:eastAsia="Times New Roman" w:hAnsi="Times New Roman" w:cs="Times New Roman"/>
          <w:sz w:val="28"/>
          <w:szCs w:val="28"/>
          <w:lang w:val="en-US" w:eastAsia="ru-RU"/>
        </w:rPr>
        <w:t>II</w:t>
      </w:r>
      <w:r w:rsidRPr="008C2CB7">
        <w:rPr>
          <w:rFonts w:ascii="Times New Roman" w:eastAsia="Times New Roman" w:hAnsi="Times New Roman" w:cs="Times New Roman"/>
          <w:sz w:val="28"/>
          <w:szCs w:val="28"/>
          <w:lang w:eastAsia="ru-RU"/>
        </w:rPr>
        <w:t xml:space="preserve"> настоящего Положения, указанные в настоящем пункте сроки увеличиваются на десять дней.</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13. Основаниями для отказа в предоставлении муниципального имущества в аренду без проведения торгов являются: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заявителю не может быть предоставлена муниципальная поддержка в соответствии с частью 3 статьи 14 Федерального закона от 24.07.2007 года            № 209-ФЗ «О развитии малого и среднего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являющихся участниками соглашений о разделе продукции;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осуществляющих</w:t>
      </w:r>
      <w:proofErr w:type="gramEnd"/>
      <w:r w:rsidRPr="008C2CB7">
        <w:rPr>
          <w:rFonts w:ascii="Times New Roman" w:eastAsia="Times New Roman" w:hAnsi="Times New Roman" w:cs="Times New Roman"/>
          <w:sz w:val="28"/>
          <w:szCs w:val="28"/>
          <w:lang w:eastAsia="ru-RU"/>
        </w:rPr>
        <w:t xml:space="preserve"> предпринимательскую деятельность в сфере игорного бизнеса;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3) заявителю должно быть отказано в получении мер муниципальной поддержки в соответствии с частью 5 статьи 14 Федерального закона                   от 24.07.2007 года № 209-ФЗ «О развитии малого и среднего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не выполнены условия оказания поддержки;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ранее в отношении заявителя – субъекта малого и среднего предпринимательства было принято решение об оказании аналогической поддержки (поддержки, </w:t>
      </w:r>
      <w:proofErr w:type="gramStart"/>
      <w:r w:rsidRPr="008C2CB7">
        <w:rPr>
          <w:rFonts w:ascii="Times New Roman" w:eastAsia="Times New Roman" w:hAnsi="Times New Roman" w:cs="Times New Roman"/>
          <w:sz w:val="28"/>
          <w:szCs w:val="28"/>
          <w:lang w:eastAsia="ru-RU"/>
        </w:rPr>
        <w:t>условия</w:t>
      </w:r>
      <w:proofErr w:type="gramEnd"/>
      <w:r w:rsidRPr="008C2CB7">
        <w:rPr>
          <w:rFonts w:ascii="Times New Roman" w:eastAsia="Times New Roman" w:hAnsi="Times New Roman" w:cs="Times New Roman"/>
          <w:sz w:val="28"/>
          <w:szCs w:val="28"/>
          <w:lang w:eastAsia="ru-RU"/>
        </w:rPr>
        <w:t xml:space="preserve"> оказания которой совпадают, включая форму, вид поддержки и цели ее оказания) и сроки ее оказания не истекли;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Отказ направляется Субъекту в течение срока, указанного в пункте 12 главы </w:t>
      </w:r>
      <w:r w:rsidRPr="008C2CB7">
        <w:rPr>
          <w:rFonts w:ascii="Times New Roman" w:eastAsia="Times New Roman" w:hAnsi="Times New Roman" w:cs="Times New Roman"/>
          <w:sz w:val="28"/>
          <w:szCs w:val="28"/>
          <w:lang w:val="en-US" w:eastAsia="ru-RU"/>
        </w:rPr>
        <w:t>II</w:t>
      </w:r>
      <w:r w:rsidRPr="008C2CB7">
        <w:rPr>
          <w:rFonts w:ascii="Times New Roman" w:eastAsia="Times New Roman" w:hAnsi="Times New Roman" w:cs="Times New Roman"/>
          <w:sz w:val="28"/>
          <w:szCs w:val="28"/>
          <w:lang w:eastAsia="ru-RU"/>
        </w:rPr>
        <w:t xml:space="preserve"> настоящего Положения.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14. Стоимость арендной платы, начальная цена арендной платы на торгах определяется согласно Отчету об оценке рыночной стоимости арендной платы, выполненного оценщиком, оценщиками или специализированной организацией, удовлетворяющими требованиям Федерального закона от 29.07.1998 года № 135-ФЗ «Об оценочной деятельности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15. В проекте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 об обязанности арендатора по использованию объекта недвижимости в соответствии с целевым назначением, предусмотренным договором;</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об обязанности арендатора по проведению за свой счет текущего ремонта арендуемого объекта недвижимости;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3) об обязанности арендатора по содержанию объекта недвижимости в надлежащем состоянии (техническом, санитарном, противопожарном);</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4)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Pr="008C2CB7">
        <w:rPr>
          <w:rFonts w:ascii="Times New Roman" w:eastAsia="Times New Roman" w:hAnsi="Times New Roman" w:cs="Times New Roman"/>
          <w:sz w:val="28"/>
          <w:szCs w:val="28"/>
          <w:lang w:eastAsia="ru-RU"/>
        </w:rPr>
        <w:t>,</w:t>
      </w:r>
      <w:proofErr w:type="gramEnd"/>
      <w:r w:rsidRPr="008C2CB7">
        <w:rPr>
          <w:rFonts w:ascii="Times New Roman" w:eastAsia="Times New Roman" w:hAnsi="Times New Roman" w:cs="Times New Roman"/>
          <w:sz w:val="28"/>
          <w:szCs w:val="28"/>
          <w:lang w:eastAsia="ru-RU"/>
        </w:rPr>
        <w:t xml:space="preserve"> если правообладателем является бизнес-инкубатор, срок договора аренды не может превышать 3 лет;</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5) о праве администрации Карталинского городского поселения и о порядке доступа для осмотра арендуемого имущества;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6) 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уставной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w:t>
      </w:r>
      <w:proofErr w:type="gramEnd"/>
      <w:r w:rsidRPr="008C2CB7">
        <w:rPr>
          <w:rFonts w:ascii="Times New Roman" w:eastAsia="Times New Roman" w:hAnsi="Times New Roman" w:cs="Times New Roman"/>
          <w:sz w:val="28"/>
          <w:szCs w:val="28"/>
          <w:lang w:eastAsia="ru-RU"/>
        </w:rPr>
        <w:t xml:space="preserve"> субъектов малого и среднего предпринимательства, и в случае, если в субаренду предоставляется имущество, предусмотренное пунктом 14 части 1 статьи 17.1 Закона о защите конкуренции;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7) 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roofErr w:type="gramEnd"/>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16.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1) заявитель не является субъектом малого и среднего предпринимательства или организацией, образующей инфраструктуру поддержки субъектов мало и среднего предпринимательства;</w:t>
      </w:r>
      <w:proofErr w:type="gramEnd"/>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заявитель является субъектом малого и среднего предпринимательства, в отношении которого не может оказываться муниципальная поддержка в соответствии с частью 3 статьи 14 Федерального закона от 24.07.2007 года № 209-ФЗ «О развитии малого и среднего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3) заявитель является лицом, которому должно быть отказано в получении муниципальной поддержки соответствии с частью 5 статьи 14 Федерального закона от 24.07.2007 года № 209-ФЗ «О развитии малого и среднего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17.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18. </w:t>
      </w:r>
      <w:proofErr w:type="gramStart"/>
      <w:r w:rsidRPr="008C2CB7">
        <w:rPr>
          <w:rFonts w:ascii="Times New Roman" w:eastAsia="Times New Roman" w:hAnsi="Times New Roman" w:cs="Times New Roman"/>
          <w:sz w:val="28"/>
          <w:szCs w:val="28"/>
          <w:lang w:eastAsia="ru-RU"/>
        </w:rPr>
        <w:t>В случае выявления факта использования имущества не по целевому назначению и (или) с нарушениями запретов, установленных частью 4 статьи 18 Федерального закона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администрация Карталинского городского поселения, Управление по имущественной и земельной политике Карталинского муниципального района в течение семи рабочих</w:t>
      </w:r>
      <w:proofErr w:type="gramEnd"/>
      <w:r w:rsidRPr="008C2CB7">
        <w:rPr>
          <w:rFonts w:ascii="Times New Roman" w:eastAsia="Times New Roman" w:hAnsi="Times New Roman" w:cs="Times New Roman"/>
          <w:sz w:val="28"/>
          <w:szCs w:val="28"/>
          <w:lang w:eastAsia="ru-RU"/>
        </w:rPr>
        <w:t xml:space="preserve"> дней составляет Акт с описанием выявленных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Pr="008C2CB7">
        <w:rPr>
          <w:rFonts w:ascii="Times New Roman" w:eastAsia="Times New Roman" w:hAnsi="Times New Roman" w:cs="Times New Roman"/>
          <w:sz w:val="28"/>
          <w:szCs w:val="28"/>
          <w:lang w:eastAsia="ru-RU"/>
        </w:rPr>
        <w:t>с даты получения</w:t>
      </w:r>
      <w:proofErr w:type="gramEnd"/>
      <w:r w:rsidRPr="008C2CB7">
        <w:rPr>
          <w:rFonts w:ascii="Times New Roman" w:eastAsia="Times New Roman" w:hAnsi="Times New Roman" w:cs="Times New Roman"/>
          <w:sz w:val="28"/>
          <w:szCs w:val="28"/>
          <w:lang w:eastAsia="ru-RU"/>
        </w:rPr>
        <w:t xml:space="preserve"> такого предупреждения Субъектом.</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19. В случае неисполнения арендатором своих обязатель</w:t>
      </w:r>
      <w:proofErr w:type="gramStart"/>
      <w:r w:rsidRPr="008C2CB7">
        <w:rPr>
          <w:rFonts w:ascii="Times New Roman" w:eastAsia="Times New Roman" w:hAnsi="Times New Roman" w:cs="Times New Roman"/>
          <w:sz w:val="28"/>
          <w:szCs w:val="28"/>
          <w:lang w:eastAsia="ru-RU"/>
        </w:rPr>
        <w:t>ств в ср</w:t>
      </w:r>
      <w:proofErr w:type="gramEnd"/>
      <w:r w:rsidRPr="008C2CB7">
        <w:rPr>
          <w:rFonts w:ascii="Times New Roman" w:eastAsia="Times New Roman" w:hAnsi="Times New Roman" w:cs="Times New Roman"/>
          <w:sz w:val="28"/>
          <w:szCs w:val="28"/>
          <w:lang w:eastAsia="ru-RU"/>
        </w:rPr>
        <w:t>ок, указанный в предупреждении, администрация Карталинского городского поселения, в течение десяти календарных дней принимает следующие меры:</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 обращается в суд с требованием о прекращении права аренды муниципального имущества;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направляет в орган, уполномоченный на ведение реестра субъектов малого и среднего предпринимательства – получателей имущественной поддержки информацию о нарушениях арендатором условий предоставления поддержки.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highlight w:val="yellow"/>
          <w:lang w:eastAsia="ru-RU"/>
        </w:rPr>
      </w:pP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val="en-US" w:eastAsia="ru-RU"/>
        </w:rPr>
        <w:t>III</w:t>
      </w:r>
      <w:r w:rsidRPr="008C2CB7">
        <w:rPr>
          <w:rFonts w:ascii="Times New Roman" w:eastAsia="Times New Roman" w:hAnsi="Times New Roman" w:cs="Times New Roman"/>
          <w:sz w:val="28"/>
          <w:szCs w:val="28"/>
          <w:lang w:eastAsia="ru-RU"/>
        </w:rPr>
        <w:t>. Порядок предоставления земельных</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участков, включенных в Перечень</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highlight w:val="yellow"/>
          <w:lang w:eastAsia="ru-RU"/>
        </w:rPr>
      </w:pP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20. Земельные участки, включенные в Перечень, предоставляются в аренду администрацией Карталинского городского поселения.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21. Предоставление в аренду земельных участков, включенных в Перечень, осуществляется в соответствии с положениями главы V.1 Земельного кодекса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1) по инициативе администрации Карталинского городского поселения (на основании распоряжения администрации Карталинского городского поселения)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и заявка которого</w:t>
      </w:r>
      <w:proofErr w:type="gramEnd"/>
      <w:r w:rsidRPr="008C2CB7">
        <w:rPr>
          <w:rFonts w:ascii="Times New Roman" w:eastAsia="Times New Roman" w:hAnsi="Times New Roman" w:cs="Times New Roman"/>
          <w:sz w:val="28"/>
          <w:szCs w:val="28"/>
          <w:lang w:eastAsia="ru-RU"/>
        </w:rPr>
        <w:t xml:space="preserve"> соответствует указанным в извещении о проведен</w:t>
      </w:r>
      <w:proofErr w:type="gramStart"/>
      <w:r w:rsidRPr="008C2CB7">
        <w:rPr>
          <w:rFonts w:ascii="Times New Roman" w:eastAsia="Times New Roman" w:hAnsi="Times New Roman" w:cs="Times New Roman"/>
          <w:sz w:val="28"/>
          <w:szCs w:val="28"/>
          <w:lang w:eastAsia="ru-RU"/>
        </w:rPr>
        <w:t>ии ау</w:t>
      </w:r>
      <w:proofErr w:type="gramEnd"/>
      <w:r w:rsidRPr="008C2CB7">
        <w:rPr>
          <w:rFonts w:ascii="Times New Roman" w:eastAsia="Times New Roman" w:hAnsi="Times New Roman" w:cs="Times New Roman"/>
          <w:sz w:val="28"/>
          <w:szCs w:val="28"/>
          <w:lang w:eastAsia="ru-RU"/>
        </w:rPr>
        <w:t>кциона условиям аукциона, либо с Субъектом, признанным единственным участником аукциона или единственным лицом, принявшим участие в аукционе;</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22. В случае, указанном в подпункте 1 пункта 21 главы </w:t>
      </w:r>
      <w:r w:rsidRPr="008C2CB7">
        <w:rPr>
          <w:rFonts w:ascii="Times New Roman" w:eastAsia="Times New Roman" w:hAnsi="Times New Roman" w:cs="Times New Roman"/>
          <w:sz w:val="28"/>
          <w:szCs w:val="28"/>
          <w:lang w:val="en-US" w:eastAsia="ru-RU"/>
        </w:rPr>
        <w:t>III</w:t>
      </w:r>
      <w:r w:rsidRPr="008C2CB7">
        <w:rPr>
          <w:rFonts w:ascii="Times New Roman" w:eastAsia="Times New Roman" w:hAnsi="Times New Roman" w:cs="Times New Roman"/>
          <w:sz w:val="28"/>
          <w:szCs w:val="28"/>
          <w:lang w:eastAsia="ru-RU"/>
        </w:rPr>
        <w:t xml:space="preserve"> настоящего Положения, а </w:t>
      </w:r>
      <w:proofErr w:type="gramStart"/>
      <w:r w:rsidRPr="008C2CB7">
        <w:rPr>
          <w:rFonts w:ascii="Times New Roman" w:eastAsia="Times New Roman" w:hAnsi="Times New Roman" w:cs="Times New Roman"/>
          <w:sz w:val="28"/>
          <w:szCs w:val="28"/>
          <w:lang w:eastAsia="ru-RU"/>
        </w:rPr>
        <w:t>также</w:t>
      </w:r>
      <w:proofErr w:type="gramEnd"/>
      <w:r w:rsidRPr="008C2CB7">
        <w:rPr>
          <w:rFonts w:ascii="Times New Roman" w:eastAsia="Times New Roman" w:hAnsi="Times New Roman" w:cs="Times New Roman"/>
          <w:sz w:val="28"/>
          <w:szCs w:val="28"/>
          <w:lang w:eastAsia="ru-RU"/>
        </w:rPr>
        <w:t xml:space="preserve"> если подавший заявление Субъект не имеет права на предоставление в аренде земельного участка, включенного в Перечень, без проведения торгов, администрация Карталинского городского поселения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www.torgi.gov.ru извещение о проведен</w:t>
      </w:r>
      <w:proofErr w:type="gramStart"/>
      <w:r w:rsidRPr="008C2CB7">
        <w:rPr>
          <w:rFonts w:ascii="Times New Roman" w:eastAsia="Times New Roman" w:hAnsi="Times New Roman" w:cs="Times New Roman"/>
          <w:sz w:val="28"/>
          <w:szCs w:val="28"/>
          <w:lang w:eastAsia="ru-RU"/>
        </w:rPr>
        <w:t>ии ау</w:t>
      </w:r>
      <w:proofErr w:type="gramEnd"/>
      <w:r w:rsidRPr="008C2CB7">
        <w:rPr>
          <w:rFonts w:ascii="Times New Roman" w:eastAsia="Times New Roman" w:hAnsi="Times New Roman" w:cs="Times New Roman"/>
          <w:sz w:val="28"/>
          <w:szCs w:val="28"/>
          <w:lang w:eastAsia="ru-RU"/>
        </w:rPr>
        <w:t>кциона на право заключения договора аренды в отношении испрашиваемого земельного участка.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23. В извещение о проведен</w:t>
      </w:r>
      <w:proofErr w:type="gramStart"/>
      <w:r w:rsidRPr="008C2CB7">
        <w:rPr>
          <w:rFonts w:ascii="Times New Roman" w:eastAsia="Times New Roman" w:hAnsi="Times New Roman" w:cs="Times New Roman"/>
          <w:sz w:val="28"/>
          <w:szCs w:val="28"/>
          <w:lang w:eastAsia="ru-RU"/>
        </w:rPr>
        <w:t>ии ау</w:t>
      </w:r>
      <w:proofErr w:type="gramEnd"/>
      <w:r w:rsidRPr="008C2CB7">
        <w:rPr>
          <w:rFonts w:ascii="Times New Roman" w:eastAsia="Times New Roman" w:hAnsi="Times New Roman" w:cs="Times New Roman"/>
          <w:sz w:val="28"/>
          <w:szCs w:val="28"/>
          <w:lang w:eastAsia="ru-RU"/>
        </w:rPr>
        <w:t>кциона, а также в аукционную документацию, включается следующая информация: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«Для участия в аукционе на право заключения договора аренды земельного участка, включенного в Перечень муниципального имущества, предусмотренного частью 4 статьи 18 Федерального закона от 24.07.2007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предоставления в форме документа на бумажном носителе или в форме электронного документа сведений</w:t>
      </w:r>
      <w:proofErr w:type="gramEnd"/>
      <w:r w:rsidRPr="008C2CB7">
        <w:rPr>
          <w:rFonts w:ascii="Times New Roman" w:eastAsia="Times New Roman" w:hAnsi="Times New Roman" w:cs="Times New Roman"/>
          <w:sz w:val="28"/>
          <w:szCs w:val="28"/>
          <w:lang w:eastAsia="ru-RU"/>
        </w:rPr>
        <w:t xml:space="preserve"> </w:t>
      </w:r>
      <w:proofErr w:type="gramStart"/>
      <w:r w:rsidRPr="008C2CB7">
        <w:rPr>
          <w:rFonts w:ascii="Times New Roman" w:eastAsia="Times New Roman" w:hAnsi="Times New Roman" w:cs="Times New Roman"/>
          <w:sz w:val="28"/>
          <w:szCs w:val="28"/>
          <w:lang w:eastAsia="ru-RU"/>
        </w:rPr>
        <w:t>из единого реестра субъектов малого и среднего предпринимательства, ведение которого осуществляется в соответствии с Федеральным законом от 24.07.2007 года № 209-ФЗ «О развитии малого и среднего предпринимательства в Российской Федерации», либо заявляют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года № 209-ФЗ «О развитии малого и среднего</w:t>
      </w:r>
      <w:proofErr w:type="gramEnd"/>
      <w:r w:rsidRPr="008C2CB7">
        <w:rPr>
          <w:rFonts w:ascii="Times New Roman" w:eastAsia="Times New Roman" w:hAnsi="Times New Roman" w:cs="Times New Roman"/>
          <w:sz w:val="28"/>
          <w:szCs w:val="28"/>
          <w:lang w:eastAsia="ru-RU"/>
        </w:rPr>
        <w:t xml:space="preserve">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24. Поступившее в администрацию Карталинского городского поселения заявление о предоставлении земельного участка без проведения аукциона либо заявления о проведен</w:t>
      </w:r>
      <w:proofErr w:type="gramStart"/>
      <w:r w:rsidRPr="008C2CB7">
        <w:rPr>
          <w:rFonts w:ascii="Times New Roman" w:eastAsia="Times New Roman" w:hAnsi="Times New Roman" w:cs="Times New Roman"/>
          <w:sz w:val="28"/>
          <w:szCs w:val="28"/>
          <w:lang w:eastAsia="ru-RU"/>
        </w:rPr>
        <w:t>ии ау</w:t>
      </w:r>
      <w:proofErr w:type="gramEnd"/>
      <w:r w:rsidRPr="008C2CB7">
        <w:rPr>
          <w:rFonts w:ascii="Times New Roman" w:eastAsia="Times New Roman" w:hAnsi="Times New Roman" w:cs="Times New Roman"/>
          <w:sz w:val="28"/>
          <w:szCs w:val="28"/>
          <w:lang w:eastAsia="ru-RU"/>
        </w:rPr>
        <w:t xml:space="preserve">кциона по предоставлению земельного участка в аренду посредством аукциона регистрируется в порядке, установленном для входящей корреспонденции, с резолюцией главы Карталинского городского поселения. </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25. </w:t>
      </w:r>
      <w:proofErr w:type="gramStart"/>
      <w:r w:rsidRPr="008C2CB7">
        <w:rPr>
          <w:rFonts w:ascii="Times New Roman" w:eastAsia="Times New Roman" w:hAnsi="Times New Roman" w:cs="Times New Roman"/>
          <w:sz w:val="28"/>
          <w:szCs w:val="28"/>
          <w:lang w:eastAsia="ru-RU"/>
        </w:rPr>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с заявлением о предоставлении земельного участка, включенного в Перечень, обратилось лицо, в отношении которого не может оказываться имущественная поддержка в соответствии с частью 3 статьи</w:t>
      </w:r>
      <w:proofErr w:type="gramEnd"/>
      <w:r w:rsidRPr="008C2CB7">
        <w:rPr>
          <w:rFonts w:ascii="Times New Roman" w:eastAsia="Times New Roman" w:hAnsi="Times New Roman" w:cs="Times New Roman"/>
          <w:sz w:val="28"/>
          <w:szCs w:val="28"/>
          <w:lang w:eastAsia="ru-RU"/>
        </w:rPr>
        <w:t xml:space="preserve"> 14 Федерального закона от 24.07.2007 года № 209-ФЗ «О развитии малого и среднего предпринимательства в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26. В проект договора аренды земельного участка включаются условия в соответствии с гражданским и земельным законодательствами Российской Федерации</w:t>
      </w:r>
      <w:proofErr w:type="gramStart"/>
      <w:r w:rsidRPr="008C2CB7">
        <w:rPr>
          <w:rFonts w:ascii="Times New Roman" w:eastAsia="Times New Roman" w:hAnsi="Times New Roman" w:cs="Times New Roman"/>
          <w:sz w:val="28"/>
          <w:szCs w:val="28"/>
          <w:lang w:eastAsia="ru-RU"/>
        </w:rPr>
        <w:t>.</w:t>
      </w:r>
      <w:proofErr w:type="gramEnd"/>
      <w:r w:rsidRPr="008C2CB7">
        <w:rPr>
          <w:rFonts w:ascii="Times New Roman" w:eastAsia="Times New Roman" w:hAnsi="Times New Roman" w:cs="Times New Roman"/>
          <w:sz w:val="28"/>
          <w:szCs w:val="28"/>
          <w:lang w:eastAsia="ru-RU"/>
        </w:rPr>
        <w:t xml:space="preserve"> </w:t>
      </w:r>
      <w:proofErr w:type="gramStart"/>
      <w:r w:rsidRPr="008C2CB7">
        <w:rPr>
          <w:rFonts w:ascii="Times New Roman" w:eastAsia="Times New Roman" w:hAnsi="Times New Roman" w:cs="Times New Roman"/>
          <w:sz w:val="28"/>
          <w:szCs w:val="28"/>
          <w:lang w:eastAsia="ru-RU"/>
        </w:rPr>
        <w:t>в</w:t>
      </w:r>
      <w:proofErr w:type="gramEnd"/>
      <w:r w:rsidRPr="008C2CB7">
        <w:rPr>
          <w:rFonts w:ascii="Times New Roman" w:eastAsia="Times New Roman" w:hAnsi="Times New Roman" w:cs="Times New Roman"/>
          <w:sz w:val="28"/>
          <w:szCs w:val="28"/>
          <w:lang w:eastAsia="ru-RU"/>
        </w:rPr>
        <w:t xml:space="preserve"> том числе следующие:</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1)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 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Земельным кодексом Российской Федерации и другими положениями земельного законодательства Российской Федерации;</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3) 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уставной капитал других субъектов хозяйственной деятельности, передачу в субаренду, за исключение передачи в субаренду субъектам, указанным в</w:t>
      </w:r>
      <w:proofErr w:type="gramEnd"/>
      <w:r w:rsidRPr="008C2CB7">
        <w:rPr>
          <w:rFonts w:ascii="Times New Roman" w:eastAsia="Times New Roman" w:hAnsi="Times New Roman" w:cs="Times New Roman"/>
          <w:sz w:val="28"/>
          <w:szCs w:val="28"/>
          <w:lang w:eastAsia="ru-RU"/>
        </w:rPr>
        <w:t xml:space="preserve"> </w:t>
      </w:r>
      <w:proofErr w:type="gramStart"/>
      <w:r w:rsidRPr="008C2CB7">
        <w:rPr>
          <w:rFonts w:ascii="Times New Roman" w:eastAsia="Times New Roman" w:hAnsi="Times New Roman" w:cs="Times New Roman"/>
          <w:sz w:val="28"/>
          <w:szCs w:val="28"/>
          <w:lang w:eastAsia="ru-RU"/>
        </w:rPr>
        <w:t>пункте</w:t>
      </w:r>
      <w:proofErr w:type="gramEnd"/>
      <w:r w:rsidRPr="008C2CB7">
        <w:rPr>
          <w:rFonts w:ascii="Times New Roman" w:eastAsia="Times New Roman" w:hAnsi="Times New Roman" w:cs="Times New Roman"/>
          <w:sz w:val="28"/>
          <w:szCs w:val="28"/>
          <w:lang w:eastAsia="ru-RU"/>
        </w:rPr>
        <w:t xml:space="preserve"> 3 главы </w:t>
      </w:r>
      <w:r w:rsidRPr="008C2CB7">
        <w:rPr>
          <w:rFonts w:ascii="Times New Roman" w:eastAsia="Times New Roman" w:hAnsi="Times New Roman" w:cs="Times New Roman"/>
          <w:sz w:val="28"/>
          <w:szCs w:val="28"/>
          <w:lang w:val="en-US" w:eastAsia="ru-RU"/>
        </w:rPr>
        <w:t>I</w:t>
      </w:r>
      <w:r w:rsidRPr="008C2CB7">
        <w:rPr>
          <w:rFonts w:ascii="Times New Roman" w:eastAsia="Times New Roman" w:hAnsi="Times New Roman" w:cs="Times New Roman"/>
          <w:sz w:val="28"/>
          <w:szCs w:val="28"/>
          <w:lang w:eastAsia="ru-RU"/>
        </w:rPr>
        <w:t xml:space="preserve"> настоящего Положения, малого и среднего предпринимательства организациями, образующими инфраструктуру поддержки субъектов малого и среднего предпринимательства;</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4) изменение вида разрешенного использования земельного участка и/или цели его использования в течение срока действия договора аренды не предусматривается.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highlight w:val="yellow"/>
          <w:lang w:eastAsia="ru-RU"/>
        </w:rPr>
      </w:pP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val="en-US" w:eastAsia="ru-RU"/>
        </w:rPr>
        <w:t>IV</w:t>
      </w:r>
      <w:r w:rsidRPr="008C2CB7">
        <w:rPr>
          <w:rFonts w:ascii="Times New Roman" w:eastAsia="Times New Roman" w:hAnsi="Times New Roman" w:cs="Times New Roman"/>
          <w:sz w:val="28"/>
          <w:szCs w:val="28"/>
          <w:lang w:eastAsia="ru-RU"/>
        </w:rPr>
        <w:t xml:space="preserve">. Порядок участия Общественного координационного </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Совета по развитию малого и среднего предпринимательства </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в </w:t>
      </w:r>
      <w:proofErr w:type="spellStart"/>
      <w:r w:rsidRPr="008C2CB7">
        <w:rPr>
          <w:rFonts w:ascii="Times New Roman" w:eastAsia="Times New Roman" w:hAnsi="Times New Roman" w:cs="Times New Roman"/>
          <w:sz w:val="28"/>
          <w:szCs w:val="28"/>
          <w:lang w:eastAsia="ru-RU"/>
        </w:rPr>
        <w:t>Карталинском</w:t>
      </w:r>
      <w:proofErr w:type="spellEnd"/>
      <w:r w:rsidRPr="008C2CB7">
        <w:rPr>
          <w:rFonts w:ascii="Times New Roman" w:eastAsia="Times New Roman" w:hAnsi="Times New Roman" w:cs="Times New Roman"/>
          <w:sz w:val="28"/>
          <w:szCs w:val="28"/>
          <w:lang w:eastAsia="ru-RU"/>
        </w:rPr>
        <w:t xml:space="preserve"> муниципальном районе в передаче </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прав владения и (или) пользования имуществом, </w:t>
      </w:r>
    </w:p>
    <w:p w:rsidR="00541709" w:rsidRPr="008C2CB7" w:rsidRDefault="00541709" w:rsidP="00541709">
      <w:pPr>
        <w:spacing w:after="0" w:line="240" w:lineRule="auto"/>
        <w:jc w:val="center"/>
        <w:rPr>
          <w:rFonts w:ascii="Times New Roman" w:eastAsia="Times New Roman" w:hAnsi="Times New Roman" w:cs="Times New Roman"/>
          <w:sz w:val="28"/>
          <w:szCs w:val="28"/>
          <w:lang w:eastAsia="ru-RU"/>
        </w:rPr>
      </w:pPr>
      <w:proofErr w:type="gramStart"/>
      <w:r w:rsidRPr="008C2CB7">
        <w:rPr>
          <w:rFonts w:ascii="Times New Roman" w:eastAsia="Times New Roman" w:hAnsi="Times New Roman" w:cs="Times New Roman"/>
          <w:sz w:val="28"/>
          <w:szCs w:val="28"/>
          <w:lang w:eastAsia="ru-RU"/>
        </w:rPr>
        <w:t>включенным</w:t>
      </w:r>
      <w:proofErr w:type="gramEnd"/>
      <w:r w:rsidRPr="008C2CB7">
        <w:rPr>
          <w:rFonts w:ascii="Times New Roman" w:eastAsia="Times New Roman" w:hAnsi="Times New Roman" w:cs="Times New Roman"/>
          <w:sz w:val="28"/>
          <w:szCs w:val="28"/>
          <w:lang w:eastAsia="ru-RU"/>
        </w:rPr>
        <w:t xml:space="preserve"> в Перечень</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highlight w:val="yellow"/>
          <w:lang w:eastAsia="ru-RU"/>
        </w:rPr>
      </w:pP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highlight w:val="yellow"/>
          <w:lang w:eastAsia="ru-RU"/>
        </w:rPr>
      </w:pP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27. В случае</w:t>
      </w:r>
      <w:proofErr w:type="gramStart"/>
      <w:r w:rsidRPr="008C2CB7">
        <w:rPr>
          <w:rFonts w:ascii="Times New Roman" w:eastAsia="Times New Roman" w:hAnsi="Times New Roman" w:cs="Times New Roman"/>
          <w:sz w:val="28"/>
          <w:szCs w:val="28"/>
          <w:lang w:eastAsia="ru-RU"/>
        </w:rPr>
        <w:t>,</w:t>
      </w:r>
      <w:proofErr w:type="gramEnd"/>
      <w:r w:rsidRPr="008C2CB7">
        <w:rPr>
          <w:rFonts w:ascii="Times New Roman" w:eastAsia="Times New Roman" w:hAnsi="Times New Roman" w:cs="Times New Roman"/>
          <w:sz w:val="28"/>
          <w:szCs w:val="28"/>
          <w:lang w:eastAsia="ru-RU"/>
        </w:rPr>
        <w:t xml:space="preserve"> если право владения и (или) пользования имуществом, включенным в Перечень, предоставляется на торгах, в Комиссию по проведению торгов (конкурсов или аукционов), а также аукционов на право заключения договоров аренды земельных участков, находящихся в собственности муниципального образования </w:t>
      </w:r>
      <w:proofErr w:type="spellStart"/>
      <w:r w:rsidRPr="008C2CB7">
        <w:rPr>
          <w:rFonts w:ascii="Times New Roman" w:eastAsia="Times New Roman" w:hAnsi="Times New Roman" w:cs="Times New Roman"/>
          <w:sz w:val="28"/>
          <w:szCs w:val="28"/>
          <w:lang w:eastAsia="ru-RU"/>
        </w:rPr>
        <w:t>Карталинское</w:t>
      </w:r>
      <w:proofErr w:type="spellEnd"/>
      <w:r w:rsidRPr="008C2CB7">
        <w:rPr>
          <w:rFonts w:ascii="Times New Roman" w:eastAsia="Times New Roman" w:hAnsi="Times New Roman" w:cs="Times New Roman"/>
          <w:sz w:val="28"/>
          <w:szCs w:val="28"/>
          <w:lang w:eastAsia="ru-RU"/>
        </w:rPr>
        <w:t xml:space="preserve"> городского поселения, включается представитель (с правом голоса) Общественного координационного Совета по развитию малого и среднего предпринимательства в </w:t>
      </w:r>
      <w:proofErr w:type="spellStart"/>
      <w:r w:rsidRPr="008C2CB7">
        <w:rPr>
          <w:rFonts w:ascii="Times New Roman" w:eastAsia="Times New Roman" w:hAnsi="Times New Roman" w:cs="Times New Roman"/>
          <w:sz w:val="28"/>
          <w:szCs w:val="28"/>
          <w:lang w:eastAsia="ru-RU"/>
        </w:rPr>
        <w:t>Карталинском</w:t>
      </w:r>
      <w:proofErr w:type="spellEnd"/>
      <w:r w:rsidRPr="008C2CB7">
        <w:rPr>
          <w:rFonts w:ascii="Times New Roman" w:eastAsia="Times New Roman" w:hAnsi="Times New Roman" w:cs="Times New Roman"/>
          <w:sz w:val="28"/>
          <w:szCs w:val="28"/>
          <w:lang w:eastAsia="ru-RU"/>
        </w:rPr>
        <w:t xml:space="preserve"> муниципальном районе.</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 xml:space="preserve">28. Информация о времени и месте проведения торгов на право предоставления муниципального имущества, включая земельные участки, включенного в Перечень, а также о поступивших </w:t>
      </w:r>
      <w:proofErr w:type="gramStart"/>
      <w:r w:rsidRPr="008C2CB7">
        <w:rPr>
          <w:rFonts w:ascii="Times New Roman" w:eastAsia="Times New Roman" w:hAnsi="Times New Roman" w:cs="Times New Roman"/>
          <w:sz w:val="28"/>
          <w:szCs w:val="28"/>
          <w:lang w:eastAsia="ru-RU"/>
        </w:rPr>
        <w:t>заявках</w:t>
      </w:r>
      <w:proofErr w:type="gramEnd"/>
      <w:r w:rsidRPr="008C2CB7">
        <w:rPr>
          <w:rFonts w:ascii="Times New Roman" w:eastAsia="Times New Roman" w:hAnsi="Times New Roman" w:cs="Times New Roman"/>
          <w:sz w:val="28"/>
          <w:szCs w:val="28"/>
          <w:lang w:eastAsia="ru-RU"/>
        </w:rPr>
        <w:t xml:space="preserve"> о предоставлении имущества без проведения торгов и сроках их рассмотрения направляется в Общественный координационный Совет по развитию малого и среднего предпринимательства в </w:t>
      </w:r>
      <w:proofErr w:type="spellStart"/>
      <w:r w:rsidRPr="008C2CB7">
        <w:rPr>
          <w:rFonts w:ascii="Times New Roman" w:eastAsia="Times New Roman" w:hAnsi="Times New Roman" w:cs="Times New Roman"/>
          <w:sz w:val="28"/>
          <w:szCs w:val="28"/>
          <w:lang w:eastAsia="ru-RU"/>
        </w:rPr>
        <w:t>Карталинском</w:t>
      </w:r>
      <w:proofErr w:type="spellEnd"/>
      <w:r w:rsidRPr="008C2CB7">
        <w:rPr>
          <w:rFonts w:ascii="Times New Roman" w:eastAsia="Times New Roman" w:hAnsi="Times New Roman" w:cs="Times New Roman"/>
          <w:sz w:val="28"/>
          <w:szCs w:val="28"/>
          <w:lang w:eastAsia="ru-RU"/>
        </w:rPr>
        <w:t xml:space="preserve"> муниципальном районе.</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r w:rsidRPr="008C2CB7">
        <w:rPr>
          <w:rFonts w:ascii="Times New Roman" w:eastAsia="Times New Roman" w:hAnsi="Times New Roman" w:cs="Times New Roman"/>
          <w:sz w:val="28"/>
          <w:szCs w:val="28"/>
          <w:lang w:eastAsia="ru-RU"/>
        </w:rPr>
        <w:t>29. Принимает решение о заключении договора аренды имущества, включенного в Перечень (за исключением земельных участков), без проведения торгов по результатам рассмотрения заявления, поданного в соответствии с подпунктом 3 пункта 7 настоящего Положения.</w:t>
      </w:r>
    </w:p>
    <w:p w:rsidR="00541709" w:rsidRPr="008C2CB7" w:rsidRDefault="00541709" w:rsidP="00541709">
      <w:pPr>
        <w:spacing w:after="0" w:line="240" w:lineRule="auto"/>
        <w:ind w:firstLine="709"/>
        <w:jc w:val="both"/>
        <w:rPr>
          <w:rFonts w:ascii="Times New Roman" w:eastAsia="Times New Roman" w:hAnsi="Times New Roman" w:cs="Times New Roman"/>
          <w:sz w:val="28"/>
          <w:szCs w:val="28"/>
          <w:lang w:eastAsia="ru-RU"/>
        </w:rPr>
      </w:pPr>
    </w:p>
    <w:p w:rsidR="00541709" w:rsidRDefault="00541709" w:rsidP="00541709"/>
    <w:p w:rsidR="00541709" w:rsidRDefault="00541709"/>
    <w:sectPr w:rsidR="00541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09"/>
    <w:rsid w:val="00172519"/>
    <w:rsid w:val="0054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1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1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1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1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3943</Words>
  <Characters>22481</Characters>
  <Application>Microsoft Office Word</Application>
  <DocSecurity>0</DocSecurity>
  <Lines>187</Lines>
  <Paragraphs>52</Paragraphs>
  <ScaleCrop>false</ScaleCrop>
  <Company/>
  <LinksUpToDate>false</LinksUpToDate>
  <CharactersWithSpaces>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2020-01-13T11:05:00Z</dcterms:created>
  <dcterms:modified xsi:type="dcterms:W3CDTF">2020-01-13T11:08:00Z</dcterms:modified>
</cp:coreProperties>
</file>