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B7" w:rsidRPr="007676B7" w:rsidRDefault="007676B7" w:rsidP="007676B7">
      <w:pPr>
        <w:spacing w:after="0" w:line="240" w:lineRule="auto"/>
        <w:jc w:val="center"/>
        <w:rPr>
          <w:rFonts w:ascii="Arial" w:eastAsia="Times New Roman" w:hAnsi="Arial" w:cs="Arial"/>
          <w:color w:val="000000"/>
          <w:sz w:val="18"/>
          <w:szCs w:val="18"/>
          <w:lang w:eastAsia="ru-RU"/>
        </w:rPr>
      </w:pPr>
      <w:r w:rsidRPr="007676B7">
        <w:rPr>
          <w:rFonts w:ascii="Arial" w:eastAsia="Times New Roman" w:hAnsi="Arial" w:cs="Arial"/>
          <w:b/>
          <w:bCs/>
          <w:caps/>
          <w:color w:val="000000"/>
          <w:sz w:val="32"/>
          <w:szCs w:val="32"/>
          <w:lang w:eastAsia="ru-RU"/>
        </w:rPr>
        <w:t>СОВЕТ ДЕПУТАТОВ</w:t>
      </w:r>
    </w:p>
    <w:p w:rsidR="007676B7" w:rsidRPr="007676B7" w:rsidRDefault="007676B7" w:rsidP="007676B7">
      <w:pPr>
        <w:spacing w:after="0" w:line="240" w:lineRule="auto"/>
        <w:jc w:val="center"/>
        <w:rPr>
          <w:rFonts w:ascii="Arial" w:eastAsia="Times New Roman" w:hAnsi="Arial" w:cs="Arial"/>
          <w:color w:val="000000"/>
          <w:sz w:val="18"/>
          <w:szCs w:val="18"/>
          <w:lang w:eastAsia="ru-RU"/>
        </w:rPr>
      </w:pPr>
      <w:r w:rsidRPr="007676B7">
        <w:rPr>
          <w:rFonts w:ascii="Arial" w:eastAsia="Times New Roman" w:hAnsi="Arial" w:cs="Arial"/>
          <w:b/>
          <w:bCs/>
          <w:caps/>
          <w:color w:val="000000"/>
          <w:sz w:val="32"/>
          <w:szCs w:val="32"/>
          <w:lang w:eastAsia="ru-RU"/>
        </w:rPr>
        <w:t>КАРТАЛИНСКОГО ГОРОДСКОГО ПОСЕЛЕНИЯ</w:t>
      </w:r>
    </w:p>
    <w:p w:rsidR="007676B7" w:rsidRPr="007676B7" w:rsidRDefault="007676B7" w:rsidP="007676B7">
      <w:pPr>
        <w:spacing w:after="0" w:line="240" w:lineRule="auto"/>
        <w:jc w:val="center"/>
        <w:rPr>
          <w:rFonts w:ascii="Arial" w:eastAsia="Times New Roman" w:hAnsi="Arial" w:cs="Arial"/>
          <w:color w:val="000000"/>
          <w:sz w:val="18"/>
          <w:szCs w:val="18"/>
          <w:lang w:eastAsia="ru-RU"/>
        </w:rPr>
      </w:pPr>
      <w:r w:rsidRPr="007676B7">
        <w:rPr>
          <w:rFonts w:ascii="Arial" w:eastAsia="Times New Roman" w:hAnsi="Arial" w:cs="Arial"/>
          <w:b/>
          <w:bCs/>
          <w:caps/>
          <w:color w:val="000000"/>
          <w:sz w:val="32"/>
          <w:szCs w:val="32"/>
          <w:lang w:eastAsia="ru-RU"/>
        </w:rPr>
        <w:t>КАРТАЛИНСКОГО МУНИЦИПАЛЬНОГО РАЙОНА</w:t>
      </w:r>
    </w:p>
    <w:p w:rsidR="007676B7" w:rsidRPr="007676B7" w:rsidRDefault="007676B7" w:rsidP="007676B7">
      <w:pPr>
        <w:spacing w:after="0" w:line="240" w:lineRule="auto"/>
        <w:jc w:val="center"/>
        <w:rPr>
          <w:rFonts w:ascii="Arial" w:eastAsia="Times New Roman" w:hAnsi="Arial" w:cs="Arial"/>
          <w:color w:val="000000"/>
          <w:sz w:val="18"/>
          <w:szCs w:val="18"/>
          <w:lang w:eastAsia="ru-RU"/>
        </w:rPr>
      </w:pPr>
      <w:r w:rsidRPr="007676B7">
        <w:rPr>
          <w:rFonts w:ascii="Arial" w:eastAsia="Times New Roman" w:hAnsi="Arial" w:cs="Arial"/>
          <w:b/>
          <w:bCs/>
          <w:caps/>
          <w:color w:val="000000"/>
          <w:sz w:val="32"/>
          <w:szCs w:val="32"/>
          <w:lang w:eastAsia="ru-RU"/>
        </w:rPr>
        <w:t> </w:t>
      </w:r>
    </w:p>
    <w:p w:rsidR="007676B7" w:rsidRPr="007676B7" w:rsidRDefault="007676B7" w:rsidP="007676B7">
      <w:pPr>
        <w:spacing w:after="0" w:line="240" w:lineRule="auto"/>
        <w:jc w:val="center"/>
        <w:rPr>
          <w:rFonts w:ascii="Arial" w:eastAsia="Times New Roman" w:hAnsi="Arial" w:cs="Arial"/>
          <w:color w:val="000000"/>
          <w:sz w:val="18"/>
          <w:szCs w:val="18"/>
          <w:lang w:eastAsia="ru-RU"/>
        </w:rPr>
      </w:pPr>
      <w:r w:rsidRPr="007676B7">
        <w:rPr>
          <w:rFonts w:ascii="Arial" w:eastAsia="Times New Roman" w:hAnsi="Arial" w:cs="Arial"/>
          <w:b/>
          <w:bCs/>
          <w:caps/>
          <w:color w:val="000000"/>
          <w:sz w:val="32"/>
          <w:szCs w:val="32"/>
          <w:lang w:eastAsia="ru-RU"/>
        </w:rPr>
        <w:t>РЕШЕНИЕ</w:t>
      </w:r>
    </w:p>
    <w:p w:rsidR="007676B7" w:rsidRPr="007676B7" w:rsidRDefault="007676B7" w:rsidP="007676B7">
      <w:pPr>
        <w:spacing w:after="0" w:line="240" w:lineRule="auto"/>
        <w:jc w:val="center"/>
        <w:rPr>
          <w:rFonts w:ascii="Arial" w:eastAsia="Times New Roman" w:hAnsi="Arial" w:cs="Arial"/>
          <w:color w:val="000000"/>
          <w:sz w:val="18"/>
          <w:szCs w:val="18"/>
          <w:lang w:eastAsia="ru-RU"/>
        </w:rPr>
      </w:pPr>
      <w:r w:rsidRPr="007676B7">
        <w:rPr>
          <w:rFonts w:ascii="Arial" w:eastAsia="Times New Roman" w:hAnsi="Arial" w:cs="Arial"/>
          <w:b/>
          <w:bCs/>
          <w:caps/>
          <w:color w:val="000000"/>
          <w:sz w:val="32"/>
          <w:szCs w:val="32"/>
          <w:lang w:eastAsia="ru-RU"/>
        </w:rPr>
        <w:t>ОТ 25 НОЯБРЯ 2020Г. №15</w:t>
      </w:r>
    </w:p>
    <w:p w:rsidR="007676B7" w:rsidRPr="007676B7" w:rsidRDefault="007676B7" w:rsidP="007676B7">
      <w:pPr>
        <w:spacing w:after="0" w:line="240" w:lineRule="auto"/>
        <w:jc w:val="center"/>
        <w:rPr>
          <w:rFonts w:ascii="Arial" w:eastAsia="Times New Roman" w:hAnsi="Arial" w:cs="Arial"/>
          <w:color w:val="000000"/>
          <w:sz w:val="18"/>
          <w:szCs w:val="18"/>
          <w:lang w:eastAsia="ru-RU"/>
        </w:rPr>
      </w:pPr>
      <w:r w:rsidRPr="007676B7">
        <w:rPr>
          <w:rFonts w:ascii="Arial" w:eastAsia="Times New Roman" w:hAnsi="Arial" w:cs="Arial"/>
          <w:b/>
          <w:bCs/>
          <w:caps/>
          <w:color w:val="000000"/>
          <w:sz w:val="32"/>
          <w:szCs w:val="32"/>
          <w:lang w:eastAsia="ru-RU"/>
        </w:rPr>
        <w:t> </w:t>
      </w:r>
    </w:p>
    <w:p w:rsidR="007676B7" w:rsidRPr="007676B7" w:rsidRDefault="007676B7" w:rsidP="007676B7">
      <w:pPr>
        <w:spacing w:after="0" w:line="240" w:lineRule="auto"/>
        <w:jc w:val="center"/>
        <w:rPr>
          <w:rFonts w:ascii="Arial" w:eastAsia="Times New Roman" w:hAnsi="Arial" w:cs="Arial"/>
          <w:color w:val="000000"/>
          <w:sz w:val="18"/>
          <w:szCs w:val="18"/>
          <w:lang w:eastAsia="ru-RU"/>
        </w:rPr>
      </w:pPr>
      <w:r w:rsidRPr="007676B7">
        <w:rPr>
          <w:rFonts w:ascii="Arial" w:eastAsia="Times New Roman" w:hAnsi="Arial" w:cs="Arial"/>
          <w:b/>
          <w:bCs/>
          <w:caps/>
          <w:color w:val="000000"/>
          <w:sz w:val="32"/>
          <w:szCs w:val="32"/>
          <w:lang w:eastAsia="ru-RU"/>
        </w:rPr>
        <w:t>ОБ УТВЕРЖДЕНИИ ПОЛОЖЕНИЯ О ПОРЯДКЕ ПРОВЕДЕНИЯ КОНКУРСА ПО ОТБОРУ КАНДИДАТУР НА ДОЛЖНОСТЬ ГЛАВЫ КАРТАЛИНСКОГО ГОРОДСКОГО ПОСЕЛЕНИЯ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соответствии </w:t>
      </w:r>
      <w:hyperlink r:id="rId6" w:tgtFrame="Logical" w:history="1">
        <w:r w:rsidRPr="007676B7">
          <w:rPr>
            <w:rFonts w:ascii="Arial" w:eastAsia="Times New Roman" w:hAnsi="Arial" w:cs="Arial"/>
            <w:color w:val="0000FF"/>
            <w:sz w:val="18"/>
            <w:szCs w:val="18"/>
            <w:lang w:eastAsia="ru-RU"/>
          </w:rPr>
          <w:t>с Федеральным законом от 06.10.2003 г. № 131-ФЗ «Об общих принципах организации местного самоуправления в Российской Федерации»,</w:t>
        </w:r>
      </w:hyperlink>
      <w:r w:rsidRPr="007676B7">
        <w:rPr>
          <w:rFonts w:ascii="Arial" w:eastAsia="Times New Roman" w:hAnsi="Arial" w:cs="Arial"/>
          <w:color w:val="000000"/>
          <w:sz w:val="18"/>
          <w:szCs w:val="18"/>
          <w:lang w:eastAsia="ru-RU"/>
        </w:rPr>
        <w:t> </w:t>
      </w:r>
      <w:hyperlink r:id="rId7" w:tgtFrame="Logical" w:history="1">
        <w:r w:rsidRPr="007676B7">
          <w:rPr>
            <w:rFonts w:ascii="Arial" w:eastAsia="Times New Roman" w:hAnsi="Arial" w:cs="Arial"/>
            <w:color w:val="0000FF"/>
            <w:sz w:val="18"/>
            <w:szCs w:val="18"/>
            <w:lang w:eastAsia="ru-RU"/>
          </w:rPr>
          <w:t>Законом Челябинской области от 11.06.2015 г. № 189-ЗО «О некоторых вопросах правового регулирования организации местного самоуправления в Челябинской области»,</w:t>
        </w:r>
      </w:hyperlink>
      <w:r w:rsidRPr="007676B7">
        <w:rPr>
          <w:rFonts w:ascii="Arial" w:eastAsia="Times New Roman" w:hAnsi="Arial" w:cs="Arial"/>
          <w:color w:val="000000"/>
          <w:sz w:val="18"/>
          <w:szCs w:val="18"/>
          <w:lang w:eastAsia="ru-RU"/>
        </w:rPr>
        <w:t> </w:t>
      </w:r>
      <w:hyperlink r:id="rId8" w:tgtFrame="Logical" w:history="1">
        <w:r w:rsidRPr="007676B7">
          <w:rPr>
            <w:rFonts w:ascii="Arial" w:eastAsia="Times New Roman" w:hAnsi="Arial" w:cs="Arial"/>
            <w:color w:val="0000FF"/>
            <w:sz w:val="18"/>
            <w:szCs w:val="18"/>
            <w:lang w:eastAsia="ru-RU"/>
          </w:rPr>
          <w:t>Уставом Карталинского городского поселения,</w:t>
        </w:r>
      </w:hyperlink>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Совет депутатов Карталинского городского поселения четвёртого созыва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РЕШАЕТ:</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Утвердить Положение о порядке проведения конкурса по отбору кандидатур на должность главы Карталинского городского поселения (приложение).</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Признать утратившими силу решение Совета депутатов Карталинского городского поселения от 28.08.2015 г. №72 «Об утверждении Положения о порядке проведения конкурса по отбору кандидатур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Установить, что действие настоящего решения применяется к проведению конкурса по отбору кандидатур на должность главы Карталинского городского поселения, решение об объявлении которого принимается по основаниям, предусмотренным Федеральным законом от 06.10.2003 г. №131-ФЗ «Об общих принципах организации местного самоуправления в Российской Федерации».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4.Настоящее решение направить главе Карталинского городского поселения для подписания и опубликования в средствах массовой информации.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Настоящее решение разместить на официальном сайте администрации Карталинского городского поселения в сети Интернет и на портале http://pravo-minjust.ru, http://право-минюст.рф, регистрация в качестве сетевого издания: Эл № ФС-72471 от 05.03.2018.</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6. Настоящее решение вступает в силу со дня опубликования в средствах массовой информации.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Председатель Совета депутатов</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Карталинского городского поселения</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Е.В. Протасова</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Глава Карталинского</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городского поселения</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С.В. Марковский</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Приложение</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 решению Совета депутатов</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Карталинского городского поселения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От 25 ноября 2020 г. №15</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ПОЛОЖЕНИЕ</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 порядке проведения конкурса по отбору кандидатур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I. ОБЩИЕ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xml:space="preserve">1. Положение о порядке проведения конкурса по отбору кандидатур на должность главы Карталинского городского поселения (далее – Положение) разработано в соответствии со статьёй 36 </w:t>
      </w:r>
      <w:r w:rsidRPr="007676B7">
        <w:rPr>
          <w:rFonts w:ascii="Arial" w:eastAsia="Times New Roman" w:hAnsi="Arial" w:cs="Arial"/>
          <w:color w:val="000000"/>
          <w:sz w:val="18"/>
          <w:szCs w:val="18"/>
          <w:lang w:eastAsia="ru-RU"/>
        </w:rPr>
        <w:lastRenderedPageBreak/>
        <w:t>Федерального закона от 6 октября 2003 года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 области», Уставом Карталинского городского поселения и определяет общее число членов конкурсной комиссии, порядок формирования, полномочия конкурсной комиссии, требования к кандидатам на должность главы Карталинского городского поселения, а также порядок проведения конкурса по отбору кандидатур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Применяемые в Положении понятия используются в следующих значениях:</w:t>
      </w:r>
    </w:p>
    <w:p w:rsidR="007676B7" w:rsidRPr="007676B7" w:rsidRDefault="007676B7" w:rsidP="007676B7">
      <w:pPr>
        <w:spacing w:after="0" w:line="240" w:lineRule="auto"/>
        <w:ind w:firstLine="709"/>
        <w:jc w:val="both"/>
        <w:rPr>
          <w:rFonts w:ascii="Arial" w:eastAsia="Times New Roman" w:hAnsi="Arial" w:cs="Arial"/>
          <w:color w:val="000000"/>
          <w:sz w:val="20"/>
          <w:szCs w:val="20"/>
          <w:lang w:eastAsia="ru-RU"/>
        </w:rPr>
      </w:pPr>
      <w:r w:rsidRPr="007676B7">
        <w:rPr>
          <w:rFonts w:ascii="Arial" w:eastAsia="Times New Roman" w:hAnsi="Arial" w:cs="Arial"/>
          <w:color w:val="000000"/>
          <w:sz w:val="24"/>
          <w:szCs w:val="24"/>
          <w:lang w:eastAsia="ru-RU"/>
        </w:rPr>
        <w:t>1) конкурс по отбору кандидатур на должность главы Карталинского городского поселения (далее – конкурс) –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Карталинского городского поселения, с целью последующего представления указанных кандидатов Совету депутатов Карталинского городского поселения для проведения голосования по кандидатурам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конкурсная комиссия – коллегиальный орган, формируемый в соответствии с законодательством Российской Федерации, законодательством Челябинской области, Уставом Карталинского городского поселения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Карталинского городского поселения, в случае его избрания;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7676B7" w:rsidRPr="007676B7" w:rsidRDefault="007676B7" w:rsidP="007676B7">
      <w:pPr>
        <w:spacing w:after="0" w:line="240" w:lineRule="auto"/>
        <w:ind w:firstLine="709"/>
        <w:jc w:val="both"/>
        <w:rPr>
          <w:rFonts w:ascii="Arial" w:eastAsia="Times New Roman" w:hAnsi="Arial" w:cs="Arial"/>
          <w:color w:val="000000"/>
          <w:sz w:val="20"/>
          <w:szCs w:val="20"/>
          <w:lang w:eastAsia="ru-RU"/>
        </w:rPr>
      </w:pPr>
      <w:r w:rsidRPr="007676B7">
        <w:rPr>
          <w:rFonts w:ascii="Arial" w:eastAsia="Times New Roman" w:hAnsi="Arial" w:cs="Arial"/>
          <w:color w:val="000000"/>
          <w:sz w:val="24"/>
          <w:szCs w:val="24"/>
          <w:lang w:eastAsia="ru-RU"/>
        </w:rPr>
        <w:t>4) кандидат на должность главы Карталинского городского поселения (далее – кандидат) – лицо, выдвинутое в установленном Положением порядке в качестве претендента на замещение должности главы Карталинского поселения;</w:t>
      </w:r>
    </w:p>
    <w:p w:rsidR="007676B7" w:rsidRPr="007676B7" w:rsidRDefault="007676B7" w:rsidP="007676B7">
      <w:pPr>
        <w:spacing w:after="0" w:line="240" w:lineRule="auto"/>
        <w:ind w:firstLine="709"/>
        <w:jc w:val="both"/>
        <w:rPr>
          <w:rFonts w:ascii="Arial" w:eastAsia="Times New Roman" w:hAnsi="Arial" w:cs="Arial"/>
          <w:color w:val="000000"/>
          <w:sz w:val="20"/>
          <w:szCs w:val="20"/>
          <w:lang w:eastAsia="ru-RU"/>
        </w:rPr>
      </w:pPr>
      <w:r w:rsidRPr="007676B7">
        <w:rPr>
          <w:rFonts w:ascii="Arial" w:eastAsia="Times New Roman" w:hAnsi="Arial" w:cs="Arial"/>
          <w:color w:val="000000"/>
          <w:sz w:val="24"/>
          <w:szCs w:val="24"/>
          <w:lang w:eastAsia="ru-RU"/>
        </w:rPr>
        <w:t>5) зарегистрированный конкурсной комиссией кандидат на должность главы Карталинского городского поселения (далее – зарегистрированный кандидат) – лицо, зарегистрированное конкурсной комиссией в качестве кандидата и допущенное к участию в конкурсе;</w:t>
      </w:r>
    </w:p>
    <w:p w:rsidR="007676B7" w:rsidRPr="007676B7" w:rsidRDefault="007676B7" w:rsidP="007676B7">
      <w:pPr>
        <w:spacing w:after="0" w:line="240" w:lineRule="auto"/>
        <w:ind w:firstLine="709"/>
        <w:jc w:val="both"/>
        <w:rPr>
          <w:rFonts w:ascii="Arial" w:eastAsia="Times New Roman" w:hAnsi="Arial" w:cs="Arial"/>
          <w:color w:val="000000"/>
          <w:sz w:val="20"/>
          <w:szCs w:val="20"/>
          <w:lang w:eastAsia="ru-RU"/>
        </w:rPr>
      </w:pPr>
      <w:r w:rsidRPr="007676B7">
        <w:rPr>
          <w:rFonts w:ascii="Arial" w:eastAsia="Times New Roman" w:hAnsi="Arial" w:cs="Arial"/>
          <w:color w:val="000000"/>
          <w:sz w:val="24"/>
          <w:szCs w:val="24"/>
          <w:lang w:eastAsia="ru-RU"/>
        </w:rPr>
        <w:t>6) технический секретарь конкурсной комиссии (далее – технический секретарь) – лицо, назначенное Советом депутатов Карталинского городского поселения (далее – Совет депутатов) для информационного, организационного и документационного обеспечения деятельности конкурсной комиссии.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Конкурс обеспечивает равные права кандидатов, зарегистрированных кандидатов на избрание на должность главы Карталинского городского поселения.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II. СОСТАВ, ПОРЯДОК ФОРМИРОВАНИЯ И ПОЛНОМОЧИЯ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Общее число членов конкурсной комиссии шесть человек.</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 формировании конкурсной комиссии половина её членов назначается Советом депутатов, а другая половина – главой Карталинского муниципального района.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Кандидатуры членов конкурсной комиссии, назначаемых Советом депутатов, могут, вносятся председателем Совета депутатов, депутатами Совета депутатов, депутатскими объединениями (фракциями), представленными в Совет депутатов.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Члены конкурсной комиссии от Совета депутатов назначаются решением Совета депутатов, принятым большинством голосов от установленной численности депутатов Совета депутатов.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6. Члены конкурсной комиссии от главы Карталинского муниципального района назначаются правовым актом главы Карталинского муниципального района.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9. Конкурсная комиссия состоит из председателя и членов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10. Конкурсная комиссия обладает следующими полномочиями: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организует проведение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2) утверждает процедурные вопросы проведения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утверждает формы фиксации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рассматривает документы кандидатов, представленные на конкурс;</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принимает решение о регистрации кандидата и допуске к участию в конкурсе, об отказе в регистрации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6) обеспечивает соблюдение равенства прав кандидатов, зарегистрированных кандидатов на избрание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7) рассматривает обращения и вопросы, возникающие в процессе подготовки и проведения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8) принимает решение о признании конкурса состоявшимся в случае, предусмотренном пунктом 37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9) принимает решение о признании конкурса несостоявшимся по основаниям, предусмотренным пунктом 38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10) принимает от гражданина, избранного главой Карталинского городского поселения, сведения о доходах, расходах, об имуществе и обязательствах имущественного характера в соответствии с пунктом 47 Положения для направления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11) рассматривает споры, связанные с проведением конкурса, принимает по ним решения;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12) разрабатывает и утверждает тестовые задания;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13) разрабатывает и утверждает бланк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Допускается отсутствие по одному представителю от Совета депутатов и главы Карталинского муниципального района.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III. ПРЕДСЕДАТЕЛЬ И ЧЛЕНЫ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12. Председатель конкурсной комиссии избирается из числа членов конкурсной комиссии,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13. Председатель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осуществляет общее руководство деятельностью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открывает, ведёт и закрывает заседания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объявляет заседание конкурсной комиссии правомочным или принимает решение о его переносе из-за отсутствия кворума;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вносит предложение о проведении предварительного заседания конкурсной комиссии в соответствии с абзацем вторым пункта 29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6) обладает правом решающего голоса при открытом голосовании в случае равенства голосов «за» и «против».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IV. ОБЕСПЕЧЕНИЕ ДЕЯТЕЛЬНОСТИ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16. Ответственным за информационное, организационное и документационное обеспечение деятельности конкурсной комиссии является технический секретарь.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Технический секретарь не является членом конкурсной комиссии.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17. Технический секретарь:</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организует публикацию объявления о проведении конкурса;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принимает от кандидатов личные заявления о допуске к участию в конкурсе и иные документы, предусмотренные пунктом 27 Положения;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организует проверку достоверности сведений, указанных в абзаце восемнадцатом пункта 27 Положения;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муниципальных образований Челябинской области по вопросам, связанным с деятельностью конкурсной комиссии;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информирует конкурсную комиссию в случаях, предусмотренных абзацем девятнадцатым пункта 27 Положения;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извещает кандидатов в случаях, предусмотренных абзацем первым пункта 28 Положения;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7) осуществляет подготовку заседаний конкурсной комиссии, включая информирование членов конкурсной комиссии по всем вопросам её деятельности;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9) ведёт протоколы всех заседаний конкурсной комиссии;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10) извещает кандидатов о решениях конкурсной комиссии и доводит до них информацию в порядке, предусмотренном абзацем вторым пункта 31 и пунктом 33 Положения;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11) сообщает зарегистрированным кандидатам о результатах конкурса в порядке, предусмотренном пунктом 44 Положения;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12) направляет итоговый протокол заседания конкурсной комиссии в порядке, предусмотренном пунктом 45 Положения;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13) готовит проекты ответов на обращения и запросы, поступившие в конкурсную комиссию по вопросам её деятельности.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18. Материально-техническое обеспечение деятельности конкурсной комиссии осуществляет аппарат Совета депутатов.</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V. ПОРЯДОК ОБЪЯВЛЕНИЯ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19. Решение об объявлении конкурса, назначении технического секретаря принимается Советом депутатов.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20. Решение об объявлении конкурса принимается в случаях:</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истечения срока полномочий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досрочного прекращения полномочий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принятия конкурсной комиссией решения о признании конкурса несостоявшимся по основаниям, предусмотренным пунктом 38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непринятия Советом депутатов решения об избрании главы Карталинского городского поселения из числа представленных конкурсной комиссией зарегистрированных кандидатов, в том числе в связи с их самоотводом.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21. Решение об объявлении конкурса, назначении технического секретаря принимается не позднее, чем за 30 дней до окончания срока полномочий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случаях, предусмотренных подпунктами 3–4 пункта 20 настоящего Положения, решение об объявлении конкурса принимается Советом депутатов в течение 30 дней со дня наступления одного из указанных случаев.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22. Решение об объявлении конкурса направляется главе Карталинского муниципального района не позднее дня, следующего за днём принятия указанного решения, для принятия решения о назначении главой Карталинского муниципального района половины членов конкурсной комиссии, в соответствии с абзацем вторым пункта 4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не позднее, чем за 20 дней до дня проведения конкурса.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объявлении о проведении конкурса указываются: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дата, время и место проведения конкурса;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срок приёма документов (дата начала и дата окончания), место и время приёма документов, подлежащих представлению в конкурсную комиссию</w:t>
      </w:r>
      <w:r w:rsidRPr="007676B7">
        <w:rPr>
          <w:rFonts w:ascii="Arial" w:eastAsia="Times New Roman" w:hAnsi="Arial" w:cs="Arial"/>
          <w:color w:val="000000"/>
          <w:sz w:val="18"/>
          <w:szCs w:val="18"/>
          <w:lang w:eastAsia="ru-RU"/>
        </w:rPr>
        <w:br/>
        <w:t>для участия в конкурсе;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сведения об источнике дополнительной информации о конкурсе (адрес, телефон);</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условия проведения конкурса, установленные Положением, в том числе требования, предъявляемые к кандидатам на должность главы Карталинского городского поселения, перечень документов, необходимых для участия в конкурсе, и требования к их оформлению, порядок проведения конкурсных испытаний.</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Решение об объявлении конкурса, а также объявление о приёме документов для участия в конкурсе размещаются на официальном сайте администрации Карталинского городского поселения в информационно-телекоммуникационной сети «Интернет» в разделе «Конкурс по отбору кандидатур на должность главы Карталинского городского поселения», а также могут быть дополнительно опубликованы в иных средствах массовой информации.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VI. ТРЕБОВАНИЯ, ПРЕДЪЯВЛЯЕМЫЕ К КАНДИДАТАМ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24. При проведении конкурса зарегистрированным кандидатам гарантируется равенство прав на избрание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25. Право на участие в конкурсе имеют граждане Российской Федерации, достигшие возраста 21 год и не имеющие в соответствии с Федеральным </w:t>
      </w:r>
      <w:hyperlink r:id="rId9" w:history="1">
        <w:r w:rsidRPr="007676B7">
          <w:rPr>
            <w:rFonts w:ascii="Arial" w:eastAsia="Times New Roman" w:hAnsi="Arial" w:cs="Arial"/>
            <w:color w:val="000000"/>
            <w:sz w:val="18"/>
            <w:szCs w:val="18"/>
            <w:lang w:eastAsia="ru-RU"/>
          </w:rPr>
          <w:t>законом</w:t>
        </w:r>
      </w:hyperlink>
      <w:r w:rsidRPr="007676B7">
        <w:rPr>
          <w:rFonts w:ascii="Arial" w:eastAsia="Times New Roman" w:hAnsi="Arial" w:cs="Arial"/>
          <w:color w:val="000000"/>
          <w:sz w:val="18"/>
          <w:szCs w:val="1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26. Для кандидата на должность главы Карталинского городского поселения, в целях осуществления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VII. ПОРЯДОК ВЫДВИЖЕНИЯ КАНДИДАТОВ</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27. О выдвижении кандидата уведомляется конкурсная комиссия.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копию всех листов паспорта или документа, заменяющего паспорт гражданина Российской Федерации;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копии документов, подтверждающих указанные в заявлении сведения о профессиональном образовании;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Если кандидат менял фамилию, или имя, или отчество также представляются копии соответствующих документов.</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Оригиналы документов, указанных в настоящем подпункте, представляются для их заверения лицом, принимающим заявление;</w:t>
      </w:r>
    </w:p>
    <w:p w:rsidR="007676B7" w:rsidRPr="007676B7" w:rsidRDefault="007676B7" w:rsidP="007676B7">
      <w:pPr>
        <w:spacing w:after="0" w:line="240" w:lineRule="auto"/>
        <w:ind w:firstLine="709"/>
        <w:jc w:val="both"/>
        <w:rPr>
          <w:rFonts w:ascii="Arial" w:eastAsia="Times New Roman" w:hAnsi="Arial" w:cs="Arial"/>
          <w:color w:val="000000"/>
          <w:sz w:val="20"/>
          <w:szCs w:val="20"/>
          <w:lang w:eastAsia="ru-RU"/>
        </w:rPr>
      </w:pPr>
      <w:r w:rsidRPr="007676B7">
        <w:rPr>
          <w:rFonts w:ascii="Arial" w:eastAsia="Times New Roman" w:hAnsi="Arial" w:cs="Arial"/>
          <w:color w:val="000000"/>
          <w:sz w:val="24"/>
          <w:szCs w:val="24"/>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7676B7" w:rsidRPr="007676B7" w:rsidRDefault="007676B7" w:rsidP="007676B7">
      <w:pPr>
        <w:spacing w:after="0" w:line="240" w:lineRule="auto"/>
        <w:ind w:firstLine="709"/>
        <w:jc w:val="both"/>
        <w:rPr>
          <w:rFonts w:ascii="Arial" w:eastAsia="Times New Roman" w:hAnsi="Arial" w:cs="Arial"/>
          <w:color w:val="000000"/>
          <w:sz w:val="20"/>
          <w:szCs w:val="20"/>
          <w:lang w:eastAsia="ru-RU"/>
        </w:rPr>
      </w:pPr>
      <w:r w:rsidRPr="007676B7">
        <w:rPr>
          <w:rFonts w:ascii="Arial" w:eastAsia="Times New Roman" w:hAnsi="Arial" w:cs="Arial"/>
          <w:color w:val="000000"/>
          <w:sz w:val="24"/>
          <w:szCs w:val="24"/>
          <w:lang w:eastAsia="ru-RU"/>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три фотографии любой цветности (4x6);</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письменное согласие на обработку персональных данных (приложение 3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желанию кандидата могут быть дополнительно представлены иные сведения.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Технический секретарь проверяет комплектность представленных документов и проставляет отметку о дате и времени приема документов в представленной кандидатом описи документов.</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Технический секретарь организует проверку достоверности сведений о кандидатах в части достоверности информации о гражданстве и об образовании.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Технический секретарь информирует конкурсную комиссию о выявленных фактах недостоверности представленных кандидатами сведений.</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28. 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Кандидат не позднее,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VIII. ПРЕДВАРИТЕЛЬНОЕ ЗАСЕДАНИЕ КОНКУРСНОЙ КОМИССИИ, РЕГИСТРАЦИЯ КАНДИДАТОВ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29. 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конкурса, а также утверждаются иные процедурные вопросы проведения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случае необходимости по предложению председателя конкурсной комиссии может проводиться несколько предварительных заседаний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Предварительное заседание конкурсной комиссии, как правило, проводится в месте нахождения Совета депутатов. По согласованию с членами конкурсной комиссии может быть принято решение о проведении предварительного заседания конкурсной комиссии в ином месте.</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Открывает предварительное заседание конкурсной комиссии, подписывает проект сформированной повестки и ведет его до принятия решения об избрании председателя конкурсной комиссии председатель Совета депутатов.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принятия решения об избрании председателя конкурсной комиссии ведение предварительного заседания передается избранному председателю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Предварительное заседание конкурсной комиссии и конкурс не могут проводиться в один день.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 допуске кандидата к участию в конкурсе технический секретарь извещает зарегистрированного кандидата в письменной форме (по адресу электронной почты, указанному кандидатом в заявлении о допуске к участию в конкурсе) в течение трёх рабочих дней со дня принятия такого решения и размещает информацию о регистрации кандидата на официальном сайте администрации Карталинского городского поселения в информационно-телекоммуникационной сети «Интернет» в разделе «Конкурс по отбору кандидатур на должность главы Карталинского городского поселения».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32. Основаниями отказа в регистрации кандидата являются: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отсутствие у кандидата пассивного избирательного права;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7676B7" w:rsidRPr="007676B7" w:rsidRDefault="007676B7" w:rsidP="007676B7">
      <w:pPr>
        <w:spacing w:after="0" w:line="240" w:lineRule="auto"/>
        <w:ind w:firstLine="709"/>
        <w:jc w:val="both"/>
        <w:rPr>
          <w:rFonts w:ascii="Arial" w:eastAsia="Times New Roman" w:hAnsi="Arial" w:cs="Arial"/>
          <w:color w:val="000000"/>
          <w:sz w:val="20"/>
          <w:szCs w:val="20"/>
          <w:lang w:eastAsia="ru-RU"/>
        </w:rPr>
      </w:pPr>
      <w:r w:rsidRPr="007676B7">
        <w:rPr>
          <w:rFonts w:ascii="Arial" w:eastAsia="Times New Roman" w:hAnsi="Arial" w:cs="Arial"/>
          <w:color w:val="000000"/>
          <w:sz w:val="24"/>
          <w:szCs w:val="24"/>
          <w:lang w:eastAsia="ru-RU"/>
        </w:rPr>
        <w:t>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законодательства Российской Федерации;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предоставление недостоверных сведений об образовании или о гражданстве.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Перечень оснований отказа в регистрации кандидата, установленный настоящим пунктом, является исчерпывающим.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случае отказа в регистрации кандидата кандидат считается не допущенным к участию в конкурсе.</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администрации Карталинского городского поселения в информационно-</w:t>
      </w:r>
      <w:r w:rsidRPr="007676B7">
        <w:rPr>
          <w:rFonts w:ascii="Arial" w:eastAsia="Times New Roman" w:hAnsi="Arial" w:cs="Arial"/>
          <w:color w:val="000000"/>
          <w:sz w:val="18"/>
          <w:szCs w:val="18"/>
          <w:lang w:eastAsia="ru-RU"/>
        </w:rPr>
        <w:lastRenderedPageBreak/>
        <w:t>телекоммуникационной сети «Интернет» в разделе «Конкурс по отбору кандидатур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IX. ПОРЯДОК ПРОВЕДЕНИЯ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34. В ходе проведения конкурса конкурсная комиссия оценивает зарегистрированных кандидатов на основании представленных ими документов об образовании, сведений об осуществлении трудовой (служебной) деятельности, тестирования, а также выступления по вопросам, связанным с исполнением полномочий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Конкурсная комиссия оценивает уровень профессионального образования, профессиональных навыков и знаний, необходимых для осуществления полномочий главы Карталинского городского поселения, в части наличия опыта работы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в качестве индивидуального предпринимателя, являющегося работодателем, зарегистрированных кандидатов.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Предпочтительными являются: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профессионального образования;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опыта работы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в качестве индивидуального предпринимателя, являющегося работодателем;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следующих профессиональных знаний в области законодательства Российской Федерации, Челябинской области, муниципальных правовых актов: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1) знание основных положений Бюджетного кодекса Российской Федерации – в части составления и исполнения местного бюджета;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знание Федерального закона от 6 октября 2003 года № 131-ФЗ «Об общих принципах организации местного самоуправления» – в части положений о главе муниципального образования, порядке наделения органов местного самоуправления отдельными государственными полномочиями;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знание Федерального закона от 25 декабря 2008 года № 273-ФЗ «О противодействии коррупции» – в части понятий «коррупция», «противодействие коррупции», «конфликт интересов», «личная заинтересованность», основных принципов противодействия коррупции, основных мер по профилактике коррупции, ограничений и обязанностей, налагаемых на лиц, замещающих муниципальные должности, ответственности за коррупционные правонарушения, оснований увольнения (освобождения от должности) лиц, замещающих муниципальные должности, в связи с утратой доверия;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знание Устава Карталинского городского поселения – в части структуры и полномочий органов местного самоуправления Карталинского городского поселения, вопросов местного значения Карталинского городского поселения, установления и изменения границ территории Карталинского городского поселения, муниципальных правовых актов Карталинского городского поселения, муниципального имущества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наличие иных знаний: основных показателей местного бюджета, демографических показателей Карталинского городского поселения, историко-географических и картографических особенностей Карталинского городского поселения (данные из открытых официальных источников).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35. Уровень профессионального образования зарегистрированных кандидатов оценивается по результатам рассмотрения представленных ими документов об образовании по балльной системе согласно следующим критериям: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высшего образования – 2 балла;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среднего профессионального образования – 1 балл.</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завершения рассмотрения документов об уровне профессионального образования 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 по форме согласно приложению 4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Рассмотрение документов об уровне профессионального образования зарегистрированных кандидатов осуществляется членами конкурсной комиссии в присутствии технического секретаря, в отсутствие зарегистрированных кандидатов.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Члены конкурсной комиссии оценивают профессиональные навыки зарегистрированных кандидатов, указанные в пункте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 согласно следующим критериям: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в качестве индивидуального предпринимателя, являющегося работодателем, от 5 лет и более – 2 балла;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в качестве индивидуального предпринимателя, являющегося работодателем, от 1 года до 5 лет – 1 балл.</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завершения оценки навыков управленческой деятельности зарегистрированных кандидатов её результаты вносятся членами конкурсной комиссии в оценочные листы зарегистрированных кандидатов по форме согласно приложению 4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Тестирование проводится с целью оценки профессиональных знаний зарегистрированных кандидатов, указанных в пункте 34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Для проведения тестирования конкурсной комиссией разрабатывается тестовое задание, содержащее двадцать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 кандидатом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время выполнения задания.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Тестирование проводится в помещении, определяемом конкурсной комиссией. На выполнение тестового задания отводится тридцать минут.</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Во время тестирования не допускается использование зарегистрированными кандидатами каких-либо источников информации (электронные справочные системы, печатные издания и т.п.), аудио, видео, фототехники, средств мобильной связи, планшетов, электронных книг, ноутбуков и иной электронной техники.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и иными присутствующими лицами.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окончании установленного времени заполненные зарегистрированными кандидатами тестовые задания собираются членами технического секретариата и передаются председателю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Результаты выполненного зарегистрированными кандидатами тестового задания оцениваются конкурсной комиссией по балльной системе. Каждый правильный ответ на вопрос оценивается в один балл, каждый неправильный ответ оценивается в ноль баллов. По итогам выполнения тестового задания все баллы суммируются. Максимальное количество баллов – двадцать.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Проверка заполненных зарегистрированными кандидатами тестовых заданий осуществляется членами конкурсной комиссии в присутствии технического секретариата, в отсутствие зарегистрированных кандидатов.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завершения проверки заполненных зарегистрированными кандидатами тестовых заданий результаты тестирования вносятся в оценочные листы зарегистрированных кандидатов по форме согласно приложению 4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окончании тестирования конкурсной комиссией объявляется перерыв, продолжительность которого определяется председателем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завершения перерыва каждому зарегистрированному кандидату предоставляется время (до десяти минут) для выступления, включающего в себя краткое изложение опыта его управленческой деятельности, видения работы главы Карталинского городского поселения, основных проблем, путей их решения и направлений развития Карталинского городского поселения, а также предложения по совершенствованию деятельности органов местного самоуправления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секретариата. Выступление зарегистрированного кандидата проводится в отсутствие других зарегистрированных кандидатов.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выступления зарегистрированного кандидата члены конкурсной комиссии вправе задавать ему вопросы по выступлению.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случае отказа зарегистрированного кандидата от выступления баллы не присваиваются.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Члены конкурсной комиссии оценивают выступление зарегистрированного кандидата по бальной системе, от 0 до 3 баллов включительно, согласно следующим критериям: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выступление отличается грамотностью и чёткостью речи, логичностью изложения информации; содержит объективный анализ основных проблем, путей их решения и направлений развития Карталинского городского поселения, основанный на знании основных характеристик местного бюджета;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Карталинского городского поселения – 3 балла;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выступление отличается грамотностью и чёткостью речи, логичностью изложения информации; содержит объективный анализ основных проблем, путей их решения и направлений развития Карталинского городского поселения, основанный на знании основных характеристик местного бюджета; включает в себя предложения по совершенствованию деятельности органов местного самоуправления Карталинского городского поселения, противоречащие законодательству Российской Федерации и Челябинской области – 2 балла;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выступление не отличается грамотностью и чёткостью речи, логичностью изложения информации; содержит анализ основных проблем, путей их решения и направлений развития Карталинского городского поселения, не основанный на знании основных характеристик местного бюджета; включает в себя предложения по совершенствованию деятельности органов местного самоуправления Карталинского городского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Карталинского городского поселения – 1 балл;</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выступление не отличается грамотностью и чёткостью речи, логичностью изложения информации; не содержит анализ основных проблем, путей их решения и направлений развития Карталинского городского поселения; включает в себя предложения по совершенствованию деятельности органов местного самоуправления Карталинского городского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Карталинского городского поселения – 0 баллов.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Выступление зарегистрированного кандидата каждый член конкурсной комиссии оценивает самостоятельно и вносит в оценочный лист по форме согласно приложению 4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окончании заполнения оценочных листов зарегистрированных кандидатов с учётом критериев, изложенных в настоящем пункте, оформляется сводный оценочный лист на каждого зарегистрированного кандидата по форме согласно приложению 6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Оценки зарегистрированных кандидатов на основании представленных сведений об образовании, об осуществлении трудовой (служебной) деятельности и выполнения тестового задания не суммируются и заносятся в сводный оценочный лист зарегистрированного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Оценки зарегистрированных кандидатов за выступление суммируются и заносятся в сводный оценочный лист зарегистрированного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сводном оценочном листе указывается общий итоговый балл зарегистрированного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окончании заполнения сводных оценочных листов зарегистрированных кандидатов члены конкурсной комиссии проводят закрытое коллегиальное обсуждение в присутствии технического секретариата. По итогам коллегиального обсуждения председатель конкурсной комиссии выносит на голосование вопрос об определении победителей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каждому зарегистрированному кандидату проводится отдельное голосование членов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Максимальное количество баллов, которое по итогам конкурса может получить каждый зарегистрированный кандидат, равно 42 баллам.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Зарегистрированный кандидат, набравший по итогам конкурса менее 21 балла, по решению конкурсной комиссии не может быть признан победителем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Победителями конкурса признаются не менее двух зарегистрированных кандидатов, набравших по итогам конкурса 21 и более баллов.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X. РЕШЕНИЕ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36. По результатам конкурса конкурсная комиссия принимает решение о признании конкурса состоявшимся или несостоявшимся.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37. 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Совету депутатов для проведения голосования по кандидатурам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38. Конкурсная комиссия принимает решение о признании конкурса несостоявшимся в случаях:</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отсутствия заявлений кандидатов о допуске к участию в конкурсе либо подачи заявления только от одного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отзыва всеми кандидатами, зарегистрированными кандидатами заявлений о допуске к участию в конкурсе;</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неявки на конкурс всех зарегистрированных кандидатов или явки только одного зарегистрированного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отказа в регистрации всем кандидатам по основаниям и в порядке, предусмотренным пунктом 32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41. При проведении голосования член конкурсной комиссии голосует «за» или «против».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43. Решение конкурсной комиссии оформляется итоговым протоколом заседания конкурсной комиссии (приложение 5 к Положению), который подписывается председателем конкурсной комиссии, членами конкурсной комиссии, присутствовавшими на заседании, и руководителем технического секретариата. Итоговый протокол заседания конкурсной комиссии оформляется в трёх экземплярах.</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главы Карталинского городского поселения, оформленный по форме согласно приложению 7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44. Каждому зарегистрированному кандидату сообщается о результатах конкурса в письменной форме (по адресу электронной почты, указанному кандидатом в заявлении о допуске к участию в конкурсе) в течение трёх рабочих дней со дня принятия решения о результатах конкурса. Результаты конкурса также размещаются на официальном сайте администрации Карталинского городского поселения в информационно-телекоммуникационной сети «Интернет» в разделе «Конкурс по отбору кандидатур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45. Итоговый протокол заседания конкурсной комиссии направляется в Совет депутатов Карталинского городского поселения, Главе Карталинского муниципального района в течение трёх рабочих дней со дня принятия решения о результатах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46. Голосование по кандидатурам на должность главы Карталинского городского поселения из числа представленных Совету депутатов кандидатов, признанных победителями конкурса, проводится Советом депутатов не позднее 15 дней со дня регистрации в Совете депутатов итогового протокола заседания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Если после принятия конкурсной комиссией решения о признании не менее двух зарегистрированных кандидатов победителями конкурса, ко дню проведения голосования, предусмотренного абзацем первым настоящего пункта, останется только один из представленных Совету депутатов кандидатов, признанных победителями конкурса, Совет депутатов проводит голосование по одному кандидату.</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47. Избранный глава Карталинского городского поселения не позднее четырнадцати календарных дней с даты наделения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в Челябинской области».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48. Избранный глава Карталинского городского поселения предоставляет в конкурсную комиссию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8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XI. ЗАКЛЮЧИТЕЛЬНЫЕ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49. Расходы, связанные с организацией и проведением конкурса, осуществляются Советом депутатов за счёт средств бюджета Карталинского городского поселения в пределах сметы, утверждённой Советом депутатов.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50. Споры, связанные с проведением конкурса, разрешаются конкурсной комиссией в порядке, установленном настоящим Положением и в судебном порядке.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51. Хранение документов, предоставленных кандидатами, зарегистрированными кандидатами осуществляется в соответствии с Федеральным законом от 27 июля 2006 года № 152-ФЗ «О защите персональных данных» или могут быть им возвращены по письменному заявлению в течение трёх лет со дня завершения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line="276" w:lineRule="atLeast"/>
        <w:jc w:val="right"/>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br w:type="textWrapping" w:clear="all"/>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Приложение 1</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 Положению о порядке проведения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конкурса по отбору кандидатур на</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должность главы Карталинского</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городского поселения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(Форма)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Объявление о приёме документов для участия в конкурсе по отбору кандидатур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соответствии с решением Совета депутатов Карталинского городского поселения от _______________ г. № ___ «Об объявлении конкурса по отбору кандидатур на должность главы Карталинского городского поселения» объявляется конкурс по отбору кандидатур на должность главы Карталинского городского поселения (далее – конкурс).</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Карталинского городского поселения, утверждённым решением Совета депутатов Карталинского городского поселения от _______2020 г. №___ (далее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Карталинского городского поселения, с целью последующего представления указанных кандидатов Совету депутатов для проведения голосования по кандидатурам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 по отбору кандидатур на должность главы Карталинского городского поселения проводится «__» _________ 202_ года в __ часов __ минут по адресу: 45____, Челябинская область, г. (с., пос.) _________, ул. (пл., пр-т) _________, д. (корп., стр.) __, каб. (помещение) __________ (__ этаж), тел. 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Заявление о допуске к участию в конкурсе и иные документы для участия в конкурсе принимаются техническим секретарем конкурсной комиссии в период с «__» ________ 202_ г. по «__» ________ 202_ г. включительно, в рабочие дни с __ часов __ минут до__ часов __ минут, с __ часов __ минут до__ часов __ минут по адресу: 45____, Челябинская область, г. (с., пос.) _________, ул. (пл., пр-т) _________, д. (корп., стр.) __, каб. (помещение) __________ ( __ этаж), тел. 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Дополнительную информацию о конкурсе и условиях его проведения можно получить по адресу: 45____, Челябинская область, г. (с., пос.) _________, ул. (пл., пр-т) _________, д. (корп., стр.) __, каб. (помещение) __________ (__ этаж), тел. ___________, а также на официальном сайте администрации Карталинского городского поселения в информационно-телекоммуникационной сети «Интернет» в разделе «Конкурс по отбору кандидатур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Право на участие в конкурсе имеют граждане Российской Федерации, достигшие возраста 21 год 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Для кандидата на должность главы Карталинского городского поселения, в целях осуществления главой Карталинского городского поселения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 выдвижении кандидата уведомляется конкурсная комиссия.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Конкурсная комиссия считается уведомленной о выдвижении кандидата, а кандидат считается выдвинутым после представления в конкурсную комиссию в срок, установленный решением об объявлении конкурса, единовременно и в полном объёме следующего комплекта документов: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копии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всех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Если кандидат менял фамилию, или имя, или отчество также представляются копии соответствующих документов.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Оригиналы документов, указанных в настоящем подпункте, представляются для их заверения лицом, принимающим заявление;</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три фотографии любой цветности (4x6);</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письменное согласие на обработку персональных данных (приложение 3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желанию кандидата могут быть дополнительно представлены иные сведения.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сведений об осуществлении трудовой (служебной) деятельности, тестирования, а также выступления по вопросам, связанным с исполнением полномочий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Конкурсная комиссия оценивает уровень профессионального образования, профессиональных навыков и знаний, необходимых для осуществления полномочий главы Карталинского городского поселения, в части наличия опыта работы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в качестве индивидуального предпринимателя, являющегося работодателем, зарегистрированных кандидатов.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Предпочтительными являются: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 наличие профессионального образования;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опыта работы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в качестве индивидуального предпринимателя, являющегося работодателем;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следующих профессиональных знаний в области законодательства Российской Федерации, Челябинской области, муниципальных правовых актов: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1) знание основных положений Бюджетного кодекса Российской Федерации – в части составления и исполнения местного бюджета;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знание Федерального закона от 6 октября 2003 года № 131-ФЗ «Об общих принципах организации местного самоуправления» – в части положений о главе муниципального образования, порядке наделения органов местного самоуправления отдельными государственными полномочиями;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знание Федерального закона от 25 декабря 2008 года № 273-ФЗ «О противодействии коррупции» – в части понятий «коррупция», «противодействие коррупции», «конфликт интересов», «личная заинтересованность», основных принципов противодействия коррупции, основных мер по профилактике коррупции, ограничений и обязанностей, налагаемых на лиц, замещающих муниципальные должности, ответственности за коррупционные правонарушения, оснований увольнения (освобождения от должности) лиц, замещающих муниципальные должности, в связи с утратой доверия;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знание Устава Карталинского городского поселения – в части структуры и полномочий органов местного самоуправления Карталинского городского поселения, вопросов местного значения Карталинского городского поселения, установления и изменения границ территории Карталинского городского поселения, муниципальных правовых актов Карталинского городского поселения, муниципального имущества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наличие иных знаний: основных показателей местного бюджета, демографических показателей Карталинского городского поселения, историко-географических и картографических особенностей Карталинского городского поселения (данные из открытых официальных источников).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Уровень профессионального образования зарегистрированных кандидатов оценивается по результатам рассмотрения представленных ими документов об образовании по балльной системе согласно следующим критериям: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высшего образования – 2 балла;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среднего профессионального образования – 1 балл.</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завершения рассмотрения документов об уровне профессионального образования 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 по форме согласно приложению 4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Рассмотрение документов об уровне профессионального образования зарегистрированных кандидатов осуществляется членами конкурсной комиссии в присутствии технического секретаря, в отсутствие зарегистрированных кандидатов.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Члены конкурсной комиссии оценивают профессиональные навыки зарегистрированных кандидатов, указанные в пункте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 согласно следующим критериям: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в качестве индивидуального предпринимателя, являющегося работодателем, от 5 лет и более – 2 балла;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в качестве индивидуального предпринимателя, являющегося работодателем, от 1 года до 5 лет – 1 балл.</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завершения оценки навыков управленческой деятельности зарегистрированных кандидатов её результаты вносятся членами конкурсной комиссии в оценочные листы зарегистрированных кандидатов по форме согласно приложению 4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Тестирование проводится с целью оценки профессиональных знаний зарегистрированных кандидатов, указанных в пункте 34 Положения.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Для проведения тестирования конкурсной комиссией разрабатывается тестовое задание, содержащее двадцать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 кандидатом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время выполнения задания.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Тестирование проводится в помещении, определяемом конкурсной комиссией. На выполнение тестового задания отводится тридцать минут.</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xml:space="preserve">Во время тестирования не допускается использование зарегистрированными кандидатами каких-либо источников информации (электронные справочные системы, печатные издания и т.п.), аудио, видео, фототехники, средств мобильной связи, планшетов, электронных книг, ноутбуков и иной электронной техники.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и иными присутствующими лицами. Зарегистрированный кандидат, использующий во время выполнения тестового задания указанные </w:t>
      </w:r>
      <w:r w:rsidRPr="007676B7">
        <w:rPr>
          <w:rFonts w:ascii="Arial" w:eastAsia="Times New Roman" w:hAnsi="Arial" w:cs="Arial"/>
          <w:color w:val="000000"/>
          <w:sz w:val="18"/>
          <w:szCs w:val="18"/>
          <w:lang w:eastAsia="ru-RU"/>
        </w:rPr>
        <w:lastRenderedPageBreak/>
        <w:t>источники информации и технические средства, по решению конкурсной комиссии удаляется из помещения для проведения тестирования.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окончании установленного времени заполненные зарегистрированными кандидатами тестовые задания собираются членами технического секретариата и передаются председателю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Результаты выполненного зарегистрированными кандидатами тестового задания оцениваются конкурсной комиссией по балльной системе. Каждый правильный ответ на вопрос оценивается в один балл, каждый неправильный ответ оценивается в ноль баллов. По итогам выполнения тестового задания все баллы суммируются. Максимальное количество баллов – двадцать.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Проверка заполненных зарегистрированными кандидатами тестовых заданий осуществляется членами конкурсной комиссии в присутствии технического секретариата, в отсутствие зарегистрированных кандидатов.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завершения проверки заполненных зарегистрированными кандидатами тестовых заданий результаты тестирования вносятся в оценочные листы зарегистрированных кандидатов по форме согласно приложению 4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окончании тестирования конкурсной комиссией объявляется перерыв, продолжительность которого определяется председателем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завершения перерыва каждому зарегистрированному кандидату предоставляется время (до десяти минут) для выступления, включающего в себя краткое изложение опыта его управленческой деятельности, видения работы главы Карталинского городского поселения, основных проблем, путей их решения и направлений развития Карталинского городского поселения, а также предложения по совершенствованию деятельности органов местного самоуправления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секретариата. Выступление зарегистрированного кандидата проводится в отсутствие других зарегистрированных кандидатов.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После выступления зарегистрированного кандидата члены конкурсной комиссии вправе задавать ему вопросы по выступлению.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случае отказа зарегистрированного кандидата от выступления баллы не присваиваются.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Члены конкурсной комиссии оценивают выступление зарегистрированного кандидата по бальной системе, от 0 до 3 баллов включительно, согласно следующим критериям: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выступление отличается грамотностью и чёткостью речи, логичностью изложения информации; содержит объективный анализ основных проблем, путей их решения и направлений развития Карталинского городского поселения, основанный на знании основных характеристик местного бюджета;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Карталинского городского поселения – 3 балла;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выступление отличается грамотностью и чёткостью речи, логичностью изложения информации; содержит объективный анализ основных проблем, путей их решения и направлений развития Карталинского городского поселения, основанный на знании основных характеристик местного бюджета; включает в себя предложения по совершенствованию деятельности органов местного самоуправления Карталинского городского поселения, противоречащие законодательству Российской Федерации и Челябинской области – 2 балла;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выступление не отличается грамотностью и чёткостью речи, логичностью изложения информации; содержит анализ основных проблем, путей их решения и направлений развития Карталинского городского поселения, не основанный на знании основных характеристик местного бюджета; включает в себя предложения по совершенствованию деятельности органов местного самоуправления Карталинского городского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Карталинского городского поселения – 1 балл;</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выступление не отличается грамотностью и чёткостью речи, логичностью изложения информации; не содержит анализ основных проблем, путей их решения и направлений развития Карталинского городского поселения; включает в себя предложения по совершенствованию деятельности органов местного самоуправления Карталинского городского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Карталинского городского поселения – 0 баллов.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Выступление зарегистрированного кандидата каждый член конкурсной комиссии оценивает самостоятельно и вносит в оценочный лист по форме согласно приложению 4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окончании заполнения оценочных листов зарегистрированных кандидатов с учётом критериев, изложенных в настоящем пункте, оформляется сводный оценочный лист на каждого зарегистрированного кандидата по форме согласно приложению 5 к Положению.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Оценки зарегистрированных кандидатов на основании представленных сведений об образовании, об осуществлении трудовой (служебной) деятельности и выполнения тестового задания не суммируются и заносятся в сводный оценочный лист зарегистрированного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Оценки зарегистрированных кандидатов за выступление суммируются и заносятся в сводный оценочный лист зарегистрированного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сводном оценочном листе указывается общий итоговый балл зарегистрированного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окончании заполнения сводных оценочных листов зарегистрированных кандидатов члены конкурсной комиссии проводят закрытое коллегиальное обсуждение в присутствии технического секретариата. По итогам коллегиального обсуждения председатель конкурсной комиссии выносит на голосование вопрос об определении победителей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По каждому зарегистрированному кандидату проводится отдельное голосование членов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Максимальное количество баллов, которое по итогам конкурса может получить каждый зарегистрированный кандидат, равно 42 баллам.</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Зарегистрированный кандидат, набравший по итогам конкурса менее 21 балла, по решению конкурсной комиссии не может быть признан победителем конкурса.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Победителями конкурса признаются не менее двух зарегистрированных кандидатов, набравших по итогам конкурса 21 и более баллов.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line="276" w:lineRule="atLeast"/>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br w:type="textWrapping" w:clear="all"/>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Приложение 2</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 Положению о порядке проведения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конкурса по отбору кандидатур на</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должность главы Карталинского</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городского поселения</w:t>
      </w:r>
    </w:p>
    <w:tbl>
      <w:tblPr>
        <w:tblW w:w="21600" w:type="dxa"/>
        <w:tblCellMar>
          <w:left w:w="0" w:type="dxa"/>
          <w:right w:w="0" w:type="dxa"/>
        </w:tblCellMar>
        <w:tblLook w:val="04A0" w:firstRow="1" w:lastRow="0" w:firstColumn="1" w:lastColumn="0" w:noHBand="0" w:noVBand="1"/>
      </w:tblPr>
      <w:tblGrid>
        <w:gridCol w:w="21600"/>
      </w:tblGrid>
      <w:tr w:rsidR="007676B7" w:rsidRPr="007676B7" w:rsidTr="007676B7">
        <w:tc>
          <w:tcPr>
            <w:tcW w:w="21600" w:type="dxa"/>
            <w:tcMar>
              <w:top w:w="0" w:type="dxa"/>
              <w:left w:w="108" w:type="dxa"/>
              <w:bottom w:w="0" w:type="dxa"/>
              <w:right w:w="108" w:type="dxa"/>
            </w:tcMar>
            <w:hideMark/>
          </w:tcPr>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(ФОРМА)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В конкурсную комиссию по отбору кандидатур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от___________________________________________________________________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16"/>
                <w:szCs w:val="16"/>
                <w:vertAlign w:val="superscript"/>
                <w:lang w:eastAsia="ru-RU"/>
              </w:rPr>
              <w:t>(фамилия, имя, отчество (при его наличии))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Гражданство 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Дата и место рождения 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Адрес места жительства 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16"/>
                <w:szCs w:val="16"/>
                <w:vertAlign w:val="superscript"/>
                <w:lang w:eastAsia="ru-RU"/>
              </w:rPr>
              <w:t>(с указанием почтового индекса)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Контактный телефон___________________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Электронный адрес 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Паспорт или документ, удостоверяющий личность 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16"/>
                <w:szCs w:val="16"/>
                <w:vertAlign w:val="superscript"/>
                <w:lang w:eastAsia="ru-RU"/>
              </w:rPr>
              <w:t>серия, номер и дата выдачи паспорта или документа,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16"/>
                <w:szCs w:val="16"/>
                <w:vertAlign w:val="superscript"/>
                <w:lang w:eastAsia="ru-RU"/>
              </w:rPr>
              <w:t>заменяющего паспорт гражданина Российской Федерации,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16"/>
                <w:szCs w:val="16"/>
                <w:vertAlign w:val="superscript"/>
                <w:lang w:eastAsia="ru-RU"/>
              </w:rPr>
              <w:t>наименование или код органа, выдавшего паспорт или документ, заменяющий паспорт гражданина Российской Федерации)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Сведения о профессиональном образовании, профессиональной переподготовке, повышении квалификации (при наличии) 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16"/>
                <w:szCs w:val="16"/>
                <w:vertAlign w:val="superscript"/>
                <w:lang w:eastAsia="ru-RU"/>
              </w:rPr>
              <w:t>(с указанием организации, осуществляющей образовательную деятельность,</w:t>
            </w:r>
          </w:p>
          <w:p w:rsidR="007676B7" w:rsidRPr="007676B7" w:rsidRDefault="007676B7" w:rsidP="007676B7">
            <w:pPr>
              <w:shd w:val="clear" w:color="auto" w:fill="FFFFFF"/>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16"/>
                <w:szCs w:val="16"/>
                <w:vertAlign w:val="superscript"/>
                <w:lang w:eastAsia="ru-RU"/>
              </w:rPr>
              <w:t>года её окончания и реквизитов документа об образовании и о квалификации)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Сведения об учёной степени, учёном звании, наградах и званиях __________________________________________________________________________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Основное место работы или службы, занимаемая должность __________________________________________________________________________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16"/>
                <w:szCs w:val="16"/>
                <w:vertAlign w:val="superscript"/>
                <w:lang w:eastAsia="ru-RU"/>
              </w:rPr>
              <w:t>(в случае отсутствия основного места работы или службы – род занятий)</w:t>
            </w:r>
          </w:p>
          <w:p w:rsidR="007676B7" w:rsidRPr="007676B7" w:rsidRDefault="007676B7" w:rsidP="007676B7">
            <w:pPr>
              <w:shd w:val="clear" w:color="auto" w:fill="FFFFFF"/>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Сведения о наличии статуса депутата ___________________________________</w:t>
            </w:r>
          </w:p>
          <w:p w:rsidR="007676B7" w:rsidRPr="007676B7" w:rsidRDefault="007676B7" w:rsidP="007676B7">
            <w:pPr>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16"/>
                <w:szCs w:val="16"/>
                <w:vertAlign w:val="superscript"/>
                <w:lang w:eastAsia="ru-RU"/>
              </w:rPr>
              <w:t>(заполняется в случае осуществления полномочий депутата на</w:t>
            </w:r>
          </w:p>
          <w:p w:rsidR="007676B7" w:rsidRPr="007676B7" w:rsidRDefault="007676B7" w:rsidP="007676B7">
            <w:pPr>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_____________________________________________________________________</w:t>
            </w:r>
          </w:p>
          <w:p w:rsidR="007676B7" w:rsidRPr="007676B7" w:rsidRDefault="007676B7" w:rsidP="007676B7">
            <w:pPr>
              <w:spacing w:after="0" w:line="240" w:lineRule="auto"/>
              <w:ind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16"/>
                <w:szCs w:val="16"/>
                <w:vertAlign w:val="superscript"/>
                <w:lang w:eastAsia="ru-RU"/>
              </w:rPr>
              <w:t>непостоянной основе с указанием наименования соответствующего представительного органа)</w:t>
            </w:r>
          </w:p>
        </w:tc>
      </w:tr>
    </w:tbl>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Сведения о судимости ________________________________________________</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6"/>
          <w:szCs w:val="16"/>
          <w:vertAlign w:val="superscript"/>
          <w:lang w:eastAsia="ru-RU"/>
        </w:rPr>
        <w:t>(если имелась или имеется судимость, указываются соответствующие сведения, а если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_____________________________________________________________________</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6"/>
          <w:szCs w:val="16"/>
          <w:vertAlign w:val="superscript"/>
          <w:lang w:eastAsia="ru-RU"/>
        </w:rPr>
        <w:t>судимость снята или погашена, – также сведения о дате снятия или погашения судимости)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Заявление о допуске к участию в конкурсе*</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Прошу допустить меня к участию в конкурсе по отбору кандидатур на должность главы Карталинского муниципального района.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С условиями конкурса ознакомлен.</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Согласен с проведением проверки достоверности сведений, предоставленных мною.</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Обязуюсь в случае моего избрания на должность главы Карталинского муниципального района сложить с себя полномочия, несовместимые со статусом главы муниципального образования.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Опись представленных документов прилагаю (приложение).</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«___»____________20___г. 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(подпись) (расшифровка подписи)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Заявление оформляется в рукописном виде.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line="276" w:lineRule="atLeast"/>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br w:type="textWrapping" w:clear="all"/>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Приложение 3</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 Положению о порядке проведения</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конкурса по отбору кандидатур на</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должность главы Карталинского</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городского поселения</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(Форма)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Согласие на обработку персональных данных</w:t>
      </w:r>
    </w:p>
    <w:p w:rsidR="007676B7" w:rsidRPr="007676B7" w:rsidRDefault="007676B7" w:rsidP="007676B7">
      <w:pPr>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кандидата на должность главы Карталинского городского поселения в конкурсную комиссию по отбору кандидатур на должность главы Карталинского городского поселения и иных субъектов персональных данных</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Я, ______________________________________________________________,</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имя, отчество (при его наличии))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Зарегистрированный (ая) по адресу:__________________________________</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_________________________________________________________________,</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паспорт серия ______ № ________, выдан __________________________,</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соответствии с Федеральным законом от 27 июля 2006 года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Карталинского городского поселения, расположенной по адресу: 457351, г. Карталы, ул. Ленина, д.1, тел. 8 (35133) 2-24-84, совершение действий, предусмотренных Федеральным законом от 27 июля 2006 года № 152-ФЗ со всеми данными, которые находятся в распоряжении конкурсной комиссии по отбору кандидатур на должность главы Карталинского городского поселения, с целью проведения надлежащим образом процедуры конкурса по отбору кандидатур на должность главы Карталинского городского поселения, предусмотренной Федеральным законом от 6 октября 2003 года № 131-ФЗ «Об общих принципах организации местного самоуправления в Российской Федерации», Уставом Карталинского городского поселения,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Перечень персональных данных, на обработку которых дается согласие: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имя, отчество (в том числе предыдущие);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паспортные данные или данные документа, удостоверяющего личность;</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дата рождения, место рождения, гражданство;</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сведения о наличии статуса депутата и наименование соответствующего законодательного (представительного) органа;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допуск к государственной тайне, оформленный за период работы, службы, учебы (форма, номер и дата);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 сведения о расходах, а также о расходах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совершенной в течение последних трех лет, если сумма сделки превышает общий (вместе с супругом (супругой)) доход за три последних года, предшествующих совершению сделки, и об источниках получения средств, за счёт которых совершена сделка;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владении и (или) пользовании иностранными финансовыми инструментами;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степень родства, фамилии, имена, отчества, даты рождения близких родственников (отца, матери, братьев, сестер и детей), а также мужа (жены);</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места рождения, места работы и домашние адреса близких родственников (отца, матери, братьев, сестер и детей), а также мужа (жены);</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фамилии, имена, отчества, даты рождения, места рождения, места работы и домашние адреса бывших мужей (жён);</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семейное положение и данные о составе и членах семьи;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данные документов об инвалидности (при наличии);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стаж работы и другие данные трудовой книжки (вкладыша к трудовой книжке);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должность, квалификационный уровень, классный чин;</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сведения о заработной плате (доходах), банковских счетах, картах;</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адрес места жительства (по регистрации и фактический), дата регистрации по указанному месту жительства;</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номер телефона (стационарный домашний, мобильный).</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Перечень действий, на совершение которых даётся согласие.</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Карталинского городского поселения 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Согласие на передачу персональных данных третьих лиц.</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Разрешаю обмен (приём, передачу, обработку) моих персональных данных и третьих лиц конкурсной комиссии по отбору кандидатур на должность главы Карталинского городского поселения в соответствии с заключенными договорами и соглашениями, в целях соблюдения моих законных прав и интересов.</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Сроки обработки и хранения персональных данных.</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Обработка персональных данных прекращается по истечении пяти лет после окончания процедуры проведения конкурса по отбору кандидатур на должность главы Карталинского городского поселения.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5. Я ознакомлен (а), что:</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согласие на обработку персональных данных действует с даты подписания настоящего согласия и прекращается по истечении пяти лет после окончания процедуры проведения конкурса по отбору кандидатур на должность главы Карталинского городского поселения;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в случае отзыва согласия на обработку персональных данных конкурсная комиссия по отбору кандидатур на должность главы Карталинского городского поселения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 кандидатур на должность главы Карталинского городского поселения.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______________/____________________ «____»_________________ г.</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(подпись) (фамилия, инициалы) (дата подписи)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 </w:t>
      </w:r>
    </w:p>
    <w:p w:rsidR="007676B7" w:rsidRPr="007676B7" w:rsidRDefault="007676B7" w:rsidP="007676B7">
      <w:pPr>
        <w:spacing w:line="276" w:lineRule="atLeast"/>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br w:type="textWrapping" w:clear="all"/>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Приложение 4</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 Положению о порядке проведения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конкурса по отбору кандидатур на</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должность главы Карталинского городского поселения</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(Форма)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Оценочный лист зарегистрированного кандидата</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____________________________________________________________________</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имя, отчество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tbl>
      <w:tblPr>
        <w:tblW w:w="21600" w:type="dxa"/>
        <w:tblCellMar>
          <w:left w:w="0" w:type="dxa"/>
          <w:right w:w="0" w:type="dxa"/>
        </w:tblCellMar>
        <w:tblLook w:val="04A0" w:firstRow="1" w:lastRow="0" w:firstColumn="1" w:lastColumn="0" w:noHBand="0" w:noVBand="1"/>
      </w:tblPr>
      <w:tblGrid>
        <w:gridCol w:w="1001"/>
        <w:gridCol w:w="11787"/>
        <w:gridCol w:w="3229"/>
        <w:gridCol w:w="5583"/>
      </w:tblGrid>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w:t>
            </w:r>
          </w:p>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п/п</w:t>
            </w:r>
          </w:p>
        </w:tc>
        <w:tc>
          <w:tcPr>
            <w:tcW w:w="152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Критерий оценки</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Количество баллов</w:t>
            </w:r>
          </w:p>
        </w:tc>
        <w:tc>
          <w:tcPr>
            <w:tcW w:w="6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Оценка зарегистрированного кандидата в баллах</w:t>
            </w: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Наличие профессионального образования (по результатам рассмотрения представленных документов об образовании)</w:t>
            </w: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1.1</w:t>
            </w:r>
          </w:p>
        </w:tc>
        <w:tc>
          <w:tcPr>
            <w:tcW w:w="152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Наличие высшего образования</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2</w:t>
            </w:r>
          </w:p>
        </w:tc>
        <w:tc>
          <w:tcPr>
            <w:tcW w:w="654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1.2</w:t>
            </w:r>
          </w:p>
        </w:tc>
        <w:tc>
          <w:tcPr>
            <w:tcW w:w="152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Наличие среднего профессионального образования</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76B7" w:rsidRPr="007676B7" w:rsidRDefault="007676B7" w:rsidP="007676B7">
            <w:pPr>
              <w:spacing w:after="0" w:line="240" w:lineRule="auto"/>
              <w:rPr>
                <w:rFonts w:ascii="Arial" w:eastAsia="Times New Roman" w:hAnsi="Arial" w:cs="Arial"/>
                <w:color w:val="000000"/>
                <w:sz w:val="24"/>
                <w:szCs w:val="24"/>
                <w:lang w:eastAsia="ru-RU"/>
              </w:rPr>
            </w:pP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2.</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Наличие профессиональных навыков в части наличия опыта работы на руководящих должностях (по результатам рассмотрения представленных сведений об осуществлении трудовой (служебной) деятельности), а именно:</w:t>
            </w: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2.1</w:t>
            </w:r>
          </w:p>
        </w:tc>
        <w:tc>
          <w:tcPr>
            <w:tcW w:w="152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в качестве индивидуального предпринимателя, являющегося работодателем, от 5 лет и более</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2</w:t>
            </w:r>
          </w:p>
        </w:tc>
        <w:tc>
          <w:tcPr>
            <w:tcW w:w="654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2.2</w:t>
            </w:r>
          </w:p>
        </w:tc>
        <w:tc>
          <w:tcPr>
            <w:tcW w:w="152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в качестве индивидуального предпринимателя, являющегося работодателем, от 1 года до 5 лет</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76B7" w:rsidRPr="007676B7" w:rsidRDefault="007676B7" w:rsidP="007676B7">
            <w:pPr>
              <w:spacing w:after="0" w:line="240" w:lineRule="auto"/>
              <w:rPr>
                <w:rFonts w:ascii="Arial" w:eastAsia="Times New Roman" w:hAnsi="Arial" w:cs="Arial"/>
                <w:color w:val="000000"/>
                <w:sz w:val="24"/>
                <w:szCs w:val="24"/>
                <w:lang w:eastAsia="ru-RU"/>
              </w:rPr>
            </w:pP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Уровень профессиональных знаний и навыков (по результатам проведённого тестирования):</w:t>
            </w: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3.1</w:t>
            </w:r>
          </w:p>
        </w:tc>
        <w:tc>
          <w:tcPr>
            <w:tcW w:w="152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количество правильных ответов на вопросы тестового задания (1 правильный ответ = 1 балл)</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от 0 до 20</w:t>
            </w:r>
          </w:p>
        </w:tc>
        <w:tc>
          <w:tcPr>
            <w:tcW w:w="6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Выступление зарегистрированного кандидата, включающее в себя краткое изложение опыта его управленческой деятельности, видение работы главы Карталинского городского поселения, основных проблем, пути их решения и направления развития Карталинского городского поселения, а также предложения по совершенствованию деятельности органов местного самоуправления Карталинского городского поселения:</w:t>
            </w: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4.1</w:t>
            </w:r>
          </w:p>
        </w:tc>
        <w:tc>
          <w:tcPr>
            <w:tcW w:w="152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отличается грамотностью, чёткостью, логичностью изложения информации, содержит объективный анализ основных проблем, путей их решения и направлений развития Карталинского городского поселения, основанный на знании основных характеристик местного бюджета,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Карталинского городского поселения</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3</w:t>
            </w:r>
          </w:p>
        </w:tc>
        <w:tc>
          <w:tcPr>
            <w:tcW w:w="654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4.2</w:t>
            </w:r>
          </w:p>
        </w:tc>
        <w:tc>
          <w:tcPr>
            <w:tcW w:w="152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отличается грамотностью, чёткостью, логичностью изложения информации, содержит объективный анализ основных проблем, путей их решения и направлений развития Карталинского городского поселения, основанный на знании основных характеристик местного бюджета, включает в себя предложения по совершенствованию деятельности органов местного самоуправления Карталинского городского поселения, противоречащие законодательству Российской Федерации и Челябинской области</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76B7" w:rsidRPr="007676B7" w:rsidRDefault="007676B7" w:rsidP="007676B7">
            <w:pPr>
              <w:spacing w:after="0" w:line="240" w:lineRule="auto"/>
              <w:rPr>
                <w:rFonts w:ascii="Arial" w:eastAsia="Times New Roman" w:hAnsi="Arial" w:cs="Arial"/>
                <w:color w:val="000000"/>
                <w:sz w:val="24"/>
                <w:szCs w:val="24"/>
                <w:lang w:eastAsia="ru-RU"/>
              </w:rPr>
            </w:pP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4.3</w:t>
            </w:r>
          </w:p>
        </w:tc>
        <w:tc>
          <w:tcPr>
            <w:tcW w:w="152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не отличается грамотностью, чёткостью, логичностью изложения информации, содержит анализ основных проблем, путей их решения и направлений развития Карталинского городского поселения, не основанный на знании основных характеристик местного бюджета, включает в себя предложения по совершенствованию деятельности органов местного самоуправления Карталинского городского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Карталинского городского поселения</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76B7" w:rsidRPr="007676B7" w:rsidRDefault="007676B7" w:rsidP="007676B7">
            <w:pPr>
              <w:spacing w:after="0" w:line="240" w:lineRule="auto"/>
              <w:rPr>
                <w:rFonts w:ascii="Arial" w:eastAsia="Times New Roman" w:hAnsi="Arial" w:cs="Arial"/>
                <w:color w:val="000000"/>
                <w:sz w:val="24"/>
                <w:szCs w:val="24"/>
                <w:lang w:eastAsia="ru-RU"/>
              </w:rPr>
            </w:pPr>
          </w:p>
        </w:tc>
      </w:tr>
      <w:tr w:rsidR="007676B7" w:rsidRPr="007676B7" w:rsidTr="007676B7">
        <w:tc>
          <w:tcPr>
            <w:tcW w:w="151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4.4</w:t>
            </w:r>
          </w:p>
        </w:tc>
        <w:tc>
          <w:tcPr>
            <w:tcW w:w="152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xml:space="preserve">не отличается грамотностью, чёткостью, логичностью изложения информации, не содержит анализ </w:t>
            </w:r>
            <w:r w:rsidRPr="007676B7">
              <w:rPr>
                <w:rFonts w:ascii="Arial" w:eastAsia="Times New Roman" w:hAnsi="Arial" w:cs="Arial"/>
                <w:color w:val="000000"/>
                <w:sz w:val="24"/>
                <w:szCs w:val="24"/>
                <w:lang w:eastAsia="ru-RU"/>
              </w:rPr>
              <w:lastRenderedPageBreak/>
              <w:t>основных проблем и направлений развития Карталинского городского поселения, основанный на знании основных характеристик местного бюджета, включает в себя предложения по совершенствованию деятельности органов местного самоуправления Карталинского городского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Карталинского городского поселения</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lastRenderedPageBreak/>
              <w:t>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76B7" w:rsidRPr="007676B7" w:rsidRDefault="007676B7" w:rsidP="007676B7">
            <w:pPr>
              <w:spacing w:after="0" w:line="240" w:lineRule="auto"/>
              <w:rPr>
                <w:rFonts w:ascii="Arial" w:eastAsia="Times New Roman" w:hAnsi="Arial" w:cs="Arial"/>
                <w:color w:val="000000"/>
                <w:sz w:val="24"/>
                <w:szCs w:val="24"/>
                <w:lang w:eastAsia="ru-RU"/>
              </w:rPr>
            </w:pPr>
          </w:p>
        </w:tc>
      </w:tr>
    </w:tbl>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Итого (общее количество баллов) ___________________________________</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Член конкурсной комиссии ________________________ _________________</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инициалы) (подпись)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line="276" w:lineRule="atLeast"/>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br w:type="textWrapping" w:clear="all"/>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Приложение 5</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 Положению о порядке проведения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конкурса по отбору кандидатур на</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(Форма)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Итоговый протокол</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заседания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«___»____________20___г г. 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Всего членов конкурсной комиссии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На заседании присутствовали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Вел заседание председательствующий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Кворум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Присутствовали: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Председатель конкурсной комиссии (председательствующий на заседании):</w:t>
      </w:r>
    </w:p>
    <w:p w:rsidR="007676B7" w:rsidRPr="007676B7" w:rsidRDefault="007676B7" w:rsidP="007676B7">
      <w:pPr>
        <w:numPr>
          <w:ilvl w:val="0"/>
          <w:numId w:val="1"/>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(должность, род занятий)</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Члены конкурсной комиссии:</w:t>
      </w:r>
    </w:p>
    <w:p w:rsidR="007676B7" w:rsidRPr="007676B7" w:rsidRDefault="007676B7" w:rsidP="007676B7">
      <w:pPr>
        <w:numPr>
          <w:ilvl w:val="0"/>
          <w:numId w:val="2"/>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(должность, род занятий)</w:t>
      </w:r>
    </w:p>
    <w:p w:rsidR="007676B7" w:rsidRPr="007676B7" w:rsidRDefault="007676B7" w:rsidP="007676B7">
      <w:pPr>
        <w:numPr>
          <w:ilvl w:val="0"/>
          <w:numId w:val="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(должность, род занятий)</w:t>
      </w:r>
    </w:p>
    <w:p w:rsidR="007676B7" w:rsidRPr="007676B7" w:rsidRDefault="007676B7" w:rsidP="007676B7">
      <w:pPr>
        <w:numPr>
          <w:ilvl w:val="0"/>
          <w:numId w:val="4"/>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(должность, род занятий)</w:t>
      </w:r>
    </w:p>
    <w:p w:rsidR="007676B7" w:rsidRPr="007676B7" w:rsidRDefault="007676B7" w:rsidP="007676B7">
      <w:pPr>
        <w:numPr>
          <w:ilvl w:val="0"/>
          <w:numId w:val="5"/>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(должность, род занятий)</w:t>
      </w:r>
    </w:p>
    <w:p w:rsidR="007676B7" w:rsidRPr="007676B7" w:rsidRDefault="007676B7" w:rsidP="007676B7">
      <w:pPr>
        <w:numPr>
          <w:ilvl w:val="0"/>
          <w:numId w:val="6"/>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(должность, род занятий)</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Технический секретарь: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___________________________________ 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инициалы) (должность, род занятий)</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 повестке итогового заседания конкурсной комиссии</w:t>
      </w:r>
    </w:p>
    <w:p w:rsidR="007676B7" w:rsidRPr="007676B7" w:rsidRDefault="007676B7" w:rsidP="007676B7">
      <w:pPr>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ПОВЕСТКА</w:t>
      </w:r>
    </w:p>
    <w:p w:rsidR="007676B7" w:rsidRPr="007676B7" w:rsidRDefault="007676B7" w:rsidP="007676B7">
      <w:pPr>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заседания конкурсной комиссии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Проведение конкурса по отбору кандидатур на должность главы Карталинского городского поселения.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 принятие повестки заседания конкурсной комиссии ГОЛОСОВАЛИ: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 - _________ чел.</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"против" - _________ чел.</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Повестка заседания конкурсной комиссии принимается (не принимается).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результатам проверки документов и сведений, указанных в пункте 25 Положения о порядке проведения конкурса по отбору кандидатур на должность главы Карталинского городского поселения, для участия в конкурсе допущены:</w:t>
      </w:r>
    </w:p>
    <w:p w:rsidR="007676B7" w:rsidRPr="007676B7" w:rsidRDefault="007676B7" w:rsidP="007676B7">
      <w:pPr>
        <w:numPr>
          <w:ilvl w:val="0"/>
          <w:numId w:val="7"/>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имя, отчество, должность и место работы зарегистрированного кандидата)</w:t>
      </w:r>
    </w:p>
    <w:p w:rsidR="007676B7" w:rsidRPr="007676B7" w:rsidRDefault="007676B7" w:rsidP="007676B7">
      <w:pPr>
        <w:numPr>
          <w:ilvl w:val="0"/>
          <w:numId w:val="8"/>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имя, отчество, должность и место работы зарегистрированного кандидата)</w:t>
      </w:r>
    </w:p>
    <w:p w:rsidR="007676B7" w:rsidRPr="007676B7" w:rsidRDefault="007676B7" w:rsidP="007676B7">
      <w:pPr>
        <w:numPr>
          <w:ilvl w:val="0"/>
          <w:numId w:val="9"/>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имя, отчество, должность и место работы зарегистрированного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повестке итогового заседания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Слушали: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1.___________________: краткое изложение зарегистрированных кандидатов видения работы главы Карталинского городского поселения, задач, целей и иных аспектов развития Карталинского городского поселения и деятельности органов местного самоуправления Карталинского городского поселения;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анализ документов, краткая характеристика зарегистрированных кандидатов (фамилия, инициалы), анализ итогов индивидуального собеседования, проведённого на заседании конкурсной комиссии с каждым из зарегистрированных кандидатов, какие вопросы задавались членами конкурсной комиссии, направленные на определение уровня профессиональных знаний и навыков управленческой деятельности, зарегистрированных кандидатов, какая оценка дана ответам зарегистрированных кандидатов на заданные вопросы, анализ результатов тестирования (в случае проведения), иных оценочных мероприятий (в случае проведения).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Выступили: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1.___________________: мнения членов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инициалы)</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 признание победителем конкурса по отбору кандидатур на должность</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главы Карталинского городского поселения (ФИО)</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ГОЛОСОВАЛИ: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 - _______ чел.</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"против" - _______ чел.</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Кандидатура (ФИО) на должность главы Карталинского городского поселения принимается (не принимается).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На основании изложенного, руководствуясь Положением о порядке проведения конкурса по отбору кандидатур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РЕШИЛИ: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Признать победителями конкурса и представить Совету депутатов Карталинского городского поселения следующих зарегистрированных конкурсной комиссией кандидатов для проведения голосования по кандидатурам на должность главы Карталинского городского поселения:</w:t>
      </w:r>
    </w:p>
    <w:p w:rsidR="007676B7" w:rsidRPr="007676B7" w:rsidRDefault="007676B7" w:rsidP="007676B7">
      <w:pPr>
        <w:numPr>
          <w:ilvl w:val="0"/>
          <w:numId w:val="10"/>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имя, отчество, должность, место работы)</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numPr>
          <w:ilvl w:val="0"/>
          <w:numId w:val="11"/>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имя, отчество, должность, место работы)</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__________________________________________________________________</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ГОЛОСОВАЛИ: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"за" - _______ чел.</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"против" - _______ чел.</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3. СЛУШАЛИ: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О признании конкурса по отбору кандидатур на должность главы Карталинского городского поселения (несостоявшимся).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Докладчик: ____________________ - председатель конкурсной комиссии.</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РЕШИЛИ: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1. Признать конкурс по отбору кандидатур на должность главы Карталинского городского поселения состоявшимся (или несостоявшимся в связи с – указывается одно из оснований согласно подпункту ______ пункта 36 Положения о порядке проведения конкурса по отбору кандидатур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2. Направить настоящий протокол в Совет депутатов Карталинского городского поселения, главе Карталинского муниципального района в течение трёх рабочих дней со дня его подписания.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ГОЛОСОВАЛИ:               "за" - _______ чел.</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"против" - _______ чел.</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Председатель конкурсной комиссии (председательствующий на заседании):</w:t>
      </w:r>
    </w:p>
    <w:p w:rsidR="007676B7" w:rsidRPr="007676B7" w:rsidRDefault="007676B7" w:rsidP="007676B7">
      <w:pPr>
        <w:numPr>
          <w:ilvl w:val="0"/>
          <w:numId w:val="12"/>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                            (фамилия, инициалы) (подпись)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Члены конкурсной комиссии:</w:t>
      </w:r>
    </w:p>
    <w:p w:rsidR="007676B7" w:rsidRPr="007676B7" w:rsidRDefault="007676B7" w:rsidP="007676B7">
      <w:pPr>
        <w:numPr>
          <w:ilvl w:val="0"/>
          <w:numId w:val="1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(подпись)</w:t>
      </w:r>
    </w:p>
    <w:p w:rsidR="007676B7" w:rsidRPr="007676B7" w:rsidRDefault="007676B7" w:rsidP="007676B7">
      <w:pPr>
        <w:numPr>
          <w:ilvl w:val="0"/>
          <w:numId w:val="14"/>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(подпись)</w:t>
      </w:r>
    </w:p>
    <w:p w:rsidR="007676B7" w:rsidRPr="007676B7" w:rsidRDefault="007676B7" w:rsidP="007676B7">
      <w:pPr>
        <w:numPr>
          <w:ilvl w:val="0"/>
          <w:numId w:val="15"/>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(подпись)</w:t>
      </w:r>
    </w:p>
    <w:p w:rsidR="007676B7" w:rsidRPr="007676B7" w:rsidRDefault="007676B7" w:rsidP="007676B7">
      <w:pPr>
        <w:numPr>
          <w:ilvl w:val="0"/>
          <w:numId w:val="16"/>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(подпись)</w:t>
      </w:r>
    </w:p>
    <w:p w:rsidR="007676B7" w:rsidRPr="007676B7" w:rsidRDefault="007676B7" w:rsidP="007676B7">
      <w:pPr>
        <w:numPr>
          <w:ilvl w:val="0"/>
          <w:numId w:val="17"/>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_________________________ 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(подпись)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Протокол составил</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Технический секретарь: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_________________________________ 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(фамилия, инициалы) (подпись)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line="276" w:lineRule="atLeast"/>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br w:type="textWrapping" w:clear="all"/>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Приложение 6</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 Положению о порядке проведения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конкурса по отбору кандидатур на</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(Форма)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Сводный оценочный лист зарегистрированного кандидата</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__________________________________________________________________</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имя, отчество кандидата)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tbl>
      <w:tblPr>
        <w:tblW w:w="21600" w:type="dxa"/>
        <w:tblCellMar>
          <w:left w:w="0" w:type="dxa"/>
          <w:right w:w="0" w:type="dxa"/>
        </w:tblCellMar>
        <w:tblLook w:val="04A0" w:firstRow="1" w:lastRow="0" w:firstColumn="1" w:lastColumn="0" w:noHBand="0" w:noVBand="1"/>
      </w:tblPr>
      <w:tblGrid>
        <w:gridCol w:w="1710"/>
        <w:gridCol w:w="14703"/>
        <w:gridCol w:w="5187"/>
      </w:tblGrid>
      <w:tr w:rsidR="007676B7" w:rsidRPr="007676B7" w:rsidTr="007676B7">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N</w:t>
            </w:r>
          </w:p>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п/п</w:t>
            </w:r>
          </w:p>
        </w:tc>
        <w:tc>
          <w:tcPr>
            <w:tcW w:w="18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Критерий оценки</w:t>
            </w:r>
          </w:p>
        </w:tc>
        <w:tc>
          <w:tcPr>
            <w:tcW w:w="5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Оценка зарегистрированного кандидата в баллах</w:t>
            </w:r>
          </w:p>
        </w:tc>
      </w:tr>
      <w:tr w:rsidR="007676B7" w:rsidRPr="007676B7" w:rsidTr="007676B7">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1</w:t>
            </w:r>
          </w:p>
        </w:tc>
        <w:tc>
          <w:tcPr>
            <w:tcW w:w="18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Наличие профессионального образования (по результатам рассмотрения представленных документов об образовании)</w:t>
            </w:r>
          </w:p>
        </w:tc>
        <w:tc>
          <w:tcPr>
            <w:tcW w:w="5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r w:rsidR="007676B7" w:rsidRPr="007676B7" w:rsidTr="007676B7">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2</w:t>
            </w:r>
          </w:p>
        </w:tc>
        <w:tc>
          <w:tcPr>
            <w:tcW w:w="18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Наличие профессиональных навыков в части наличия опыта работы на руководящих должностях (по результатам рассмотрения представленных сведений об осуществлении трудовой (служебной) деятельности)</w:t>
            </w:r>
          </w:p>
        </w:tc>
        <w:tc>
          <w:tcPr>
            <w:tcW w:w="5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r w:rsidR="007676B7" w:rsidRPr="007676B7" w:rsidTr="007676B7">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3</w:t>
            </w:r>
          </w:p>
        </w:tc>
        <w:tc>
          <w:tcPr>
            <w:tcW w:w="18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Уровень профессиональных знаний и навыков (по результатам проведённого тестирования)</w:t>
            </w:r>
          </w:p>
        </w:tc>
        <w:tc>
          <w:tcPr>
            <w:tcW w:w="5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r w:rsidR="007676B7" w:rsidRPr="007676B7" w:rsidTr="007676B7">
        <w:tc>
          <w:tcPr>
            <w:tcW w:w="2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4</w:t>
            </w:r>
          </w:p>
        </w:tc>
        <w:tc>
          <w:tcPr>
            <w:tcW w:w="18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Выступление зарегистрированного кандидата (суммируются оценки всех членов конкурсной комиссии)</w:t>
            </w:r>
          </w:p>
        </w:tc>
        <w:tc>
          <w:tcPr>
            <w:tcW w:w="5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bl>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Итого (общее количество баллов) 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Члены конкурсной комиссии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 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инициалы) (подпись)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 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инициалы) (подпись)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 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инициалы) (подпись)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 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инициалы) (подпись)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 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инициалы) (подпись)</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 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инициалы) (подпись)</w:t>
      </w:r>
    </w:p>
    <w:p w:rsidR="007676B7" w:rsidRPr="007676B7" w:rsidRDefault="007676B7" w:rsidP="007676B7">
      <w:pPr>
        <w:spacing w:line="276" w:lineRule="atLeast"/>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br w:type="textWrapping" w:clear="all"/>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Приложение 7</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 Положению о порядке проведения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конкурса по отбору кандидатур на</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должность главы Карталинского городского поселения</w:t>
      </w:r>
    </w:p>
    <w:p w:rsidR="007676B7" w:rsidRPr="007676B7" w:rsidRDefault="007676B7" w:rsidP="007676B7">
      <w:pPr>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lastRenderedPageBreak/>
        <w:t>(Форма)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Сводный реестр итогового заседания конкурсной комиссии по результатам конкурсных процедур с зарегистрированными кандидатами на должность главы Карталинского городского поселения</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tbl>
      <w:tblPr>
        <w:tblW w:w="21600" w:type="dxa"/>
        <w:tblCellMar>
          <w:left w:w="0" w:type="dxa"/>
          <w:right w:w="0" w:type="dxa"/>
        </w:tblCellMar>
        <w:tblLook w:val="04A0" w:firstRow="1" w:lastRow="0" w:firstColumn="1" w:lastColumn="0" w:noHBand="0" w:noVBand="1"/>
      </w:tblPr>
      <w:tblGrid>
        <w:gridCol w:w="1568"/>
        <w:gridCol w:w="12873"/>
        <w:gridCol w:w="7159"/>
      </w:tblGrid>
      <w:tr w:rsidR="007676B7" w:rsidRPr="007676B7" w:rsidTr="007676B7">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п/п</w:t>
            </w:r>
          </w:p>
        </w:tc>
        <w:tc>
          <w:tcPr>
            <w:tcW w:w="164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Фамилия, имя, отчество (при его наличии) зарегистрированного кандидата</w:t>
            </w:r>
          </w:p>
        </w:tc>
        <w:tc>
          <w:tcPr>
            <w:tcW w:w="87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Общий</w:t>
            </w:r>
          </w:p>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итоговый балл зарегистрированного кандидата</w:t>
            </w:r>
          </w:p>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(в порядке убывания баллов)</w:t>
            </w:r>
          </w:p>
        </w:tc>
      </w:tr>
      <w:tr w:rsidR="007676B7" w:rsidRPr="007676B7" w:rsidTr="007676B7">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1</w:t>
            </w:r>
          </w:p>
        </w:tc>
        <w:tc>
          <w:tcPr>
            <w:tcW w:w="164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c>
          <w:tcPr>
            <w:tcW w:w="87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r w:rsidR="007676B7" w:rsidRPr="007676B7" w:rsidTr="007676B7">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2</w:t>
            </w:r>
          </w:p>
        </w:tc>
        <w:tc>
          <w:tcPr>
            <w:tcW w:w="164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c>
          <w:tcPr>
            <w:tcW w:w="87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r w:rsidR="007676B7" w:rsidRPr="007676B7" w:rsidTr="007676B7">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3</w:t>
            </w:r>
          </w:p>
        </w:tc>
        <w:tc>
          <w:tcPr>
            <w:tcW w:w="164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c>
          <w:tcPr>
            <w:tcW w:w="87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r w:rsidR="007676B7" w:rsidRPr="007676B7" w:rsidTr="007676B7">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4</w:t>
            </w:r>
          </w:p>
        </w:tc>
        <w:tc>
          <w:tcPr>
            <w:tcW w:w="164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c>
          <w:tcPr>
            <w:tcW w:w="87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76B7" w:rsidRPr="007676B7" w:rsidRDefault="007676B7" w:rsidP="007676B7">
            <w:pPr>
              <w:spacing w:after="0" w:line="240" w:lineRule="auto"/>
              <w:jc w:val="both"/>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t> </w:t>
            </w:r>
          </w:p>
        </w:tc>
      </w:tr>
    </w:tbl>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Председатель</w:t>
      </w:r>
      <w:r w:rsidRPr="007676B7">
        <w:rPr>
          <w:rFonts w:ascii="Arial" w:eastAsia="Times New Roman" w:hAnsi="Arial" w:cs="Arial"/>
          <w:color w:val="000000"/>
          <w:sz w:val="18"/>
          <w:szCs w:val="18"/>
          <w:lang w:eastAsia="ru-RU"/>
        </w:rPr>
        <w:br/>
        <w:t>конкурсной комиссии __________________ / ___________________________</w:t>
      </w:r>
      <w:r w:rsidRPr="007676B7">
        <w:rPr>
          <w:rFonts w:ascii="Arial" w:eastAsia="Times New Roman" w:hAnsi="Arial" w:cs="Arial"/>
          <w:color w:val="000000"/>
          <w:sz w:val="18"/>
          <w:szCs w:val="18"/>
          <w:lang w:eastAsia="ru-RU"/>
        </w:rPr>
        <w:br/>
        <w:t>(подпись) (фамилия, инициалы)</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pacing w:line="276" w:lineRule="atLeast"/>
        <w:rPr>
          <w:rFonts w:ascii="Arial" w:eastAsia="Times New Roman" w:hAnsi="Arial" w:cs="Arial"/>
          <w:color w:val="000000"/>
          <w:sz w:val="24"/>
          <w:szCs w:val="24"/>
          <w:lang w:eastAsia="ru-RU"/>
        </w:rPr>
      </w:pPr>
      <w:r w:rsidRPr="007676B7">
        <w:rPr>
          <w:rFonts w:ascii="Arial" w:eastAsia="Times New Roman" w:hAnsi="Arial" w:cs="Arial"/>
          <w:color w:val="000000"/>
          <w:sz w:val="24"/>
          <w:szCs w:val="24"/>
          <w:lang w:eastAsia="ru-RU"/>
        </w:rPr>
        <w:br w:type="textWrapping" w:clear="all"/>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ПРИЛОЖЕНИЕ 8</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 Положению о порядке проведения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конкурса по отбору кандидатур на</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должность главы Карталинского</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городского поселения</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right"/>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(Форма)</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center"/>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УВЕДОМЛЕНИЕ</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 </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В соответствии с пунктом 48 Положения о порядке проведения конкурса по отбору кандидатур на должность главы Карталинского городского поселения, утверждённого решением Совета депутатов Карталинского городского поселения от _________ № _____ я, __________________________________________________________________,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(фамилия, имя, отчество (при его наличии)) избранный на должность главы Карталинского городского поселения,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 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(подпись) (фамилия, инициалы)</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__________________________</w:t>
      </w:r>
    </w:p>
    <w:p w:rsidR="007676B7" w:rsidRPr="007676B7" w:rsidRDefault="007676B7" w:rsidP="007676B7">
      <w:pPr>
        <w:shd w:val="clear" w:color="auto" w:fill="FFFFFF"/>
        <w:spacing w:after="0" w:line="240" w:lineRule="auto"/>
        <w:ind w:firstLine="709"/>
        <w:jc w:val="both"/>
        <w:rPr>
          <w:rFonts w:ascii="Arial" w:eastAsia="Times New Roman" w:hAnsi="Arial" w:cs="Arial"/>
          <w:color w:val="000000"/>
          <w:sz w:val="18"/>
          <w:szCs w:val="18"/>
          <w:lang w:eastAsia="ru-RU"/>
        </w:rPr>
      </w:pPr>
      <w:r w:rsidRPr="007676B7">
        <w:rPr>
          <w:rFonts w:ascii="Arial" w:eastAsia="Times New Roman" w:hAnsi="Arial" w:cs="Arial"/>
          <w:color w:val="000000"/>
          <w:sz w:val="18"/>
          <w:szCs w:val="18"/>
          <w:lang w:eastAsia="ru-RU"/>
        </w:rPr>
        <w:t>(дата)</w:t>
      </w:r>
    </w:p>
    <w:p w:rsidR="004376AA" w:rsidRDefault="004376AA">
      <w:bookmarkStart w:id="0" w:name="_GoBack"/>
      <w:bookmarkEnd w:id="0"/>
    </w:p>
    <w:sectPr w:rsidR="00437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36A8"/>
    <w:multiLevelType w:val="multilevel"/>
    <w:tmpl w:val="FE14D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C777E"/>
    <w:multiLevelType w:val="multilevel"/>
    <w:tmpl w:val="C9823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A74B6"/>
    <w:multiLevelType w:val="multilevel"/>
    <w:tmpl w:val="861EBE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794CD1"/>
    <w:multiLevelType w:val="multilevel"/>
    <w:tmpl w:val="8C7296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452C48"/>
    <w:multiLevelType w:val="multilevel"/>
    <w:tmpl w:val="E8FE0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364627"/>
    <w:multiLevelType w:val="multilevel"/>
    <w:tmpl w:val="089C9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37323B"/>
    <w:multiLevelType w:val="multilevel"/>
    <w:tmpl w:val="702CD1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EA40FB"/>
    <w:multiLevelType w:val="multilevel"/>
    <w:tmpl w:val="587E4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77F79"/>
    <w:multiLevelType w:val="multilevel"/>
    <w:tmpl w:val="1370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8B618C"/>
    <w:multiLevelType w:val="multilevel"/>
    <w:tmpl w:val="1E94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BE1A88"/>
    <w:multiLevelType w:val="multilevel"/>
    <w:tmpl w:val="0248C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A647E0"/>
    <w:multiLevelType w:val="multilevel"/>
    <w:tmpl w:val="5F2EC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FB2DDB"/>
    <w:multiLevelType w:val="multilevel"/>
    <w:tmpl w:val="BF84C3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455E4E"/>
    <w:multiLevelType w:val="multilevel"/>
    <w:tmpl w:val="316EB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7B4A24"/>
    <w:multiLevelType w:val="multilevel"/>
    <w:tmpl w:val="193687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C43B11"/>
    <w:multiLevelType w:val="multilevel"/>
    <w:tmpl w:val="7A30E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772431"/>
    <w:multiLevelType w:val="multilevel"/>
    <w:tmpl w:val="3372F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3"/>
  </w:num>
  <w:num w:numId="5">
    <w:abstractNumId w:val="14"/>
  </w:num>
  <w:num w:numId="6">
    <w:abstractNumId w:val="6"/>
  </w:num>
  <w:num w:numId="7">
    <w:abstractNumId w:val="0"/>
  </w:num>
  <w:num w:numId="8">
    <w:abstractNumId w:val="1"/>
  </w:num>
  <w:num w:numId="9">
    <w:abstractNumId w:val="13"/>
  </w:num>
  <w:num w:numId="10">
    <w:abstractNumId w:val="8"/>
  </w:num>
  <w:num w:numId="11">
    <w:abstractNumId w:val="10"/>
  </w:num>
  <w:num w:numId="12">
    <w:abstractNumId w:val="9"/>
  </w:num>
  <w:num w:numId="13">
    <w:abstractNumId w:val="16"/>
  </w:num>
  <w:num w:numId="14">
    <w:abstractNumId w:val="15"/>
  </w:num>
  <w:num w:numId="15">
    <w:abstractNumId w:val="11"/>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0E1"/>
    <w:rsid w:val="003420E1"/>
    <w:rsid w:val="004376AA"/>
    <w:rsid w:val="00767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676B7"/>
  </w:style>
  <w:style w:type="paragraph" w:styleId="a3">
    <w:name w:val="Normal (Web)"/>
    <w:basedOn w:val="a"/>
    <w:uiPriority w:val="99"/>
    <w:unhideWhenUsed/>
    <w:rsid w:val="007676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76B7"/>
    <w:rPr>
      <w:color w:val="0000FF"/>
      <w:u w:val="single"/>
    </w:rPr>
  </w:style>
  <w:style w:type="character" w:styleId="a5">
    <w:name w:val="FollowedHyperlink"/>
    <w:basedOn w:val="a0"/>
    <w:uiPriority w:val="99"/>
    <w:semiHidden/>
    <w:unhideWhenUsed/>
    <w:rsid w:val="007676B7"/>
    <w:rPr>
      <w:color w:val="800080"/>
      <w:u w:val="single"/>
    </w:rPr>
  </w:style>
  <w:style w:type="character" w:customStyle="1" w:styleId="hyperlink">
    <w:name w:val="hyperlink"/>
    <w:basedOn w:val="a0"/>
    <w:rsid w:val="007676B7"/>
  </w:style>
  <w:style w:type="paragraph" w:customStyle="1" w:styleId="consplusnormal">
    <w:name w:val="consplusnormal"/>
    <w:basedOn w:val="a"/>
    <w:rsid w:val="007676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676B7"/>
  </w:style>
  <w:style w:type="paragraph" w:styleId="a3">
    <w:name w:val="Normal (Web)"/>
    <w:basedOn w:val="a"/>
    <w:uiPriority w:val="99"/>
    <w:unhideWhenUsed/>
    <w:rsid w:val="007676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76B7"/>
    <w:rPr>
      <w:color w:val="0000FF"/>
      <w:u w:val="single"/>
    </w:rPr>
  </w:style>
  <w:style w:type="character" w:styleId="a5">
    <w:name w:val="FollowedHyperlink"/>
    <w:basedOn w:val="a0"/>
    <w:uiPriority w:val="99"/>
    <w:semiHidden/>
    <w:unhideWhenUsed/>
    <w:rsid w:val="007676B7"/>
    <w:rPr>
      <w:color w:val="800080"/>
      <w:u w:val="single"/>
    </w:rPr>
  </w:style>
  <w:style w:type="character" w:customStyle="1" w:styleId="hyperlink">
    <w:name w:val="hyperlink"/>
    <w:basedOn w:val="a0"/>
    <w:rsid w:val="007676B7"/>
  </w:style>
  <w:style w:type="paragraph" w:customStyle="1" w:styleId="consplusnormal">
    <w:name w:val="consplusnormal"/>
    <w:basedOn w:val="a"/>
    <w:rsid w:val="007676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tice:8080/content/act/096ae1a8-7910-4098-83d9-fd4a46e952b3.doc" TargetMode="External"/><Relationship Id="rId3" Type="http://schemas.microsoft.com/office/2007/relationships/stylesWithEffects" Target="stylesWithEffects.xml"/><Relationship Id="rId7" Type="http://schemas.openxmlformats.org/officeDocument/2006/relationships/hyperlink" Target="http://nla-service.minjust.ru:8080/rnla-links/ws/content/act/13fc6beb-2850-4550-855e-ba6edef8a2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20c02-1b12-465a-b64c-24aa92270007.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13533</Words>
  <Characters>77143</Characters>
  <Application>Microsoft Office Word</Application>
  <DocSecurity>0</DocSecurity>
  <Lines>642</Lines>
  <Paragraphs>180</Paragraphs>
  <ScaleCrop>false</ScaleCrop>
  <Company/>
  <LinksUpToDate>false</LinksUpToDate>
  <CharactersWithSpaces>90496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2022-10-07T05:41:00Z</dcterms:created>
  <dcterms:modified xsi:type="dcterms:W3CDTF">2022-10-07T05:41:00Z</dcterms:modified>
</cp:coreProperties>
</file>