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CB" w:rsidRDefault="003131CB" w:rsidP="003131CB">
      <w:pPr>
        <w:pStyle w:val="70"/>
        <w:shd w:val="clear" w:color="auto" w:fill="auto"/>
        <w:spacing w:before="0"/>
        <w:ind w:left="1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7435" w:rsidRPr="00D9301D">
        <w:rPr>
          <w:sz w:val="28"/>
          <w:szCs w:val="28"/>
        </w:rPr>
        <w:t xml:space="preserve"> </w:t>
      </w:r>
      <w:r w:rsidR="00037924">
        <w:rPr>
          <w:sz w:val="28"/>
          <w:szCs w:val="28"/>
        </w:rPr>
        <w:t>ОПРОСНЫЙ ЛИСТ</w:t>
      </w:r>
    </w:p>
    <w:p w:rsidR="00427435" w:rsidRDefault="00427435" w:rsidP="003131CB">
      <w:pPr>
        <w:pStyle w:val="70"/>
        <w:shd w:val="clear" w:color="auto" w:fill="auto"/>
        <w:spacing w:before="0"/>
        <w:ind w:left="140"/>
        <w:rPr>
          <w:sz w:val="28"/>
          <w:szCs w:val="28"/>
        </w:rPr>
      </w:pPr>
      <w:r w:rsidRPr="00D9301D">
        <w:rPr>
          <w:sz w:val="28"/>
          <w:szCs w:val="28"/>
        </w:rPr>
        <w:t xml:space="preserve"> при проведении публичных консультаций действующего нормативного правового акта</w:t>
      </w:r>
    </w:p>
    <w:p w:rsidR="00037924" w:rsidRPr="00D9301D" w:rsidRDefault="00037924" w:rsidP="00037924">
      <w:pPr>
        <w:pStyle w:val="70"/>
        <w:shd w:val="clear" w:color="auto" w:fill="auto"/>
        <w:spacing w:before="120" w:after="100" w:afterAutospacing="1"/>
        <w:ind w:left="140"/>
        <w:rPr>
          <w:sz w:val="28"/>
          <w:szCs w:val="28"/>
        </w:rPr>
      </w:pPr>
    </w:p>
    <w:p w:rsidR="00037924" w:rsidRDefault="00037924" w:rsidP="00037924">
      <w:pPr>
        <w:pStyle w:val="6"/>
        <w:shd w:val="clear" w:color="auto" w:fill="auto"/>
        <w:tabs>
          <w:tab w:val="left" w:leader="underscore" w:pos="9180"/>
        </w:tabs>
        <w:spacing w:before="120" w:after="100" w:afterAutospacing="1" w:line="240" w:lineRule="auto"/>
        <w:ind w:left="20"/>
        <w:jc w:val="both"/>
        <w:rPr>
          <w:sz w:val="28"/>
          <w:szCs w:val="28"/>
          <w:u w:val="single"/>
        </w:rPr>
      </w:pPr>
      <w:r w:rsidRPr="00271D1C">
        <w:rPr>
          <w:b/>
          <w:sz w:val="28"/>
          <w:szCs w:val="28"/>
        </w:rPr>
        <w:t xml:space="preserve">         </w:t>
      </w:r>
      <w:r w:rsidR="00427435" w:rsidRPr="00271D1C">
        <w:rPr>
          <w:b/>
          <w:sz w:val="28"/>
          <w:szCs w:val="28"/>
        </w:rPr>
        <w:t>Наименование нормативного правового акта</w:t>
      </w:r>
      <w:r>
        <w:rPr>
          <w:sz w:val="28"/>
          <w:szCs w:val="28"/>
        </w:rPr>
        <w:t xml:space="preserve">: </w:t>
      </w:r>
      <w:r w:rsidRPr="00037924">
        <w:rPr>
          <w:sz w:val="28"/>
          <w:szCs w:val="28"/>
          <w:u w:val="single"/>
        </w:rPr>
        <w:t xml:space="preserve">Постановление  администрации Карталинского городского поселения Челябинской области от </w:t>
      </w:r>
      <w:r w:rsidR="002B0EAE">
        <w:rPr>
          <w:sz w:val="28"/>
          <w:szCs w:val="28"/>
          <w:u w:val="single"/>
        </w:rPr>
        <w:t xml:space="preserve">29.06.2012 </w:t>
      </w:r>
      <w:r w:rsidRPr="00037924">
        <w:rPr>
          <w:sz w:val="28"/>
          <w:szCs w:val="28"/>
          <w:u w:val="single"/>
        </w:rPr>
        <w:t>года №</w:t>
      </w:r>
      <w:r w:rsidR="002B0EAE">
        <w:rPr>
          <w:sz w:val="28"/>
          <w:szCs w:val="28"/>
          <w:u w:val="single"/>
        </w:rPr>
        <w:t>150</w:t>
      </w:r>
      <w:r w:rsidRPr="00037924">
        <w:rPr>
          <w:sz w:val="28"/>
          <w:szCs w:val="28"/>
          <w:u w:val="single"/>
        </w:rPr>
        <w:t xml:space="preserve"> «Об утверждении Административного регламента </w:t>
      </w:r>
      <w:r w:rsidR="002B0EAE">
        <w:rPr>
          <w:sz w:val="28"/>
          <w:szCs w:val="28"/>
          <w:u w:val="single"/>
        </w:rPr>
        <w:t>по осуществлению муниципального контроля</w:t>
      </w:r>
      <w:r>
        <w:rPr>
          <w:sz w:val="28"/>
          <w:szCs w:val="28"/>
          <w:u w:val="single"/>
        </w:rPr>
        <w:t>»</w:t>
      </w:r>
    </w:p>
    <w:p w:rsidR="00037924" w:rsidRPr="00037924" w:rsidRDefault="00037924" w:rsidP="0003792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C89">
        <w:rPr>
          <w:rFonts w:ascii="Times New Roman" w:hAnsi="Times New Roman" w:cs="Times New Roman"/>
          <w:b/>
          <w:sz w:val="28"/>
          <w:szCs w:val="28"/>
        </w:rPr>
        <w:t>Орган-разработчик</w:t>
      </w:r>
      <w:r w:rsidRPr="00AC78F2">
        <w:rPr>
          <w:rFonts w:ascii="Times New Roman" w:hAnsi="Times New Roman" w:cs="Times New Roman"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sz w:val="28"/>
          <w:szCs w:val="28"/>
        </w:rPr>
        <w:t>го правового акта</w:t>
      </w:r>
      <w:r w:rsidRPr="00037924">
        <w:rPr>
          <w:rFonts w:ascii="Times New Roman" w:hAnsi="Times New Roman" w:cs="Times New Roman"/>
          <w:sz w:val="28"/>
          <w:szCs w:val="28"/>
          <w:u w:val="single"/>
        </w:rPr>
        <w:t xml:space="preserve">: Отдел по </w:t>
      </w:r>
      <w:r w:rsidR="002B0EAE">
        <w:rPr>
          <w:rFonts w:ascii="Times New Roman" w:hAnsi="Times New Roman" w:cs="Times New Roman"/>
          <w:sz w:val="28"/>
          <w:szCs w:val="28"/>
          <w:u w:val="single"/>
        </w:rPr>
        <w:t>инженерной инфраструктуре, строительству, транспорту, связи</w:t>
      </w:r>
      <w:r w:rsidRPr="0003792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Карталинского городского поселения </w:t>
      </w:r>
    </w:p>
    <w:p w:rsidR="00C31C89" w:rsidRPr="00037924" w:rsidRDefault="00037924" w:rsidP="00C31C8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1D1C">
        <w:rPr>
          <w:rFonts w:ascii="Times New Roman" w:hAnsi="Times New Roman" w:cs="Times New Roman"/>
          <w:b/>
          <w:sz w:val="28"/>
          <w:szCs w:val="28"/>
        </w:rPr>
        <w:t>Контактное лицо</w:t>
      </w:r>
      <w:r w:rsidRPr="00AC7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2EFA">
        <w:rPr>
          <w:rFonts w:ascii="Times New Roman" w:hAnsi="Times New Roman" w:cs="Times New Roman"/>
          <w:sz w:val="28"/>
          <w:szCs w:val="28"/>
          <w:u w:val="single"/>
        </w:rPr>
        <w:t>начальник о</w:t>
      </w:r>
      <w:r w:rsidR="00C31C89">
        <w:rPr>
          <w:rFonts w:ascii="Times New Roman" w:hAnsi="Times New Roman" w:cs="Times New Roman"/>
          <w:sz w:val="28"/>
          <w:szCs w:val="28"/>
          <w:u w:val="single"/>
        </w:rPr>
        <w:t xml:space="preserve">тдела </w:t>
      </w:r>
      <w:r w:rsidR="00C31C89" w:rsidRPr="00037924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2B0EAE">
        <w:rPr>
          <w:rFonts w:ascii="Times New Roman" w:hAnsi="Times New Roman" w:cs="Times New Roman"/>
          <w:sz w:val="28"/>
          <w:szCs w:val="28"/>
          <w:u w:val="single"/>
        </w:rPr>
        <w:t>инженерной инфраструктуре, строительству, транспорту, связи</w:t>
      </w:r>
      <w:r w:rsidR="00C31C89" w:rsidRPr="0003792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Карталинского городского поселения </w:t>
      </w:r>
      <w:proofErr w:type="spellStart"/>
      <w:r w:rsidR="002B0EAE">
        <w:rPr>
          <w:rFonts w:ascii="Times New Roman" w:hAnsi="Times New Roman" w:cs="Times New Roman"/>
          <w:sz w:val="28"/>
          <w:szCs w:val="28"/>
          <w:u w:val="single"/>
        </w:rPr>
        <w:t>Ломовцев</w:t>
      </w:r>
      <w:proofErr w:type="spellEnd"/>
      <w:r w:rsidR="002B0EAE">
        <w:rPr>
          <w:rFonts w:ascii="Times New Roman" w:hAnsi="Times New Roman" w:cs="Times New Roman"/>
          <w:sz w:val="28"/>
          <w:szCs w:val="28"/>
          <w:u w:val="single"/>
        </w:rPr>
        <w:t xml:space="preserve"> Н.Г.</w:t>
      </w:r>
    </w:p>
    <w:p w:rsidR="00037924" w:rsidRPr="00B42EFA" w:rsidRDefault="00037924" w:rsidP="00037924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C31C89">
        <w:rPr>
          <w:rFonts w:ascii="Times New Roman" w:hAnsi="Times New Roman" w:cs="Times New Roman"/>
          <w:sz w:val="28"/>
          <w:szCs w:val="28"/>
          <w:u w:val="single"/>
        </w:rPr>
        <w:t>18-8</w:t>
      </w:r>
      <w:r w:rsidRPr="00B42EFA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037924" w:rsidRPr="00C31C89" w:rsidRDefault="00037924" w:rsidP="00C31C89">
      <w:pPr>
        <w:jc w:val="both"/>
        <w:rPr>
          <w:sz w:val="28"/>
          <w:szCs w:val="28"/>
          <w:u w:val="single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  <w:lang w:eastAsia="ar-SA"/>
        </w:rPr>
        <w:t>Адрес электронной почты:</w:t>
      </w:r>
      <w:r w:rsidR="00C31C89" w:rsidRPr="00C31C89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3C1DAC" w:rsidRPr="003C1DA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https</w:t>
      </w:r>
      <w:r w:rsidR="003C1DAC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: </w:t>
      </w:r>
      <w:proofErr w:type="spellStart"/>
      <w:r w:rsidR="003C1DAC" w:rsidRPr="003C1DA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kartalyakgp</w:t>
      </w:r>
      <w:proofErr w:type="spellEnd"/>
      <w:r w:rsidR="003C1DAC" w:rsidRPr="003C1DAC">
        <w:rPr>
          <w:rFonts w:ascii="Times New Roman" w:hAnsi="Times New Roman" w:cs="Times New Roman"/>
          <w:sz w:val="28"/>
          <w:szCs w:val="28"/>
          <w:u w:val="single"/>
          <w:lang w:eastAsia="ar-SA"/>
        </w:rPr>
        <w:t>@</w:t>
      </w:r>
      <w:r w:rsidR="003C1DAC" w:rsidRPr="003C1DA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mail</w:t>
      </w:r>
      <w:r w:rsidR="003C1DAC" w:rsidRPr="003C1DAC">
        <w:rPr>
          <w:rFonts w:ascii="Times New Roman" w:hAnsi="Times New Roman" w:cs="Times New Roman"/>
          <w:sz w:val="28"/>
          <w:szCs w:val="28"/>
          <w:u w:val="single"/>
          <w:lang w:eastAsia="ar-SA"/>
        </w:rPr>
        <w:t>.</w:t>
      </w:r>
      <w:proofErr w:type="spellStart"/>
      <w:r w:rsidR="003C1DAC" w:rsidRPr="003C1DA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ru</w:t>
      </w:r>
      <w:proofErr w:type="spellEnd"/>
    </w:p>
    <w:p w:rsidR="00427435" w:rsidRPr="00C31C89" w:rsidRDefault="00C31C89" w:rsidP="00037924">
      <w:pPr>
        <w:pStyle w:val="6"/>
        <w:shd w:val="clear" w:color="auto" w:fill="auto"/>
        <w:tabs>
          <w:tab w:val="left" w:leader="underscore" w:pos="9180"/>
        </w:tabs>
        <w:spacing w:after="0" w:line="240" w:lineRule="auto"/>
        <w:ind w:left="20"/>
        <w:jc w:val="both"/>
        <w:rPr>
          <w:sz w:val="28"/>
          <w:szCs w:val="28"/>
        </w:rPr>
      </w:pPr>
      <w:r w:rsidRPr="00C31C89">
        <w:rPr>
          <w:sz w:val="28"/>
          <w:szCs w:val="28"/>
        </w:rPr>
        <w:t xml:space="preserve"> </w:t>
      </w:r>
    </w:p>
    <w:p w:rsidR="00037924" w:rsidRPr="00271D1C" w:rsidRDefault="00271D1C" w:rsidP="00271D1C">
      <w:pPr>
        <w:autoSpaceDE w:val="0"/>
        <w:autoSpaceDN w:val="0"/>
        <w:adjustRightInd w:val="0"/>
        <w:ind w:right="22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</w:t>
      </w:r>
      <w:r w:rsidR="00037924" w:rsidRPr="00271D1C">
        <w:rPr>
          <w:rFonts w:ascii="Times New Roman CYR" w:hAnsi="Times New Roman CYR"/>
          <w:sz w:val="28"/>
        </w:rPr>
        <w:t>Пожалуйста, заполните и направьте данную форму по электронной почте на адрес</w:t>
      </w:r>
      <w:hyperlink r:id="rId6" w:history="1"/>
      <w:r w:rsidR="003C1DAC">
        <w:t xml:space="preserve"> </w:t>
      </w:r>
      <w:proofErr w:type="spellStart"/>
      <w:r w:rsidR="00C31C89" w:rsidRPr="00271D1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kartalyakgp</w:t>
      </w:r>
      <w:proofErr w:type="spellEnd"/>
      <w:r w:rsidR="00C31C89" w:rsidRPr="00271D1C">
        <w:rPr>
          <w:rFonts w:ascii="Times New Roman" w:hAnsi="Times New Roman" w:cs="Times New Roman"/>
          <w:sz w:val="28"/>
          <w:szCs w:val="28"/>
          <w:u w:val="single"/>
          <w:lang w:eastAsia="ar-SA"/>
        </w:rPr>
        <w:t>@</w:t>
      </w:r>
      <w:r w:rsidR="00C31C89" w:rsidRPr="00271D1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mail</w:t>
      </w:r>
      <w:r w:rsidR="00C31C89" w:rsidRPr="00271D1C">
        <w:rPr>
          <w:rFonts w:ascii="Times New Roman" w:hAnsi="Times New Roman" w:cs="Times New Roman"/>
          <w:sz w:val="28"/>
          <w:szCs w:val="28"/>
          <w:u w:val="single"/>
          <w:lang w:eastAsia="ar-SA"/>
        </w:rPr>
        <w:t>.</w:t>
      </w:r>
      <w:proofErr w:type="spellStart"/>
      <w:r w:rsidR="00C31C89" w:rsidRPr="00271D1C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ru</w:t>
      </w:r>
      <w:proofErr w:type="spellEnd"/>
      <w:r w:rsidR="00C31C89" w:rsidRPr="00271D1C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r w:rsidR="00037924" w:rsidRPr="00271D1C">
        <w:rPr>
          <w:rFonts w:ascii="Times New Roman CYR" w:hAnsi="Times New Roman CYR"/>
          <w:sz w:val="28"/>
        </w:rPr>
        <w:t xml:space="preserve"> не позднее </w:t>
      </w:r>
      <w:r w:rsidR="000D4ED0">
        <w:rPr>
          <w:rFonts w:ascii="Times New Roman CYR" w:hAnsi="Times New Roman CYR"/>
          <w:sz w:val="28"/>
        </w:rPr>
        <w:t>28</w:t>
      </w:r>
      <w:r w:rsidR="00037924" w:rsidRPr="00271D1C">
        <w:rPr>
          <w:rFonts w:ascii="Times New Roman CYR" w:hAnsi="Times New Roman CYR"/>
          <w:sz w:val="28"/>
        </w:rPr>
        <w:t>.</w:t>
      </w:r>
      <w:r w:rsidR="000D4ED0">
        <w:rPr>
          <w:rFonts w:ascii="Times New Roman CYR" w:hAnsi="Times New Roman CYR"/>
          <w:sz w:val="28"/>
        </w:rPr>
        <w:t>12</w:t>
      </w:r>
      <w:r w:rsidR="00037924" w:rsidRPr="00271D1C">
        <w:rPr>
          <w:rFonts w:ascii="Times New Roman CYR" w:hAnsi="Times New Roman CYR"/>
          <w:sz w:val="28"/>
        </w:rPr>
        <w:t xml:space="preserve">.2016 г.  </w:t>
      </w:r>
      <w:r w:rsidR="00C31C89" w:rsidRPr="00271D1C">
        <w:rPr>
          <w:rFonts w:ascii="Times New Roman CYR" w:hAnsi="Times New Roman CYR"/>
          <w:sz w:val="28"/>
        </w:rPr>
        <w:t xml:space="preserve"> </w:t>
      </w:r>
    </w:p>
    <w:p w:rsidR="00427435" w:rsidRPr="00271D1C" w:rsidRDefault="00427435" w:rsidP="00C31C89">
      <w:pPr>
        <w:autoSpaceDE w:val="0"/>
        <w:autoSpaceDN w:val="0"/>
        <w:adjustRightInd w:val="0"/>
        <w:ind w:right="22" w:firstLine="708"/>
        <w:rPr>
          <w:b/>
          <w:sz w:val="28"/>
          <w:szCs w:val="28"/>
        </w:rPr>
      </w:pPr>
    </w:p>
    <w:p w:rsidR="00427435" w:rsidRPr="00D9301D" w:rsidRDefault="00427435" w:rsidP="003131CB">
      <w:pPr>
        <w:pStyle w:val="6"/>
        <w:shd w:val="clear" w:color="auto" w:fill="auto"/>
        <w:spacing w:after="0" w:line="250" w:lineRule="exact"/>
        <w:ind w:left="20"/>
        <w:jc w:val="both"/>
        <w:rPr>
          <w:sz w:val="28"/>
          <w:szCs w:val="28"/>
        </w:rPr>
      </w:pPr>
      <w:r w:rsidRPr="00C31C89">
        <w:rPr>
          <w:b/>
          <w:sz w:val="28"/>
          <w:szCs w:val="28"/>
        </w:rPr>
        <w:t>Информация об участнике публичных консультаций</w:t>
      </w:r>
      <w:r w:rsidRPr="00D9301D">
        <w:rPr>
          <w:sz w:val="28"/>
          <w:szCs w:val="28"/>
        </w:rPr>
        <w:t>:</w:t>
      </w:r>
    </w:p>
    <w:p w:rsidR="00427435" w:rsidRPr="00D9301D" w:rsidRDefault="00427435" w:rsidP="003131CB">
      <w:pPr>
        <w:pStyle w:val="6"/>
        <w:numPr>
          <w:ilvl w:val="0"/>
          <w:numId w:val="1"/>
        </w:numPr>
        <w:shd w:val="clear" w:color="auto" w:fill="auto"/>
        <w:tabs>
          <w:tab w:val="left" w:pos="305"/>
        </w:tabs>
        <w:spacing w:after="0" w:line="336" w:lineRule="exact"/>
        <w:ind w:left="2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фамилия, имя, отчество участника публичных консультаций или его</w:t>
      </w:r>
    </w:p>
    <w:p w:rsidR="00427435" w:rsidRPr="00D9301D" w:rsidRDefault="00427435" w:rsidP="003131CB">
      <w:pPr>
        <w:pStyle w:val="6"/>
        <w:shd w:val="clear" w:color="auto" w:fill="auto"/>
        <w:tabs>
          <w:tab w:val="left" w:leader="underscore" w:pos="9160"/>
        </w:tabs>
        <w:spacing w:after="0" w:line="336" w:lineRule="exact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представителя</w:t>
      </w:r>
      <w:r w:rsidRPr="00D9301D">
        <w:rPr>
          <w:sz w:val="28"/>
          <w:szCs w:val="28"/>
        </w:rPr>
        <w:tab/>
      </w:r>
    </w:p>
    <w:p w:rsidR="00427435" w:rsidRPr="00D9301D" w:rsidRDefault="00427435" w:rsidP="003131CB">
      <w:pPr>
        <w:pStyle w:val="6"/>
        <w:numPr>
          <w:ilvl w:val="0"/>
          <w:numId w:val="1"/>
        </w:numPr>
        <w:shd w:val="clear" w:color="auto" w:fill="auto"/>
        <w:tabs>
          <w:tab w:val="left" w:pos="305"/>
          <w:tab w:val="left" w:leader="underscore" w:pos="9180"/>
        </w:tabs>
        <w:spacing w:after="0" w:line="322" w:lineRule="exact"/>
        <w:ind w:left="2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контактный телефон</w:t>
      </w:r>
      <w:r w:rsidRPr="00D9301D">
        <w:rPr>
          <w:sz w:val="28"/>
          <w:szCs w:val="28"/>
        </w:rPr>
        <w:tab/>
      </w:r>
    </w:p>
    <w:p w:rsidR="00427435" w:rsidRPr="00D9301D" w:rsidRDefault="00427435" w:rsidP="003131CB">
      <w:pPr>
        <w:pStyle w:val="6"/>
        <w:numPr>
          <w:ilvl w:val="0"/>
          <w:numId w:val="1"/>
        </w:numPr>
        <w:shd w:val="clear" w:color="auto" w:fill="auto"/>
        <w:tabs>
          <w:tab w:val="left" w:pos="305"/>
          <w:tab w:val="left" w:leader="underscore" w:pos="9180"/>
        </w:tabs>
        <w:spacing w:after="0" w:line="322" w:lineRule="exact"/>
        <w:ind w:left="2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адрес электронной почты</w:t>
      </w:r>
      <w:r w:rsidRPr="00D9301D">
        <w:rPr>
          <w:sz w:val="28"/>
          <w:szCs w:val="28"/>
        </w:rPr>
        <w:tab/>
      </w:r>
    </w:p>
    <w:p w:rsidR="00427435" w:rsidRPr="00D9301D" w:rsidRDefault="00427435" w:rsidP="003131CB">
      <w:pPr>
        <w:pStyle w:val="6"/>
        <w:numPr>
          <w:ilvl w:val="0"/>
          <w:numId w:val="1"/>
        </w:numPr>
        <w:shd w:val="clear" w:color="auto" w:fill="auto"/>
        <w:tabs>
          <w:tab w:val="left" w:pos="305"/>
          <w:tab w:val="left" w:leader="underscore" w:pos="9180"/>
        </w:tabs>
        <w:spacing w:after="0" w:line="322" w:lineRule="exact"/>
        <w:ind w:left="2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название организации</w:t>
      </w:r>
      <w:r w:rsidRPr="00D9301D">
        <w:rPr>
          <w:sz w:val="28"/>
          <w:szCs w:val="28"/>
        </w:rPr>
        <w:tab/>
      </w:r>
    </w:p>
    <w:p w:rsidR="00427435" w:rsidRPr="00D9301D" w:rsidRDefault="00427435" w:rsidP="003131CB">
      <w:pPr>
        <w:pStyle w:val="6"/>
        <w:numPr>
          <w:ilvl w:val="0"/>
          <w:numId w:val="1"/>
        </w:numPr>
        <w:shd w:val="clear" w:color="auto" w:fill="auto"/>
        <w:tabs>
          <w:tab w:val="left" w:pos="305"/>
          <w:tab w:val="left" w:leader="underscore" w:pos="9180"/>
        </w:tabs>
        <w:spacing w:after="297" w:line="322" w:lineRule="exact"/>
        <w:ind w:left="2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сфера деятельности организации</w:t>
      </w:r>
      <w:r w:rsidRPr="00D9301D">
        <w:rPr>
          <w:sz w:val="28"/>
          <w:szCs w:val="28"/>
        </w:rPr>
        <w:tab/>
      </w:r>
    </w:p>
    <w:p w:rsidR="00C31C89" w:rsidRDefault="00C31C89" w:rsidP="002B0EAE">
      <w:pPr>
        <w:pStyle w:val="6"/>
        <w:shd w:val="clear" w:color="auto" w:fill="auto"/>
        <w:tabs>
          <w:tab w:val="left" w:leader="underscore" w:pos="9180"/>
        </w:tabs>
        <w:spacing w:before="120" w:after="100" w:afterAutospacing="1" w:line="240" w:lineRule="auto"/>
        <w:ind w:left="20"/>
        <w:jc w:val="both"/>
        <w:rPr>
          <w:sz w:val="28"/>
          <w:szCs w:val="28"/>
          <w:u w:val="single"/>
        </w:rPr>
      </w:pPr>
      <w:r w:rsidRPr="00C31C89">
        <w:rPr>
          <w:sz w:val="28"/>
          <w:szCs w:val="28"/>
        </w:rPr>
        <w:t xml:space="preserve">     </w:t>
      </w:r>
      <w:r w:rsidR="00427435" w:rsidRPr="00C31C89">
        <w:rPr>
          <w:b/>
          <w:sz w:val="28"/>
          <w:szCs w:val="28"/>
        </w:rPr>
        <w:t>Перечень вопросов</w:t>
      </w:r>
      <w:r w:rsidR="00427435" w:rsidRPr="00D9301D">
        <w:rPr>
          <w:sz w:val="28"/>
          <w:szCs w:val="28"/>
        </w:rPr>
        <w:t xml:space="preserve"> в рамках проведения публичных консультаций по</w:t>
      </w:r>
      <w:r w:rsidRPr="00C31C8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Постановлению</w:t>
      </w:r>
      <w:r w:rsidRPr="00037924">
        <w:rPr>
          <w:sz w:val="28"/>
          <w:szCs w:val="28"/>
          <w:u w:val="single"/>
        </w:rPr>
        <w:t xml:space="preserve">  администрации Карталинского городского поселения Челябинской области </w:t>
      </w:r>
      <w:r w:rsidR="002B0EAE" w:rsidRPr="00037924">
        <w:rPr>
          <w:sz w:val="28"/>
          <w:szCs w:val="28"/>
          <w:u w:val="single"/>
        </w:rPr>
        <w:t xml:space="preserve">от </w:t>
      </w:r>
      <w:r w:rsidR="002B0EAE">
        <w:rPr>
          <w:sz w:val="28"/>
          <w:szCs w:val="28"/>
          <w:u w:val="single"/>
        </w:rPr>
        <w:t xml:space="preserve">29.06.2012 </w:t>
      </w:r>
      <w:r w:rsidR="002B0EAE" w:rsidRPr="00037924">
        <w:rPr>
          <w:sz w:val="28"/>
          <w:szCs w:val="28"/>
          <w:u w:val="single"/>
        </w:rPr>
        <w:t>года №</w:t>
      </w:r>
      <w:r w:rsidR="002B0EAE">
        <w:rPr>
          <w:sz w:val="28"/>
          <w:szCs w:val="28"/>
          <w:u w:val="single"/>
        </w:rPr>
        <w:t>150</w:t>
      </w:r>
      <w:r w:rsidR="002B0EAE" w:rsidRPr="00037924">
        <w:rPr>
          <w:sz w:val="28"/>
          <w:szCs w:val="28"/>
          <w:u w:val="single"/>
        </w:rPr>
        <w:t xml:space="preserve"> «Об утверждении Административного регламента </w:t>
      </w:r>
      <w:r w:rsidR="002B0EAE">
        <w:rPr>
          <w:sz w:val="28"/>
          <w:szCs w:val="28"/>
          <w:u w:val="single"/>
        </w:rPr>
        <w:t>по осуществлению муниципального контроля»</w:t>
      </w:r>
      <w:r w:rsidR="00271D1C">
        <w:rPr>
          <w:sz w:val="28"/>
          <w:szCs w:val="28"/>
          <w:u w:val="single"/>
        </w:rPr>
        <w:t>:</w:t>
      </w:r>
    </w:p>
    <w:p w:rsidR="00427435" w:rsidRPr="00D9301D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305"/>
        </w:tabs>
        <w:spacing w:before="240" w:after="0" w:line="240" w:lineRule="auto"/>
        <w:ind w:left="20" w:right="8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Какие группы участников прямо или косвенно затрагивает нормативный правовой акт, как изменилось количество участников групп после вступления в силу нормативного правового акта? Приведите данные (при наличии) о фактическом количестве участников групп и их динамике.</w:t>
      </w:r>
    </w:p>
    <w:p w:rsidR="00427435" w:rsidRPr="00D9301D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305"/>
        </w:tabs>
        <w:spacing w:before="240" w:after="0" w:line="240" w:lineRule="auto"/>
        <w:ind w:left="20" w:right="80"/>
        <w:jc w:val="both"/>
        <w:rPr>
          <w:sz w:val="28"/>
          <w:szCs w:val="28"/>
        </w:rPr>
      </w:pPr>
      <w:r w:rsidRPr="00D9301D">
        <w:rPr>
          <w:sz w:val="28"/>
          <w:szCs w:val="28"/>
        </w:rPr>
        <w:t>Ваши предложения о корректировке состава групп участников отношений с соответствующими обоснованиями.</w:t>
      </w:r>
    </w:p>
    <w:p w:rsidR="00271D1C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295"/>
        </w:tabs>
        <w:spacing w:before="240" w:after="0" w:line="240" w:lineRule="auto"/>
        <w:ind w:left="20" w:right="20"/>
        <w:jc w:val="both"/>
        <w:rPr>
          <w:sz w:val="28"/>
          <w:szCs w:val="28"/>
        </w:rPr>
      </w:pPr>
      <w:r w:rsidRPr="00271D1C">
        <w:rPr>
          <w:sz w:val="28"/>
          <w:szCs w:val="28"/>
        </w:rPr>
        <w:t xml:space="preserve">Считаете ли Вы избыточными (недостаточными) права и обязанности </w:t>
      </w:r>
      <w:r w:rsidRPr="00271D1C">
        <w:rPr>
          <w:sz w:val="28"/>
          <w:szCs w:val="28"/>
        </w:rPr>
        <w:lastRenderedPageBreak/>
        <w:t>органов исполнительной власти и органов местного самоуправления при установлении регулирования нормативным правовым актом?</w:t>
      </w:r>
    </w:p>
    <w:p w:rsidR="00271D1C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295"/>
        </w:tabs>
        <w:spacing w:before="240" w:after="0" w:line="240" w:lineRule="auto"/>
        <w:ind w:left="20" w:right="20"/>
        <w:jc w:val="both"/>
        <w:rPr>
          <w:sz w:val="28"/>
          <w:szCs w:val="28"/>
        </w:rPr>
      </w:pPr>
      <w:r w:rsidRPr="00271D1C">
        <w:rPr>
          <w:sz w:val="28"/>
          <w:szCs w:val="28"/>
        </w:rPr>
        <w:t>Оцените (при возможности количественно) увеличение расходов субъектов предпринимательской и инвестиционной деятельности и (или) их доходов, связанных с действием нормативного правового акта.</w:t>
      </w:r>
    </w:p>
    <w:p w:rsidR="00427435" w:rsidRPr="00271D1C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295"/>
        </w:tabs>
        <w:spacing w:before="240" w:after="0" w:line="240" w:lineRule="auto"/>
        <w:ind w:left="20" w:right="20"/>
        <w:jc w:val="both"/>
        <w:rPr>
          <w:sz w:val="28"/>
          <w:szCs w:val="28"/>
        </w:rPr>
      </w:pPr>
      <w:r w:rsidRPr="00271D1C">
        <w:rPr>
          <w:sz w:val="28"/>
          <w:szCs w:val="28"/>
        </w:rPr>
        <w:t>Приведите данные о фактических положительных и (или) отрицательных последствиях, связанных с действием нормативного правового акта.</w:t>
      </w:r>
    </w:p>
    <w:p w:rsidR="00427435" w:rsidRPr="003A6C6C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295"/>
        </w:tabs>
        <w:spacing w:before="240" w:after="0" w:line="240" w:lineRule="auto"/>
        <w:ind w:left="20" w:right="1080"/>
        <w:jc w:val="left"/>
        <w:rPr>
          <w:sz w:val="28"/>
          <w:szCs w:val="28"/>
        </w:rPr>
      </w:pPr>
      <w:r w:rsidRPr="003A6C6C">
        <w:rPr>
          <w:sz w:val="28"/>
          <w:szCs w:val="28"/>
        </w:rPr>
        <w:t>Считаете ли Вы обоснованным внедрение государственного регулирования, установленного нормативным актом?</w:t>
      </w:r>
    </w:p>
    <w:p w:rsidR="00427435" w:rsidRPr="003A6C6C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295"/>
        </w:tabs>
        <w:spacing w:before="240" w:after="0" w:line="240" w:lineRule="auto"/>
        <w:ind w:left="20" w:right="20"/>
        <w:jc w:val="both"/>
        <w:rPr>
          <w:sz w:val="28"/>
          <w:szCs w:val="28"/>
        </w:rPr>
      </w:pPr>
      <w:r w:rsidRPr="003A6C6C">
        <w:rPr>
          <w:sz w:val="28"/>
          <w:szCs w:val="28"/>
        </w:rPr>
        <w:t>Ваши предложения о необходимости отмены или изменения нормативного правового акта или его отдельных положений, о внесении изменений в иные нормативные правовые акты, устанавливающие рассматриваемое государственное регулирование.</w:t>
      </w:r>
    </w:p>
    <w:p w:rsidR="007E5CD7" w:rsidRDefault="00427435" w:rsidP="00271D1C">
      <w:pPr>
        <w:pStyle w:val="6"/>
        <w:numPr>
          <w:ilvl w:val="0"/>
          <w:numId w:val="2"/>
        </w:numPr>
        <w:shd w:val="clear" w:color="auto" w:fill="auto"/>
        <w:tabs>
          <w:tab w:val="left" w:pos="295"/>
        </w:tabs>
        <w:spacing w:before="240" w:after="0" w:line="240" w:lineRule="auto"/>
        <w:ind w:left="20" w:right="20"/>
        <w:jc w:val="both"/>
      </w:pPr>
      <w:r w:rsidRPr="00271D1C">
        <w:rPr>
          <w:sz w:val="28"/>
          <w:szCs w:val="28"/>
        </w:rPr>
        <w:t>Иные предложения и замечания, которые, по Вашему мнению, целесообразно учесть в рамках экспертизы действующего нормативного правового акта.</w:t>
      </w:r>
    </w:p>
    <w:sectPr w:rsidR="007E5CD7" w:rsidSect="0031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763E7"/>
    <w:multiLevelType w:val="multilevel"/>
    <w:tmpl w:val="A00EE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33293F"/>
    <w:multiLevelType w:val="multilevel"/>
    <w:tmpl w:val="3CBC6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27435"/>
    <w:rsid w:val="00037924"/>
    <w:rsid w:val="000D4ED0"/>
    <w:rsid w:val="001512E0"/>
    <w:rsid w:val="00271D1C"/>
    <w:rsid w:val="00277B91"/>
    <w:rsid w:val="002842FE"/>
    <w:rsid w:val="002B0EAE"/>
    <w:rsid w:val="003131CB"/>
    <w:rsid w:val="003C1DAC"/>
    <w:rsid w:val="00427435"/>
    <w:rsid w:val="00672ACC"/>
    <w:rsid w:val="007E5CD7"/>
    <w:rsid w:val="008D50E6"/>
    <w:rsid w:val="00C31C89"/>
    <w:rsid w:val="00CC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4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427435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27435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rsid w:val="00427435"/>
    <w:rPr>
      <w:rFonts w:ascii="Times New Roman" w:eastAsia="Times New Roman" w:hAnsi="Times New Roman" w:cs="Times New Roman"/>
      <w:spacing w:val="1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2743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42743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427435"/>
    <w:pPr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1"/>
      <w:sz w:val="21"/>
      <w:szCs w:val="21"/>
      <w:lang w:eastAsia="en-US"/>
    </w:rPr>
  </w:style>
  <w:style w:type="paragraph" w:customStyle="1" w:styleId="a5">
    <w:name w:val="Колонтитул"/>
    <w:basedOn w:val="a"/>
    <w:link w:val="a4"/>
    <w:rsid w:val="004274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2"/>
      <w:sz w:val="21"/>
      <w:szCs w:val="21"/>
      <w:lang w:eastAsia="en-US"/>
    </w:rPr>
  </w:style>
  <w:style w:type="paragraph" w:customStyle="1" w:styleId="70">
    <w:name w:val="Основной текст (7)"/>
    <w:basedOn w:val="a"/>
    <w:link w:val="7"/>
    <w:rsid w:val="00427435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5"/>
      <w:sz w:val="25"/>
      <w:szCs w:val="25"/>
      <w:lang w:eastAsia="en-US"/>
    </w:rPr>
  </w:style>
  <w:style w:type="character" w:styleId="a6">
    <w:name w:val="Hyperlink"/>
    <w:basedOn w:val="a0"/>
    <w:uiPriority w:val="99"/>
    <w:unhideWhenUsed/>
    <w:rsid w:val="000379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83D0-5447-4A1F-AB4E-FB188AE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8</cp:revision>
  <cp:lastPrinted>2016-12-20T05:33:00Z</cp:lastPrinted>
  <dcterms:created xsi:type="dcterms:W3CDTF">2016-12-19T12:21:00Z</dcterms:created>
  <dcterms:modified xsi:type="dcterms:W3CDTF">2016-12-23T04:39:00Z</dcterms:modified>
</cp:coreProperties>
</file>