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D6" w:rsidRDefault="005844D6" w:rsidP="005844D6">
      <w:pPr>
        <w:pStyle w:val="Standard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 wp14:anchorId="7AB2028B" wp14:editId="1A189A9D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D6" w:rsidRDefault="005844D6" w:rsidP="005844D6">
      <w:pPr>
        <w:pStyle w:val="Standard"/>
        <w:jc w:val="center"/>
        <w:rPr>
          <w:rFonts w:ascii="Times New Roman" w:hAnsi="Times New Roman"/>
          <w:sz w:val="28"/>
          <w:szCs w:val="24"/>
        </w:rPr>
      </w:pPr>
    </w:p>
    <w:p w:rsidR="005844D6" w:rsidRDefault="005844D6" w:rsidP="005844D6">
      <w:pPr>
        <w:pStyle w:val="Standard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5844D6" w:rsidRDefault="005844D6" w:rsidP="005844D6">
      <w:pPr>
        <w:pStyle w:val="Standard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5844D6" w:rsidRDefault="005844D6" w:rsidP="005844D6">
      <w:pPr>
        <w:pStyle w:val="Standard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5844D6" w:rsidRDefault="005844D6" w:rsidP="005844D6">
      <w:pPr>
        <w:pStyle w:val="Standard"/>
        <w:jc w:val="center"/>
        <w:rPr>
          <w:rFonts w:ascii="Times New Roman" w:hAnsi="Times New Roman"/>
          <w:b/>
          <w:sz w:val="28"/>
          <w:szCs w:val="24"/>
        </w:rPr>
      </w:pPr>
    </w:p>
    <w:p w:rsidR="005844D6" w:rsidRDefault="005844D6" w:rsidP="005844D6">
      <w:pPr>
        <w:pStyle w:val="Standard"/>
        <w:jc w:val="center"/>
        <w:rPr>
          <w:rFonts w:ascii="Times New Roman" w:hAnsi="Times New Roman"/>
          <w:b/>
          <w:sz w:val="28"/>
          <w:szCs w:val="24"/>
        </w:rPr>
      </w:pPr>
    </w:p>
    <w:p w:rsidR="005844D6" w:rsidRDefault="005844D6" w:rsidP="005844D6">
      <w:pPr>
        <w:pStyle w:val="Standard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РЕШЕНИЕ</w:t>
      </w:r>
    </w:p>
    <w:p w:rsidR="005844D6" w:rsidRDefault="005844D6" w:rsidP="005844D6">
      <w:pPr>
        <w:pStyle w:val="Standard"/>
        <w:rPr>
          <w:rFonts w:ascii="Times New Roman" w:hAnsi="Times New Roman"/>
          <w:b/>
          <w:sz w:val="28"/>
          <w:szCs w:val="24"/>
        </w:rPr>
      </w:pPr>
    </w:p>
    <w:p w:rsidR="005844D6" w:rsidRDefault="005844D6" w:rsidP="005844D6">
      <w:pPr>
        <w:pStyle w:val="Standard"/>
        <w:rPr>
          <w:rFonts w:ascii="Times New Roman" w:hAnsi="Times New Roman"/>
          <w:b/>
          <w:sz w:val="28"/>
          <w:szCs w:val="24"/>
        </w:rPr>
      </w:pPr>
    </w:p>
    <w:p w:rsidR="005844D6" w:rsidRDefault="005844D6" w:rsidP="005844D6">
      <w:pPr>
        <w:pStyle w:val="Standard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27 октября 2016 года № 134</w:t>
      </w:r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от 28.01.2016 г.</w:t>
      </w:r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02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на 2016 год»</w:t>
      </w:r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D6" w:rsidRDefault="005844D6" w:rsidP="005844D6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D6" w:rsidRDefault="005844D6" w:rsidP="005844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ходатайство Главы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 внесении изменений и дополнений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28.01.2016г №02 «О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РЕШАЕТ:</w:t>
      </w:r>
    </w:p>
    <w:p w:rsidR="005844D6" w:rsidRDefault="005844D6" w:rsidP="005844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28.01.2016 г. №02 «О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год:</w:t>
      </w:r>
    </w:p>
    <w:p w:rsidR="005844D6" w:rsidRDefault="005844D6" w:rsidP="005844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приложение 4 изложить в новой редакции (приложение 1   к настоящему Решению);</w:t>
      </w:r>
    </w:p>
    <w:p w:rsidR="005844D6" w:rsidRDefault="005844D6" w:rsidP="005844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приложение 5 изложить в новой редакции (приложение 2 к            настоящему Решению).</w:t>
      </w:r>
    </w:p>
    <w:p w:rsidR="005844D6" w:rsidRDefault="005844D6" w:rsidP="005844D6">
      <w:pPr>
        <w:pStyle w:val="Standard"/>
        <w:tabs>
          <w:tab w:val="left" w:pos="7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5844D6" w:rsidRDefault="005844D6" w:rsidP="005844D6">
      <w:pPr>
        <w:pStyle w:val="Standard"/>
        <w:spacing w:line="200" w:lineRule="atLeast"/>
        <w:rPr>
          <w:rFonts w:ascii="Times New Roman" w:hAnsi="Times New Roman"/>
          <w:sz w:val="28"/>
          <w:szCs w:val="28"/>
        </w:rPr>
      </w:pPr>
    </w:p>
    <w:p w:rsidR="005844D6" w:rsidRDefault="005844D6" w:rsidP="005844D6">
      <w:pPr>
        <w:pStyle w:val="Standard"/>
        <w:spacing w:line="200" w:lineRule="atLeast"/>
        <w:rPr>
          <w:rFonts w:ascii="Times New Roman" w:hAnsi="Times New Roman"/>
          <w:sz w:val="28"/>
          <w:szCs w:val="28"/>
        </w:rPr>
      </w:pPr>
    </w:p>
    <w:p w:rsidR="005844D6" w:rsidRDefault="005844D6" w:rsidP="005844D6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44D6" w:rsidRDefault="005844D6" w:rsidP="005844D6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5844D6" w:rsidRDefault="005844D6" w:rsidP="005844D6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5844D6" w:rsidRDefault="005844D6" w:rsidP="005844D6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5844D6" w:rsidRDefault="005844D6" w:rsidP="005844D6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  <w:sectPr w:rsidR="005844D6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М.А.Усольцев</w:t>
      </w:r>
      <w:proofErr w:type="spellEnd"/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№1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решению Совета депутатов  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внесении   изменений в решение Совета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2016 год»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27.10. 2016 г № 134 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6"/>
        <w:gridCol w:w="9"/>
      </w:tblGrid>
      <w:tr w:rsidR="005275D8" w:rsidRPr="00837FD4" w:rsidTr="00384330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5275D8" w:rsidRPr="00837FD4" w:rsidTr="00384330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275D8" w:rsidRPr="00837FD4" w:rsidTr="00384330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5275D8" w:rsidRPr="00837FD4" w:rsidTr="00384330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от 28 января </w:t>
            </w: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275D8" w:rsidRPr="00837FD4" w:rsidRDefault="005275D8" w:rsidP="005275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275D8" w:rsidRPr="00837FD4" w:rsidRDefault="005275D8" w:rsidP="005275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r w:rsidR="00206E84"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программам и непрограммным</w:t>
      </w:r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206E84"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направлениям деятельности), группам</w:t>
      </w:r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видов расходов классификации расходов бюджета </w:t>
      </w:r>
      <w:proofErr w:type="spellStart"/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Карталинского</w:t>
      </w:r>
      <w:proofErr w:type="spellEnd"/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городского поселения на 2016 год</w:t>
      </w:r>
    </w:p>
    <w:p w:rsidR="005275D8" w:rsidRPr="00837FD4" w:rsidRDefault="005275D8" w:rsidP="005275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275D8" w:rsidRPr="00837FD4" w:rsidRDefault="00206E84" w:rsidP="005275D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37FD4">
        <w:rPr>
          <w:rFonts w:ascii="Times New Roman" w:hAnsi="Times New Roman" w:cs="Times New Roman"/>
          <w:kern w:val="0"/>
          <w:sz w:val="28"/>
          <w:szCs w:val="28"/>
          <w:lang w:eastAsia="ru-RU"/>
        </w:rPr>
        <w:t>тыс. рублей</w:t>
      </w:r>
    </w:p>
    <w:p w:rsidR="005275D8" w:rsidRPr="00837FD4" w:rsidRDefault="005275D8" w:rsidP="005275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7"/>
        <w:gridCol w:w="708"/>
        <w:gridCol w:w="567"/>
        <w:gridCol w:w="1843"/>
        <w:gridCol w:w="709"/>
        <w:gridCol w:w="1266"/>
      </w:tblGrid>
      <w:tr w:rsidR="005275D8" w:rsidRPr="00837FD4" w:rsidTr="00384330">
        <w:trPr>
          <w:trHeight w:val="1875"/>
        </w:trPr>
        <w:tc>
          <w:tcPr>
            <w:tcW w:w="4977" w:type="dxa"/>
            <w:shd w:val="clear" w:color="000000" w:fill="FFFFFF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43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5275D8" w:rsidRPr="00837FD4" w:rsidTr="00384330">
        <w:trPr>
          <w:trHeight w:val="57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98992,97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21349,74</w:t>
            </w:r>
          </w:p>
        </w:tc>
      </w:tr>
      <w:tr w:rsidR="005275D8" w:rsidRPr="00837FD4" w:rsidTr="00384330">
        <w:trPr>
          <w:trHeight w:val="124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24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206E84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206E84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8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Высшее </w:t>
            </w:r>
            <w:r w:rsidR="00206E84"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должностное лицо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206E84"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24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69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2438,60</w:t>
            </w:r>
          </w:p>
        </w:tc>
      </w:tr>
      <w:tr w:rsidR="005275D8" w:rsidRPr="00837FD4" w:rsidTr="00384330">
        <w:trPr>
          <w:trHeight w:val="84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2437,80</w:t>
            </w:r>
          </w:p>
        </w:tc>
      </w:tr>
      <w:tr w:rsidR="005275D8" w:rsidRPr="00837FD4" w:rsidTr="00384330">
        <w:trPr>
          <w:trHeight w:val="55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1459,00</w:t>
            </w:r>
          </w:p>
        </w:tc>
      </w:tr>
      <w:tr w:rsidR="005275D8" w:rsidRPr="00837FD4" w:rsidTr="00384330">
        <w:trPr>
          <w:trHeight w:val="41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1459,00</w:t>
            </w:r>
          </w:p>
        </w:tc>
      </w:tr>
      <w:tr w:rsidR="005275D8" w:rsidRPr="00837FD4" w:rsidTr="00384330">
        <w:trPr>
          <w:trHeight w:val="226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852,20</w:t>
            </w:r>
          </w:p>
        </w:tc>
      </w:tr>
      <w:tr w:rsidR="005275D8" w:rsidRPr="00837FD4" w:rsidTr="00384330">
        <w:trPr>
          <w:trHeight w:val="83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544,80</w:t>
            </w:r>
          </w:p>
        </w:tc>
      </w:tr>
      <w:tr w:rsidR="005275D8" w:rsidRPr="00837FD4" w:rsidTr="00384330">
        <w:trPr>
          <w:trHeight w:val="83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 иные  выплаты 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99 002 04000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60,00</w:t>
            </w:r>
          </w:p>
        </w:tc>
      </w:tr>
      <w:tr w:rsidR="005275D8" w:rsidRPr="00837FD4" w:rsidTr="00384330">
        <w:trPr>
          <w:trHeight w:val="62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налог  за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5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99 002 11000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10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99 002 11000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7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99 08900000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99 08920400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1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99 08920400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0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15244,9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0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5275D8" w:rsidRPr="00837FD4" w:rsidTr="00384330">
        <w:trPr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</w:tr>
      <w:tr w:rsidR="005275D8" w:rsidRPr="00837FD4" w:rsidTr="00384330">
        <w:trPr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</w:tr>
      <w:tr w:rsidR="005275D8" w:rsidRPr="00837FD4" w:rsidTr="00384330">
        <w:trPr>
          <w:trHeight w:val="12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12180,6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2875,7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12,63</w:t>
            </w:r>
          </w:p>
        </w:tc>
      </w:tr>
      <w:tr w:rsidR="005275D8" w:rsidRPr="00837FD4" w:rsidTr="00384330">
        <w:trPr>
          <w:trHeight w:val="92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99 08900000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34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Финансовое  обеспечение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34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135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8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99 0 5210000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2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99 0 5210600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99 0 52 10600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54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31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70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Другие общегосударственные   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2132,60</w:t>
            </w:r>
          </w:p>
        </w:tc>
      </w:tr>
      <w:tr w:rsidR="005275D8" w:rsidRPr="00837FD4" w:rsidTr="00384330">
        <w:trPr>
          <w:trHeight w:val="39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8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3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30,00</w:t>
            </w:r>
          </w:p>
        </w:tc>
      </w:tr>
      <w:tr w:rsidR="005275D8" w:rsidRPr="00837FD4" w:rsidTr="00384330">
        <w:trPr>
          <w:trHeight w:val="35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99 0 92 00000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"О присвоении звания Почетный гражданин города Карталы"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64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226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стипендии в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области  культуры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искусства, здравоохранения, образования,  молодежной политики, физической   культуры и спорта, сельского   хозяйства, средств массовой  информации, науки и техники и иные  поощрения за особые заслуги перед   государством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1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 поселении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4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1086,60</w:t>
            </w:r>
          </w:p>
        </w:tc>
      </w:tr>
      <w:tr w:rsidR="005275D8" w:rsidRPr="00837FD4" w:rsidTr="00384330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«Безопасный город»2016-2018г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«Оформление  права  собственности  на  муниципальное  имущество  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 на  2016-2018годы»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06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«Содержание  и обслуживание  муниципальной  собственности   находящейся  в  казне 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(кроме  жилых  домов  и объектов  коммунального  назначения) на  2016 -2018годы»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206,60</w:t>
            </w:r>
          </w:p>
        </w:tc>
      </w:tr>
      <w:tr w:rsidR="005275D8" w:rsidRPr="00837FD4" w:rsidTr="00384330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206,60</w:t>
            </w:r>
          </w:p>
        </w:tc>
      </w:tr>
      <w:tr w:rsidR="005275D8" w:rsidRPr="00837FD4" w:rsidTr="00384330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212,10</w:t>
            </w:r>
          </w:p>
        </w:tc>
      </w:tr>
      <w:tr w:rsidR="005275D8" w:rsidRPr="00837FD4" w:rsidTr="00384330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Защита населения </w:t>
            </w:r>
            <w:proofErr w:type="gramStart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и  территории</w:t>
            </w:r>
            <w:proofErr w:type="gramEnd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от чрезвычайных ситуаций  природного  и техногенного характера, гражданская  оборона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Непрограммные </w:t>
            </w:r>
            <w:proofErr w:type="gramStart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направления  деятельности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общегосударственного  характера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103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Финансовое обеспечение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выполнения  функций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государственными органами, органами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54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55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FD4">
              <w:rPr>
                <w:rFonts w:ascii="Times New Roman" w:hAnsi="Times New Roman" w:cs="Times New Roman"/>
                <w:sz w:val="28"/>
                <w:szCs w:val="28"/>
              </w:rPr>
              <w:t>Другие  вопросы</w:t>
            </w:r>
            <w:proofErr w:type="gramEnd"/>
            <w:r w:rsidRPr="00837FD4"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национальной  безопасности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25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"Пожарная безопасность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городского поселения на 2016-2018 годы"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5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19260,30</w:t>
            </w:r>
          </w:p>
        </w:tc>
      </w:tr>
      <w:tr w:rsidR="005275D8" w:rsidRPr="00837FD4" w:rsidTr="00384330">
        <w:trPr>
          <w:trHeight w:val="71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18510,30</w:t>
            </w:r>
          </w:p>
        </w:tc>
      </w:tr>
      <w:tr w:rsidR="005275D8" w:rsidRPr="00837FD4" w:rsidTr="00384330">
        <w:trPr>
          <w:trHeight w:val="29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Дорожное  хозяйство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99 3 15 00000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Содержание  и</w:t>
            </w:r>
            <w:proofErr w:type="gramEnd"/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ремонт  автомобильных  дорог  общего  пользования  местного  значения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6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61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«Комплексное  развитие  дорожно- транспортной   инфраструктуры на  территории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 на  2016-2018годы»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99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61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Другие вопросы в </w:t>
            </w:r>
            <w:proofErr w:type="gramStart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области  национальной</w:t>
            </w:r>
            <w:proofErr w:type="gramEnd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экономики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Программы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муниципальных  образований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150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«Разработка документации в сфере архитектуры, градостроительства и жилищно-коммунального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хозяйства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годах»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«Развитие малого и среднего предпринимательства в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городском поселении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6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33146,30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811</w:t>
            </w: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52"/>
        </w:trPr>
        <w:tc>
          <w:tcPr>
            <w:tcW w:w="4977" w:type="dxa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0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99 0 94 00000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0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Обеспечение мероприятий по капитальному ремонту многоквартирных домов специализированной некоммерческой 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организации – фонду «Региональный оператор капитального ремонта общего имущества в многоквартирных домах Челябинской области»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0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99 094 01000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11684,03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560A75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по  ликвидации  </w:t>
            </w: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– восстановительных  работ  по  замене  сетей  водоснабжения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 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Челябинской  области  «Обеспечение  доступным  и  комфортным  жильем  граждан  Российской  Федерации»  в Челябинской  области  на  2014-2020 годы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14 000 00000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Модернизация  объектов  коммунальной  инфраструктуры»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Модернизация,  реконструкция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 капитальный  ремонт  и  строительство  котельных,  систем  водоснабжения,  водоотведения,  включая  центральные  тепловые  пункты,  в  том  числе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– изыскательские  работы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14 201 00000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560A75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14 201 00050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837FD4" w:rsidTr="00384330">
        <w:trPr>
          <w:trHeight w:val="450"/>
        </w:trPr>
        <w:tc>
          <w:tcPr>
            <w:tcW w:w="4977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48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99 3 51 05000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«Подготовка   объектов  коммунального  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хозяйства  на  территории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  к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pgNum/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сеннее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– зимнему  периоду  2016-2018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19451,00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644A26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30,83</w:t>
            </w:r>
          </w:p>
        </w:tc>
      </w:tr>
      <w:tr w:rsidR="005275D8" w:rsidRPr="00700F7A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по  ликвидации  аварийно-восстановительных  работ  по    канализации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700F7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</w:t>
            </w:r>
            <w:r w:rsidRPr="00700F7A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700F7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30,83</w:t>
            </w:r>
          </w:p>
        </w:tc>
      </w:tr>
      <w:tr w:rsidR="005275D8" w:rsidRPr="00837FD4" w:rsidTr="00384330">
        <w:trPr>
          <w:trHeight w:val="418"/>
        </w:trPr>
        <w:tc>
          <w:tcPr>
            <w:tcW w:w="4977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19420,17</w:t>
            </w:r>
          </w:p>
        </w:tc>
      </w:tr>
      <w:tr w:rsidR="005275D8" w:rsidRPr="00837FD4" w:rsidTr="00384330">
        <w:trPr>
          <w:trHeight w:val="42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«Об организации озеленения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EF60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</w:t>
            </w:r>
            <w:r w:rsidR="00EF600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1913,90</w:t>
            </w:r>
          </w:p>
        </w:tc>
      </w:tr>
      <w:tr w:rsidR="005275D8" w:rsidRPr="00837FD4" w:rsidTr="00384330">
        <w:trPr>
          <w:trHeight w:val="9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EF60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</w:t>
            </w:r>
            <w:r w:rsidR="00EF600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1913,90</w:t>
            </w:r>
          </w:p>
        </w:tc>
      </w:tr>
      <w:tr w:rsidR="005275D8" w:rsidRPr="00837FD4" w:rsidTr="00384330">
        <w:trPr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программа  «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Модернизация системы освещения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 поселения на 2016 – 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8197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</w:tr>
      <w:tr w:rsidR="005275D8" w:rsidRPr="00837FD4" w:rsidTr="00384330">
        <w:trPr>
          <w:trHeight w:val="65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79 5 00 46000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2,64</w:t>
            </w:r>
          </w:p>
        </w:tc>
      </w:tr>
      <w:tr w:rsidR="005275D8" w:rsidRPr="00837FD4" w:rsidTr="00384330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«Содержание и ремонт объектов внешнего благоустройства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8806,27</w:t>
            </w:r>
          </w:p>
        </w:tc>
      </w:tr>
      <w:tr w:rsidR="005275D8" w:rsidRPr="00837FD4" w:rsidTr="00384330">
        <w:trPr>
          <w:trHeight w:val="73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8806,27</w:t>
            </w:r>
          </w:p>
        </w:tc>
      </w:tr>
      <w:tr w:rsidR="005275D8" w:rsidRPr="00837FD4" w:rsidTr="00384330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благоустройства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«Двор» на 2016 год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«Развитие газификации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Молодежная  политика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и оздоровление  детей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«Развитие   молодежной   политики  на  территории 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на 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3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9,9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6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02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982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</w:tr>
      <w:tr w:rsidR="005275D8" w:rsidRPr="00837FD4" w:rsidTr="00384330">
        <w:trPr>
          <w:trHeight w:val="842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8051,4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9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1775,4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1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налогов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8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26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6841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</w:tr>
      <w:tr w:rsidR="005275D8" w:rsidRPr="00837FD4" w:rsidTr="00384330">
        <w:trPr>
          <w:trHeight w:val="84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1129,03</w:t>
            </w:r>
          </w:p>
        </w:tc>
      </w:tr>
      <w:tr w:rsidR="005275D8" w:rsidRPr="00837FD4" w:rsidTr="00384330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11,92</w:t>
            </w:r>
          </w:p>
        </w:tc>
      </w:tr>
      <w:tr w:rsidR="005275D8" w:rsidRPr="00837FD4" w:rsidTr="00384330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налогов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11,05</w:t>
            </w:r>
          </w:p>
        </w:tc>
      </w:tr>
      <w:tr w:rsidR="005275D8" w:rsidRPr="00837FD4" w:rsidTr="00384330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11,05</w:t>
            </w:r>
          </w:p>
        </w:tc>
      </w:tr>
      <w:tr w:rsidR="005275D8" w:rsidRPr="00837FD4" w:rsidTr="00384330">
        <w:trPr>
          <w:trHeight w:val="719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3428,2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3425,2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2829,1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596,1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92,00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и  иные  выплаты 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8,00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«Ремонт и укрепление материально-технической базы учреждений культуры, подведомственных администрации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962,50</w:t>
            </w:r>
          </w:p>
        </w:tc>
      </w:tr>
      <w:tr w:rsidR="005275D8" w:rsidRPr="00837FD4" w:rsidTr="00384330">
        <w:trPr>
          <w:trHeight w:val="461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962,50</w:t>
            </w:r>
          </w:p>
        </w:tc>
      </w:tr>
      <w:tr w:rsidR="005275D8" w:rsidRPr="00837FD4" w:rsidTr="00384330">
        <w:trPr>
          <w:trHeight w:val="42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8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72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Мероприятия в области социальной политики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социальной политики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636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00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Муниципальная программа «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 поддержка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населения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на 2016-2018г»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350,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</w:tr>
      <w:tr w:rsidR="005275D8" w:rsidRPr="00837FD4" w:rsidTr="00384330">
        <w:trPr>
          <w:trHeight w:val="80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290,0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808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Предоставление  субсидий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бюджетным,  автономным  учреждениям  и  иным  некоммерческим   организациям  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677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984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«Муниципальная программа «Развитие физической культуры и спорта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843"/>
        </w:trPr>
        <w:tc>
          <w:tcPr>
            <w:tcW w:w="497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</w:tbl>
    <w:p w:rsidR="005275D8" w:rsidRPr="00837FD4" w:rsidRDefault="005275D8" w:rsidP="005275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№2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решению Совета депутатов  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внесении   изменений в решение Совета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городского поселения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2016 год»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27.10. 2016 г № 134 </w:t>
      </w:r>
    </w:p>
    <w:p w:rsidR="005275D8" w:rsidRDefault="005275D8" w:rsidP="005275D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43"/>
        <w:gridCol w:w="10"/>
      </w:tblGrid>
      <w:tr w:rsidR="005275D8" w:rsidRPr="00837FD4" w:rsidTr="00384330">
        <w:trPr>
          <w:gridAfter w:val="1"/>
          <w:wAfter w:w="10" w:type="dxa"/>
          <w:trHeight w:val="36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5275D8" w:rsidRPr="00837FD4" w:rsidTr="00384330">
        <w:trPr>
          <w:gridAfter w:val="1"/>
          <w:wAfter w:w="10" w:type="dxa"/>
          <w:trHeight w:val="36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275D8" w:rsidRPr="00837FD4" w:rsidTr="00384330">
        <w:trPr>
          <w:trHeight w:val="36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5275D8" w:rsidRPr="00837FD4" w:rsidTr="00384330">
        <w:trPr>
          <w:trHeight w:val="36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28 января </w:t>
            </w: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837F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  <w:p w:rsidR="005275D8" w:rsidRPr="00837FD4" w:rsidRDefault="005275D8" w:rsidP="003843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275D8" w:rsidRPr="00837FD4" w:rsidRDefault="005275D8" w:rsidP="005275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275D8" w:rsidRPr="00837FD4" w:rsidRDefault="005275D8" w:rsidP="005275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Карталинского</w:t>
      </w:r>
      <w:proofErr w:type="spellEnd"/>
      <w:r w:rsidRPr="00837FD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городского поселения на 2016 год</w:t>
      </w:r>
    </w:p>
    <w:p w:rsidR="005275D8" w:rsidRPr="00837FD4" w:rsidRDefault="005275D8" w:rsidP="005275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275D8" w:rsidRPr="00837FD4" w:rsidRDefault="005275D8" w:rsidP="005275D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837FD4">
        <w:rPr>
          <w:rFonts w:ascii="Times New Roman" w:hAnsi="Times New Roman" w:cs="Times New Roman"/>
          <w:kern w:val="0"/>
          <w:sz w:val="28"/>
          <w:szCs w:val="28"/>
          <w:lang w:eastAsia="ru-RU"/>
        </w:rPr>
        <w:t>тыс.рублей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1"/>
        <w:gridCol w:w="695"/>
        <w:gridCol w:w="581"/>
        <w:gridCol w:w="567"/>
        <w:gridCol w:w="1970"/>
        <w:gridCol w:w="992"/>
        <w:gridCol w:w="1418"/>
      </w:tblGrid>
      <w:tr w:rsidR="005275D8" w:rsidRPr="00837FD4" w:rsidTr="00384330">
        <w:trPr>
          <w:trHeight w:val="1860"/>
        </w:trPr>
        <w:tc>
          <w:tcPr>
            <w:tcW w:w="4551" w:type="dxa"/>
            <w:shd w:val="clear" w:color="000000" w:fill="FFFFFF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5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581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5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98992,97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96554,37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5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18912,70</w:t>
            </w:r>
          </w:p>
        </w:tc>
      </w:tr>
      <w:tr w:rsidR="005275D8" w:rsidRPr="00837FD4" w:rsidTr="00384330">
        <w:trPr>
          <w:trHeight w:val="122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4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189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  исполнительных органов   государственной власти субъектов Российской Федерации, </w:t>
            </w:r>
            <w:proofErr w:type="spellStart"/>
            <w:r w:rsidRPr="00837FD4"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местныхадминистраций</w:t>
            </w:r>
            <w:proofErr w:type="spell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15244,9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7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15068,93</w:t>
            </w:r>
          </w:p>
        </w:tc>
      </w:tr>
      <w:tr w:rsidR="005275D8" w:rsidRPr="00837FD4" w:rsidTr="00384330">
        <w:trPr>
          <w:trHeight w:val="313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15068,93</w:t>
            </w:r>
          </w:p>
        </w:tc>
      </w:tr>
      <w:tr w:rsidR="005275D8" w:rsidRPr="00837FD4" w:rsidTr="00384330">
        <w:trPr>
          <w:trHeight w:val="403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обеспечение выполнения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15068,93</w:t>
            </w:r>
          </w:p>
        </w:tc>
      </w:tr>
      <w:tr w:rsidR="005275D8" w:rsidRPr="00837FD4" w:rsidTr="00384330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12180,6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2875,7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9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негативное  воздействие  на  окружающую   среду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12,63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обеспечение выполнения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175,97</w:t>
            </w:r>
          </w:p>
        </w:tc>
      </w:tr>
      <w:tr w:rsidR="005275D8" w:rsidRPr="00837FD4" w:rsidTr="00384330">
        <w:trPr>
          <w:trHeight w:val="15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99 0 52 10000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99 0 52 10600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99 0 52 10600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5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Резервные фонды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местных  администраций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46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173,84</w:t>
            </w:r>
          </w:p>
        </w:tc>
      </w:tr>
      <w:tr w:rsidR="005275D8" w:rsidRPr="00837FD4" w:rsidTr="00384330">
        <w:trPr>
          <w:trHeight w:val="56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Другие общегосударственные    вопросы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2132,60</w:t>
            </w:r>
          </w:p>
        </w:tc>
      </w:tr>
      <w:tr w:rsidR="005275D8" w:rsidRPr="00837FD4" w:rsidTr="00384330">
        <w:trPr>
          <w:trHeight w:val="6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680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5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99 0 04 00002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30,00</w:t>
            </w:r>
          </w:p>
        </w:tc>
      </w:tr>
      <w:tr w:rsidR="005275D8" w:rsidRPr="00837FD4" w:rsidTr="00384330">
        <w:trPr>
          <w:trHeight w:val="76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76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«О присвоении звания Почетный гражданин города Карталы»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96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168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стипендии в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области  культуры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и искусства, здравоохранения, образования,  молодежной политики, физической   культуры и спорта, сельского хозяйства, средств массовой  информации, науки и техники и  иные поощрения за особые заслуги  перед государством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   поселении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59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64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1086,60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«Безопасный </w:t>
            </w:r>
            <w:proofErr w:type="spellStart"/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город»на</w:t>
            </w:r>
            <w:proofErr w:type="spellEnd"/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2016-2018г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«Оформление  права  собственности  на  муниципальное  имущество  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 на 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«Содержание  и обслуживание  муниципальной  собственности   находящейся  в  казне 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(кроме  жилых  домов  и объектов  коммунального  назначения) на  2016 -2018годы»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206,60</w:t>
            </w:r>
          </w:p>
        </w:tc>
      </w:tr>
      <w:tr w:rsidR="005275D8" w:rsidRPr="00837FD4" w:rsidTr="00384330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206,60</w:t>
            </w:r>
          </w:p>
        </w:tc>
      </w:tr>
      <w:tr w:rsidR="005275D8" w:rsidRPr="00837FD4" w:rsidTr="00384330">
        <w:trPr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212,10</w:t>
            </w:r>
          </w:p>
        </w:tc>
      </w:tr>
      <w:tr w:rsidR="005275D8" w:rsidRPr="00837FD4" w:rsidTr="00384330">
        <w:trPr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61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обеспечение выполнения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467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35,00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«Пожарная безопасность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77,1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63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19260,30</w:t>
            </w:r>
          </w:p>
        </w:tc>
      </w:tr>
      <w:tr w:rsidR="005275D8" w:rsidRPr="00837FD4" w:rsidTr="00384330">
        <w:trPr>
          <w:trHeight w:val="66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18510,30</w:t>
            </w:r>
          </w:p>
        </w:tc>
      </w:tr>
      <w:tr w:rsidR="005275D8" w:rsidRPr="00837FD4" w:rsidTr="00384330">
        <w:trPr>
          <w:trHeight w:val="33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99 3 15 00000 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58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7694,70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09 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«Комплексное развитие дорожно-транспортной инфраструктуры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79 5 00 42000 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1110"/>
        </w:trPr>
        <w:tc>
          <w:tcPr>
            <w:tcW w:w="4551" w:type="dxa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10815,60</w:t>
            </w:r>
          </w:p>
        </w:tc>
      </w:tr>
      <w:tr w:rsidR="005275D8" w:rsidRPr="00837FD4" w:rsidTr="00384330">
        <w:trPr>
          <w:trHeight w:val="83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78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19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«Разработка документации в сфере архитектуры, градостроительства и жилищно-коммунального хозяйства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городского поселения в 2016-2018 годах»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79 5 00 39000 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560"/>
        </w:trPr>
        <w:tc>
          <w:tcPr>
            <w:tcW w:w="4551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«Развития малого и среднего предпринимательства в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 поселении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7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33146,03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99 0 94 00000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Обеспечение мероприятий по капитальному ремонту многоквартирных домов специализированной некоммерческой организации – фонду «Региональный оператор капитального ремонта общего имущества в многоквартирных домах Челябинской области»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11684,03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 w:rsidRPr="00560A75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E2410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410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по  ликвидации  </w:t>
            </w: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– восстановительных  работ  по  замене  сетей  водоснабжения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E2410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E2410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964,03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 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Челябинской  области  «Обеспечение  доступным  и  комфортным  жильем  граждан  Российской  Федерации»  в Челябинской  области  на  2014-2020 годы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14 000 00000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Модернизация  объектов  коммунальной  инфраструктуры»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Модернизация,  реконструкция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 капитальный  ремонт  и  строительство  котельных,  систем  водоснабжения,  водоотведения,  включая  центральные  тепловые  пункты,  в  том  числе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– изыскательские  работы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14 201 00000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14 201 00050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8000,00</w:t>
            </w:r>
          </w:p>
        </w:tc>
      </w:tr>
      <w:tr w:rsidR="005275D8" w:rsidRPr="00837FD4" w:rsidTr="00384330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Поддержка 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99 3 51 05000 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319"/>
        </w:trPr>
        <w:tc>
          <w:tcPr>
            <w:tcW w:w="4551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99 3 51 05001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720,00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29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программа  «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Подготовка объектов  коммунального хозяйства на  территории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поселения к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pgNum/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сеннее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– зимнему периоду 2016-2018 год»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2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19451,00</w:t>
            </w:r>
          </w:p>
        </w:tc>
      </w:tr>
      <w:tr w:rsidR="005275D8" w:rsidRPr="00837FD4" w:rsidTr="00384330">
        <w:trPr>
          <w:trHeight w:val="414"/>
        </w:trPr>
        <w:tc>
          <w:tcPr>
            <w:tcW w:w="455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5450E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450E0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644A26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30,83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по  ликвидации  аварийно-восстановительных  работ  по    канализации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5450E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700F7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</w:t>
            </w:r>
            <w:r w:rsidRPr="00700F7A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5450E0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17481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560A75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700F7A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30,83</w:t>
            </w:r>
          </w:p>
        </w:tc>
      </w:tr>
      <w:tr w:rsidR="005275D8" w:rsidRPr="00837FD4" w:rsidTr="00384330">
        <w:trPr>
          <w:trHeight w:val="567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19420,17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«Об организации озеленения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городского  поселения  на  2016 -2018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EF60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</w:t>
            </w:r>
            <w:r w:rsidR="00EF600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1913,90</w:t>
            </w:r>
          </w:p>
        </w:tc>
      </w:tr>
      <w:tr w:rsidR="005275D8" w:rsidRPr="00837FD4" w:rsidTr="00384330">
        <w:trPr>
          <w:trHeight w:val="674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EF60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</w:t>
            </w:r>
            <w:r w:rsidR="00EF600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1913,90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«Модернизация системы освещения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8197,36</w:t>
            </w:r>
          </w:p>
        </w:tc>
      </w:tr>
      <w:tr w:rsidR="005275D8" w:rsidRPr="00837FD4" w:rsidTr="00384330">
        <w:trPr>
          <w:trHeight w:val="40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2,64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Муниципальная программа «Содержание и ремонт объектов внешнего благоустройства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8806,27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79 5 00 43000 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8806,27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благоустройства не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«Двор» на 2016 год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500,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«Развитие газификации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«Развитие молодежной политики на территории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9,9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982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</w:tr>
      <w:tr w:rsidR="005275D8" w:rsidRPr="00837FD4" w:rsidTr="00384330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8051,4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1775,4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9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Обеспечение деятельности (оказание услуг)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подведомственных  казенных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6841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т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1129,03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11,92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11,05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11,05</w:t>
            </w:r>
          </w:p>
        </w:tc>
      </w:tr>
      <w:tr w:rsidR="005275D8" w:rsidRPr="00837FD4" w:rsidTr="00384330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3428,2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3425,2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2829,1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596,1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80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  имущество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организаций,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28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1373,6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«Развитие  культуры  на  территории 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 на 2016-2018годы»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92,00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и  иные  выплаты 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8,00</w:t>
            </w:r>
          </w:p>
        </w:tc>
      </w:tr>
      <w:tr w:rsidR="005275D8" w:rsidRPr="00837FD4" w:rsidTr="00384330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программа «Ремонт и укрепление материально-технической базы учреждений культуры, подведомственных администрации </w:t>
            </w:r>
            <w:proofErr w:type="spell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 поселения на 2016год»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962,50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962,50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36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564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9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социальной политики за счет средств местного бюджета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612,50</w:t>
            </w:r>
          </w:p>
        </w:tc>
      </w:tr>
      <w:tr w:rsidR="005275D8" w:rsidRPr="00837FD4" w:rsidTr="00384330">
        <w:trPr>
          <w:trHeight w:val="68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115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 поддержка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населения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на 2016-2018г»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290,0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Предоставление  субсидий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бюджетным,  автономным  учреждениям  и  иным  некоммерческим   организациям   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60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843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«Развитие  физической  культуры  и спорта  на  территории  </w:t>
            </w:r>
            <w:proofErr w:type="spell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городского  поселения  на 2016-2018годы»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72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1238,80</w:t>
            </w:r>
          </w:p>
        </w:tc>
      </w:tr>
      <w:tr w:rsidR="005275D8" w:rsidRPr="00837FD4" w:rsidTr="00384330">
        <w:trPr>
          <w:trHeight w:val="586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Совет депутатов </w:t>
            </w:r>
            <w:proofErr w:type="spellStart"/>
            <w:proofErr w:type="gramStart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городского</w:t>
            </w:r>
            <w:proofErr w:type="gramEnd"/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textDirection w:val="btLr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2438,60</w:t>
            </w:r>
          </w:p>
        </w:tc>
      </w:tr>
      <w:tr w:rsidR="005275D8" w:rsidRPr="00837FD4" w:rsidTr="00384330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2438,60</w:t>
            </w:r>
          </w:p>
        </w:tc>
      </w:tr>
      <w:tr w:rsidR="005275D8" w:rsidRPr="00837FD4" w:rsidTr="00384330">
        <w:trPr>
          <w:trHeight w:val="18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</w:t>
            </w:r>
            <w:proofErr w:type="gramStart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 государственной</w:t>
            </w:r>
            <w:proofErr w:type="gramEnd"/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власти и представительных органов 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2438,60</w:t>
            </w:r>
          </w:p>
        </w:tc>
      </w:tr>
      <w:tr w:rsidR="005275D8" w:rsidRPr="00837FD4" w:rsidTr="00384330">
        <w:trPr>
          <w:trHeight w:val="74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2437,80</w:t>
            </w:r>
          </w:p>
        </w:tc>
      </w:tr>
      <w:tr w:rsidR="005275D8" w:rsidRPr="00837FD4" w:rsidTr="00384330">
        <w:trPr>
          <w:trHeight w:val="383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1459,00</w:t>
            </w:r>
          </w:p>
        </w:tc>
      </w:tr>
      <w:tr w:rsidR="005275D8" w:rsidRPr="00837FD4" w:rsidTr="00384330">
        <w:trPr>
          <w:trHeight w:val="27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обеспечение выполнение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1459,00</w:t>
            </w:r>
          </w:p>
        </w:tc>
      </w:tr>
      <w:tr w:rsidR="005275D8" w:rsidRPr="00837FD4" w:rsidTr="00384330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852,20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544,80</w:t>
            </w:r>
          </w:p>
        </w:tc>
      </w:tr>
      <w:tr w:rsidR="005275D8" w:rsidRPr="00837FD4" w:rsidTr="00384330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206E84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Социальное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5275D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иные</w:t>
            </w:r>
            <w:proofErr w:type="gramEnd"/>
            <w:r w:rsidR="005275D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выплаты 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99 0 02 04 000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60,00</w:t>
            </w:r>
          </w:p>
        </w:tc>
      </w:tr>
      <w:tr w:rsidR="005275D8" w:rsidRPr="00837FD4" w:rsidTr="00384330">
        <w:trPr>
          <w:trHeight w:val="538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206E84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Налог за </w:t>
            </w:r>
            <w:proofErr w:type="gramStart"/>
            <w:r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негативное</w:t>
            </w:r>
            <w:r w:rsidR="005275D8"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воздействие</w:t>
            </w:r>
            <w:proofErr w:type="gramEnd"/>
            <w:r w:rsidR="005275D8" w:rsidRPr="00837FD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на  окружающую   среду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275D8" w:rsidRPr="00837FD4" w:rsidTr="00384330">
        <w:trPr>
          <w:trHeight w:val="642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99 0 02 11000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99 0 02 11000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на </w:t>
            </w:r>
            <w:r w:rsidR="00206E84"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имущество организаций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земельного </w:t>
            </w:r>
            <w:r w:rsidR="00206E84"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 транспортного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Финансовое обеспечение выполнение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5D8" w:rsidRPr="00837FD4" w:rsidTr="00384330">
        <w:trPr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275D8" w:rsidRPr="00837FD4" w:rsidRDefault="005275D8" w:rsidP="003843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275D8" w:rsidRPr="00837FD4" w:rsidRDefault="005275D8" w:rsidP="005275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sectPr w:rsidR="005275D8" w:rsidRPr="0083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9">
    <w:altName w:val="Times New Roman"/>
    <w:charset w:val="CC"/>
    <w:family w:val="auto"/>
    <w:pitch w:val="variable"/>
  </w:font>
  <w:font w:name="font198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84"/>
    <w:multiLevelType w:val="hybridMultilevel"/>
    <w:tmpl w:val="24D20348"/>
    <w:lvl w:ilvl="0" w:tplc="838AA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17F45"/>
    <w:multiLevelType w:val="hybridMultilevel"/>
    <w:tmpl w:val="812297E8"/>
    <w:lvl w:ilvl="0" w:tplc="0E2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36014D"/>
    <w:multiLevelType w:val="multilevel"/>
    <w:tmpl w:val="31585D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BE20F5E"/>
    <w:multiLevelType w:val="hybridMultilevel"/>
    <w:tmpl w:val="35F8C28C"/>
    <w:lvl w:ilvl="0" w:tplc="87D6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EB367A"/>
    <w:multiLevelType w:val="hybridMultilevel"/>
    <w:tmpl w:val="9F4CB49A"/>
    <w:lvl w:ilvl="0" w:tplc="E6B8B49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560D0609"/>
    <w:multiLevelType w:val="hybridMultilevel"/>
    <w:tmpl w:val="725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0073"/>
    <w:multiLevelType w:val="hybridMultilevel"/>
    <w:tmpl w:val="04A0F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3AEA"/>
    <w:multiLevelType w:val="hybridMultilevel"/>
    <w:tmpl w:val="5A6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1A"/>
    <w:rsid w:val="00206E84"/>
    <w:rsid w:val="002F701A"/>
    <w:rsid w:val="005275D8"/>
    <w:rsid w:val="005844D6"/>
    <w:rsid w:val="005B1A17"/>
    <w:rsid w:val="00684B66"/>
    <w:rsid w:val="00E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03B8-9F69-4D7F-B8A0-151AD1C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D8"/>
    <w:pPr>
      <w:suppressAutoHyphens/>
      <w:spacing w:after="200" w:line="276" w:lineRule="auto"/>
    </w:pPr>
    <w:rPr>
      <w:rFonts w:ascii="Calibri" w:eastAsia="Arial Unicode MS" w:hAnsi="Calibri" w:cs="font19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4D6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ConsPlusTitle">
    <w:name w:val="ConsPlusTitle"/>
    <w:rsid w:val="005844D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ont198"/>
      <w:kern w:val="3"/>
      <w:lang w:eastAsia="ar-SA"/>
    </w:rPr>
  </w:style>
  <w:style w:type="character" w:customStyle="1" w:styleId="ListLabel1">
    <w:name w:val="ListLabel 1"/>
    <w:rsid w:val="005275D8"/>
    <w:rPr>
      <w:rFonts w:cs="Calibri"/>
    </w:rPr>
  </w:style>
  <w:style w:type="character" w:customStyle="1" w:styleId="ListLabel2">
    <w:name w:val="ListLabel 2"/>
    <w:rsid w:val="005275D8"/>
    <w:rPr>
      <w:rFonts w:cs="Courier New"/>
    </w:rPr>
  </w:style>
  <w:style w:type="character" w:customStyle="1" w:styleId="1">
    <w:name w:val="Основной шрифт абзаца1"/>
    <w:rsid w:val="005275D8"/>
  </w:style>
  <w:style w:type="character" w:customStyle="1" w:styleId="a3">
    <w:name w:val="Основной текст Знак"/>
    <w:basedOn w:val="1"/>
    <w:rsid w:val="005275D8"/>
  </w:style>
  <w:style w:type="character" w:customStyle="1" w:styleId="3">
    <w:name w:val="Основной текст с отступом 3 Знак"/>
    <w:basedOn w:val="1"/>
    <w:rsid w:val="005275D8"/>
  </w:style>
  <w:style w:type="paragraph" w:customStyle="1" w:styleId="a4">
    <w:name w:val="Заголовок"/>
    <w:basedOn w:val="a"/>
    <w:next w:val="a5"/>
    <w:rsid w:val="005275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10"/>
    <w:rsid w:val="005275D8"/>
    <w:pPr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Основной текст Знак1"/>
    <w:basedOn w:val="a0"/>
    <w:link w:val="a5"/>
    <w:rsid w:val="005275D8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6">
    <w:name w:val="List"/>
    <w:basedOn w:val="a5"/>
    <w:rsid w:val="005275D8"/>
    <w:rPr>
      <w:rFonts w:ascii="Arial" w:hAnsi="Arial" w:cs="Tahoma"/>
    </w:rPr>
  </w:style>
  <w:style w:type="paragraph" w:customStyle="1" w:styleId="11">
    <w:name w:val="Название1"/>
    <w:basedOn w:val="a"/>
    <w:rsid w:val="005275D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5275D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275D8"/>
    <w:pPr>
      <w:widowControl w:val="0"/>
      <w:suppressAutoHyphens/>
      <w:spacing w:after="200" w:line="276" w:lineRule="auto"/>
    </w:pPr>
    <w:rPr>
      <w:rFonts w:ascii="Calibri" w:eastAsia="Arial Unicode MS" w:hAnsi="Calibri" w:cs="font199"/>
      <w:kern w:val="1"/>
      <w:lang w:eastAsia="ar-SA"/>
    </w:rPr>
  </w:style>
  <w:style w:type="paragraph" w:customStyle="1" w:styleId="ConsPlusNonformat">
    <w:name w:val="ConsPlusNonformat"/>
    <w:rsid w:val="005275D8"/>
    <w:pPr>
      <w:widowControl w:val="0"/>
      <w:suppressAutoHyphens/>
      <w:spacing w:after="200" w:line="276" w:lineRule="auto"/>
    </w:pPr>
    <w:rPr>
      <w:rFonts w:ascii="Calibri" w:eastAsia="Arial Unicode MS" w:hAnsi="Calibri" w:cs="font199"/>
      <w:kern w:val="1"/>
      <w:lang w:eastAsia="ar-SA"/>
    </w:rPr>
  </w:style>
  <w:style w:type="paragraph" w:customStyle="1" w:styleId="ConsPlusCell">
    <w:name w:val="ConsPlusCell"/>
    <w:rsid w:val="005275D8"/>
    <w:pPr>
      <w:widowControl w:val="0"/>
      <w:suppressAutoHyphens/>
      <w:spacing w:after="200" w:line="276" w:lineRule="auto"/>
    </w:pPr>
    <w:rPr>
      <w:rFonts w:ascii="Calibri" w:eastAsia="Arial Unicode MS" w:hAnsi="Calibri" w:cs="font199"/>
      <w:kern w:val="1"/>
      <w:lang w:eastAsia="ar-SA"/>
    </w:rPr>
  </w:style>
  <w:style w:type="paragraph" w:customStyle="1" w:styleId="ConsPlusDocList">
    <w:name w:val="ConsPlusDocList"/>
    <w:rsid w:val="005275D8"/>
    <w:pPr>
      <w:widowControl w:val="0"/>
      <w:suppressAutoHyphens/>
      <w:spacing w:after="200" w:line="276" w:lineRule="auto"/>
    </w:pPr>
    <w:rPr>
      <w:rFonts w:ascii="Calibri" w:eastAsia="Arial Unicode MS" w:hAnsi="Calibri" w:cs="font199"/>
      <w:kern w:val="1"/>
      <w:lang w:eastAsia="ar-SA"/>
    </w:rPr>
  </w:style>
  <w:style w:type="paragraph" w:customStyle="1" w:styleId="31">
    <w:name w:val="Основной текст с отступом 31"/>
    <w:basedOn w:val="a"/>
    <w:rsid w:val="005275D8"/>
  </w:style>
  <w:style w:type="paragraph" w:customStyle="1" w:styleId="13">
    <w:name w:val="Абзац списка1"/>
    <w:basedOn w:val="a"/>
    <w:rsid w:val="005275D8"/>
  </w:style>
  <w:style w:type="character" w:styleId="a7">
    <w:name w:val="Hyperlink"/>
    <w:uiPriority w:val="99"/>
    <w:unhideWhenUsed/>
    <w:rsid w:val="005275D8"/>
    <w:rPr>
      <w:color w:val="0000FF"/>
      <w:u w:val="single"/>
    </w:rPr>
  </w:style>
  <w:style w:type="character" w:styleId="a8">
    <w:name w:val="FollowedHyperlink"/>
    <w:uiPriority w:val="99"/>
    <w:unhideWhenUsed/>
    <w:rsid w:val="005275D8"/>
    <w:rPr>
      <w:color w:val="800080"/>
      <w:u w:val="single"/>
    </w:rPr>
  </w:style>
  <w:style w:type="paragraph" w:customStyle="1" w:styleId="14">
    <w:name w:val="Знак1 Знак Знак Знак"/>
    <w:basedOn w:val="a"/>
    <w:rsid w:val="005275D8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styleId="a9">
    <w:name w:val="Table Grid"/>
    <w:basedOn w:val="a1"/>
    <w:rsid w:val="0052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rsid w:val="005275D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Верхний колонтитул Знак"/>
    <w:basedOn w:val="a0"/>
    <w:link w:val="aa"/>
    <w:rsid w:val="005275D8"/>
    <w:rPr>
      <w:rFonts w:ascii="Calibri" w:eastAsia="Arial Unicode MS" w:hAnsi="Calibri" w:cs="Times New Roman"/>
      <w:kern w:val="1"/>
      <w:lang w:val="x-none" w:eastAsia="ar-SA"/>
    </w:rPr>
  </w:style>
  <w:style w:type="paragraph" w:styleId="ac">
    <w:name w:val="footer"/>
    <w:basedOn w:val="a"/>
    <w:link w:val="ad"/>
    <w:rsid w:val="005275D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Нижний колонтитул Знак"/>
    <w:basedOn w:val="a0"/>
    <w:link w:val="ac"/>
    <w:rsid w:val="005275D8"/>
    <w:rPr>
      <w:rFonts w:ascii="Calibri" w:eastAsia="Arial Unicode MS" w:hAnsi="Calibri" w:cs="Times New Roman"/>
      <w:kern w:val="1"/>
      <w:lang w:val="x-none" w:eastAsia="ar-SA"/>
    </w:rPr>
  </w:style>
  <w:style w:type="paragraph" w:styleId="ae">
    <w:name w:val="Balloon Text"/>
    <w:basedOn w:val="a"/>
    <w:link w:val="af"/>
    <w:uiPriority w:val="99"/>
    <w:semiHidden/>
    <w:unhideWhenUsed/>
    <w:rsid w:val="0020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6E84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cp:lastPrinted>2016-10-28T09:40:00Z</cp:lastPrinted>
  <dcterms:created xsi:type="dcterms:W3CDTF">2016-10-28T09:15:00Z</dcterms:created>
  <dcterms:modified xsi:type="dcterms:W3CDTF">2016-10-31T05:41:00Z</dcterms:modified>
</cp:coreProperties>
</file>