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СОВЕТ ДЕПУТАТОВ</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КАРТАЛИНСКОГО ГОРОДСКОГО ПОСЕЛЕНИЯ</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КАРТАЛИНСКОГО МУНИЦИПАЛЬНОГО РАЙОНА</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 </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РЕШЕНИЕ</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ОТ 25 НОЯБРЯ 2020Г. №15</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 </w:t>
      </w:r>
    </w:p>
    <w:p w:rsidR="007676B7" w:rsidRPr="007676B7" w:rsidRDefault="007676B7" w:rsidP="007676B7">
      <w:pPr>
        <w:spacing w:after="0" w:line="240" w:lineRule="auto"/>
        <w:jc w:val="center"/>
        <w:rPr>
          <w:rFonts w:ascii="Arial" w:eastAsia="Times New Roman" w:hAnsi="Arial" w:cs="Arial"/>
          <w:color w:val="000000"/>
          <w:sz w:val="18"/>
          <w:szCs w:val="18"/>
          <w:lang w:eastAsia="ru-RU"/>
        </w:rPr>
      </w:pPr>
      <w:r w:rsidRPr="007676B7">
        <w:rPr>
          <w:rFonts w:ascii="Arial" w:eastAsia="Times New Roman" w:hAnsi="Arial" w:cs="Arial"/>
          <w:b/>
          <w:bCs/>
          <w:caps/>
          <w:color w:val="000000"/>
          <w:sz w:val="32"/>
          <w:szCs w:val="32"/>
          <w:lang w:eastAsia="ru-RU"/>
        </w:rPr>
        <w:t>ОБ УТВЕРЖДЕНИИ ПОЛОЖЕНИЯ О ПОРЯДКЕ ПРОВЕДЕНИЯ КОНКУРСА ПО ОТБОРУ КАНДИДАТУР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соответствии </w:t>
      </w:r>
      <w:hyperlink r:id="rId6" w:tgtFrame="Logical" w:history="1">
        <w:r w:rsidRPr="007676B7">
          <w:rPr>
            <w:rFonts w:ascii="Arial" w:eastAsia="Times New Roman" w:hAnsi="Arial" w:cs="Arial"/>
            <w:color w:val="0000FF"/>
            <w:sz w:val="18"/>
            <w:szCs w:val="18"/>
            <w:lang w:eastAsia="ru-RU"/>
          </w:rPr>
          <w:t>с Федеральным законом от 06.10.2003 г. № 131-ФЗ «Об общих принципах организации местного самоуправления в Российской Федерации»,</w:t>
        </w:r>
      </w:hyperlink>
      <w:r w:rsidRPr="007676B7">
        <w:rPr>
          <w:rFonts w:ascii="Arial" w:eastAsia="Times New Roman" w:hAnsi="Arial" w:cs="Arial"/>
          <w:color w:val="000000"/>
          <w:sz w:val="18"/>
          <w:szCs w:val="18"/>
          <w:lang w:eastAsia="ru-RU"/>
        </w:rPr>
        <w:t> </w:t>
      </w:r>
      <w:hyperlink r:id="rId7" w:tgtFrame="Logical" w:history="1">
        <w:r w:rsidRPr="007676B7">
          <w:rPr>
            <w:rFonts w:ascii="Arial" w:eastAsia="Times New Roman" w:hAnsi="Arial" w:cs="Arial"/>
            <w:color w:val="0000FF"/>
            <w:sz w:val="18"/>
            <w:szCs w:val="18"/>
            <w:lang w:eastAsia="ru-RU"/>
          </w:rPr>
          <w:t>Законом Челябинской области от 11.06.2015 г. № 189-ЗО «О некоторых вопросах правового регулирования организации местного самоуправления в Челябинской области»,</w:t>
        </w:r>
      </w:hyperlink>
      <w:r w:rsidRPr="007676B7">
        <w:rPr>
          <w:rFonts w:ascii="Arial" w:eastAsia="Times New Roman" w:hAnsi="Arial" w:cs="Arial"/>
          <w:color w:val="000000"/>
          <w:sz w:val="18"/>
          <w:szCs w:val="18"/>
          <w:lang w:eastAsia="ru-RU"/>
        </w:rPr>
        <w:t> </w:t>
      </w:r>
      <w:hyperlink r:id="rId8" w:tgtFrame="Logical" w:history="1">
        <w:r w:rsidRPr="007676B7">
          <w:rPr>
            <w:rFonts w:ascii="Arial" w:eastAsia="Times New Roman" w:hAnsi="Arial" w:cs="Arial"/>
            <w:color w:val="0000FF"/>
            <w:sz w:val="18"/>
            <w:szCs w:val="18"/>
            <w:lang w:eastAsia="ru-RU"/>
          </w:rPr>
          <w:t>Уставом Карталинского городского поселения,</w:t>
        </w:r>
      </w:hyperlink>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Совет депутатов Карталинского городского поселения четвёртого созыва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РЕШАЕТ:</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Утвердить Положение о порядке проведения конкурса по отбору кандидатур на должность главы Карталинского городского поселения (приложение).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Признать утратившими силу решение Совета депутатов Карталинского городского поселения от 28.08.2015 г. №72 «Об утверждении Положения о порядке проведения конкурса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Установить, что действие настоящего решения применяется к проведению конкурса по отбору кандидатур на должность главы Карталинского городского поселения, решение об объявлении которого принимается по основаниям, предусмотренным Федеральным законом от 06.10.2003 г. №131-ФЗ «Об общих принципах организации местного самоуправления в Российской Федерации».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4.Настоящее решение направить главе Карталинского городского поселения для подписания и опубликования в средствах массовой информации.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Настоящее решение разместить на официальном сайте администрации Карталинского городского поселения в сети Интернет и на портале http://pravo-minjust.ru, http://право-минюст.рф, регистрация в качестве сетевого издания: Эл № ФС-72471 от 05.03.2018.</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6. Настоящее решение вступает в силу со дня опубликования в средствах массовой информации.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Председатель Совета депутатов</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Карталинского городского поселения</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Е.В. Протасова</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Глава Карталинского</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городского поселения</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С.В. Марковский</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решению Совета депутатов</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Карталинского городского поселения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От 25 ноября 2020 г. №15</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ПОЛОЖЕНИЕ</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 порядке проведения конкурса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I. ОБЩИЕ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xml:space="preserve">1. Положение о порядке проведения конкурса по отбору кандидатур на должность главы Карталинского городского поселения (далее – Положение) разработано в соответствии со статьёй 36 </w:t>
      </w:r>
      <w:r w:rsidRPr="007676B7">
        <w:rPr>
          <w:rFonts w:ascii="Arial" w:eastAsia="Times New Roman" w:hAnsi="Arial" w:cs="Arial"/>
          <w:color w:val="000000"/>
          <w:sz w:val="18"/>
          <w:szCs w:val="18"/>
          <w:lang w:eastAsia="ru-RU"/>
        </w:rPr>
        <w:lastRenderedPageBreak/>
        <w:t>Федерального закона от 6 октября 2003 года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Карталинского городского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Карталинского городского поселения, а также порядок проведения конкурса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Применяемые в Положении понятия используются в следующих значениях:</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1) конкурс по отбору кандидатур на должность главы Карталинского городского поселения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Карталинского городского поселения, с целью последующего представления указанных кандидатов Совету депутатов Карталинского городского поселения для проведения голосования по кандидатурам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Карталинского городского поселения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Карталинского городского поселения, в случае его избрания;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4) кандидат на должность главы Карталинского городского поселения (далее – кандидат) – лицо, выдвинутое в установленном Положением порядке в качестве претендента на замещение должности главы Карталинского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5) зарегистрированный конкурсной комиссией кандидат на должность главы Карталинского городского поселения (далее – зарегистрированный кандидат) – лицо, зарегистрированное конкурсной комиссией в качестве кандидата и допущенное к участию в конкурсе;</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6) технический секретарь конкурсной комиссии (далее – технический секретарь) – лицо, назначенное Советом депутатов Карталинского городского поселения (далее – Совет депутатов) для информационного, организационного и документационного обеспечения деятельности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Конкурс обеспечивает равные права кандидатов, зарегистрированных кандидатов на избрание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II. СОСТАВ, ПОРЯДОК ФОРМИРОВАНИЯ И ПОЛНОМОЧИЯ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Общее число членов конкурсной комиссии шесть человек.</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 формировании конкурсной комиссии половина её членов назначается Советом депутатов, а другая половина – главой Карталинского муниципального района.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Кандидатуры членов конкурсной комиссии, назначаемых Советом депутатов, могут, вносятся председателем Совета депутатов, депутатами Совета депутатов, депутатскими объединениями (фракциями), представленными в Совет депутатов.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 от Совета депутатов назначаются решением Совета депутатов, принятым большинством голосов от установленной численности депутатов Совета депутатов.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6. Члены конкурсной комиссии от главы Карталинского муниципального района назначаются правовым актом главы Карталинского муниципального района.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9. Конкурсная комиссия состоит из председателя и членов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10. Конкурсная комиссия обладает следующими полномочиями: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организует проведение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2) утверждает процедурные вопросы проведения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утверждает формы фиксации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рассматривает документы кандидатов, представленные на конкурс;</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принимает решение о регистрации кандидата и допуске к участию в конкурсе, об отказе в регистрации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6) обеспечивает соблюдение равенства прав кандидатов, зарегистрированных кандидатов на избрание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7) рассматривает обращения и вопросы, возникающие в процессе подготовки и проведения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8) принимает решение о признании конкурса состоявшимся в случае, предусмотренном пунктом 37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9) принимает решение о признании конкурса несостоявшимся по основаниям, предусмотренным пунктом 38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10) принимает от гражданина, избранного главой Карталинского городского поселения,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11) рассматривает споры, связанные с проведением конкурса, принимает по ним решения;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12) разрабатывает и утверждает тестовые задания;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13) разрабатывает и утверждает бланк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Допускается отсутствие по одному представителю от Совета депутатов и главы Карталинского муниципального района.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III. ПРЕДСЕДАТЕЛЬ И ЧЛЕНЫ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12. Председатель конкурсной комиссии избирается из числа членов конкурсной комиссии,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13. Председатель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осуществляет общее руководство деятельностью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открывает, ведёт и закрывает заседания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объявляет заседание конкурсной комиссии правомочным или принимает решение о его переносе из-за отсутствия кворума;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вносит предложение о проведении предварительного заседания конкурсной комиссии в соответствии с абзацем вторым пункта 29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6) обладает правом решающего голоса при открытом голосовании в случае равенства голосов «за» и «против».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IV. ОБЕСПЕЧЕНИЕ ДЕЯТЕЛЬНОСТИ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Технический секретарь не является членом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17. Технический секретарь:</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организует публикацию объявления о проведении конкурса;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принимает от кандидатов личные заявления о допуске к участию в конкурсе и иные документы, предусмотренные пунктом 27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организует проверку достоверности сведений, указанных в абзаце восемнадцатом пункта 27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муниципальных образований Челябинской области по вопросам, связанным с деятельностью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информирует конкурсную комиссию в случаях, предусмотренных абзацем девятнадцатым пункта 27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извещает кандидатов в случаях, предусмотренных абзацем первым пункта 28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7) осуществляет подготовку заседаний конкурсной комиссии, включая информирование членов конкурсной комиссии по всем вопросам её деятельности;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9) ведёт протоколы всех заседаний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11) сообщает зарегистрированным кандидатам о результатах конкурса в порядке, предусмотренном пунктом 44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12) направляет итоговый протокол заседания конкурсной комиссии в порядке, предусмотренном пунктом 45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13) готовит проекты ответов на обращения и запросы, поступившие в конкурсную комиссию по вопросам её деятельности.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18. Материально-техническое обеспечение деятельности конкурсной комиссии осуществляет аппарат Совета депутатов.</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V. ПОРЯДОК ОБЪЯВЛЕНИЯ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19. Решение об объявлении конкурса, назначении технического секретаря принимается Советом депутатов.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20. Решение об объявлении конкурса принимается в случаях:</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истечения срока полномочий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досрочного прекращения полномочий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принятия конкурсной комиссией решения о признании конкурса несостоявшимся по основаниям, предусмотренным пунктом 38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непринятия Советом депутатов решения об избрании главы Карталинского городского поселения из числа представленных конкурсной комиссией зарегистрированных кандидатов, в том числе в связи с их самоотводом.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21. Решение об объявлении конкурса, назначении технического секретаря принимается не позднее, чем за 30 дней до окончания срока полномочий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случаях, предусмотренных подпунктами 3–4 пункта 20 настоящего Положения, решение об объявлении конкурса принимается Советом депутатов в течение 30 дней со дня наступления одного из указанных случаев.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22. Решение об объявлении конкурса направляется главе Карталинского муниципального района не позднее дня, следующего за днём принятия указанного решения, для принятия решения о назначении главой Карталинского муниципального района половины членов конкурсной комиссии, в соответствии с абзацем вторым пункта 4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не позднее, чем за 20 дней до дня проведения конкурса.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объявлении о проведении конкурса указываются: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дата, время и место проведения конкурса;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срок приёма документов (дата начала и дата окончания), место и время приёма документов, подлежащих представлению в конкурсную комиссию</w:t>
      </w:r>
      <w:r w:rsidRPr="007676B7">
        <w:rPr>
          <w:rFonts w:ascii="Arial" w:eastAsia="Times New Roman" w:hAnsi="Arial" w:cs="Arial"/>
          <w:color w:val="000000"/>
          <w:sz w:val="18"/>
          <w:szCs w:val="18"/>
          <w:lang w:eastAsia="ru-RU"/>
        </w:rPr>
        <w:br/>
        <w:t>для участия в конкурсе;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сведения об источнике дополнительной информации о конкурсе (адрес, телефон);</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условия проведения конкурса, установленные Положением, в том числе требования, предъявляемые к кандидатам на должность главы Карталинского городского поселения, перечень документов, необходимых для участия в конкурсе, и требования к их оформлению, порядок проведения конкурсных испытаний.</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Решение об объявлении конкурса, а также объявление о приёме документов для участия в конкурсе размещаются на официальном сайте администрации Карталинского городского поселения в информационно-телекоммуникационной сети «Интернет» в разделе «Конкурс по отбору кандидатур на должность главы Карталинского городского поселения», а также могут быть дополнительно опубликованы в иных средствах массовой информации.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VI. ТРЕБОВАНИЯ, ПРЕДЪЯВЛЯЕМЫЕ К КАНДИДАТАМ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24. При проведении конкурса зарегистрированным кандидатам гарантируется равенство прав на избрание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7676B7">
          <w:rPr>
            <w:rFonts w:ascii="Arial" w:eastAsia="Times New Roman" w:hAnsi="Arial" w:cs="Arial"/>
            <w:color w:val="000000"/>
            <w:sz w:val="18"/>
            <w:szCs w:val="18"/>
            <w:lang w:eastAsia="ru-RU"/>
          </w:rPr>
          <w:t>законом</w:t>
        </w:r>
      </w:hyperlink>
      <w:r w:rsidRPr="007676B7">
        <w:rPr>
          <w:rFonts w:ascii="Arial" w:eastAsia="Times New Roman" w:hAnsi="Arial" w:cs="Arial"/>
          <w:color w:val="000000"/>
          <w:sz w:val="18"/>
          <w:szCs w:val="1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26. Для кандидата на должность главы Карталинского городского поселения, в целях осуществления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VII. ПОРЯДОК ВЫДВИЖЕНИЯ КАНДИДАТОВ</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27. О выдвижении кандидата уведомляется конкурсная комиссия.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копию всех листов паспорта или документа, заменяющего паспорт гражданина Российской Федерации;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копии документов, подтверждающих указанные в заявлении сведения о профессиональном образовании;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кандидат менял фамилию, или имя, или отчество также представляются копии соответствующих документов.</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Оригиналы документов, указанных в настоящем подпункте, представляются для их заверения лицом, принимающим заявление;</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три фотографии любой цветности (4x6);</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письменное согласие на обработку персональных данных (приложение 3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желанию кандидата могут быть дополнительно представлены иные сведения.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Технический секретарь проверяет комплектность представленных документов и проставляет отметку о дате и времени приема документов в представленной кандидатом описи документов.</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Технический секретарь организует проверку достоверности сведений о кандидатах в части достоверности информации о гражданстве и об образовании.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Технический секретарь информирует конкурсную комиссию о выявленных фактах недостоверности представленных кандидатами сведений.</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28. 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VIII. ПРЕДВАРИТЕЛЬНОЕ ЗАСЕДАНИЕ КОНКУРСНОЙ КОМИССИИ, РЕГИСТРАЦИЯ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случае необходимости по предложению председателя конкурсной комиссии может проводиться несколько предварительных заседаний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Предварительное заседание конкурсной комиссии, как правило, проводится в месте нахождения Совета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Открывает предварительное заседание конкурсной комиссии, подписывает проект сформированной повестки и ведет его до принятия решения об избрании председателя конкурсной комиссии председатель Совета депутатов.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принятия решения об избрании председателя конкурсной комиссии ведение предварительного заседания передается избранному председателю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Предварительное заседание конкурсной комиссии и конкурс не могут проводиться в один день.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 допуске кандидата к участию в конкурсе технический секретарь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такого решения и размещает информацию о регистрации кандидата на официальном сайте администрации Карталинского городского поселения в информационно-телекоммуникационной сети «Интернет» в разделе «Конкурс по отбору кандидатур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32. Основаниями отказа в регистрации кандидата являются: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отсутствие у кандидата пассивного избирательного права;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7676B7" w:rsidRPr="007676B7" w:rsidRDefault="007676B7" w:rsidP="007676B7">
      <w:pPr>
        <w:spacing w:after="0" w:line="240" w:lineRule="auto"/>
        <w:ind w:firstLine="709"/>
        <w:jc w:val="both"/>
        <w:rPr>
          <w:rFonts w:ascii="Arial" w:eastAsia="Times New Roman" w:hAnsi="Arial" w:cs="Arial"/>
          <w:color w:val="000000"/>
          <w:sz w:val="20"/>
          <w:szCs w:val="20"/>
          <w:lang w:eastAsia="ru-RU"/>
        </w:rPr>
      </w:pPr>
      <w:r w:rsidRPr="007676B7">
        <w:rPr>
          <w:rFonts w:ascii="Arial" w:eastAsia="Times New Roman" w:hAnsi="Arial" w:cs="Arial"/>
          <w:color w:val="000000"/>
          <w:sz w:val="24"/>
          <w:szCs w:val="24"/>
          <w:lang w:eastAsia="ru-RU"/>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предоставление недостоверных сведений об образовании или о гражданстве.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Перечень оснований отказа в регистрации кандидата, установленный настоящим пунктом, является исчерпывающим.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случае отказа в регистрации кандидата кандидат считается не допущенным к участию в конкурсе.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администрации Карталинского городского поселения в информационно-</w:t>
      </w:r>
      <w:r w:rsidRPr="007676B7">
        <w:rPr>
          <w:rFonts w:ascii="Arial" w:eastAsia="Times New Roman" w:hAnsi="Arial" w:cs="Arial"/>
          <w:color w:val="000000"/>
          <w:sz w:val="18"/>
          <w:szCs w:val="18"/>
          <w:lang w:eastAsia="ru-RU"/>
        </w:rPr>
        <w:lastRenderedPageBreak/>
        <w:t>телекоммуникационной сети «Интернет» в разделе «Конкурс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IX. ПОРЯДОК ПРОВЕДЕНИЯ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34. 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тестирования, а также выступления по вопросам, связанным с исполнением полномочий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Конкурсная комиссия оценивает уровень профессионального образования, профессиональных навыков и знаний, необходимых для осуществления полномочий главы Карталинского городского поселения, в части наличия опыта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Предпочтительными являются: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профессионального образования;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опыта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1) знание основных положений Бюджетного кодекса Российской Федерации – в части составления и исполнения местного бюджета;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знание Федерального закона от 6 октября 2003 года № 131-ФЗ «Об общих принципах организации местного самоуправления» – в части положений о главе муниципального образования, порядке наделения органов местного самоуправления отдельными государственными полномочиями;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знание Федерального закона от 25 декабря 2008 года № 273-ФЗ «О противодействии коррупции» – в части понятий «коррупция», «противодействие коррупции», «конфликт интересов», «личная заинтересованность», основных принципов противодействия коррупции, основных мер по профилактике коррупции, ограничений и обязанностей, налагаемых на лиц, замещающих муниципальные должности, ответственности 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знание Устава Карталинского городского поселения – в части структуры и полномочий органов местного самоуправления Карталинского городского поселения, вопросов местного значения Карталинского городского поселения, установления и изменения границ территории Карталинского городского поселения, муниципальных правовых актов Карталинского городского поселения, муниципального имущества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наличие иных знаний: основных показателей местного бюджета, демографических показателей Карталинского городского поселения, историко-географических и картографических особенностей Карталинского городского поселения (данные из открытых официальных источников).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35. Уровень профессионального образования зарегистрированных кандидатов оценивается по результатам рассмотрения представленных ими документов об образовании по балльной системе согласно следующим критериям: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высшего образования – 2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среднего профессионального образования – 1 балл.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рассмотрения документов об уровне профессионального образования 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Рассмотрение документов об уровне профессионального образования зарегистрированных кандидатов осуществляется членами конкурсной комиссии в присутствии технического секретаря, в отсутствие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 оценивают профессиональные навыки зарегистрированных кандидатов, указанные в пункте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согласно следующим критериям: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от 5 лет и более – 2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от 1 года до 5 лет – 1 балл.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оценки навыков управленческой деятельности зарегистрированных кандидатов её результаты вносятся членами конкурсной комиссии в оценочные листы зарегистрированных кандидатов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Тестирование проводится с целью оценки профессиональных знаний зарегистрированных кандидатов, указанных в пункте 34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Для проведения тестирования конкурсной комиссией разрабатывается тестовое задание, содержащее двадцать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 кандидатом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время выполнения задания.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Тестирование проводится в помещении, определяемом конкурсной комиссией. На выполнение тестового задания отводится тридцать минут.</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ноутбуков и иной электронной техники.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и иными присутствующими лицами.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установленного времени заполненные зарегистрированными кандидатами тестовые задания собираются членами технического секретариата и передаются председателю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Результаты выполненного зарегистрированными кандидатами тестового задания оцениваются конкурсной комиссией по балльной системе. Каждый правильный ответ на вопрос оценивается в один балл, каждый неправильный ответ оценивается в ноль баллов. По итогам выполнения тестового задания все баллы суммируются. Максимальное количество баллов – двадцать.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Проверка заполненных зарегистрированными кандидатами тестовых заданий осуществляется членами конкурсной комиссии в присутствии технического секретариата, в отсутствие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перерыва каждому зарегистрированному кандидату предоставляется время (до десяти минут) для выступления, включающего в себя краткое изложение опыта его управленческой деятельности, видения работы главы Карталинского городского поселения, основных проблем, путей их решения и направлений развития Карталинского городского поселения, а также предложения по совершенствованию деятельности органов местного самоуправления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выступления зарегистрированного кандидата члены конкурсной комиссии вправе задавать ему вопросы по выступлению.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случае отказа зарегистрированного кандидата от выступления баллы не присваиваются.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 оценивают выступление зарегистрированного кандидата по бальной системе, от 0 до 3 баллов включительно, согласно следующим критериям: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отличается грамотностью и чёткостью речи, логичностью изложения информации; содержит объективный анализ основных проблем, путей их решения и направлений развития Карталинского городского поселения, основанный на знании основных характеристик местного бюджета;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Карталинского городского поселения – 3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отличается грамотностью и чёткостью речи, логичностью изложения информации; содержит объективный анализ основных проблем, путей их решения и направлений развития Карталинского городского поселения,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 2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не отличается грамотностью и чёткостью речи, логичностью изложения информации; содержит анализ основных проблем, путей их решения и направлений развития Карталинского городского поселения, не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Карталинского городского поселения – 1 балл;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не отличается грамотностью и чёткостью речи, логичностью изложения информации; не содержит анализ основных проблем, путей их решения и направлений развития Карталинского городского поселения;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Карталинского городского поселения – 0 баллов.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Выступление зарегистрированного кандидата каждый член конкурсной комиссии оценивает самостоятельно и вносит в оценочный лист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заполнения оценочных листов зарегистрированных кандидатов с учётом критериев, изложенных в настоящем пункте, оформляется сводный оценочный лист на каждого зарегистрированного кандидата по форме согласно приложению 6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Оценки зарегистрированных кандидатов на основании представленных сведений об образовании, об осуществлении трудовой (служебной) деятельности и выполнения тестового задания не суммируются и заносятся в сводный оценочный лист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Оценки зарегистрированных кандидатов за выступление суммируются и заносятся в сводный оценочный лист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сводном оценочном листе указывается общий итоговый балл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заполнения сводных оценочных листов зарегистрированных кандидатов члены конкурсной комиссии проводят закрытое коллегиальное обсуждение в присутствии технического секретариата. По итогам коллегиального обсуждения председатель конкурсной комиссии выносит на голосование вопрос об определении победителей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каждому зарегистрированному кандидату проводится отдельное голосование членов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Максимальное количество баллов, которое по итогам конкурса может получить каждый зарегистрированный кандидат, равно 42 баллам.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Зарегистрированный кандидат, набравший по итогам конкурса менее 21 балла, по решению конкурсной комиссии не может быть признан победителем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Победителями конкурса признаются не менее двух зарегистрированных кандидатов, набравших по итогам конкурса 21 и более баллов.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X. РЕШЕНИЕ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36. По результатам конкурса конкурсная комиссия принимает решение о признании конкурса состоявшимся или несостоявшимся.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37. 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38. Конкурсная комиссия принимает решение о признании конкурса несостоявшимся в случаях:</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отсутствия заявлений кандидатов о допуске к участию в конкурсе либо подачи заявления только от одного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отзыва всеми кандидатами, зарегистрированными кандидатами заявлений о допуске к участию в конкурсе;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неявки на конкурс всех зарегистрированных кандидатов или явки только одного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отказа в регистрации всем кандидатам по основаниям и в порядке, предусмотренным пунктом 32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41. При проведении голосования член конкурсной комиссии голосует «за» или «против».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руководителем технического секретариата. Итоговый протокол заседания конкурсной комиссии оформляется в трёх экземплярах.</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Карталинского городского поселения, оформленный по форме согласно приложению 7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44.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решения о результатах конкурса. Результаты конкурса также размещаются на официальном сайте администрации Карталинского городского поселения в информационно-телекоммуникационной сети «Интернет» в разделе «Конкурс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45. Итоговый протокол заседания конкурсной комиссии направляется в Совет депутатов Карталинского городского поселения, Главе Карталинского муниципального района в течение трёх рабочих дней со дня принятия решения о результатах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46. Голосование по кандидатурам на должность главы Карталинского городского поселения из числа представленных Совету депутатов кандидатов, признанных победителями конкурса, проводится Советом депутатов не позднее 15 дней со дня регистрации в Совете депутатов итогового протокола заседания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Совету депутатов кандидатов, признанных победителями конкурса, Совет депутатов проводит голосование по одному кандидату.</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47. Избранный глава Карталинского городского поселения не позднее четырнадцати календарных дней с даты наделения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48. Избранный глава Карталинского городского поселения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8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XI. ЗАКЛЮЧИТЕЛЬНЫЕ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49. Расходы, связанные с организацией и проведением конкурса, осуществляются Советом депутатов за счёт средств бюджета Карталинского городского поселения в пределах сметы, утверждённой Советом депутатов.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50. Споры, связанные с проведением конкурса, разрешаются конкурсной комиссией в порядке, установленном настоящим Положением и в судебном порядке.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51. Хранение документов, предоставленных кандидатами, зарегистрированными кандидатами осуществляется в соответствии с Федеральным законом от 27 июля 2006 года № 152-ФЗ «О защите персональных данных» или могут быть им возвращены по письменному заявлению в течение трёх лет со дня завершения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line="276" w:lineRule="atLeast"/>
        <w:jc w:val="righ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1</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городского поселения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Объявление о приёме документов для участия в конкурсе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соответствии с решением Совета депутатов Карталинского городского поселения от _______________ г. № ___ «Об объявлении конкурса по отбору кандидатур на должность главы Карталинского городского поселения» объявляется конкурс по отбору кандидатур на должность главы Карталинского городского поселения (далее – конкурс).</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Карталинского городского поселения, утверждённым решением Совета депутатов Карталинского городского поселения от _______2020 г. №___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Карталинского городского поселения, с целью последующего представления указанных кандидатов Совету депутатов для проведения голосования по кандидатурам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 по отбору кандидатур на должность главы Карталинского городского поселения проводится «__» _________ 202_ года в __ часов __ минут по адресу: 45____, Челябинская область, г. (с., пос.) _________, ул. (пл., пр-т) _________, д. (корп., стр.) __, каб. (помещение) __________ (__ этаж), тел. 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Заявление о допуске к участию в конкурсе и иные документы для участия в конкурсе принимаются техническим секретарем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45____, Челябинская область, г. (с., пос.) _________, ул. (пл., пр-т) _________, д. (корп., стр.) __, каб. (помещение) __________ ( __ этаж), тел. 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Дополнительную информацию о конкурсе и условиях его проведения можно получить по адресу: 45____, Челябинская область, г. (с., пос.) _________, ул. (пл., пр-т) _________, д. (корп., стр.) __, каб. (помещение) __________ (__ этаж), тел. ___________, а также на официальном сайте администрации Карталинского городского поселения в информационно-телекоммуникационной сети «Интернет» в разделе «Конкурс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Право на участие в конкурсе имеют граждане Российской Федерации, достигшие возраста 21 год 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Для кандидата на должность главы Карталинского городского поселения, в целях осуществления главой Карталинского городского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 выдвижении кандидата уведомляется конкурсная комиссия.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Конкурсная комиссия считается уведомленной о выдвижении кандидата, а кандидат считается выдвинутым после представления в конкурсную комиссию в срок, установленный решением об объявлении конкурса, единовременно и в полном объёме следующего комплекта документов: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копии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всех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Если кандидат менял фамилию, или имя, или отчество также представляются копии соответствующих документов.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Оригиналы документов, указанных в настоящем подпункте, представляются для их заверения лицом, принимающим заявление;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три фотографии любой цветности (4x6);</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письменное согласие на обработку персональных данных (приложение 3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желанию кандидата могут быть дополнительно представлены иные сведения.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тестирования, а также выступления по вопросам, связанным с исполнением полномочий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Конкурсная комиссия оценивает уровень профессионального образования, профессиональных навыков и знаний, необходимых для осуществления полномочий главы Карталинского городского поселения, в части наличия опыта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Предпочтительными являются: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 наличие профессионального образования;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опыта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1) знание основных положений Бюджетного кодекса Российской Федерации – в части составления и исполнения местного бюджета;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знание Федерального закона от 6 октября 2003 года № 131-ФЗ «Об общих принципах организации местного самоуправления» – в части положений о главе муниципального образования, порядке наделения органов местного самоуправления отдельными государственными полномочиями;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знание Федерального закона от 25 декабря 2008 года № 273-ФЗ «О противодействии коррупции» – в части понятий «коррупция», «противодействие коррупции», «конфликт интересов», «личная заинтересованность», основных принципов противодействия коррупции, основных мер по профилактике коррупции, ограничений и обязанностей, налагаемых на лиц, замещающих муниципальные должности, ответственности 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знание Устава Карталинского городского поселения – в части структуры и полномочий органов местного самоуправления Карталинского городского поселения, вопросов местного значения Карталинского городского поселения, установления и изменения границ территории Карталинского городского поселения, муниципальных правовых актов Карталинского городского поселения, муниципального имущества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наличие иных знаний: основных показателей местного бюджета, демографических показателей Карталинского городского поселения, историко-географических и картографических особенностей Карталинского городского поселения (данные из открытых официальных источников).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Уровень профессионального образования зарегистрированных кандидатов оценивается по результатам рассмотрения представленных ими документов об образовании по балльной системе согласно следующим критериям: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высшего образования – 2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среднего профессионального образования – 1 балл.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рассмотрения документов об уровне профессионального образования 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Рассмотрение документов об уровне профессионального образования зарегистрированных кандидатов осуществляется членами конкурсной комиссии в присутствии технического секретаря, в отсутствие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 оценивают профессиональные навыки зарегистрированных кандидатов, указанные в пункте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согласно следующим критериям: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от 5 лет и более – 2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от 1 года до 5 лет – 1 балл.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оценки навыков управленческой деятельности зарегистрированных кандидатов её результаты вносятся членами конкурсной комиссии в оценочные листы зарегистрированных кандидатов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Тестирование проводится с целью оценки профессиональных знаний зарегистрированных кандидатов, указанных в пункте 34 Положения.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Для проведения тестирования конкурсной комиссией разрабатывается тестовое задание, содержащее двадцать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 кандидатом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время выполнения задания.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Тестирование проводится в помещении, определяемом конкурсной комиссией. На выполнение тестового задания отводится тридцать минут.</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xml:space="preserve">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ноутбуков и иной электронной техники.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и иными присутствующими лицами. Зарегистрированный кандидат, использующий во время выполнения тестового задания указанные </w:t>
      </w:r>
      <w:r w:rsidRPr="007676B7">
        <w:rPr>
          <w:rFonts w:ascii="Arial" w:eastAsia="Times New Roman" w:hAnsi="Arial" w:cs="Arial"/>
          <w:color w:val="000000"/>
          <w:sz w:val="18"/>
          <w:szCs w:val="18"/>
          <w:lang w:eastAsia="ru-RU"/>
        </w:rPr>
        <w:lastRenderedPageBreak/>
        <w:t>источники информации и технические средства, по решению конкурсной комиссии удаляется из помещения для проведения тестирования.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установленного времени заполненные зарегистрированными кандидатами тестовые задания собираются членами технического секретариата и передаются председателю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Результаты выполненного зарегистрированными кандидатами тестового задания оцениваются конкурсной комиссией по балльной системе. Каждый правильный ответ на вопрос оценивается в один балл, каждый неправильный ответ оценивается в ноль баллов. По итогам выполнения тестового задания все баллы суммируются. Максимальное количество баллов – двадцать.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Проверка заполненных зарегистрированными кандидатами тестовых заданий осуществляется членами конкурсной комиссии в присутствии технического секретариата, в отсутствие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завершения перерыва каждому зарегистрированному кандидату предоставляется время (до десяти минут) для выступления, включающего в себя краткое изложение опыта его управленческой деятельности, видения работы главы Карталинского городского поселения, основных проблем, путей их решения и направлений развития Карталинского городского поселения, а также предложения по совершенствованию деятельности органов местного самоуправления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После выступления зарегистрированного кандидата члены конкурсной комиссии вправе задавать ему вопросы по выступлению.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случае отказа зарегистрированного кандидата от выступления баллы не присваиваются.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 оценивают выступление зарегистрированного кандидата по бальной системе, от 0 до 3 баллов включительно, согласно следующим критериям: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отличается грамотностью и чёткостью речи, логичностью изложения информации; содержит объективный анализ основных проблем, путей их решения и направлений развития Карталинского городского поселения, основанный на знании основных характеристик местного бюджета;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Карталинского городского поселения – 3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отличается грамотностью и чёткостью речи, логичностью изложения информации; содержит объективный анализ основных проблем, путей их решения и направлений развития Карталинского городского поселения,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 2 балла;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не отличается грамотностью и чёткостью речи, логичностью изложения информации; содержит анализ основных проблем, путей их решения и направлений развития Карталинского городского поселения, не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Карталинского городского поселения – 1 балл;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выступление не отличается грамотностью и чёткостью речи, логичностью изложения информации; не содержит анализ основных проблем, путей их решения и направлений развития Карталинского городского поселения;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Карталинского городского поселения – 0 баллов.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Выступление зарегистрированного кандидата каждый член конкурсной комиссии оценивает самостоятельно и вносит в оценочный лист по форме согласно приложению 4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заполнения оценочных листов зарегистрированных кандидатов с учётом критериев, изложенных в настоящем пункте, оформляется сводный оценочный лист на каждого зарегистрированного кандидата по форме согласно приложению 5 к Положению.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Оценки зарегистрированных кандидатов на основании представленных сведений об образовании, об осуществлении трудовой (служебной) деятельности и выполнения тестового задания не суммируются и заносятся в сводный оценочный лист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Оценки зарегистрированных кандидатов за выступление суммируются и заносятся в сводный оценочный лист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сводном оценочном листе указывается общий итоговый балл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окончании заполнения сводных оценочных листов зарегистрированных кандидатов члены конкурсной комиссии проводят закрытое коллегиальное обсуждение в присутствии технического секретариата. По итогам коллегиального обсуждения председатель конкурсной комиссии выносит на голосование вопрос об определении победителей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По каждому зарегистрированному кандидату проводится отдельное голосование членов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Максимальное количество баллов, которое по итогам конкурса может получить каждый зарегистрированный кандидат, равно 42 баллам.</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Зарегистрированный кандидат, набравший по итогам конкурса менее 21 балла, по решению конкурсной комиссии не может быть признан победителем конкурса.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Победителями конкурса признаются не менее двух зарегистрированных кандидатов, набравших по итогам конкурса 21 и более баллов.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2</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городского поселения</w:t>
      </w:r>
    </w:p>
    <w:tbl>
      <w:tblPr>
        <w:tblW w:w="21600" w:type="dxa"/>
        <w:tblCellMar>
          <w:left w:w="0" w:type="dxa"/>
          <w:right w:w="0" w:type="dxa"/>
        </w:tblCellMar>
        <w:tblLook w:val="04A0" w:firstRow="1" w:lastRow="0" w:firstColumn="1" w:lastColumn="0" w:noHBand="0" w:noVBand="1"/>
      </w:tblPr>
      <w:tblGrid>
        <w:gridCol w:w="21600"/>
      </w:tblGrid>
      <w:tr w:rsidR="007676B7" w:rsidRPr="007676B7" w:rsidTr="007676B7">
        <w:tc>
          <w:tcPr>
            <w:tcW w:w="21600" w:type="dxa"/>
            <w:tcMar>
              <w:top w:w="0" w:type="dxa"/>
              <w:left w:w="108" w:type="dxa"/>
              <w:bottom w:w="0" w:type="dxa"/>
              <w:right w:w="108" w:type="dxa"/>
            </w:tcMar>
            <w:hideMark/>
          </w:tcPr>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В конкурсную комиссию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от___________________________________________________________________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(фамилия, имя, отчество (при его наличии))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Гражданство 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Дата и место рождения 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Адрес места жительства 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(с указанием почтового индекса)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Контактный телефон___________________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Электронный адрес 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Паспорт или документ, удостоверяющий личность 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серия, номер и дата выдачи паспорта или документа,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заменяющего паспорт гражданина Российской Федерации,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наименование или код органа, выдавшего паспорт или документ, заменяющий паспорт гражданина Российской Федерации)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Сведения о профессиональном образовании, профессиональной переподготовке, повышении квалификации (при наличии) 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(с указанием организации, осуществляющей образовательную деятельность,</w:t>
            </w:r>
          </w:p>
          <w:p w:rsidR="007676B7" w:rsidRPr="007676B7" w:rsidRDefault="007676B7" w:rsidP="007676B7">
            <w:pPr>
              <w:shd w:val="clear" w:color="auto" w:fill="FFFFFF"/>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года её окончания и реквизитов документа об образовании и о квалификации)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Сведения об учёной степени, учёном звании, наградах и званиях __________________________________________________________________________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Основное место работы или службы, занимаемая должность __________________________________________________________________________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(в случае отсутствия основного места работы или службы – род занятий)</w:t>
            </w:r>
          </w:p>
          <w:p w:rsidR="007676B7" w:rsidRPr="007676B7" w:rsidRDefault="007676B7" w:rsidP="007676B7">
            <w:pPr>
              <w:shd w:val="clear" w:color="auto" w:fill="FFFFFF"/>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Сведения о наличии статуса депутата 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(заполняется в случае осуществления полномочий депутата на</w:t>
            </w:r>
          </w:p>
          <w:p w:rsidR="007676B7" w:rsidRPr="007676B7" w:rsidRDefault="007676B7" w:rsidP="007676B7">
            <w:pPr>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16"/>
                <w:szCs w:val="16"/>
                <w:vertAlign w:val="superscript"/>
                <w:lang w:eastAsia="ru-RU"/>
              </w:rPr>
              <w:t>непостоянной основе с указанием наименования соответствующего представительного органа)</w:t>
            </w:r>
          </w:p>
        </w:tc>
      </w:tr>
    </w:tbl>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Сведения о судимости ________________________________________________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6"/>
          <w:szCs w:val="16"/>
          <w:vertAlign w:val="superscript"/>
          <w:lang w:eastAsia="ru-RU"/>
        </w:rPr>
        <w:t>(если имелась или имеется судимость, указываются соответствующие сведения, а если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6"/>
          <w:szCs w:val="16"/>
          <w:vertAlign w:val="superscript"/>
          <w:lang w:eastAsia="ru-RU"/>
        </w:rPr>
        <w:t>судимость снята или погашена, – также сведения о дате снятия или погашения судимости)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Заявление о допуске к участию в конкурсе*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Прошу допустить меня к участию в конкурсе по отбору кандидатур на должность главы Карталинского муниципального района.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С условиями конкурса ознакомлен.</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Согласен с проведением проверки достоверности сведений, предоставленных мною.</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Обязуюсь в случае моего избрания на должность главы Карталинского муниципального района сложить с себя полномочия, несовместимые со статусом главы муниципального образования.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Опись представленных документов прилагаю (приложение).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«___»____________20___г. 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(подпись) (расшифровка подписи)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Заявление оформляется в рукописном виде.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3</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городского поселения</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(Форма)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Согласие на обработку персональных данных</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кандидата на должность главы Карталинского городского поселения в конкурсную комиссию по отбору кандидатур на должность главы Карталинского городского поселения и иных субъектов персональных данных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Я, ______________________________________________________________,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(при его наличии))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Зарегистрированный (ая) по адресу:__________________________________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паспорт серия ______ № ________, выдан 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соответствии с Федеральным законом от 27 июля 2006 года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Карталинского городского поселения, расположенной по адресу: 457351, г. Карталы, ул. Ленина, д.1, тел. 8 (35133) 2-24-84,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Карталинского городского поселения, с целью проведения надлежащим образом процедуры конкурса по отбору кандидатур на должность главы Карталинского городского поселения, предусмотренной Федеральным законом от 6 октября 2003 года № 131-ФЗ «Об общих принципах организации местного самоуправления в Российской Федерации», Уставом Карталинского городского поселения,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Перечень персональных данных, на обработку которых дается согласие: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имя, отчество (в том числе предыдущие);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паспортные данные или данные документа, удостоверяющего личность;</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дата рождения, место рождения, гражданство;</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сведения о наличии статуса депутата и наименование соответствующего законодательного (представительного) органа;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допуск к государственной тайне, оформленный за период работы, службы, учебы (форма, номер и дата);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 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получения средств, за счёт которых совершена сделка;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степень родства, фамилии, имена, отчества, даты рождения близких родственников (отца, матери, братьев, сестер и детей), а также мужа (жены);</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места рождения, места работы и домашние адреса близких родственников (отца, матери, братьев, сестер и детей), а также мужа (жены);</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фамилии, имена, отчества, даты рождения, места рождения, места работы и домашние адреса бывших мужей (жён);</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семейное положение и данные о составе и членах семьи;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данные документов об инвалидности (при наличии);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стаж работы и другие данные трудовой книжки (вкладыша к трудовой книжке);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должность, квалификационный уровень, классный чин;</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сведения о заработной плате (доходах), банковских счетах, картах;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адрес места жительства (по регистрации и фактический), дата регистрации по указанному месту жительства;</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номер телефона (стационарный домашний, мобильный).</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Перечень действий, на совершение которых даётся согласие.</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Карталинского городского поселения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Согласие на передачу персональных данных третьих лиц.</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Разрешаю обмен (приём, передачу, обработку) моих персональных данных и третьих лиц конкурсной комиссии по отбору кандидатур на должность главы Карталинского городского поселения в соответствии с заключенными договорами и соглашениями, в целях соблюдения моих законных прав и интересов.</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Сроки обработки и хранения персональных данных.</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5. Я ознакомлен (а), что:</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в случае отзыва согласия на обработку персональных данных конкурсная комиссия по отбору кандидатур на должность главы Карталинского городского поселения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 «____»_________________ г.</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(подпись) (фамилия, инициалы) (дата подписи)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 </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4</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 городского поселения</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Оценочный лист зарегистрированного кандидата</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____________________________________________________________________</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tbl>
      <w:tblPr>
        <w:tblW w:w="21600" w:type="dxa"/>
        <w:tblCellMar>
          <w:left w:w="0" w:type="dxa"/>
          <w:right w:w="0" w:type="dxa"/>
        </w:tblCellMar>
        <w:tblLook w:val="04A0" w:firstRow="1" w:lastRow="0" w:firstColumn="1" w:lastColumn="0" w:noHBand="0" w:noVBand="1"/>
      </w:tblPr>
      <w:tblGrid>
        <w:gridCol w:w="1001"/>
        <w:gridCol w:w="11787"/>
        <w:gridCol w:w="3229"/>
        <w:gridCol w:w="5583"/>
      </w:tblGrid>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w:t>
            </w:r>
          </w:p>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п/п</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Критерий оценки</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Количество баллов</w:t>
            </w:r>
          </w:p>
        </w:tc>
        <w:tc>
          <w:tcPr>
            <w:tcW w:w="65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Оценка зарегистрированного кандидата в баллах</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Наличие профессионального образования (по результатам рассмотрения представленных документов об образовании)</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1.1</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Наличие высшего образования</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w:t>
            </w:r>
          </w:p>
        </w:tc>
        <w:tc>
          <w:tcPr>
            <w:tcW w:w="65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1.2</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Наличие среднего профессионального образования</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76B7" w:rsidRPr="007676B7" w:rsidRDefault="007676B7" w:rsidP="007676B7">
            <w:pPr>
              <w:spacing w:after="0" w:line="240" w:lineRule="auto"/>
              <w:rPr>
                <w:rFonts w:ascii="Arial" w:eastAsia="Times New Roman" w:hAnsi="Arial" w:cs="Arial"/>
                <w:color w:val="000000"/>
                <w:sz w:val="24"/>
                <w:szCs w:val="24"/>
                <w:lang w:eastAsia="ru-RU"/>
              </w:rPr>
            </w:pP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Наличие профессиональных навыков в части наличия опыта работы на руководящих должностях (по результатам рассмотрения представленных сведений об осуществлении трудовой (служебной) деятельности), а именно:</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2.1</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от 5 лет и более</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w:t>
            </w:r>
          </w:p>
        </w:tc>
        <w:tc>
          <w:tcPr>
            <w:tcW w:w="65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2.2</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в качестве индивидуального предпринимателя, являющегося работодателем, от 1 года до 5 лет</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76B7" w:rsidRPr="007676B7" w:rsidRDefault="007676B7" w:rsidP="007676B7">
            <w:pPr>
              <w:spacing w:after="0" w:line="240" w:lineRule="auto"/>
              <w:rPr>
                <w:rFonts w:ascii="Arial" w:eastAsia="Times New Roman" w:hAnsi="Arial" w:cs="Arial"/>
                <w:color w:val="000000"/>
                <w:sz w:val="24"/>
                <w:szCs w:val="24"/>
                <w:lang w:eastAsia="ru-RU"/>
              </w:rPr>
            </w:pP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Уровень профессиональных знаний и навыков (по результатам проведённого тестирования):</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3.1</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количество правильных ответов на вопросы тестового задания (1 правильный ответ = 1 балл)</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от 0 до 20</w:t>
            </w:r>
          </w:p>
        </w:tc>
        <w:tc>
          <w:tcPr>
            <w:tcW w:w="65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Выступление зарегистрированного кандидата, включающее в себя краткое изложение опыта его управленческой деятельности, видение работы главы Карталинского городского поселения, основных проблем, пути их решения и направления развития Карталинского городского поселения, а также предложения по совершенствованию деятельности органов местного самоуправления Карталинского городского поселения:</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4.1</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отличается грамотностью, чёткостью, логичностью изложения информации, содержит объективный анализ основных проблем, путей их решения и направлений развития Карталинского городского поселения, основанный на знании основных характеристик местного бюджета,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Карталинского городского поселения</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3</w:t>
            </w:r>
          </w:p>
        </w:tc>
        <w:tc>
          <w:tcPr>
            <w:tcW w:w="65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4.2</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отличается грамотностью, чёткостью, логичностью изложения информации, содержит объективный анализ основных проблем, путей их решения и направлений развития Карталинского городского поселения,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76B7" w:rsidRPr="007676B7" w:rsidRDefault="007676B7" w:rsidP="007676B7">
            <w:pPr>
              <w:spacing w:after="0" w:line="240" w:lineRule="auto"/>
              <w:rPr>
                <w:rFonts w:ascii="Arial" w:eastAsia="Times New Roman" w:hAnsi="Arial" w:cs="Arial"/>
                <w:color w:val="000000"/>
                <w:sz w:val="24"/>
                <w:szCs w:val="24"/>
                <w:lang w:eastAsia="ru-RU"/>
              </w:rPr>
            </w:pP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4.3</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не отличается грамотностью, чёткостью, логичностью изложения информации, содержит анализ основных проблем, путей их решения и направлений развития Карталинского городского поселения, не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Карталинского городского поселения</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76B7" w:rsidRPr="007676B7" w:rsidRDefault="007676B7" w:rsidP="007676B7">
            <w:pPr>
              <w:spacing w:after="0" w:line="240" w:lineRule="auto"/>
              <w:rPr>
                <w:rFonts w:ascii="Arial" w:eastAsia="Times New Roman" w:hAnsi="Arial" w:cs="Arial"/>
                <w:color w:val="000000"/>
                <w:sz w:val="24"/>
                <w:szCs w:val="24"/>
                <w:lang w:eastAsia="ru-RU"/>
              </w:rPr>
            </w:pPr>
          </w:p>
        </w:tc>
      </w:tr>
      <w:tr w:rsidR="007676B7" w:rsidRPr="007676B7" w:rsidTr="007676B7">
        <w:tc>
          <w:tcPr>
            <w:tcW w:w="15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4.4</w:t>
            </w:r>
          </w:p>
        </w:tc>
        <w:tc>
          <w:tcPr>
            <w:tcW w:w="15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xml:space="preserve">не отличается грамотностью, чёткостью, логичностью изложения информации, не содержит анализ </w:t>
            </w:r>
            <w:r w:rsidRPr="007676B7">
              <w:rPr>
                <w:rFonts w:ascii="Arial" w:eastAsia="Times New Roman" w:hAnsi="Arial" w:cs="Arial"/>
                <w:color w:val="000000"/>
                <w:sz w:val="24"/>
                <w:szCs w:val="24"/>
                <w:lang w:eastAsia="ru-RU"/>
              </w:rPr>
              <w:lastRenderedPageBreak/>
              <w:t>основных проблем и направлений развития Карталинского городского поселения, основанный на знании основных характеристик местного бюджета, включает в себя предложения по совершенствованию деятельности органов местного самоуправления Карталинского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Карталинского городского поселения</w:t>
            </w:r>
          </w:p>
        </w:tc>
        <w:tc>
          <w:tcPr>
            <w:tcW w:w="3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76B7" w:rsidRPr="007676B7" w:rsidRDefault="007676B7" w:rsidP="007676B7">
            <w:pPr>
              <w:spacing w:after="0" w:line="240" w:lineRule="auto"/>
              <w:rPr>
                <w:rFonts w:ascii="Arial" w:eastAsia="Times New Roman" w:hAnsi="Arial" w:cs="Arial"/>
                <w:color w:val="000000"/>
                <w:sz w:val="24"/>
                <w:szCs w:val="24"/>
                <w:lang w:eastAsia="ru-RU"/>
              </w:rPr>
            </w:pPr>
          </w:p>
        </w:tc>
      </w:tr>
    </w:tbl>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Итого (общее количество баллов) 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 конкурсной комиссии ________________________ 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5</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Итоговый протокол</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заседания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«___»____________20___г г. 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Всего членов конкурсной комиссии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На заседании присутствовали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Вел заседание председательствующий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Кворум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Присутствовали: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Председатель конкурсной комиссии (председательствующий на заседании):</w:t>
      </w:r>
    </w:p>
    <w:p w:rsidR="007676B7" w:rsidRPr="007676B7" w:rsidRDefault="007676B7" w:rsidP="007676B7">
      <w:pPr>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(должность, род занятий)</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w:t>
      </w:r>
    </w:p>
    <w:p w:rsidR="007676B7" w:rsidRPr="007676B7" w:rsidRDefault="007676B7" w:rsidP="007676B7">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(должность, род занятий)</w:t>
      </w:r>
    </w:p>
    <w:p w:rsidR="007676B7" w:rsidRPr="007676B7" w:rsidRDefault="007676B7" w:rsidP="007676B7">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(должность, род занятий)</w:t>
      </w:r>
    </w:p>
    <w:p w:rsidR="007676B7" w:rsidRPr="007676B7" w:rsidRDefault="007676B7" w:rsidP="007676B7">
      <w:pPr>
        <w:numPr>
          <w:ilvl w:val="0"/>
          <w:numId w:val="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(должность, род занятий)</w:t>
      </w:r>
    </w:p>
    <w:p w:rsidR="007676B7" w:rsidRPr="007676B7" w:rsidRDefault="007676B7" w:rsidP="007676B7">
      <w:pPr>
        <w:numPr>
          <w:ilvl w:val="0"/>
          <w:numId w:val="5"/>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(должность, род занятий)</w:t>
      </w:r>
    </w:p>
    <w:p w:rsidR="007676B7" w:rsidRPr="007676B7" w:rsidRDefault="007676B7" w:rsidP="007676B7">
      <w:pPr>
        <w:numPr>
          <w:ilvl w:val="0"/>
          <w:numId w:val="6"/>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(должность, род занятий)</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Технический секретарь: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 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(должность, род занятий)</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 повестке итогового заседания конкурсной комиссии</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ПОВЕСТКА</w:t>
      </w:r>
    </w:p>
    <w:p w:rsidR="007676B7" w:rsidRPr="007676B7" w:rsidRDefault="007676B7" w:rsidP="007676B7">
      <w:pPr>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заседания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Проведение конкурса по отбору кандидатур на 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 принятие повестки заседания конкурсной комиссии ГОЛОСОВАЛИ: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 - _________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"против" - _________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Повестка заседания конкурсной комиссии принимается (не принимается).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результатам проверки документов и сведений, указанных в пункте 25 Положения о порядке проведения конкурса по отбору кандидатур на должность главы Карталинского городского поселения, для участия в конкурсе допущены:</w:t>
      </w:r>
    </w:p>
    <w:p w:rsidR="007676B7" w:rsidRPr="007676B7" w:rsidRDefault="007676B7" w:rsidP="007676B7">
      <w:pPr>
        <w:numPr>
          <w:ilvl w:val="0"/>
          <w:numId w:val="7"/>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должность и место работы зарегистрированного кандидата)</w:t>
      </w:r>
    </w:p>
    <w:p w:rsidR="007676B7" w:rsidRPr="007676B7" w:rsidRDefault="007676B7" w:rsidP="007676B7">
      <w:pPr>
        <w:numPr>
          <w:ilvl w:val="0"/>
          <w:numId w:val="8"/>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должность и место работы зарегистрированного кандидата)</w:t>
      </w:r>
    </w:p>
    <w:p w:rsidR="007676B7" w:rsidRPr="007676B7" w:rsidRDefault="007676B7" w:rsidP="007676B7">
      <w:pPr>
        <w:numPr>
          <w:ilvl w:val="0"/>
          <w:numId w:val="9"/>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должность и место работы зарегистрированного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повестке итогового заседания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Слушали: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1.___________________: краткое изложение зарегистрированных кандидатов видения работы главы Карталинского городского поселения, задач, целей и иных аспектов развития Карталинского городского поселения и деятельности органов местного самоуправления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анализ документов, краткая характеристика зарегистрированных кандидатов (фамилия, инициалы), анализ итогов индивидуального собеседования, проведённого на заседании конкурсной комиссии с каждым из зарегистрированных кандидатов, какие вопросы задавались членами конкурсной комиссии, направленные на определение уровня профессиональных знаний и навыков управленческой деятельности, зарегистрированных кандидатов, какая оценка дана ответам зарегистрированных кандидатов на заданные вопросы, анализ результатов тестирования (в случае проведения), иных оценочных мероприятий (в случае проведения).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Выступили: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1.___________________: мнения членов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 признание победителем конкурса по отбору кандидатур на должность</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главы Карталинского городского поселения (ФИО)</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ГОЛОСОВАЛИ: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 - 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"против" - 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Кандидатура (ФИО) на должность главы Карталинского городского поселения принимается (не принимается).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На основании изложенного, руководствуясь Положением о порядке проведения конкурса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РЕШИЛИ: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Признать победителями конкурса и представить Совету депутатов Карталинского городского поселения следующих зарегистрированных конкурсной комиссией кандидатов для проведения голосования по кандидатурам на должность главы Карталинского городского поселения:</w:t>
      </w:r>
    </w:p>
    <w:p w:rsidR="007676B7" w:rsidRPr="007676B7" w:rsidRDefault="007676B7" w:rsidP="007676B7">
      <w:pPr>
        <w:numPr>
          <w:ilvl w:val="0"/>
          <w:numId w:val="10"/>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имя, отчество, должность, место работы)</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numPr>
          <w:ilvl w:val="0"/>
          <w:numId w:val="1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должность, место работы)</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__________________________________________________________________</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ГОЛОСОВАЛИ: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"за" - 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"против" - 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3. СЛУШАЛИ: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О признании конкурса по отбору кандидатур на должность главы Карталинского городского поселения (несостоявшимся).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Докладчик: ____________________ - председатель конкурсной комиссии.</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РЕШИЛИ: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1. Признать конкурс по отбору кандидатур на должность главы Карталинского городского поселения состоявшимся (или несостоявшимся в связи с – указывается одно из оснований согласно подпункту ______ пункта 36 Положения о порядке проведения конкурса по отбору кандидатур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2. Направить настоящий протокол в Совет депутатов Карталинского городского поселения, главе Карталинского муниципального района в течение трёх рабочих дней со дня его подписания.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ГОЛОСОВАЛИ:               "за" - _______ чел.</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"против" - _______ чел.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Председатель конкурсной комиссии (председательствующий на заседании):</w:t>
      </w:r>
    </w:p>
    <w:p w:rsidR="007676B7" w:rsidRPr="007676B7" w:rsidRDefault="007676B7" w:rsidP="007676B7">
      <w:pPr>
        <w:numPr>
          <w:ilvl w:val="0"/>
          <w:numId w:val="1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                            (фамилия,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w:t>
      </w:r>
    </w:p>
    <w:p w:rsidR="007676B7" w:rsidRPr="007676B7" w:rsidRDefault="007676B7" w:rsidP="007676B7">
      <w:pPr>
        <w:numPr>
          <w:ilvl w:val="0"/>
          <w:numId w:val="1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(подпись)</w:t>
      </w:r>
    </w:p>
    <w:p w:rsidR="007676B7" w:rsidRPr="007676B7" w:rsidRDefault="007676B7" w:rsidP="007676B7">
      <w:pPr>
        <w:numPr>
          <w:ilvl w:val="0"/>
          <w:numId w:val="1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(подпись)</w:t>
      </w:r>
    </w:p>
    <w:p w:rsidR="007676B7" w:rsidRPr="007676B7" w:rsidRDefault="007676B7" w:rsidP="007676B7">
      <w:pPr>
        <w:numPr>
          <w:ilvl w:val="0"/>
          <w:numId w:val="15"/>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(подпись)</w:t>
      </w:r>
    </w:p>
    <w:p w:rsidR="007676B7" w:rsidRPr="007676B7" w:rsidRDefault="007676B7" w:rsidP="007676B7">
      <w:pPr>
        <w:numPr>
          <w:ilvl w:val="0"/>
          <w:numId w:val="16"/>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(подпись)</w:t>
      </w:r>
    </w:p>
    <w:p w:rsidR="007676B7" w:rsidRPr="007676B7" w:rsidRDefault="007676B7" w:rsidP="007676B7">
      <w:pPr>
        <w:numPr>
          <w:ilvl w:val="0"/>
          <w:numId w:val="17"/>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_________________________ 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Протокол составил</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Технический секретарь: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 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6</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Сводный оценочный лист зарегистрированного кандидата</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__________________________________________________________________</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кандидата)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tbl>
      <w:tblPr>
        <w:tblW w:w="21600" w:type="dxa"/>
        <w:tblCellMar>
          <w:left w:w="0" w:type="dxa"/>
          <w:right w:w="0" w:type="dxa"/>
        </w:tblCellMar>
        <w:tblLook w:val="04A0" w:firstRow="1" w:lastRow="0" w:firstColumn="1" w:lastColumn="0" w:noHBand="0" w:noVBand="1"/>
      </w:tblPr>
      <w:tblGrid>
        <w:gridCol w:w="1710"/>
        <w:gridCol w:w="14703"/>
        <w:gridCol w:w="5187"/>
      </w:tblGrid>
      <w:tr w:rsidR="007676B7" w:rsidRPr="007676B7" w:rsidTr="007676B7">
        <w:tc>
          <w:tcPr>
            <w:tcW w:w="2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N</w:t>
            </w:r>
          </w:p>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п/п</w:t>
            </w:r>
          </w:p>
        </w:tc>
        <w:tc>
          <w:tcPr>
            <w:tcW w:w="18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Критерий оценки</w:t>
            </w:r>
          </w:p>
        </w:tc>
        <w:tc>
          <w:tcPr>
            <w:tcW w:w="5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Оценка зарегистрированного кандидата в баллах</w:t>
            </w:r>
          </w:p>
        </w:tc>
      </w:tr>
      <w:tr w:rsidR="007676B7" w:rsidRPr="007676B7" w:rsidTr="007676B7">
        <w:tc>
          <w:tcPr>
            <w:tcW w:w="2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w:t>
            </w:r>
          </w:p>
        </w:tc>
        <w:tc>
          <w:tcPr>
            <w:tcW w:w="18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Наличие профессионального образования (по результатам рассмотрения представленных документов об образовании)</w:t>
            </w:r>
          </w:p>
        </w:tc>
        <w:tc>
          <w:tcPr>
            <w:tcW w:w="5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2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w:t>
            </w:r>
          </w:p>
        </w:tc>
        <w:tc>
          <w:tcPr>
            <w:tcW w:w="18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Наличие профессиональных навыков в части наличия опыта работы на руководящих должностях (по результатам рассмотрения представленных сведений об осуществлении трудовой (служебной) деятельности)</w:t>
            </w:r>
          </w:p>
        </w:tc>
        <w:tc>
          <w:tcPr>
            <w:tcW w:w="5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2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3</w:t>
            </w:r>
          </w:p>
        </w:tc>
        <w:tc>
          <w:tcPr>
            <w:tcW w:w="18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Уровень профессиональных знаний и навыков (по результатам проведённого тестирования)</w:t>
            </w:r>
          </w:p>
        </w:tc>
        <w:tc>
          <w:tcPr>
            <w:tcW w:w="5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2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w:t>
            </w:r>
          </w:p>
        </w:tc>
        <w:tc>
          <w:tcPr>
            <w:tcW w:w="18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Выступление зарегистрированного кандидата (суммируются оценки всех членов конкурсной комиссии)</w:t>
            </w:r>
          </w:p>
        </w:tc>
        <w:tc>
          <w:tcPr>
            <w:tcW w:w="5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bl>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Итого (общее количество баллов) 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Члены конкурсной комиссии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 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 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 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 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 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 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инициалы) (подпись)</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7</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 городского поселения</w:t>
      </w:r>
    </w:p>
    <w:p w:rsidR="007676B7" w:rsidRPr="007676B7" w:rsidRDefault="007676B7" w:rsidP="007676B7">
      <w:pPr>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lastRenderedPageBreak/>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Сводный реестр итогового заседания конкурсной комиссии по результатам конкурсных процедур с зарегистрированными кандидатами на должность главы Карталинского городского поселения</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tbl>
      <w:tblPr>
        <w:tblW w:w="21600" w:type="dxa"/>
        <w:tblCellMar>
          <w:left w:w="0" w:type="dxa"/>
          <w:right w:w="0" w:type="dxa"/>
        </w:tblCellMar>
        <w:tblLook w:val="04A0" w:firstRow="1" w:lastRow="0" w:firstColumn="1" w:lastColumn="0" w:noHBand="0" w:noVBand="1"/>
      </w:tblPr>
      <w:tblGrid>
        <w:gridCol w:w="1568"/>
        <w:gridCol w:w="12873"/>
        <w:gridCol w:w="7159"/>
      </w:tblGrid>
      <w:tr w:rsidR="007676B7" w:rsidRPr="007676B7" w:rsidTr="007676B7">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п/п</w:t>
            </w:r>
          </w:p>
        </w:tc>
        <w:tc>
          <w:tcPr>
            <w:tcW w:w="16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Фамилия, имя, отчество (при его наличии) зарегистрированного кандидата</w:t>
            </w:r>
          </w:p>
        </w:tc>
        <w:tc>
          <w:tcPr>
            <w:tcW w:w="87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Общий</w:t>
            </w:r>
          </w:p>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итоговый балл зарегистрированного кандидата</w:t>
            </w:r>
          </w:p>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(в порядке убывания баллов)</w:t>
            </w:r>
          </w:p>
        </w:tc>
      </w:tr>
      <w:tr w:rsidR="007676B7" w:rsidRPr="007676B7" w:rsidTr="007676B7">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1</w:t>
            </w:r>
          </w:p>
        </w:tc>
        <w:tc>
          <w:tcPr>
            <w:tcW w:w="16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c>
          <w:tcPr>
            <w:tcW w:w="87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2</w:t>
            </w:r>
          </w:p>
        </w:tc>
        <w:tc>
          <w:tcPr>
            <w:tcW w:w="16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c>
          <w:tcPr>
            <w:tcW w:w="87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3</w:t>
            </w:r>
          </w:p>
        </w:tc>
        <w:tc>
          <w:tcPr>
            <w:tcW w:w="16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c>
          <w:tcPr>
            <w:tcW w:w="87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r w:rsidR="007676B7" w:rsidRPr="007676B7" w:rsidTr="007676B7">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4</w:t>
            </w:r>
          </w:p>
        </w:tc>
        <w:tc>
          <w:tcPr>
            <w:tcW w:w="16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c>
          <w:tcPr>
            <w:tcW w:w="87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6B7" w:rsidRPr="007676B7" w:rsidRDefault="007676B7" w:rsidP="007676B7">
            <w:pPr>
              <w:spacing w:after="0" w:line="240" w:lineRule="auto"/>
              <w:jc w:val="both"/>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t> </w:t>
            </w:r>
          </w:p>
        </w:tc>
      </w:tr>
    </w:tbl>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Председатель</w:t>
      </w:r>
      <w:r w:rsidRPr="007676B7">
        <w:rPr>
          <w:rFonts w:ascii="Arial" w:eastAsia="Times New Roman" w:hAnsi="Arial" w:cs="Arial"/>
          <w:color w:val="000000"/>
          <w:sz w:val="18"/>
          <w:szCs w:val="18"/>
          <w:lang w:eastAsia="ru-RU"/>
        </w:rPr>
        <w:br/>
        <w:t>конкурсной комиссии __________________ / ___________________________</w:t>
      </w:r>
      <w:r w:rsidRPr="007676B7">
        <w:rPr>
          <w:rFonts w:ascii="Arial" w:eastAsia="Times New Roman" w:hAnsi="Arial" w:cs="Arial"/>
          <w:color w:val="000000"/>
          <w:sz w:val="18"/>
          <w:szCs w:val="18"/>
          <w:lang w:eastAsia="ru-RU"/>
        </w:rPr>
        <w:br/>
        <w:t>(подпись) (фамилия, инициалы)</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pacing w:line="276" w:lineRule="atLeast"/>
        <w:rPr>
          <w:rFonts w:ascii="Arial" w:eastAsia="Times New Roman" w:hAnsi="Arial" w:cs="Arial"/>
          <w:color w:val="000000"/>
          <w:sz w:val="24"/>
          <w:szCs w:val="24"/>
          <w:lang w:eastAsia="ru-RU"/>
        </w:rPr>
      </w:pPr>
      <w:r w:rsidRPr="007676B7">
        <w:rPr>
          <w:rFonts w:ascii="Arial" w:eastAsia="Times New Roman" w:hAnsi="Arial" w:cs="Arial"/>
          <w:color w:val="000000"/>
          <w:sz w:val="24"/>
          <w:szCs w:val="24"/>
          <w:lang w:eastAsia="ru-RU"/>
        </w:rPr>
        <w:br w:type="textWrapping" w:clear="all"/>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ПРИЛОЖЕНИЕ 8</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 Положению о порядке проведения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конкурса по отбору кандидатур на</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должность главы Карталинского</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городского поселения</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right"/>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(Форма)</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center"/>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УВЕДОМЛЕНИЕ</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 </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В соответствии с пунктом 48 Положения о порядке проведения конкурса по отбору кандидатур на должность главы Карталинского городского поселения, утверждённого решением Совета депутатов Карталинского городского поселения от _________ № _____ я, __________________________________________________________________,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(фамилия, имя, отчество (при его наличии)) избранный на должность главы Карталинского городского поселения,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 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(подпись) (фамилия, инициалы)</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__________________________</w:t>
      </w:r>
    </w:p>
    <w:p w:rsidR="007676B7" w:rsidRPr="007676B7" w:rsidRDefault="007676B7" w:rsidP="007676B7">
      <w:pPr>
        <w:shd w:val="clear" w:color="auto" w:fill="FFFFFF"/>
        <w:spacing w:after="0" w:line="240" w:lineRule="auto"/>
        <w:ind w:firstLine="709"/>
        <w:jc w:val="both"/>
        <w:rPr>
          <w:rFonts w:ascii="Arial" w:eastAsia="Times New Roman" w:hAnsi="Arial" w:cs="Arial"/>
          <w:color w:val="000000"/>
          <w:sz w:val="18"/>
          <w:szCs w:val="18"/>
          <w:lang w:eastAsia="ru-RU"/>
        </w:rPr>
      </w:pPr>
      <w:r w:rsidRPr="007676B7">
        <w:rPr>
          <w:rFonts w:ascii="Arial" w:eastAsia="Times New Roman" w:hAnsi="Arial" w:cs="Arial"/>
          <w:color w:val="000000"/>
          <w:sz w:val="18"/>
          <w:szCs w:val="18"/>
          <w:lang w:eastAsia="ru-RU"/>
        </w:rPr>
        <w:t>(дата)</w:t>
      </w:r>
    </w:p>
    <w:p w:rsidR="004376AA" w:rsidRDefault="004376AA">
      <w:bookmarkStart w:id="0" w:name="_GoBack"/>
      <w:bookmarkEnd w:id="0"/>
    </w:p>
    <w:sectPr w:rsidR="00437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6A8"/>
    <w:multiLevelType w:val="multilevel"/>
    <w:tmpl w:val="FE14D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C777E"/>
    <w:multiLevelType w:val="multilevel"/>
    <w:tmpl w:val="C9823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A74B6"/>
    <w:multiLevelType w:val="multilevel"/>
    <w:tmpl w:val="861EB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794CD1"/>
    <w:multiLevelType w:val="multilevel"/>
    <w:tmpl w:val="8C729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452C48"/>
    <w:multiLevelType w:val="multilevel"/>
    <w:tmpl w:val="E8FE0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364627"/>
    <w:multiLevelType w:val="multilevel"/>
    <w:tmpl w:val="089C9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7323B"/>
    <w:multiLevelType w:val="multilevel"/>
    <w:tmpl w:val="702CD1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EA40FB"/>
    <w:multiLevelType w:val="multilevel"/>
    <w:tmpl w:val="587E4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A77F79"/>
    <w:multiLevelType w:val="multilevel"/>
    <w:tmpl w:val="1370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8B618C"/>
    <w:multiLevelType w:val="multilevel"/>
    <w:tmpl w:val="1E94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BE1A88"/>
    <w:multiLevelType w:val="multilevel"/>
    <w:tmpl w:val="0248C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A647E0"/>
    <w:multiLevelType w:val="multilevel"/>
    <w:tmpl w:val="5F2EC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FB2DDB"/>
    <w:multiLevelType w:val="multilevel"/>
    <w:tmpl w:val="BF84C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455E4E"/>
    <w:multiLevelType w:val="multilevel"/>
    <w:tmpl w:val="316EB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7B4A24"/>
    <w:multiLevelType w:val="multilevel"/>
    <w:tmpl w:val="19368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C43B11"/>
    <w:multiLevelType w:val="multilevel"/>
    <w:tmpl w:val="7A30E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772431"/>
    <w:multiLevelType w:val="multilevel"/>
    <w:tmpl w:val="3372F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3"/>
  </w:num>
  <w:num w:numId="5">
    <w:abstractNumId w:val="14"/>
  </w:num>
  <w:num w:numId="6">
    <w:abstractNumId w:val="6"/>
  </w:num>
  <w:num w:numId="7">
    <w:abstractNumId w:val="0"/>
  </w:num>
  <w:num w:numId="8">
    <w:abstractNumId w:val="1"/>
  </w:num>
  <w:num w:numId="9">
    <w:abstractNumId w:val="13"/>
  </w:num>
  <w:num w:numId="10">
    <w:abstractNumId w:val="8"/>
  </w:num>
  <w:num w:numId="11">
    <w:abstractNumId w:val="10"/>
  </w:num>
  <w:num w:numId="12">
    <w:abstractNumId w:val="9"/>
  </w:num>
  <w:num w:numId="13">
    <w:abstractNumId w:val="16"/>
  </w:num>
  <w:num w:numId="14">
    <w:abstractNumId w:val="15"/>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E1"/>
    <w:rsid w:val="003420E1"/>
    <w:rsid w:val="004376AA"/>
    <w:rsid w:val="00767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76B7"/>
  </w:style>
  <w:style w:type="paragraph" w:styleId="a3">
    <w:name w:val="Normal (Web)"/>
    <w:basedOn w:val="a"/>
    <w:uiPriority w:val="99"/>
    <w:unhideWhenUsed/>
    <w:rsid w:val="0076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76B7"/>
    <w:rPr>
      <w:color w:val="0000FF"/>
      <w:u w:val="single"/>
    </w:rPr>
  </w:style>
  <w:style w:type="character" w:styleId="a5">
    <w:name w:val="FollowedHyperlink"/>
    <w:basedOn w:val="a0"/>
    <w:uiPriority w:val="99"/>
    <w:semiHidden/>
    <w:unhideWhenUsed/>
    <w:rsid w:val="007676B7"/>
    <w:rPr>
      <w:color w:val="800080"/>
      <w:u w:val="single"/>
    </w:rPr>
  </w:style>
  <w:style w:type="character" w:customStyle="1" w:styleId="hyperlink">
    <w:name w:val="hyperlink"/>
    <w:basedOn w:val="a0"/>
    <w:rsid w:val="007676B7"/>
  </w:style>
  <w:style w:type="paragraph" w:customStyle="1" w:styleId="consplusnormal">
    <w:name w:val="consplusnormal"/>
    <w:basedOn w:val="a"/>
    <w:rsid w:val="007676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76B7"/>
  </w:style>
  <w:style w:type="paragraph" w:styleId="a3">
    <w:name w:val="Normal (Web)"/>
    <w:basedOn w:val="a"/>
    <w:uiPriority w:val="99"/>
    <w:unhideWhenUsed/>
    <w:rsid w:val="0076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76B7"/>
    <w:rPr>
      <w:color w:val="0000FF"/>
      <w:u w:val="single"/>
    </w:rPr>
  </w:style>
  <w:style w:type="character" w:styleId="a5">
    <w:name w:val="FollowedHyperlink"/>
    <w:basedOn w:val="a0"/>
    <w:uiPriority w:val="99"/>
    <w:semiHidden/>
    <w:unhideWhenUsed/>
    <w:rsid w:val="007676B7"/>
    <w:rPr>
      <w:color w:val="800080"/>
      <w:u w:val="single"/>
    </w:rPr>
  </w:style>
  <w:style w:type="character" w:customStyle="1" w:styleId="hyperlink">
    <w:name w:val="hyperlink"/>
    <w:basedOn w:val="a0"/>
    <w:rsid w:val="007676B7"/>
  </w:style>
  <w:style w:type="paragraph" w:customStyle="1" w:styleId="consplusnormal">
    <w:name w:val="consplusnormal"/>
    <w:basedOn w:val="a"/>
    <w:rsid w:val="007676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ce:8080/content/act/096ae1a8-7910-4098-83d9-fd4a46e952b3.doc" TargetMode="External"/><Relationship Id="rId3" Type="http://schemas.microsoft.com/office/2007/relationships/stylesWithEffects" Target="stylesWithEffects.xml"/><Relationship Id="rId7" Type="http://schemas.openxmlformats.org/officeDocument/2006/relationships/hyperlink" Target="http://nla-service.minjust.ru:8080/rnla-links/ws/content/act/13fc6beb-2850-4550-855e-ba6edef8a2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13533</Words>
  <Characters>77143</Characters>
  <Application>Microsoft Office Word</Application>
  <DocSecurity>0</DocSecurity>
  <Lines>642</Lines>
  <Paragraphs>180</Paragraphs>
  <ScaleCrop>false</ScaleCrop>
  <Company/>
  <LinksUpToDate>false</LinksUpToDate>
  <CharactersWithSpaces>90496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2022-10-07T05:41:00Z</dcterms:created>
  <dcterms:modified xsi:type="dcterms:W3CDTF">2022-10-07T05:41:00Z</dcterms:modified>
</cp:coreProperties>
</file>