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57" w:rsidRDefault="002A7C57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7C57" w:rsidRPr="008C7254" w:rsidRDefault="002A7C57" w:rsidP="002A7C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4530" cy="802005"/>
            <wp:effectExtent l="1905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A7C57" w:rsidRDefault="002A7C57" w:rsidP="002A7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 </w:t>
      </w:r>
    </w:p>
    <w:p w:rsidR="002A7C57" w:rsidRPr="008C7254" w:rsidRDefault="002A7C57" w:rsidP="002A7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Челябинская область                </w:t>
      </w:r>
    </w:p>
    <w:p w:rsidR="002A7C57" w:rsidRPr="008C7254" w:rsidRDefault="002A7C57" w:rsidP="002A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25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A7C57" w:rsidRPr="008C7254" w:rsidRDefault="002A7C57" w:rsidP="002A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254"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2A7C57" w:rsidRDefault="002A7C57" w:rsidP="002A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254">
        <w:rPr>
          <w:rFonts w:ascii="Times New Roman" w:hAnsi="Times New Roman"/>
          <w:b/>
          <w:sz w:val="28"/>
          <w:szCs w:val="28"/>
        </w:rPr>
        <w:t>РЕШЕНИЕ</w:t>
      </w:r>
      <w:r w:rsidR="00C50854">
        <w:rPr>
          <w:rFonts w:ascii="Times New Roman" w:hAnsi="Times New Roman"/>
          <w:b/>
          <w:sz w:val="28"/>
          <w:szCs w:val="28"/>
        </w:rPr>
        <w:t xml:space="preserve"> </w:t>
      </w: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от </w:t>
      </w:r>
      <w:r w:rsidR="00BD7414">
        <w:rPr>
          <w:rFonts w:ascii="Times New Roman" w:hAnsi="Times New Roman"/>
          <w:sz w:val="28"/>
          <w:szCs w:val="28"/>
        </w:rPr>
        <w:t>0</w:t>
      </w:r>
      <w:r w:rsidR="00D65A7B">
        <w:rPr>
          <w:rFonts w:ascii="Times New Roman" w:hAnsi="Times New Roman"/>
          <w:sz w:val="28"/>
          <w:szCs w:val="28"/>
        </w:rPr>
        <w:t>5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5A7B">
        <w:rPr>
          <w:rFonts w:ascii="Times New Roman" w:hAnsi="Times New Roman"/>
          <w:sz w:val="28"/>
          <w:szCs w:val="28"/>
        </w:rPr>
        <w:t>8</w:t>
      </w:r>
      <w:r w:rsidR="00BD7414">
        <w:rPr>
          <w:rFonts w:ascii="Times New Roman" w:hAnsi="Times New Roman"/>
          <w:sz w:val="28"/>
          <w:szCs w:val="28"/>
        </w:rPr>
        <w:t xml:space="preserve"> года №14</w:t>
      </w:r>
    </w:p>
    <w:p w:rsidR="002A7C57" w:rsidRPr="008C7254" w:rsidRDefault="00231700" w:rsidP="00231700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обеспечении проживающих в поселении и нуждающихся в жилых помещениях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Карталинского городского поселения</w:t>
      </w:r>
    </w:p>
    <w:p w:rsidR="002A7C57" w:rsidRDefault="002A7C57" w:rsidP="002A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</w:t>
      </w:r>
      <w:r w:rsidR="00D65A7B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</w:t>
      </w:r>
      <w:r w:rsidR="00231700">
        <w:rPr>
          <w:rFonts w:ascii="Times New Roman" w:hAnsi="Times New Roman"/>
          <w:sz w:val="28"/>
          <w:szCs w:val="28"/>
        </w:rPr>
        <w:t xml:space="preserve">Законом Челябинской области от 28.06.2005 г. №389-ЗО «О порядке ведения органами местного </w:t>
      </w:r>
      <w:r w:rsidR="00D65A7B">
        <w:rPr>
          <w:rFonts w:ascii="Times New Roman" w:hAnsi="Times New Roman"/>
          <w:sz w:val="28"/>
          <w:szCs w:val="28"/>
        </w:rPr>
        <w:t xml:space="preserve">самоуправления </w:t>
      </w:r>
      <w:r w:rsidR="00231700">
        <w:rPr>
          <w:rFonts w:ascii="Times New Roman" w:hAnsi="Times New Roman"/>
          <w:sz w:val="28"/>
          <w:szCs w:val="28"/>
        </w:rPr>
        <w:t xml:space="preserve">в Челябинской области учета граждан в качестве нуждающихся в жилых помещениях, предоставляемых по договорам социального найма», </w:t>
      </w:r>
      <w:r>
        <w:rPr>
          <w:rFonts w:ascii="Times New Roman" w:hAnsi="Times New Roman"/>
          <w:sz w:val="28"/>
          <w:szCs w:val="28"/>
        </w:rPr>
        <w:t xml:space="preserve">Уставом Карталинского городского поселения, </w:t>
      </w:r>
      <w:proofErr w:type="gramEnd"/>
    </w:p>
    <w:p w:rsidR="002A7C57" w:rsidRPr="008C7254" w:rsidRDefault="002A7C57" w:rsidP="00D65A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Совет депутатов Карталинского городского поселения </w:t>
      </w:r>
      <w:r w:rsidR="00D65A7B">
        <w:rPr>
          <w:rFonts w:ascii="Times New Roman" w:hAnsi="Times New Roman"/>
          <w:sz w:val="28"/>
          <w:szCs w:val="28"/>
        </w:rPr>
        <w:t xml:space="preserve">третьего созыва </w:t>
      </w:r>
      <w:r w:rsidRPr="008C7254">
        <w:rPr>
          <w:rFonts w:ascii="Times New Roman" w:hAnsi="Times New Roman"/>
          <w:sz w:val="28"/>
          <w:szCs w:val="28"/>
        </w:rPr>
        <w:t>РЕШАЕТ:</w:t>
      </w:r>
    </w:p>
    <w:p w:rsidR="002A7C57" w:rsidRPr="008C7254" w:rsidRDefault="002A7C57" w:rsidP="002A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прилагаем</w:t>
      </w:r>
      <w:r w:rsidR="00231700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31700">
        <w:rPr>
          <w:rFonts w:ascii="Times New Roman" w:hAnsi="Times New Roman"/>
          <w:sz w:val="28"/>
          <w:szCs w:val="28"/>
        </w:rPr>
        <w:t>Положение об обеспечении проживающих в поселении и нуждающихся в жилых помещениях на территории Карталинского городского поселения</w:t>
      </w:r>
      <w:r w:rsidRPr="008C7254">
        <w:rPr>
          <w:rFonts w:ascii="Times New Roman" w:hAnsi="Times New Roman"/>
          <w:sz w:val="28"/>
          <w:szCs w:val="28"/>
        </w:rPr>
        <w:t>.</w:t>
      </w:r>
      <w:proofErr w:type="gramEnd"/>
    </w:p>
    <w:p w:rsidR="002A7C57" w:rsidRDefault="002A7C57" w:rsidP="002A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утратившим силу решени</w:t>
      </w:r>
      <w:r w:rsidR="002317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депутатов Карталинского городского поселения от </w:t>
      </w:r>
      <w:r w:rsidR="00231700">
        <w:rPr>
          <w:rFonts w:ascii="Times New Roman" w:hAnsi="Times New Roman"/>
          <w:sz w:val="28"/>
          <w:szCs w:val="28"/>
        </w:rPr>
        <w:t>12.04.2006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23170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1700">
        <w:rPr>
          <w:rFonts w:ascii="Times New Roman" w:hAnsi="Times New Roman"/>
          <w:sz w:val="28"/>
          <w:szCs w:val="28"/>
        </w:rPr>
        <w:t>О предоставлении жилья, нуждающимся в жилых помещениях на территории Карталинского городского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2A7C57" w:rsidRDefault="002A7C57" w:rsidP="002A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7254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направить главе Карталинского городского поселения для подписания и опубликования</w:t>
      </w:r>
      <w:r w:rsidR="00ED4B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2A7C57" w:rsidRPr="008C7254" w:rsidRDefault="002A7C57" w:rsidP="002A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решение разместить на официальном сайте администрации Карталинского городского поселения в сети интернет. </w:t>
      </w:r>
    </w:p>
    <w:p w:rsidR="002A7C57" w:rsidRPr="008C7254" w:rsidRDefault="002A7C57" w:rsidP="002A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C7254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официального опуб</w:t>
      </w:r>
      <w:r w:rsidR="00231700">
        <w:rPr>
          <w:rFonts w:ascii="Times New Roman" w:hAnsi="Times New Roman"/>
          <w:sz w:val="28"/>
          <w:szCs w:val="28"/>
        </w:rPr>
        <w:t>ликования.</w:t>
      </w: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00" w:rsidRDefault="00231700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00" w:rsidRPr="008C7254" w:rsidRDefault="00231700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C57" w:rsidRPr="008C7254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254">
        <w:rPr>
          <w:rFonts w:ascii="Times New Roman" w:hAnsi="Times New Roman"/>
          <w:sz w:val="28"/>
          <w:szCs w:val="28"/>
        </w:rPr>
        <w:t xml:space="preserve">Карталинского городского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31700">
        <w:rPr>
          <w:rFonts w:ascii="Times New Roman" w:hAnsi="Times New Roman"/>
          <w:sz w:val="28"/>
          <w:szCs w:val="28"/>
        </w:rPr>
        <w:t xml:space="preserve">          </w:t>
      </w:r>
      <w:r w:rsidRPr="008C7254">
        <w:rPr>
          <w:rFonts w:ascii="Times New Roman" w:hAnsi="Times New Roman"/>
          <w:sz w:val="28"/>
          <w:szCs w:val="28"/>
        </w:rPr>
        <w:t>Н.И.Новокрещенова</w:t>
      </w: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00" w:rsidRDefault="00231700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C57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Карталинского</w:t>
      </w:r>
    </w:p>
    <w:p w:rsidR="002A7C57" w:rsidRPr="008C7254" w:rsidRDefault="002A7C57" w:rsidP="002A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О.В.Германов</w:t>
      </w:r>
    </w:p>
    <w:p w:rsidR="002A7C57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700" w:rsidRDefault="00231700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831" w:rsidRDefault="00723831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7414" w:rsidRDefault="00BD7414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7414" w:rsidRDefault="00BD7414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7414" w:rsidRDefault="00BD7414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7C57" w:rsidRPr="00BD7414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7414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2A7C57" w:rsidRPr="00BD7414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7414">
        <w:rPr>
          <w:rFonts w:ascii="Times New Roman" w:hAnsi="Times New Roman"/>
          <w:sz w:val="20"/>
          <w:szCs w:val="20"/>
        </w:rPr>
        <w:t>решением Совета депутатов</w:t>
      </w:r>
    </w:p>
    <w:p w:rsidR="002A7C57" w:rsidRPr="00BD7414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7414">
        <w:rPr>
          <w:rFonts w:ascii="Times New Roman" w:hAnsi="Times New Roman"/>
          <w:sz w:val="20"/>
          <w:szCs w:val="20"/>
        </w:rPr>
        <w:t>Карталинского городского поселения</w:t>
      </w:r>
    </w:p>
    <w:p w:rsidR="002A7C57" w:rsidRPr="00BD7414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7414">
        <w:rPr>
          <w:rFonts w:ascii="Times New Roman" w:hAnsi="Times New Roman"/>
          <w:sz w:val="20"/>
          <w:szCs w:val="20"/>
        </w:rPr>
        <w:t xml:space="preserve">от </w:t>
      </w:r>
      <w:r w:rsidR="00BD7414" w:rsidRPr="00BD7414">
        <w:rPr>
          <w:rFonts w:ascii="Times New Roman" w:hAnsi="Times New Roman"/>
          <w:sz w:val="20"/>
          <w:szCs w:val="20"/>
        </w:rPr>
        <w:t>05 марта</w:t>
      </w:r>
      <w:r w:rsidRPr="00BD7414">
        <w:rPr>
          <w:rFonts w:ascii="Times New Roman" w:hAnsi="Times New Roman"/>
          <w:sz w:val="20"/>
          <w:szCs w:val="20"/>
        </w:rPr>
        <w:t xml:space="preserve"> 201</w:t>
      </w:r>
      <w:r w:rsidR="00D65A7B" w:rsidRPr="00BD7414">
        <w:rPr>
          <w:rFonts w:ascii="Times New Roman" w:hAnsi="Times New Roman"/>
          <w:sz w:val="20"/>
          <w:szCs w:val="20"/>
        </w:rPr>
        <w:t>8</w:t>
      </w:r>
      <w:r w:rsidRPr="00BD7414">
        <w:rPr>
          <w:rFonts w:ascii="Times New Roman" w:hAnsi="Times New Roman"/>
          <w:sz w:val="20"/>
          <w:szCs w:val="20"/>
        </w:rPr>
        <w:t xml:space="preserve"> г.  №</w:t>
      </w:r>
      <w:r w:rsidR="00BD7414" w:rsidRPr="00BD7414">
        <w:rPr>
          <w:rFonts w:ascii="Times New Roman" w:hAnsi="Times New Roman"/>
          <w:sz w:val="20"/>
          <w:szCs w:val="20"/>
        </w:rPr>
        <w:t>14</w:t>
      </w:r>
    </w:p>
    <w:p w:rsidR="002A7C57" w:rsidRDefault="002A7C57" w:rsidP="002A7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7C57" w:rsidRDefault="002A7C57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7C57" w:rsidRDefault="002A7C57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3831" w:rsidRPr="00BD7414" w:rsidRDefault="00723831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D7414">
        <w:rPr>
          <w:rFonts w:ascii="Times New Roman" w:hAnsi="Times New Roman"/>
          <w:sz w:val="24"/>
          <w:szCs w:val="24"/>
        </w:rPr>
        <w:t xml:space="preserve">Положение </w:t>
      </w:r>
    </w:p>
    <w:p w:rsidR="002A7C57" w:rsidRPr="00BD7414" w:rsidRDefault="00723831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414">
        <w:rPr>
          <w:rFonts w:ascii="Times New Roman" w:hAnsi="Times New Roman"/>
          <w:sz w:val="24"/>
          <w:szCs w:val="24"/>
        </w:rPr>
        <w:t>об обеспечении проживающих в поселении и нуждающихся в жилых помещениях на территории Карталинского городского поселения.</w:t>
      </w:r>
      <w:proofErr w:type="gramEnd"/>
    </w:p>
    <w:p w:rsidR="002A7C57" w:rsidRPr="00BD7414" w:rsidRDefault="002A7C57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392BA0" w:rsidRPr="00BD7414" w:rsidRDefault="00392BA0" w:rsidP="00392B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392B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6 октября 2003 г. №131-ФЗ «Об общих принципах организации местного </w:t>
      </w:r>
      <w:r w:rsidR="00853EFC" w:rsidRPr="00BD7414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Федерации», Жилищным кодексом Российской Федерации, Законом Челябинской области от 28.06.2005 г. №389-ЗО «О порядке ведения органами местного </w:t>
      </w:r>
      <w:r w:rsidR="00853EFC" w:rsidRPr="00BD7414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в Челябинской области учета граждан в качестве нуждающихся в жилых помещениях, предоставляемых по договорам социального найма», Уставом Карталинского городского поселения</w:t>
      </w:r>
      <w:proofErr w:type="gramEnd"/>
      <w:r w:rsidRPr="00BD7414">
        <w:rPr>
          <w:rFonts w:ascii="Times New Roman" w:eastAsia="Times New Roman" w:hAnsi="Times New Roman" w:cs="Times New Roman"/>
          <w:sz w:val="24"/>
          <w:szCs w:val="24"/>
        </w:rPr>
        <w:t>, и устанавливает единый порядок ведения органами местного само</w:t>
      </w:r>
      <w:r w:rsidR="00853EFC" w:rsidRPr="00BD7414">
        <w:rPr>
          <w:rFonts w:ascii="Times New Roman" w:eastAsia="Times New Roman" w:hAnsi="Times New Roman" w:cs="Times New Roman"/>
          <w:sz w:val="24"/>
          <w:szCs w:val="24"/>
        </w:rPr>
        <w:t xml:space="preserve">управления 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Карталинского городского поселения учета граждан в качестве нуждающихся в жилых помещениях, предоставляемых по договорам социального найма.</w:t>
      </w:r>
    </w:p>
    <w:p w:rsidR="009066DF" w:rsidRPr="00BD7414" w:rsidRDefault="00392BA0" w:rsidP="0090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9066DF" w:rsidRPr="00BD7414">
        <w:rPr>
          <w:rFonts w:ascii="Times New Roman" w:hAnsi="Times New Roman" w:cs="Times New Roman"/>
          <w:sz w:val="24"/>
          <w:szCs w:val="24"/>
        </w:rPr>
        <w:t xml:space="preserve">В случае реорганизации, ликвидации, передачи полномочий  по решению вопросов местного значения Карталинского городского поселения, полномочия </w:t>
      </w:r>
      <w:r w:rsidR="002D6DC4" w:rsidRPr="00BD7414">
        <w:rPr>
          <w:rFonts w:ascii="Times New Roman" w:hAnsi="Times New Roman" w:cs="Times New Roman"/>
          <w:sz w:val="24"/>
          <w:szCs w:val="24"/>
        </w:rPr>
        <w:t xml:space="preserve">об обеспечении  </w:t>
      </w:r>
      <w:r w:rsidR="009066DF" w:rsidRPr="00BD7414">
        <w:rPr>
          <w:rFonts w:ascii="Times New Roman" w:eastAsia="Times New Roman" w:hAnsi="Times New Roman" w:cs="Times New Roman"/>
          <w:sz w:val="24"/>
          <w:szCs w:val="24"/>
        </w:rPr>
        <w:t>граждан в качестве нуждающихся в жилых помещениях, предоставляемых, по договорам социального найма</w:t>
      </w:r>
      <w:r w:rsidR="009066DF" w:rsidRPr="00BD741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9066DF" w:rsidRPr="00BD7414">
        <w:rPr>
          <w:rFonts w:ascii="Times New Roman" w:hAnsi="Times New Roman" w:cs="Times New Roman"/>
          <w:bCs/>
          <w:sz w:val="24"/>
          <w:szCs w:val="24"/>
        </w:rPr>
        <w:t>орган местного самоуправления, которому полномочия переданы.</w:t>
      </w:r>
    </w:p>
    <w:p w:rsidR="00392BA0" w:rsidRPr="00BD7414" w:rsidRDefault="00392BA0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392B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2. Основания для принятия на учет</w:t>
      </w:r>
    </w:p>
    <w:p w:rsidR="00392BA0" w:rsidRPr="00BD7414" w:rsidRDefault="00392BA0" w:rsidP="00392B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4FD5" w:rsidRPr="00BD7414" w:rsidRDefault="00392BA0" w:rsidP="00392B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На учет принимаются граждане, постоянно или преимущественно проживающие на территории </w:t>
      </w:r>
      <w:r w:rsidR="00864FD5" w:rsidRPr="00BD7414">
        <w:rPr>
          <w:rFonts w:ascii="Times New Roman" w:eastAsia="Times New Roman" w:hAnsi="Times New Roman" w:cs="Times New Roman"/>
          <w:sz w:val="24"/>
          <w:szCs w:val="24"/>
        </w:rPr>
        <w:t>Карталинского городского поселения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, признанные малоимущими в порядке, установленном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 xml:space="preserve">Указом Президента Российской Федерации,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законом Челябинской области, и нуждающимися в жилых помещениях, предоставляемых по договорам социального найма, по основаниям, предусмотренным жилищным законодательством Российской Федерации (далее - ну</w:t>
      </w:r>
      <w:r w:rsidR="00864FD5" w:rsidRPr="00BD7414">
        <w:rPr>
          <w:rFonts w:ascii="Times New Roman" w:eastAsia="Times New Roman" w:hAnsi="Times New Roman" w:cs="Times New Roman"/>
          <w:sz w:val="24"/>
          <w:szCs w:val="24"/>
        </w:rPr>
        <w:t>ждающиеся в жилых помещениях).</w:t>
      </w:r>
      <w:proofErr w:type="gramEnd"/>
    </w:p>
    <w:p w:rsidR="00392BA0" w:rsidRPr="00BD7414" w:rsidRDefault="00864FD5" w:rsidP="00392B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2. На учет могут быть приняты определенные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 xml:space="preserve">Указом Президента Российской Федерации,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федеральным законом или законом Челябинской области иные категории граждан, признанных нуждающимися в жилых помещениях.</w:t>
      </w:r>
    </w:p>
    <w:p w:rsidR="00864FD5" w:rsidRPr="00BD7414" w:rsidRDefault="00864FD5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864F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3. Перечень документов, необходимых для принятия на учет</w:t>
      </w:r>
    </w:p>
    <w:p w:rsidR="00864FD5" w:rsidRPr="00BD7414" w:rsidRDefault="00864FD5" w:rsidP="00864FD5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4FD5" w:rsidRPr="00BD7414" w:rsidRDefault="00864FD5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Принятие гражданина на учет осуществляется на основании заявления о принятии на учет, поданного в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по форме, установленной Губернатором Челябинской области, и подписанного всеми проживающими совместно с заявителем дееспособными членами семьи.</w:t>
      </w:r>
      <w:proofErr w:type="gramEnd"/>
    </w:p>
    <w:p w:rsidR="00864FD5" w:rsidRPr="00BD7414" w:rsidRDefault="00864FD5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В заявлении о принятии на учет должно быть изложено согласие заявителя и дееспособных членов его семьи на проверку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сведений, а также письменное обязательство уведомлять в течение десяти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рабочих дней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сведений, содержащихся в ранее представленных документах.</w:t>
      </w:r>
    </w:p>
    <w:p w:rsidR="00864FD5" w:rsidRPr="00BD7414" w:rsidRDefault="00D105AB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 права гражданина состоять на учете необходимы следующие документы:</w:t>
      </w:r>
    </w:p>
    <w:p w:rsidR="00864FD5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1) решение </w:t>
      </w:r>
      <w:r w:rsidR="00D918B7" w:rsidRPr="00BD7414">
        <w:rPr>
          <w:rFonts w:ascii="Times New Roman" w:eastAsia="Times New Roman" w:hAnsi="Times New Roman" w:cs="Times New Roman"/>
          <w:sz w:val="24"/>
          <w:szCs w:val="24"/>
        </w:rPr>
        <w:t>органа местного само</w:t>
      </w:r>
      <w:r w:rsidR="00853EFC" w:rsidRPr="00BD7414">
        <w:rPr>
          <w:rFonts w:ascii="Times New Roman" w:eastAsia="Times New Roman" w:hAnsi="Times New Roman" w:cs="Times New Roman"/>
          <w:sz w:val="24"/>
          <w:szCs w:val="24"/>
        </w:rPr>
        <w:t xml:space="preserve">управления 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о признании гражданина малоимущим, за исключением случаев, когда гражданин принимает</w:t>
      </w:r>
      <w:r w:rsidR="00864FD5" w:rsidRPr="00BD7414">
        <w:rPr>
          <w:rFonts w:ascii="Times New Roman" w:eastAsia="Times New Roman" w:hAnsi="Times New Roman" w:cs="Times New Roman"/>
          <w:sz w:val="24"/>
          <w:szCs w:val="24"/>
        </w:rPr>
        <w:t>ся на учет по иному основанию;</w:t>
      </w:r>
      <w:proofErr w:type="gramEnd"/>
    </w:p>
    <w:p w:rsidR="00864FD5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2) документы, содержащие сведения о с</w:t>
      </w:r>
      <w:r w:rsidR="00864FD5" w:rsidRPr="00BD7414">
        <w:rPr>
          <w:rFonts w:ascii="Times New Roman" w:eastAsia="Times New Roman" w:hAnsi="Times New Roman" w:cs="Times New Roman"/>
          <w:sz w:val="24"/>
          <w:szCs w:val="24"/>
        </w:rPr>
        <w:t>оставе семьи и степени родства;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3) паспорт или иные документы, удостоверяющие личность заявителя и членов его семьи, а также подтверждающие гражданство Российской Федерации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 xml:space="preserve"> заявителя и членов его семьи;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предусмотренные жилищным законодательством основания признания граждан </w:t>
      </w: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помещениях, предоставляемых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 xml:space="preserve"> по договору социального найма: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>а) документы, подтверждающие сведения о наличии (отсутствии) жилых помещений и иных объектов недвижимости в собственности гражданина и (или) членов его семьи, и документы, подтверждающие основания владения и пользования гражданином и членами его семьи занимаемым жилым помещением (выписка из Единого государственного реестра недвижимости о правах отдельного лица на имеющиеся у него объекты недвижимости);</w:t>
      </w:r>
      <w:proofErr w:type="gramEnd"/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б) справки организации по государственному техническому учету и (или) технической инвентаризации, содержащие сведения о наличии (отсутствии) права собственности на объекты недвижимости у гражданина и (или) членов его семьи на территории Челябинской области (для жилых помещений, право 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на которые зарегистрировано до 1998 года);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в) документы, подтверждающие признание в установленном законодательством Российской Федерации порядке жилого помещения непригодным для постоянного проживания 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г) медицинское заключение о наличии у гражданина и (или) членов его семьи тяжелой формы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>ийской Федерации (при наличии);</w:t>
      </w:r>
    </w:p>
    <w:p w:rsidR="00D105AB" w:rsidRPr="00BD7414" w:rsidRDefault="00392BA0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741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D7414">
        <w:rPr>
          <w:rFonts w:ascii="Times New Roman" w:eastAsia="Times New Roman" w:hAnsi="Times New Roman" w:cs="Times New Roman"/>
          <w:sz w:val="24"/>
          <w:szCs w:val="24"/>
        </w:rPr>
        <w:t>) документы, подтверждающие право гражданина и (или) членов его семьи на дополнительную жилую площадь по основаниям, установленным законодательством Российской Федерации (при наличии).</w:t>
      </w:r>
    </w:p>
    <w:p w:rsidR="00D105AB" w:rsidRPr="00BD7414" w:rsidRDefault="00D105AB" w:rsidP="00864F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. Гражданин вправе по собственной инициативе к заявлению о принятии на учет дополнительно представить иные документы, подтверждающие соответствие гражданина основаниям для принятия на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учет.</w:t>
      </w:r>
    </w:p>
    <w:p w:rsidR="00392BA0" w:rsidRPr="00BD7414" w:rsidRDefault="00392BA0" w:rsidP="00D105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указанные в части </w:t>
      </w:r>
      <w:r w:rsidR="00D105AB" w:rsidRPr="00BD7414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284" w:rsidRPr="00BD7414">
        <w:rPr>
          <w:rFonts w:ascii="Times New Roman" w:eastAsia="Times New Roman" w:hAnsi="Times New Roman" w:cs="Times New Roman"/>
          <w:sz w:val="24"/>
          <w:szCs w:val="24"/>
        </w:rPr>
        <w:t xml:space="preserve">раздела 3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представляются как в подлинниках, так и в копиях, заверенных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по месту подачи заявления о принятии на учет, либо организациями, выдавшими соответствующий документ, либо удостоверенные нотариально.</w:t>
      </w:r>
    </w:p>
    <w:p w:rsidR="00BA2284" w:rsidRPr="00BD7414" w:rsidRDefault="00BA2284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BA22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4. Процедура регистрации заявлений граждан о принятии на учет</w:t>
      </w:r>
    </w:p>
    <w:p w:rsidR="00BA2284" w:rsidRPr="00BD7414" w:rsidRDefault="00BA2284" w:rsidP="0039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1. Заявление о принятии на учет регистрируется </w:t>
      </w:r>
      <w:proofErr w:type="gramStart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предоставляемых по договорам социального найма (далее - книга регистрации заявлений граждан). </w:t>
      </w: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2. Гражданину, подавшему заявление о принятии на учет, с прилагаемыми документами, указанными в части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6F5C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выдается расписка в получении этих документов с указанием номера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в книге регистрации заявлений граждан. В расписке указывается перечень представленных гражданином документов, дата и время их получения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, осуществляющим принятие на учет, а также перечень документов, которые будут получены по межведомственным запросам. В случае представления документов через многофункциональный центр расписка в получении документов с указанием перечня представленных документов, даты и времени их получения выдается указанным многофункциональным центром.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2284" w:rsidRPr="00BD7414" w:rsidRDefault="00392BA0" w:rsidP="00BA22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5. Порядок рассмотрения заявления граждан и вынесения решения о принятии или об отказе в принятии на учет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1. Поступившее заявление гражданина о принятии на учет с прилагаемыми документами, указанными в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проверяется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с составлением акта проверки жилищных условий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с прилагаемыми документами, материалов проверки жилищных условий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принятии гражданина на учет или об отказе в принятии на учет не позднее чем через тридцать рабочих дней со дня представления указанных документов, обязанность по представлению которых возложена на заявителя, в данный орган. </w:t>
      </w:r>
      <w:proofErr w:type="gramStart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2954" w:rsidRPr="00BD74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125C" w:rsidRPr="00BD7414" w:rsidRDefault="004D125C" w:rsidP="004D1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BD7414">
        <w:rPr>
          <w:rFonts w:ascii="Times New Roman" w:eastAsia="Times New Roman" w:hAnsi="Times New Roman" w:cs="Times New Roman"/>
          <w:sz w:val="24"/>
          <w:szCs w:val="24"/>
        </w:rPr>
        <w:t>Граждане снимаются с учета в качестве нуждающихся в жилых помещениях в случае:</w:t>
      </w:r>
      <w:proofErr w:type="gramEnd"/>
    </w:p>
    <w:p w:rsidR="004D125C" w:rsidRPr="00BD7414" w:rsidRDefault="004D125C" w:rsidP="004D1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1) подачи ими по месту учета заявления о снятии с учета;</w:t>
      </w:r>
    </w:p>
    <w:p w:rsidR="004D125C" w:rsidRPr="00BD7414" w:rsidRDefault="004D125C" w:rsidP="004D1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2) утраты ими оснований, дающих им право на получение жилого помещения по договору социального найма;</w:t>
      </w:r>
    </w:p>
    <w:p w:rsidR="004D125C" w:rsidRPr="00BD7414" w:rsidRDefault="004D125C" w:rsidP="004D1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3) их выезда на место жительства в другое муниципальное образование;</w:t>
      </w:r>
    </w:p>
    <w:p w:rsidR="004D125C" w:rsidRPr="00BD7414" w:rsidRDefault="004D125C" w:rsidP="004D1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D125C" w:rsidRPr="00BD7414" w:rsidRDefault="004D125C" w:rsidP="004D12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D125C" w:rsidRPr="00BD7414" w:rsidRDefault="004D125C" w:rsidP="004D12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через три рабочих дня со дня принятия решения о принятии на учет или об отказе в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 В случае предоставления гражданином заявления через многофункциональный центр документ, подтверждающий принятие соответствующего решения, направляется в многофункциональный центр, если иной способ его получения не указан заявителем.</w:t>
      </w:r>
    </w:p>
    <w:p w:rsidR="00392BA0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 Отказ в принятии граждан на учет в качестве нуждающихся в жилых помещениях допускается в случаях, предусмотренных</w:t>
      </w:r>
      <w:r w:rsidR="004D125C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D125C" w:rsidRPr="00BD741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4D125C" w:rsidRPr="00BD7414">
        <w:rPr>
          <w:rFonts w:ascii="Times New Roman" w:eastAsia="Times New Roman" w:hAnsi="Times New Roman" w:cs="Times New Roman"/>
          <w:sz w:val="24"/>
          <w:szCs w:val="24"/>
        </w:rPr>
        <w:t>.1 ст.56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25C" w:rsidRPr="00BD7414">
        <w:rPr>
          <w:rFonts w:ascii="Times New Roman" w:eastAsia="Times New Roman" w:hAnsi="Times New Roman" w:cs="Times New Roman"/>
          <w:sz w:val="24"/>
          <w:szCs w:val="24"/>
        </w:rPr>
        <w:t>ЖК РФ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 Решение об отказе в принятии на учет должно содержать основания такого отказа и может быть обжаловано гражданином-заявителем в судебном порядке.</w:t>
      </w:r>
    </w:p>
    <w:p w:rsidR="004D125C" w:rsidRPr="00BD7414" w:rsidRDefault="004D125C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D7414" w:rsidRDefault="00BD7414" w:rsidP="00BA22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BA22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Порядок ведения учета </w:t>
      </w:r>
    </w:p>
    <w:p w:rsidR="00BA2284" w:rsidRPr="00BD7414" w:rsidRDefault="00BA2284" w:rsidP="0039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2284" w:rsidRPr="00BD7414" w:rsidRDefault="00BA228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1. Граждане считаются принятыми на учет со дня принятия</w:t>
      </w:r>
      <w:r w:rsidR="00406FF6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принятии на учет. При рассмотрении заявлений, поданных несколькими гражданами одновременно (в один день), их очередность определяется исходя из времени подачи заявлений о принятии на учет и необходимых документов.</w:t>
      </w:r>
    </w:p>
    <w:p w:rsidR="00512954" w:rsidRPr="00BD7414" w:rsidRDefault="0051295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2. Принятые на учет граждане включаются в книгу учета граждан, нуждающихся в жилых помещениях, предоставляемых по договорам социального найм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а (далее - книга учета граждан).</w:t>
      </w:r>
    </w:p>
    <w:p w:rsidR="00512954" w:rsidRPr="00BD7414" w:rsidRDefault="0051295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Книга учета граждан должна быть прошита, пронумерована, скреплена печатью и подписана уполномоченным должностным лицом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на которое возложена ответственность за правильное ведение учета граждан в качестве нуждающихся в жилых помещениях. В книге учета граждан не допускаются подчистки. Поправки, а также изменения, вносимые на основании документов, заверяются уполномоченным должностным лицом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, на которое возложена ответственность за правильное ведение учета граждан в качестве нуждающихся в жилых поме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щениях, и скрепляются печатью.</w:t>
      </w:r>
    </w:p>
    <w:p w:rsidR="00512954" w:rsidRPr="00BD7414" w:rsidRDefault="0051295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 На каждого гражданина, принятого на учет, заводится учетное дело, в котором содержатся все предоставленные им необходимые документы. Учетному делу присваивается номер, соответствующий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 xml:space="preserve"> номеру в книге учета граждан.</w:t>
      </w:r>
    </w:p>
    <w:p w:rsidR="00392BA0" w:rsidRPr="00BD7414" w:rsidRDefault="00512954" w:rsidP="00BA22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6.5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т надлежащее хранение книг регистрации заявлений и учета граждан, учетных дел граждан, принятых на учет. Книги регистрации заявлений и учета граждан, их учетные дела хранятся десять лет после предоставления жилого помещения по договору социального найма.</w:t>
      </w:r>
    </w:p>
    <w:p w:rsidR="00512954" w:rsidRPr="00BD7414" w:rsidRDefault="00512954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5129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7. Проверка оснований состоять на учете</w:t>
      </w:r>
    </w:p>
    <w:p w:rsidR="00512954" w:rsidRPr="00BD7414" w:rsidRDefault="00512954" w:rsidP="0039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1. После принятия граждан на учет </w:t>
      </w:r>
      <w:r w:rsidR="009D2320" w:rsidRPr="00BD741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вправе проверить наличие оснований состоять на учете в качестве нуждающихся в жилых помещениях. Для проверки указанных оснований граждане обязаны представить в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сведения, подтверждающие имущественное положение, если они были признаны малоимущими в порядке, установленном законом Челябинской области, а также основания признания нуждающимися в жилых помещениях, предоставляемых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 договорам социального найма.</w:t>
      </w: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если у гражданина за истекший период не произошли изменения в ранее представленных сведениях, он подтвержд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ает их неизменность распиской.</w:t>
      </w:r>
    </w:p>
    <w:p w:rsidR="00392BA0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3. В случае</w:t>
      </w:r>
      <w:proofErr w:type="gramStart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осуществляет проверку обоснованности отнесения гражданина к категории нуждающихся в жилом помещении с учетом новых представленных документов.</w:t>
      </w:r>
    </w:p>
    <w:p w:rsidR="00512954" w:rsidRPr="00BD7414" w:rsidRDefault="00512954" w:rsidP="00392B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2BA0" w:rsidRPr="00BD7414" w:rsidRDefault="00392BA0" w:rsidP="005129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8. Снятие граждан с учета</w:t>
      </w:r>
    </w:p>
    <w:p w:rsidR="00512954" w:rsidRPr="00BD7414" w:rsidRDefault="00512954" w:rsidP="0039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1. Право состоять на учете сохраняется за гражданами до получения ими жилых помещений по договорам социального найма или до выявления предусмотренных жилищным законодательством Российской Федераци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и оснований снятия их с учета.</w:t>
      </w: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2. Решение о снятии с учета принимается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 учет, в течение тридцати рабочих дней со дня выявления обстоятельств, являющихся основанием для принятия такого решения. Решения выдаются или направляются гражданам не позднее чем через три рабочих дня со дня их принятия и могут быть обжалованы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гражданами в судебном порядке.</w:t>
      </w: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3. Если после снятия с учета по законным основаниям у гражданина вновь возникло право быть принятым на учет в качестве нуждающегося в жилом помещении, принятие на учет производится по общим основаниям в порядке, установленном настоящим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BA0" w:rsidRPr="00BD7414" w:rsidRDefault="00392BA0" w:rsidP="00ED3B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9. Проверка оснований состоять на учете при принятии решения о предоставлении гражданам жилых помещений по договорам социального найма</w:t>
      </w:r>
    </w:p>
    <w:p w:rsidR="00512954" w:rsidRPr="00BD7414" w:rsidRDefault="00512954" w:rsidP="0039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1. Перед принятием решения о предоставлении гражданам жилых помещений по договорам социального найма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уведомляет указанных граждан в письменной форме о необходимости повторно представить документы, указанные в части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документов, указанных в подпункте "б" пункта 4 части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954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2. Указанные документы граждане обязаны представить в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в течение тридцати рабочих дней со дня получения </w:t>
      </w:r>
      <w:r w:rsidRPr="00BD7414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392BA0" w:rsidRPr="00BD7414" w:rsidRDefault="00512954" w:rsidP="00512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741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3B05" w:rsidRPr="00BD741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92BA0" w:rsidRPr="00BD7414">
        <w:rPr>
          <w:rFonts w:ascii="Times New Roman" w:eastAsia="Times New Roman" w:hAnsi="Times New Roman" w:cs="Times New Roman"/>
          <w:sz w:val="24"/>
          <w:szCs w:val="24"/>
        </w:rPr>
        <w:t>осуществляет проверку оснований состоять на учете для предоставления гражданам жилых помещений по договорам социального найма.</w:t>
      </w:r>
    </w:p>
    <w:p w:rsidR="00392BA0" w:rsidRPr="00392BA0" w:rsidRDefault="00392BA0" w:rsidP="0039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BA0" w:rsidRPr="00392BA0" w:rsidSect="0075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0E8"/>
    <w:multiLevelType w:val="multilevel"/>
    <w:tmpl w:val="9A7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7C9"/>
    <w:multiLevelType w:val="multilevel"/>
    <w:tmpl w:val="5DB4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722A2"/>
    <w:multiLevelType w:val="multilevel"/>
    <w:tmpl w:val="BE9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4989"/>
    <w:multiLevelType w:val="multilevel"/>
    <w:tmpl w:val="8B1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462E8"/>
    <w:multiLevelType w:val="multilevel"/>
    <w:tmpl w:val="49A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97505"/>
    <w:multiLevelType w:val="multilevel"/>
    <w:tmpl w:val="2F82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E7AE1"/>
    <w:multiLevelType w:val="multilevel"/>
    <w:tmpl w:val="BC56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02195"/>
    <w:multiLevelType w:val="multilevel"/>
    <w:tmpl w:val="05D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2BA0"/>
    <w:rsid w:val="001D7493"/>
    <w:rsid w:val="00231700"/>
    <w:rsid w:val="002A7C57"/>
    <w:rsid w:val="002D6DC4"/>
    <w:rsid w:val="00392BA0"/>
    <w:rsid w:val="00406FF6"/>
    <w:rsid w:val="004D125C"/>
    <w:rsid w:val="00512954"/>
    <w:rsid w:val="00723831"/>
    <w:rsid w:val="00753C1B"/>
    <w:rsid w:val="007B0BE6"/>
    <w:rsid w:val="00853EFC"/>
    <w:rsid w:val="00864FD5"/>
    <w:rsid w:val="008A6F5C"/>
    <w:rsid w:val="008B5557"/>
    <w:rsid w:val="008E70ED"/>
    <w:rsid w:val="009066DF"/>
    <w:rsid w:val="009D2320"/>
    <w:rsid w:val="00A10EA9"/>
    <w:rsid w:val="00B35A4F"/>
    <w:rsid w:val="00BA2284"/>
    <w:rsid w:val="00BD7414"/>
    <w:rsid w:val="00C50854"/>
    <w:rsid w:val="00C629C4"/>
    <w:rsid w:val="00D105AB"/>
    <w:rsid w:val="00D30601"/>
    <w:rsid w:val="00D65A7B"/>
    <w:rsid w:val="00D918B7"/>
    <w:rsid w:val="00E00795"/>
    <w:rsid w:val="00E61839"/>
    <w:rsid w:val="00ED3B05"/>
    <w:rsid w:val="00ED4BDE"/>
    <w:rsid w:val="00F0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1B"/>
  </w:style>
  <w:style w:type="paragraph" w:styleId="1">
    <w:name w:val="heading 1"/>
    <w:basedOn w:val="a"/>
    <w:link w:val="10"/>
    <w:uiPriority w:val="9"/>
    <w:qFormat/>
    <w:rsid w:val="00392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9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92B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92B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2B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2BA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2B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2BA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392BA0"/>
  </w:style>
  <w:style w:type="character" w:customStyle="1" w:styleId="info-title">
    <w:name w:val="info-title"/>
    <w:basedOn w:val="a0"/>
    <w:rsid w:val="00392BA0"/>
  </w:style>
  <w:style w:type="paragraph" w:customStyle="1" w:styleId="headertext">
    <w:name w:val="headertext"/>
    <w:basedOn w:val="a"/>
    <w:rsid w:val="0039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9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39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2BA0"/>
    <w:rPr>
      <w:b/>
      <w:bCs/>
    </w:rPr>
  </w:style>
  <w:style w:type="paragraph" w:customStyle="1" w:styleId="copyright">
    <w:name w:val="copyright"/>
    <w:basedOn w:val="a"/>
    <w:rsid w:val="0039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39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392BA0"/>
  </w:style>
  <w:style w:type="paragraph" w:styleId="a5">
    <w:name w:val="Balloon Text"/>
    <w:basedOn w:val="a"/>
    <w:link w:val="a6"/>
    <w:uiPriority w:val="99"/>
    <w:semiHidden/>
    <w:unhideWhenUsed/>
    <w:rsid w:val="0039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426">
          <w:marLeft w:val="0"/>
          <w:marRight w:val="0"/>
          <w:marTop w:val="8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24">
              <w:marLeft w:val="9"/>
              <w:marRight w:val="9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4993">
                          <w:marLeft w:val="46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4505">
                      <w:marLeft w:val="-11750"/>
                      <w:marRight w:val="265"/>
                      <w:marTop w:val="3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652977">
              <w:marLeft w:val="9"/>
              <w:marRight w:val="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029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4711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7139">
                  <w:marLeft w:val="0"/>
                  <w:marRight w:val="0"/>
                  <w:marTop w:val="565"/>
                  <w:marBottom w:val="265"/>
                  <w:divBdr>
                    <w:top w:val="single" w:sz="4" w:space="4" w:color="CDCDCD"/>
                    <w:left w:val="single" w:sz="4" w:space="0" w:color="CDCDCD"/>
                    <w:bottom w:val="single" w:sz="4" w:space="18" w:color="CDCDCD"/>
                    <w:right w:val="single" w:sz="4" w:space="0" w:color="CDCDCD"/>
                  </w:divBdr>
                  <w:divsChild>
                    <w:div w:id="2142527076">
                      <w:marLeft w:val="0"/>
                      <w:marRight w:val="0"/>
                      <w:marTop w:val="0"/>
                      <w:marBottom w:val="6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168543">
          <w:marLeft w:val="0"/>
          <w:marRight w:val="0"/>
          <w:marTop w:val="0"/>
          <w:marBottom w:val="133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816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109">
              <w:marLeft w:val="0"/>
              <w:marRight w:val="0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17</cp:revision>
  <cp:lastPrinted>2018-03-06T05:37:00Z</cp:lastPrinted>
  <dcterms:created xsi:type="dcterms:W3CDTF">2017-11-16T04:49:00Z</dcterms:created>
  <dcterms:modified xsi:type="dcterms:W3CDTF">2018-03-06T05:39:00Z</dcterms:modified>
</cp:coreProperties>
</file>