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89417" w14:textId="51DCEFBB" w:rsidR="00E33AE2" w:rsidRPr="00E33AE2" w:rsidRDefault="00E33AE2" w:rsidP="00E33AE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8"/>
          <w:lang w:eastAsia="zh-CN" w:bidi="hi-IN"/>
        </w:rPr>
      </w:pPr>
      <w:r w:rsidRPr="00E33AE2">
        <w:rPr>
          <w:rFonts w:ascii="Times New Roman" w:eastAsia="Lucida Sans Unicode" w:hAnsi="Times New Roman" w:cs="Mangal"/>
          <w:noProof/>
          <w:kern w:val="1"/>
          <w:sz w:val="24"/>
          <w:szCs w:val="28"/>
          <w:lang w:eastAsia="ru-RU"/>
        </w:rPr>
        <w:drawing>
          <wp:inline distT="0" distB="0" distL="0" distR="0" wp14:anchorId="5EC1F6DE" wp14:editId="6D2A06F8">
            <wp:extent cx="790575" cy="914400"/>
            <wp:effectExtent l="0" t="0" r="9525" b="0"/>
            <wp:docPr id="9126375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3AE2">
        <w:rPr>
          <w:rFonts w:ascii="Times New Roman" w:eastAsia="Times New Roman" w:hAnsi="Times New Roman"/>
          <w:kern w:val="1"/>
          <w:sz w:val="24"/>
          <w:szCs w:val="28"/>
          <w:lang w:eastAsia="zh-CN" w:bidi="hi-IN"/>
        </w:rPr>
        <w:t xml:space="preserve"> </w:t>
      </w:r>
    </w:p>
    <w:p w14:paraId="79C61057" w14:textId="77777777" w:rsidR="00E33AE2" w:rsidRPr="00E33AE2" w:rsidRDefault="00E33AE2" w:rsidP="00E33AE2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8"/>
          <w:lang w:eastAsia="zh-CN" w:bidi="hi-IN"/>
        </w:rPr>
      </w:pPr>
    </w:p>
    <w:p w14:paraId="3E6DDF94" w14:textId="77777777" w:rsidR="00E33AE2" w:rsidRPr="00E33AE2" w:rsidRDefault="00E33AE2" w:rsidP="00E33AE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4"/>
          <w:szCs w:val="24"/>
          <w:lang w:eastAsia="zh-CN" w:bidi="hi-IN"/>
        </w:rPr>
      </w:pPr>
      <w:r w:rsidRPr="00E33AE2"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  <w:t xml:space="preserve"> </w:t>
      </w:r>
      <w:r w:rsidRPr="00E33AE2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Челябинская область                </w:t>
      </w:r>
    </w:p>
    <w:p w14:paraId="182701EA" w14:textId="77777777" w:rsidR="00E33AE2" w:rsidRPr="00E33AE2" w:rsidRDefault="00E33AE2" w:rsidP="00E33AE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4"/>
          <w:szCs w:val="24"/>
          <w:lang w:eastAsia="zh-CN" w:bidi="hi-IN"/>
        </w:rPr>
      </w:pPr>
      <w:r w:rsidRPr="00E33AE2">
        <w:rPr>
          <w:rFonts w:ascii="Times New Roman" w:eastAsia="Lucida Sans Unicode" w:hAnsi="Times New Roman" w:cs="Mangal"/>
          <w:b/>
          <w:kern w:val="1"/>
          <w:sz w:val="24"/>
          <w:szCs w:val="24"/>
          <w:lang w:eastAsia="zh-CN" w:bidi="hi-IN"/>
        </w:rPr>
        <w:t>СОВЕТ  ДЕПУТАТОВ</w:t>
      </w:r>
    </w:p>
    <w:p w14:paraId="2B813CFC" w14:textId="77777777" w:rsidR="00E33AE2" w:rsidRPr="00E33AE2" w:rsidRDefault="00E33AE2" w:rsidP="00E33AE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E33AE2">
        <w:rPr>
          <w:rFonts w:ascii="Times New Roman" w:eastAsia="Lucida Sans Unicode" w:hAnsi="Times New Roman" w:cs="Mangal"/>
          <w:b/>
          <w:kern w:val="1"/>
          <w:sz w:val="24"/>
          <w:szCs w:val="24"/>
          <w:lang w:eastAsia="zh-CN" w:bidi="hi-IN"/>
        </w:rPr>
        <w:t>КАРТАЛИНСКОГО  ГОРОДСКОГО  ПОСЕЛЕНИЯ</w:t>
      </w:r>
    </w:p>
    <w:p w14:paraId="180D5442" w14:textId="77777777" w:rsidR="00E33AE2" w:rsidRPr="00E33AE2" w:rsidRDefault="00E33AE2" w:rsidP="00E33AE2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5266311B" w14:textId="77777777" w:rsidR="00E33AE2" w:rsidRPr="00E33AE2" w:rsidRDefault="00E33AE2" w:rsidP="00E33AE2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3576BD70" w14:textId="6677FCBE" w:rsidR="00E33AE2" w:rsidRPr="00E33AE2" w:rsidRDefault="00E33AE2" w:rsidP="00E33AE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4"/>
          <w:szCs w:val="24"/>
          <w:lang w:eastAsia="zh-CN" w:bidi="hi-IN"/>
        </w:rPr>
      </w:pPr>
      <w:r w:rsidRPr="00E33AE2">
        <w:rPr>
          <w:rFonts w:ascii="Times New Roman" w:eastAsia="Lucida Sans Unicode" w:hAnsi="Times New Roman" w:cs="Mangal"/>
          <w:b/>
          <w:kern w:val="1"/>
          <w:sz w:val="24"/>
          <w:szCs w:val="24"/>
          <w:lang w:eastAsia="zh-CN" w:bidi="hi-IN"/>
        </w:rPr>
        <w:t xml:space="preserve">РЕШЕНИЕ </w:t>
      </w:r>
    </w:p>
    <w:p w14:paraId="274E495B" w14:textId="77777777" w:rsidR="00E33AE2" w:rsidRPr="00E33AE2" w:rsidRDefault="00E33AE2" w:rsidP="00E33AE2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kern w:val="1"/>
          <w:sz w:val="24"/>
          <w:szCs w:val="24"/>
          <w:lang w:eastAsia="zh-CN" w:bidi="hi-IN"/>
        </w:rPr>
      </w:pPr>
    </w:p>
    <w:p w14:paraId="0160EF78" w14:textId="77777777" w:rsidR="00E33AE2" w:rsidRPr="00E33AE2" w:rsidRDefault="00E33AE2" w:rsidP="00E33AE2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kern w:val="1"/>
          <w:sz w:val="24"/>
          <w:szCs w:val="24"/>
          <w:lang w:eastAsia="zh-CN" w:bidi="hi-IN"/>
        </w:rPr>
      </w:pPr>
    </w:p>
    <w:p w14:paraId="7ECF860A" w14:textId="46E2431F" w:rsidR="00E33AE2" w:rsidRPr="00E33AE2" w:rsidRDefault="009E34CE" w:rsidP="00E33AE2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E33AE2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от 10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 декабря</w:t>
      </w:r>
      <w:r w:rsidR="00E33AE2" w:rsidRPr="00E33AE2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 2024 г. № 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78</w:t>
      </w:r>
      <w:r w:rsidR="00E33AE2" w:rsidRPr="00E33AE2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-н</w:t>
      </w:r>
    </w:p>
    <w:p w14:paraId="7A56175B" w14:textId="1A44E65B" w:rsidR="00E33AE2" w:rsidRPr="00E33AE2" w:rsidRDefault="00E33AE2" w:rsidP="009E34CE">
      <w:pPr>
        <w:widowControl w:val="0"/>
        <w:tabs>
          <w:tab w:val="left" w:pos="3686"/>
        </w:tabs>
        <w:suppressAutoHyphens/>
        <w:spacing w:after="0" w:line="240" w:lineRule="auto"/>
        <w:ind w:right="6378"/>
        <w:jc w:val="both"/>
        <w:rPr>
          <w:rFonts w:ascii="Times New Roman" w:eastAsia="Lucida Sans Unicode" w:hAnsi="Times New Roman" w:cs="Mangal"/>
          <w:b/>
          <w:kern w:val="1"/>
          <w:sz w:val="24"/>
          <w:szCs w:val="24"/>
          <w:lang w:eastAsia="zh-CN" w:bidi="hi-IN"/>
        </w:rPr>
      </w:pPr>
      <w:r w:rsidRPr="00E33AE2">
        <w:rPr>
          <w:rFonts w:ascii="Times New Roman" w:eastAsia="Lucida Sans Unicode" w:hAnsi="Times New Roman" w:cs="Mangal"/>
          <w:b/>
          <w:kern w:val="1"/>
          <w:sz w:val="24"/>
          <w:szCs w:val="24"/>
          <w:lang w:eastAsia="zh-CN" w:bidi="hi-IN"/>
        </w:rPr>
        <w:t>О прогнозе социально-экономического развития Карталинского городского поселения на 2025 год и на плановый период 2026 и 2027</w:t>
      </w:r>
      <w:r w:rsidR="009E34CE">
        <w:rPr>
          <w:rFonts w:ascii="Times New Roman" w:eastAsia="Lucida Sans Unicode" w:hAnsi="Times New Roman" w:cs="Mangal"/>
          <w:b/>
          <w:kern w:val="1"/>
          <w:sz w:val="24"/>
          <w:szCs w:val="24"/>
          <w:lang w:eastAsia="zh-CN" w:bidi="hi-IN"/>
        </w:rPr>
        <w:t xml:space="preserve"> </w:t>
      </w:r>
      <w:r w:rsidRPr="00E33AE2">
        <w:rPr>
          <w:rFonts w:ascii="Times New Roman" w:eastAsia="Lucida Sans Unicode" w:hAnsi="Times New Roman" w:cs="Mangal"/>
          <w:b/>
          <w:kern w:val="1"/>
          <w:sz w:val="24"/>
          <w:szCs w:val="24"/>
          <w:lang w:eastAsia="zh-CN" w:bidi="hi-IN"/>
        </w:rPr>
        <w:t>годов</w:t>
      </w:r>
    </w:p>
    <w:p w14:paraId="53CAEED3" w14:textId="77777777" w:rsidR="00E33AE2" w:rsidRPr="00E33AE2" w:rsidRDefault="00E33AE2" w:rsidP="00E33AE2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2B38FCBB" w14:textId="77777777" w:rsidR="00E33AE2" w:rsidRPr="00E33AE2" w:rsidRDefault="00E33AE2" w:rsidP="00E33AE2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444450E0" w14:textId="77777777" w:rsidR="00E33AE2" w:rsidRPr="00E33AE2" w:rsidRDefault="00E33AE2" w:rsidP="00E33AE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E33AE2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Рассмотрев представленный администрацией Карталинского городского поселения прогноз социально-экономического развития Карталинского городского поселения на 2025 год и на плановый период 2026 и 2027 годов</w:t>
      </w:r>
    </w:p>
    <w:p w14:paraId="0BDF6B08" w14:textId="77777777" w:rsidR="00E33AE2" w:rsidRPr="00E33AE2" w:rsidRDefault="00E33AE2" w:rsidP="00E33AE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1519DA97" w14:textId="77777777" w:rsidR="00E33AE2" w:rsidRPr="00E33AE2" w:rsidRDefault="00E33AE2" w:rsidP="00E33AE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4"/>
          <w:szCs w:val="24"/>
          <w:lang w:eastAsia="zh-CN" w:bidi="hi-IN"/>
        </w:rPr>
      </w:pPr>
      <w:r w:rsidRPr="00E33AE2">
        <w:rPr>
          <w:rFonts w:ascii="Times New Roman" w:eastAsia="Lucida Sans Unicode" w:hAnsi="Times New Roman" w:cs="Mangal"/>
          <w:b/>
          <w:kern w:val="1"/>
          <w:sz w:val="24"/>
          <w:szCs w:val="24"/>
          <w:lang w:eastAsia="zh-CN" w:bidi="hi-IN"/>
        </w:rPr>
        <w:t xml:space="preserve">Совет депутатов Карталинского городского поселения четвёртого созыва </w:t>
      </w:r>
    </w:p>
    <w:p w14:paraId="1BE38DAD" w14:textId="77777777" w:rsidR="00E33AE2" w:rsidRPr="00E33AE2" w:rsidRDefault="00E33AE2" w:rsidP="00E33AE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4"/>
          <w:szCs w:val="24"/>
          <w:lang w:eastAsia="zh-CN" w:bidi="hi-IN"/>
        </w:rPr>
      </w:pPr>
      <w:r w:rsidRPr="00E33AE2">
        <w:rPr>
          <w:rFonts w:ascii="Times New Roman" w:eastAsia="Lucida Sans Unicode" w:hAnsi="Times New Roman" w:cs="Mangal"/>
          <w:b/>
          <w:kern w:val="1"/>
          <w:sz w:val="24"/>
          <w:szCs w:val="24"/>
          <w:lang w:eastAsia="zh-CN" w:bidi="hi-IN"/>
        </w:rPr>
        <w:t>РЕШАЕТ:</w:t>
      </w:r>
    </w:p>
    <w:p w14:paraId="03BEEFE1" w14:textId="77777777" w:rsidR="00E33AE2" w:rsidRPr="00E33AE2" w:rsidRDefault="00E33AE2" w:rsidP="00E33AE2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Mangal"/>
          <w:b/>
          <w:kern w:val="1"/>
          <w:sz w:val="24"/>
          <w:szCs w:val="24"/>
          <w:lang w:eastAsia="zh-CN" w:bidi="hi-IN"/>
        </w:rPr>
      </w:pPr>
    </w:p>
    <w:p w14:paraId="4F054FE6" w14:textId="77777777" w:rsidR="00E33AE2" w:rsidRPr="00E33AE2" w:rsidRDefault="00E33AE2" w:rsidP="00E33AE2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5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E33AE2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Принять прогноз социально-экономического развития Карталинского городского поселения на 2025 год и на плановый период 2026 и 2027 годов (прилагается).</w:t>
      </w:r>
    </w:p>
    <w:p w14:paraId="19D6F722" w14:textId="77777777" w:rsidR="00E33AE2" w:rsidRPr="00E33AE2" w:rsidRDefault="00E33AE2" w:rsidP="00E33AE2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5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E33AE2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Настоящее решение опубликовать в официальном сетевом издании Карталинского городского поселения (http://www.kartaly74.ru, регистрация в качестве сетевого издания: ЭЛ № ФС 77-82915 от 25.02.2022 г.).</w:t>
      </w:r>
    </w:p>
    <w:p w14:paraId="66D39F40" w14:textId="77777777" w:rsidR="00E33AE2" w:rsidRPr="00E33AE2" w:rsidRDefault="00E33AE2" w:rsidP="00E33AE2">
      <w:pPr>
        <w:widowControl w:val="0"/>
        <w:tabs>
          <w:tab w:val="left" w:pos="993"/>
        </w:tabs>
        <w:suppressAutoHyphens/>
        <w:spacing w:after="0" w:line="240" w:lineRule="auto"/>
        <w:ind w:left="1065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5F915A87" w14:textId="77777777" w:rsidR="00E33AE2" w:rsidRPr="00E33AE2" w:rsidRDefault="00E33AE2" w:rsidP="00E33AE2">
      <w:pPr>
        <w:widowControl w:val="0"/>
        <w:tabs>
          <w:tab w:val="left" w:pos="993"/>
        </w:tabs>
        <w:suppressAutoHyphens/>
        <w:spacing w:after="0" w:line="240" w:lineRule="auto"/>
        <w:ind w:left="1065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664AC5AE" w14:textId="77777777" w:rsidR="00E33AE2" w:rsidRPr="00E33AE2" w:rsidRDefault="00E33AE2" w:rsidP="00E33AE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E33AE2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Председатель Совета депутатов </w:t>
      </w:r>
    </w:p>
    <w:p w14:paraId="5D8E9FD7" w14:textId="77777777" w:rsidR="00E33AE2" w:rsidRPr="00E33AE2" w:rsidRDefault="00E33AE2" w:rsidP="00E33AE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E33AE2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Карталинского городского поселения </w:t>
      </w:r>
      <w:r w:rsidRPr="00E33AE2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ab/>
      </w:r>
      <w:r w:rsidRPr="00E33AE2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ab/>
      </w:r>
      <w:r w:rsidRPr="00E33AE2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ab/>
        <w:t xml:space="preserve">                                  Е.В. Протасова</w:t>
      </w:r>
    </w:p>
    <w:p w14:paraId="4396F012" w14:textId="77777777" w:rsidR="00E33AE2" w:rsidRPr="00E33AE2" w:rsidRDefault="00E33AE2" w:rsidP="00E33AE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2A78D72E" w14:textId="77777777" w:rsidR="00061F11" w:rsidRDefault="00061F11" w:rsidP="00061F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061F11">
          <w:pgSz w:w="11907" w:h="16840"/>
          <w:pgMar w:top="709" w:right="851" w:bottom="1134" w:left="1701" w:header="709" w:footer="709" w:gutter="0"/>
          <w:cols w:space="720"/>
        </w:sectPr>
      </w:pPr>
    </w:p>
    <w:p w14:paraId="78E3D6B3" w14:textId="33DD0BE8" w:rsidR="00061F11" w:rsidRPr="009E34CE" w:rsidRDefault="00E33AE2" w:rsidP="00061F1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34C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</w:t>
      </w:r>
      <w:r w:rsidR="00061F11" w:rsidRPr="009E34C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57B08CCF" w14:textId="77777777" w:rsidR="00061F11" w:rsidRPr="009E34CE" w:rsidRDefault="00061F11" w:rsidP="00061F1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34CE">
        <w:rPr>
          <w:rFonts w:ascii="Times New Roman" w:eastAsia="Times New Roman" w:hAnsi="Times New Roman"/>
          <w:sz w:val="20"/>
          <w:szCs w:val="20"/>
          <w:lang w:eastAsia="ru-RU"/>
        </w:rPr>
        <w:t>к решению Совета депутатов</w:t>
      </w:r>
    </w:p>
    <w:p w14:paraId="2B16BDBD" w14:textId="77777777" w:rsidR="00061F11" w:rsidRPr="009E34CE" w:rsidRDefault="00061F11" w:rsidP="00061F1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34CE">
        <w:rPr>
          <w:rFonts w:ascii="Times New Roman" w:eastAsia="Times New Roman" w:hAnsi="Times New Roman"/>
          <w:sz w:val="20"/>
          <w:szCs w:val="20"/>
          <w:lang w:eastAsia="ru-RU"/>
        </w:rPr>
        <w:t>Карталинского городского поселения</w:t>
      </w:r>
    </w:p>
    <w:p w14:paraId="2279BBA7" w14:textId="4CB5FECA" w:rsidR="00061F11" w:rsidRPr="009E34CE" w:rsidRDefault="00061F11" w:rsidP="00061F1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34CE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="009E34CE">
        <w:rPr>
          <w:rFonts w:ascii="Times New Roman" w:eastAsia="Times New Roman" w:hAnsi="Times New Roman"/>
          <w:sz w:val="20"/>
          <w:szCs w:val="20"/>
          <w:lang w:eastAsia="ru-RU"/>
        </w:rPr>
        <w:t xml:space="preserve">10 декабря </w:t>
      </w:r>
      <w:r w:rsidRPr="009E34CE">
        <w:rPr>
          <w:rFonts w:ascii="Times New Roman" w:eastAsia="Times New Roman" w:hAnsi="Times New Roman"/>
          <w:sz w:val="20"/>
          <w:szCs w:val="20"/>
          <w:lang w:eastAsia="ru-RU"/>
        </w:rPr>
        <w:t>202</w:t>
      </w:r>
      <w:r w:rsidR="00E33AE2" w:rsidRPr="009E34CE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9E34CE">
        <w:rPr>
          <w:rFonts w:ascii="Times New Roman" w:eastAsia="Times New Roman" w:hAnsi="Times New Roman"/>
          <w:sz w:val="20"/>
          <w:szCs w:val="20"/>
          <w:lang w:eastAsia="ru-RU"/>
        </w:rPr>
        <w:t xml:space="preserve"> г №</w:t>
      </w:r>
      <w:r w:rsidR="009E34CE">
        <w:rPr>
          <w:rFonts w:ascii="Times New Roman" w:eastAsia="Times New Roman" w:hAnsi="Times New Roman"/>
          <w:sz w:val="20"/>
          <w:szCs w:val="20"/>
          <w:lang w:eastAsia="ru-RU"/>
        </w:rPr>
        <w:t xml:space="preserve"> 78-н</w:t>
      </w:r>
    </w:p>
    <w:p w14:paraId="3320ADCA" w14:textId="77777777" w:rsidR="00061F11" w:rsidRDefault="00061F11" w:rsidP="00061F1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7B7FA19" w14:textId="77777777" w:rsidR="00061F11" w:rsidRDefault="00061F11" w:rsidP="00061F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показатели прогноза социально-экономического развития Карталинского городского поселения </w:t>
      </w:r>
    </w:p>
    <w:p w14:paraId="38025126" w14:textId="77777777" w:rsidR="00061F11" w:rsidRDefault="00061F11" w:rsidP="00061F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2025 год и плановый период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2026-2027 годов</w:t>
      </w:r>
    </w:p>
    <w:p w14:paraId="4BEFDDE5" w14:textId="77777777" w:rsidR="00061F11" w:rsidRDefault="00061F11" w:rsidP="00061F1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6"/>
        <w:gridCol w:w="1274"/>
        <w:gridCol w:w="1133"/>
        <w:gridCol w:w="1276"/>
        <w:gridCol w:w="1276"/>
        <w:gridCol w:w="1276"/>
        <w:gridCol w:w="1275"/>
        <w:gridCol w:w="1276"/>
        <w:gridCol w:w="1418"/>
      </w:tblGrid>
      <w:tr w:rsidR="00061F11" w14:paraId="34FE5865" w14:textId="77777777" w:rsidTr="00061F11">
        <w:trPr>
          <w:cantSplit/>
          <w:trHeight w:val="302"/>
          <w:tblHeader/>
        </w:trPr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71C8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EC76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(отчет)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266F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(оценка)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59AC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(прогноз)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0429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(прогноз)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6938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(прогноз)</w:t>
            </w:r>
          </w:p>
        </w:tc>
      </w:tr>
      <w:tr w:rsidR="00061F11" w14:paraId="0125853C" w14:textId="77777777" w:rsidTr="00061F11">
        <w:trPr>
          <w:cantSplit/>
          <w:tblHeader/>
        </w:trPr>
        <w:tc>
          <w:tcPr>
            <w:tcW w:w="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1E65F" w14:textId="77777777" w:rsidR="00061F11" w:rsidRDefault="00061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8F86" w14:textId="77777777" w:rsidR="00061F11" w:rsidRDefault="00061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C652" w14:textId="77777777" w:rsidR="00061F11" w:rsidRDefault="00061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0BEE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консерва-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тивный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A8FD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D198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консерва-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тивный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8C56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8A18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консерва-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тивный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A62B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061F11" w14:paraId="2512EE5A" w14:textId="77777777" w:rsidTr="00061F11">
        <w:trPr>
          <w:cantSplit/>
          <w:trHeight w:val="443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F876" w14:textId="77777777" w:rsidR="00061F11" w:rsidRDefault="00061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Среднегодовая численность постоянного населения, тыс. человек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7A0A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DFA9" w14:textId="77777777" w:rsidR="00061F11" w:rsidRDefault="00061F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2898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0CAA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8723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1817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040C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0419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25,900</w:t>
            </w:r>
          </w:p>
        </w:tc>
      </w:tr>
      <w:tr w:rsidR="00061F11" w14:paraId="5FA3FD67" w14:textId="77777777" w:rsidTr="00061F11">
        <w:trPr>
          <w:cantSplit/>
          <w:trHeight w:val="294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C02B" w14:textId="77777777" w:rsidR="00061F11" w:rsidRDefault="00061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2AC9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097B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90D3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B0A9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4492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7493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F596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283A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</w:tr>
      <w:tr w:rsidR="00061F11" w14:paraId="324D25F5" w14:textId="77777777" w:rsidTr="00061F11">
        <w:trPr>
          <w:cantSplit/>
          <w:trHeight w:val="719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4B6F" w14:textId="77777777" w:rsidR="00061F11" w:rsidRDefault="00061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крупными и средними организациями по «чистым» видам экономической деятельности, млн. рублей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B433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B7F5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0B04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9090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C4BF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A475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0ADF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FC47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3500,1</w:t>
            </w:r>
          </w:p>
        </w:tc>
      </w:tr>
      <w:tr w:rsidR="00061F11" w14:paraId="2A3E3D15" w14:textId="77777777" w:rsidTr="00061F11">
        <w:trPr>
          <w:cantSplit/>
          <w:trHeight w:val="282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ECB6" w14:textId="77777777" w:rsidR="00061F11" w:rsidRDefault="00061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F19C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D24D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ABA4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79FD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965B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0AC8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7FCF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0A48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</w:tr>
      <w:tr w:rsidR="00061F11" w14:paraId="2FA97093" w14:textId="77777777" w:rsidTr="00061F11">
        <w:trPr>
          <w:cantSplit/>
          <w:trHeight w:val="406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08B3" w14:textId="77777777" w:rsidR="00061F11" w:rsidRDefault="00061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труда наемных работников, млн. рублей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8C19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8973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4534,04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F00C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5CC28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0588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F491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476C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F80A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5995,6</w:t>
            </w:r>
          </w:p>
        </w:tc>
      </w:tr>
      <w:tr w:rsidR="00061F11" w14:paraId="48488464" w14:textId="77777777" w:rsidTr="00061F11">
        <w:trPr>
          <w:cantSplit/>
          <w:trHeight w:val="278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822F" w14:textId="77777777" w:rsidR="00061F11" w:rsidRDefault="00061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0331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3888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890F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BB25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6B36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B842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73F2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FF0D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110,1</w:t>
            </w:r>
          </w:p>
        </w:tc>
      </w:tr>
      <w:tr w:rsidR="00061F11" w14:paraId="7516FE91" w14:textId="77777777" w:rsidTr="00061F11">
        <w:trPr>
          <w:cantSplit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D509" w14:textId="77777777" w:rsidR="00061F11" w:rsidRDefault="00061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 (без внешних совместителей), тыс. человек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728A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01C9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33D8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A54E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983F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8CEA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D9BB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A3FD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5,94</w:t>
            </w:r>
          </w:p>
        </w:tc>
      </w:tr>
      <w:tr w:rsidR="00061F11" w14:paraId="49EDB36F" w14:textId="77777777" w:rsidTr="00061F11">
        <w:trPr>
          <w:cantSplit/>
          <w:trHeight w:val="261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02D4" w14:textId="77777777" w:rsidR="00061F11" w:rsidRDefault="00061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4620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FB8F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9728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BD30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A465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74E1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D2CD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CE01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61F11" w14:paraId="3F522F51" w14:textId="77777777" w:rsidTr="00061F11">
        <w:trPr>
          <w:cantSplit/>
          <w:trHeight w:val="422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9692" w14:textId="77777777" w:rsidR="00061F11" w:rsidRDefault="00061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продукции сельского хозяйства, млн. рублей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326F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AC89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BFEF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2E8F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EBA8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5F5A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D8F0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2F79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428,0</w:t>
            </w:r>
          </w:p>
        </w:tc>
      </w:tr>
      <w:tr w:rsidR="00061F11" w14:paraId="06CD0ED6" w14:textId="77777777" w:rsidTr="00061F11">
        <w:trPr>
          <w:cantSplit/>
          <w:trHeight w:val="258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01BA" w14:textId="77777777" w:rsidR="00061F11" w:rsidRDefault="00061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% к предыдущему году в сопоставимых ценах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2B77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4779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E597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BCC7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FFED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F494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7E32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3959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104,1</w:t>
            </w:r>
          </w:p>
        </w:tc>
      </w:tr>
      <w:tr w:rsidR="00061F11" w14:paraId="71B729C5" w14:textId="77777777" w:rsidTr="00061F11">
        <w:trPr>
          <w:cantSplit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D2D4" w14:textId="77777777" w:rsidR="00061F11" w:rsidRDefault="00061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 инвестиций в основной капитал за счет всех источников финансирования по крупным и средним организациям, млн. рублей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D380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B017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02CFB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9617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C255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DF6A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C99D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594A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328,0</w:t>
            </w:r>
          </w:p>
        </w:tc>
      </w:tr>
      <w:tr w:rsidR="00061F11" w14:paraId="1761B53A" w14:textId="77777777" w:rsidTr="00061F11">
        <w:trPr>
          <w:cantSplit/>
          <w:trHeight w:val="309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6C1F" w14:textId="77777777" w:rsidR="00061F11" w:rsidRDefault="00061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96FC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2475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46FC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3160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0513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4B2C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A356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F79B" w14:textId="77777777" w:rsidR="00061F11" w:rsidRDefault="0006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136,,1</w:t>
            </w:r>
          </w:p>
        </w:tc>
      </w:tr>
    </w:tbl>
    <w:p w14:paraId="1A72233A" w14:textId="77777777" w:rsidR="00061F11" w:rsidRDefault="00061F11" w:rsidP="00061F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BE218B" w14:textId="77777777" w:rsidR="00061F11" w:rsidRDefault="00061F11" w:rsidP="00061F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19912F" w14:textId="77777777" w:rsidR="00061F11" w:rsidRDefault="00061F11" w:rsidP="00061F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B32E35" w14:textId="77777777" w:rsidR="00061F11" w:rsidRDefault="00061F11" w:rsidP="00061F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006538" w14:textId="77777777" w:rsidR="00061F11" w:rsidRDefault="00061F11" w:rsidP="00061F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37F780" w14:textId="77777777" w:rsidR="00061F11" w:rsidRDefault="00061F11" w:rsidP="00061F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1EC163" w14:textId="77777777" w:rsidR="00061F11" w:rsidRDefault="00061F11" w:rsidP="00061F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EDF5A4" w14:textId="77777777" w:rsidR="00061F11" w:rsidRDefault="00061F11" w:rsidP="00061F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F56607" w14:textId="77777777" w:rsidR="00061F11" w:rsidRDefault="00061F11" w:rsidP="00061F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57DF07" w14:textId="77777777" w:rsidR="00061F11" w:rsidRDefault="00061F11" w:rsidP="00061F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13EA22" w14:textId="77777777" w:rsidR="00061F11" w:rsidRDefault="00061F11" w:rsidP="00061F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09E4FB" w14:textId="77777777" w:rsidR="00061F11" w:rsidRDefault="00061F11" w:rsidP="00061F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A247BA" w14:textId="77777777" w:rsidR="00061F11" w:rsidRDefault="00061F11" w:rsidP="00061F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A67C8C" w14:textId="77777777" w:rsidR="00061F11" w:rsidRDefault="00061F11" w:rsidP="00061F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04AF66" w14:textId="77777777" w:rsidR="00061F11" w:rsidRDefault="00061F11" w:rsidP="00061F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C999CB" w14:textId="77777777" w:rsidR="00061F11" w:rsidRDefault="00061F11" w:rsidP="00061F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1DF45C" w14:textId="77777777" w:rsidR="00061F11" w:rsidRDefault="00061F11" w:rsidP="00061F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2E3509" w14:textId="77777777" w:rsidR="00061F11" w:rsidRDefault="00061F11" w:rsidP="00061F11">
      <w:pPr>
        <w:spacing w:after="0" w:line="240" w:lineRule="auto"/>
        <w:rPr>
          <w:rFonts w:ascii="Times New Roman" w:hAnsi="Times New Roman"/>
          <w:sz w:val="28"/>
          <w:szCs w:val="28"/>
        </w:rPr>
        <w:sectPr w:rsidR="00061F11">
          <w:pgSz w:w="16840" w:h="11907" w:orient="landscape"/>
          <w:pgMar w:top="1701" w:right="1134" w:bottom="850" w:left="1134" w:header="708" w:footer="708" w:gutter="0"/>
          <w:cols w:space="720"/>
        </w:sectPr>
      </w:pPr>
    </w:p>
    <w:p w14:paraId="7152EB32" w14:textId="7CFC631F" w:rsidR="00061F11" w:rsidRDefault="00061F11" w:rsidP="00932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61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41892"/>
    <w:multiLevelType w:val="hybridMultilevel"/>
    <w:tmpl w:val="69BCBB78"/>
    <w:lvl w:ilvl="0" w:tplc="4F1680E6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5CD6644"/>
    <w:multiLevelType w:val="hybridMultilevel"/>
    <w:tmpl w:val="47D4085A"/>
    <w:lvl w:ilvl="0" w:tplc="6B0E794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FB032AC"/>
    <w:multiLevelType w:val="hybridMultilevel"/>
    <w:tmpl w:val="3BCC6B1E"/>
    <w:lvl w:ilvl="0" w:tplc="AF026D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CB10EB7"/>
    <w:multiLevelType w:val="hybridMultilevel"/>
    <w:tmpl w:val="8C5AC0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18165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81460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48237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8586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F11"/>
    <w:rsid w:val="00061F11"/>
    <w:rsid w:val="002B3014"/>
    <w:rsid w:val="003156BA"/>
    <w:rsid w:val="00512188"/>
    <w:rsid w:val="00767CCC"/>
    <w:rsid w:val="0093278A"/>
    <w:rsid w:val="009E34CE"/>
    <w:rsid w:val="00E3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A8F1C"/>
  <w15:docId w15:val="{AAE3CDC9-F430-4ED7-B8FA-1C28E84E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F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F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3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Алёна Лихачева</cp:lastModifiedBy>
  <cp:revision>6</cp:revision>
  <cp:lastPrinted>2024-11-29T06:20:00Z</cp:lastPrinted>
  <dcterms:created xsi:type="dcterms:W3CDTF">2024-11-29T03:57:00Z</dcterms:created>
  <dcterms:modified xsi:type="dcterms:W3CDTF">2024-12-10T09:50:00Z</dcterms:modified>
</cp:coreProperties>
</file>