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45" w:rsidRDefault="00C67893" w:rsidP="005070AC">
      <w:pPr>
        <w:spacing w:after="0" w:line="240" w:lineRule="auto"/>
        <w:ind w:firstLine="540"/>
        <w:jc w:val="center"/>
        <w:rPr>
          <w:rFonts w:ascii="Times New Roman" w:eastAsia="Times New Roman" w:hAnsi="Times New Roman" w:cs="Times New Roman"/>
          <w:b/>
          <w:sz w:val="28"/>
          <w:szCs w:val="28"/>
          <w:lang w:val="ru-RU" w:eastAsia="ru-RU" w:bidi="ar-SA"/>
        </w:rPr>
      </w:pPr>
      <w:r w:rsidRPr="005070AC">
        <w:rPr>
          <w:rFonts w:ascii="Times New Roman" w:eastAsia="Times New Roman" w:hAnsi="Times New Roman" w:cs="Times New Roman"/>
          <w:b/>
          <w:sz w:val="28"/>
          <w:szCs w:val="28"/>
          <w:lang w:val="ru-RU" w:eastAsia="ru-RU" w:bidi="ar-SA"/>
        </w:rPr>
        <w:t xml:space="preserve">Карталинская транспортная </w:t>
      </w:r>
      <w:r w:rsidR="005070AC" w:rsidRPr="005070AC">
        <w:rPr>
          <w:rFonts w:ascii="Times New Roman" w:eastAsia="Times New Roman" w:hAnsi="Times New Roman" w:cs="Times New Roman"/>
          <w:b/>
          <w:sz w:val="28"/>
          <w:szCs w:val="28"/>
          <w:lang w:val="ru-RU" w:eastAsia="ru-RU" w:bidi="ar-SA"/>
        </w:rPr>
        <w:t>прокуратура.</w:t>
      </w:r>
    </w:p>
    <w:p w:rsidR="005070AC" w:rsidRDefault="005070AC" w:rsidP="005070AC">
      <w:pPr>
        <w:spacing w:after="0" w:line="240" w:lineRule="auto"/>
        <w:ind w:firstLine="540"/>
        <w:jc w:val="center"/>
        <w:rPr>
          <w:rFonts w:ascii="Times New Roman" w:eastAsia="Times New Roman" w:hAnsi="Times New Roman" w:cs="Times New Roman"/>
          <w:b/>
          <w:sz w:val="28"/>
          <w:szCs w:val="28"/>
          <w:lang w:val="ru-RU" w:eastAsia="ru-RU" w:bidi="ar-SA"/>
        </w:rPr>
      </w:pPr>
      <w:r>
        <w:rPr>
          <w:rFonts w:ascii="Times New Roman" w:eastAsia="Times New Roman" w:hAnsi="Times New Roman" w:cs="Times New Roman"/>
          <w:b/>
          <w:sz w:val="28"/>
          <w:szCs w:val="28"/>
          <w:lang w:val="ru-RU" w:eastAsia="ru-RU" w:bidi="ar-SA"/>
        </w:rPr>
        <w:t>Прокурор разъясняет.</w:t>
      </w:r>
    </w:p>
    <w:p w:rsidR="005070AC" w:rsidRPr="005070AC" w:rsidRDefault="005070AC" w:rsidP="005070AC">
      <w:pPr>
        <w:spacing w:after="0" w:line="240" w:lineRule="auto"/>
        <w:ind w:firstLine="540"/>
        <w:jc w:val="center"/>
        <w:rPr>
          <w:rFonts w:ascii="Times New Roman" w:eastAsia="Times New Roman" w:hAnsi="Times New Roman" w:cs="Times New Roman"/>
          <w:b/>
          <w:sz w:val="28"/>
          <w:szCs w:val="28"/>
          <w:lang w:val="ru-RU" w:eastAsia="ru-RU" w:bidi="ar-SA"/>
        </w:rPr>
      </w:pPr>
    </w:p>
    <w:p w:rsidR="004C7ACC" w:rsidRPr="005070AC" w:rsidRDefault="005070AC" w:rsidP="005070AC">
      <w:pPr>
        <w:spacing w:after="0" w:line="240" w:lineRule="auto"/>
        <w:ind w:firstLine="540"/>
        <w:jc w:val="center"/>
        <w:rPr>
          <w:rFonts w:ascii="Times New Roman" w:eastAsia="Times New Roman" w:hAnsi="Times New Roman" w:cs="Times New Roman"/>
          <w:b/>
          <w:sz w:val="32"/>
          <w:szCs w:val="32"/>
          <w:lang w:val="ru-RU" w:eastAsia="ru-RU" w:bidi="ar-SA"/>
        </w:rPr>
      </w:pPr>
      <w:r w:rsidRPr="005070AC">
        <w:rPr>
          <w:rFonts w:ascii="Times New Roman" w:eastAsia="Times New Roman" w:hAnsi="Times New Roman" w:cs="Times New Roman"/>
          <w:b/>
          <w:sz w:val="32"/>
          <w:szCs w:val="32"/>
          <w:lang w:val="ru-RU" w:eastAsia="ru-RU" w:bidi="ar-SA"/>
        </w:rPr>
        <w:t>«</w:t>
      </w:r>
      <w:r w:rsidR="00B34499">
        <w:rPr>
          <w:rFonts w:ascii="Times New Roman" w:eastAsia="Times New Roman" w:hAnsi="Times New Roman" w:cs="Times New Roman"/>
          <w:b/>
          <w:sz w:val="32"/>
          <w:szCs w:val="32"/>
          <w:lang w:val="ru-RU" w:eastAsia="ru-RU" w:bidi="ar-SA"/>
        </w:rPr>
        <w:t>Противодействие обороту наркотиков</w:t>
      </w:r>
      <w:r w:rsidRPr="005070AC">
        <w:rPr>
          <w:rFonts w:ascii="Times New Roman" w:eastAsia="Times New Roman" w:hAnsi="Times New Roman" w:cs="Times New Roman"/>
          <w:b/>
          <w:sz w:val="32"/>
          <w:szCs w:val="32"/>
          <w:lang w:val="ru-RU" w:eastAsia="ru-RU" w:bidi="ar-SA"/>
        </w:rPr>
        <w:t>»</w:t>
      </w:r>
    </w:p>
    <w:p w:rsidR="004C7ACC" w:rsidRDefault="004C7ACC" w:rsidP="007D7A45">
      <w:pPr>
        <w:spacing w:after="0" w:line="240" w:lineRule="auto"/>
        <w:ind w:firstLine="540"/>
        <w:jc w:val="both"/>
        <w:rPr>
          <w:rFonts w:ascii="Times New Roman" w:eastAsia="Times New Roman" w:hAnsi="Times New Roman" w:cs="Times New Roman"/>
          <w:sz w:val="28"/>
          <w:szCs w:val="28"/>
          <w:lang w:val="ru-RU" w:eastAsia="ru-RU" w:bidi="ar-SA"/>
        </w:rPr>
      </w:pPr>
    </w:p>
    <w:p w:rsidR="00B34499" w:rsidRPr="00B34499" w:rsidRDefault="00B34499" w:rsidP="00B34499">
      <w:pPr>
        <w:pStyle w:val="af5"/>
        <w:spacing w:before="0" w:beforeAutospacing="0" w:after="0" w:afterAutospacing="0"/>
        <w:ind w:firstLine="709"/>
        <w:jc w:val="both"/>
        <w:textAlignment w:val="top"/>
        <w:rPr>
          <w:rFonts w:ascii="Roboto" w:hAnsi="Roboto"/>
          <w:color w:val="3D3D3D"/>
          <w:sz w:val="28"/>
          <w:szCs w:val="28"/>
        </w:rPr>
      </w:pPr>
      <w:proofErr w:type="spellStart"/>
      <w:r w:rsidRPr="00B34499">
        <w:rPr>
          <w:rFonts w:ascii="Roboto" w:hAnsi="Roboto"/>
          <w:color w:val="3D3D3D"/>
          <w:sz w:val="28"/>
          <w:szCs w:val="28"/>
        </w:rPr>
        <w:t>Наркозависимость</w:t>
      </w:r>
      <w:proofErr w:type="spellEnd"/>
      <w:r w:rsidRPr="00B34499">
        <w:rPr>
          <w:rFonts w:ascii="Roboto" w:hAnsi="Roboto"/>
          <w:color w:val="3D3D3D"/>
          <w:sz w:val="28"/>
          <w:szCs w:val="28"/>
        </w:rPr>
        <w:t xml:space="preserve"> среди населения является одной из социально значимых проблем в обществе. Потребление наркотиков оказывает негативное влияние на социально-психологическую атмосферу в социуме, правопорядок, культуру и здоровье населения.</w:t>
      </w:r>
      <w:r w:rsidRPr="00B34499">
        <w:rPr>
          <w:rFonts w:ascii="Arial" w:eastAsiaTheme="minorHAnsi" w:hAnsi="Arial" w:cs="Arial"/>
          <w:color w:val="000000"/>
          <w:sz w:val="22"/>
          <w:szCs w:val="22"/>
          <w:shd w:val="clear" w:color="auto" w:fill="FFFFFF"/>
          <w:lang w:eastAsia="en-US" w:bidi="en-US"/>
        </w:rPr>
        <w:t xml:space="preserve"> </w:t>
      </w:r>
      <w:r w:rsidRPr="00B34499">
        <w:rPr>
          <w:rFonts w:ascii="Roboto" w:hAnsi="Roboto"/>
          <w:color w:val="3D3D3D"/>
          <w:sz w:val="28"/>
          <w:szCs w:val="28"/>
          <w:lang w:bidi="en-US"/>
        </w:rPr>
        <w:t>Особую тревогу вызывает то обстоятельство, что среди лиц, незаконно употребляющих наркотики преобладает молодежь, что приводит не только к их деградации, но и к гибели. По статистике, продолжительность жизни наркоманов после начала употребления наркотиков составляет в среднем 4 года. Распространенность наркотиков в молодежной среде зависит от проводимой воспитательной работы в семье, учебных заведениях, организации свободного времени. </w:t>
      </w:r>
    </w:p>
    <w:p w:rsidR="00B34499" w:rsidRPr="00B34499" w:rsidRDefault="00B34499" w:rsidP="00B34499">
      <w:pPr>
        <w:pStyle w:val="af5"/>
        <w:spacing w:before="0" w:beforeAutospacing="0" w:after="0" w:afterAutospacing="0"/>
        <w:ind w:firstLine="709"/>
        <w:jc w:val="both"/>
        <w:textAlignment w:val="top"/>
        <w:rPr>
          <w:rFonts w:ascii="Roboto" w:hAnsi="Roboto"/>
          <w:color w:val="3D3D3D"/>
          <w:sz w:val="28"/>
          <w:szCs w:val="28"/>
        </w:rPr>
      </w:pPr>
      <w:proofErr w:type="gramStart"/>
      <w:r w:rsidRPr="00B34499">
        <w:rPr>
          <w:rFonts w:ascii="Roboto" w:hAnsi="Roboto"/>
          <w:color w:val="3D3D3D"/>
          <w:sz w:val="28"/>
          <w:szCs w:val="28"/>
        </w:rPr>
        <w:t>Прокуратура напоминает, что в целях противодействия незаконному обороту наркотиков  Федеральным законом Российской Федерации «О наркотических средствах и психотропных веществах» на всей территории страны запрещено потребление наркотических средств или психотропных веществ без назначения врача.</w:t>
      </w:r>
      <w:proofErr w:type="gramEnd"/>
    </w:p>
    <w:p w:rsidR="00B34499" w:rsidRPr="00B34499" w:rsidRDefault="00B34499" w:rsidP="00B34499">
      <w:pPr>
        <w:pStyle w:val="af5"/>
        <w:spacing w:before="0" w:beforeAutospacing="0" w:after="0" w:afterAutospacing="0"/>
        <w:ind w:firstLine="709"/>
        <w:jc w:val="both"/>
        <w:textAlignment w:val="top"/>
        <w:rPr>
          <w:rFonts w:ascii="Roboto" w:hAnsi="Roboto"/>
          <w:color w:val="3D3D3D"/>
          <w:sz w:val="28"/>
          <w:szCs w:val="28"/>
        </w:rPr>
      </w:pPr>
      <w:r w:rsidRPr="00B34499">
        <w:rPr>
          <w:rFonts w:ascii="Roboto" w:hAnsi="Roboto"/>
          <w:color w:val="3D3D3D"/>
          <w:sz w:val="28"/>
          <w:szCs w:val="28"/>
        </w:rPr>
        <w:t xml:space="preserve">За действия, направленные на распространение наркотических средств, законодательством предусмотрена уголовная и административная ответственность. Уголовная ответственность за незаконный оборот наркотических средств, психотропных, сильнодействующих, ядовитых либо потенциально опасных </w:t>
      </w:r>
      <w:proofErr w:type="spellStart"/>
      <w:r w:rsidRPr="00B34499">
        <w:rPr>
          <w:rFonts w:ascii="Roboto" w:hAnsi="Roboto"/>
          <w:color w:val="3D3D3D"/>
          <w:sz w:val="28"/>
          <w:szCs w:val="28"/>
        </w:rPr>
        <w:t>психоактивных</w:t>
      </w:r>
      <w:proofErr w:type="spellEnd"/>
      <w:r w:rsidRPr="00B34499">
        <w:rPr>
          <w:rFonts w:ascii="Roboto" w:hAnsi="Roboto"/>
          <w:color w:val="3D3D3D"/>
          <w:sz w:val="28"/>
          <w:szCs w:val="28"/>
        </w:rPr>
        <w:t xml:space="preserve"> веществ установлена в тринадцати статьях УК РФ. </w:t>
      </w:r>
    </w:p>
    <w:p w:rsidR="00B34499" w:rsidRPr="00B34499" w:rsidRDefault="00B34499" w:rsidP="00B34499">
      <w:pPr>
        <w:pStyle w:val="af5"/>
        <w:spacing w:before="0" w:beforeAutospacing="0" w:after="0" w:afterAutospacing="0"/>
        <w:ind w:firstLine="709"/>
        <w:jc w:val="both"/>
        <w:textAlignment w:val="top"/>
        <w:rPr>
          <w:rFonts w:ascii="Roboto" w:hAnsi="Roboto"/>
          <w:color w:val="3D3D3D"/>
          <w:sz w:val="28"/>
          <w:szCs w:val="28"/>
        </w:rPr>
      </w:pPr>
      <w:r w:rsidRPr="00B34499">
        <w:rPr>
          <w:rFonts w:ascii="Roboto" w:hAnsi="Roboto"/>
          <w:color w:val="3D3D3D"/>
          <w:sz w:val="28"/>
          <w:szCs w:val="28"/>
        </w:rPr>
        <w:t>В частности, за незаконное приобретение, хранение, перевозку, изготовление наркотических средств лица привлекаются к уголовной ответственности по статье 228 УК РФ, предусматривающей наказание до 15 лет лишения свободы. Более суровое наказание установлено за незаконные производство, сбыт или пересылку тех же веществ (статья 228.1 УК РФ) – от четырех до восьми лет с ограничением свободы на срок до одного года либо без такового.</w:t>
      </w:r>
    </w:p>
    <w:p w:rsidR="00B34499" w:rsidRPr="00B34499" w:rsidRDefault="00B34499" w:rsidP="00B34499">
      <w:pPr>
        <w:pStyle w:val="af5"/>
        <w:spacing w:before="0" w:beforeAutospacing="0" w:after="0" w:afterAutospacing="0"/>
        <w:ind w:firstLine="709"/>
        <w:jc w:val="both"/>
        <w:textAlignment w:val="top"/>
        <w:rPr>
          <w:rFonts w:ascii="Roboto" w:hAnsi="Roboto"/>
          <w:color w:val="3D3D3D"/>
          <w:sz w:val="28"/>
          <w:szCs w:val="28"/>
        </w:rPr>
      </w:pPr>
      <w:proofErr w:type="gramStart"/>
      <w:r w:rsidRPr="00B34499">
        <w:rPr>
          <w:rFonts w:ascii="Roboto" w:hAnsi="Roboto"/>
          <w:color w:val="3D3D3D"/>
          <w:sz w:val="28"/>
          <w:szCs w:val="28"/>
        </w:rPr>
        <w:t>За совершение аналогичных деяний при наличии квалифицирующих признаков (в случае совершения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roofErr w:type="gramEnd"/>
      <w:r w:rsidRPr="00B34499">
        <w:rPr>
          <w:rFonts w:ascii="Roboto" w:hAnsi="Roboto"/>
          <w:color w:val="3D3D3D"/>
          <w:sz w:val="28"/>
          <w:szCs w:val="28"/>
        </w:rPr>
        <w:t xml:space="preserve"> с использованием средств массовой информации либо электронных или информационно-телекоммуникационных сетей, включая Интернет) наказание составляет от пяти до двенадцати лет лишения свободы с возможностью применения дополнительных наказаний.</w:t>
      </w:r>
    </w:p>
    <w:p w:rsidR="00B34499" w:rsidRDefault="00B34499" w:rsidP="00B34499">
      <w:pPr>
        <w:pStyle w:val="af5"/>
        <w:spacing w:before="0" w:beforeAutospacing="0" w:after="0" w:afterAutospacing="0"/>
        <w:ind w:firstLine="709"/>
        <w:jc w:val="both"/>
        <w:textAlignment w:val="top"/>
        <w:rPr>
          <w:rFonts w:asciiTheme="minorHAnsi" w:hAnsiTheme="minorHAnsi"/>
          <w:color w:val="3D3D3D"/>
          <w:sz w:val="28"/>
          <w:szCs w:val="28"/>
        </w:rPr>
      </w:pPr>
      <w:proofErr w:type="gramStart"/>
      <w:r w:rsidRPr="00B34499">
        <w:rPr>
          <w:rFonts w:ascii="Roboto" w:hAnsi="Roboto"/>
          <w:color w:val="3D3D3D"/>
          <w:sz w:val="28"/>
          <w:szCs w:val="28"/>
        </w:rPr>
        <w:lastRenderedPageBreak/>
        <w:t>Также статья 228.1 предусматривает еще ряд квалифицирующих признаков, закрепленных в частях 3, 4 и 5, таких как: совершение преступления группой лиц по предварительному сговору; в значительном размере, организованной группой; лицом с использованием своего служебного положения; лицом, достигшим восемнадцатилетнего возраста, в отношении несовершеннолетнего; в крупном, а также в особо крупном размере.</w:t>
      </w:r>
      <w:proofErr w:type="gramEnd"/>
      <w:r w:rsidRPr="00B34499">
        <w:rPr>
          <w:rFonts w:ascii="Roboto" w:hAnsi="Roboto"/>
          <w:color w:val="3D3D3D"/>
          <w:sz w:val="28"/>
          <w:szCs w:val="28"/>
        </w:rPr>
        <w:t xml:space="preserve"> </w:t>
      </w:r>
      <w:proofErr w:type="gramStart"/>
      <w:r w:rsidRPr="00B34499">
        <w:rPr>
          <w:rFonts w:ascii="Roboto" w:hAnsi="Roboto"/>
          <w:color w:val="3D3D3D"/>
          <w:sz w:val="28"/>
          <w:szCs w:val="28"/>
        </w:rPr>
        <w:t>В таких случаях наказание за содеянное предусмотрено в виде лишения свободы на срок от пятнадцати до двадцати лет с возможностью назначения дополнительных наказаний. </w:t>
      </w:r>
      <w:proofErr w:type="gramEnd"/>
    </w:p>
    <w:p w:rsidR="00B34499" w:rsidRDefault="00B34499" w:rsidP="00B34499">
      <w:pPr>
        <w:pStyle w:val="af5"/>
        <w:spacing w:before="0" w:beforeAutospacing="0" w:after="0" w:afterAutospacing="0"/>
        <w:ind w:firstLine="709"/>
        <w:jc w:val="both"/>
        <w:textAlignment w:val="top"/>
        <w:rPr>
          <w:color w:val="000000"/>
          <w:sz w:val="28"/>
          <w:szCs w:val="28"/>
          <w:shd w:val="clear" w:color="auto" w:fill="FFFFFF"/>
        </w:rPr>
      </w:pPr>
      <w:r w:rsidRPr="00B34499">
        <w:rPr>
          <w:color w:val="000000"/>
          <w:sz w:val="28"/>
          <w:szCs w:val="28"/>
          <w:shd w:val="clear" w:color="auto" w:fill="FFFFFF"/>
        </w:rPr>
        <w:t xml:space="preserve">Кроме того, если вы знаете о местах торговли или употребления наркотиков несовершеннолетними, о случаях вовлечения несовершеннолетних в противоправные действия или иные преступления. Вы вправе сообщить об этом в органы внутренних дел, прокуратуру, Управление федеральной службы по </w:t>
      </w:r>
      <w:proofErr w:type="gramStart"/>
      <w:r w:rsidRPr="00B34499">
        <w:rPr>
          <w:color w:val="000000"/>
          <w:sz w:val="28"/>
          <w:szCs w:val="28"/>
          <w:shd w:val="clear" w:color="auto" w:fill="FFFFFF"/>
        </w:rPr>
        <w:t>контролю за</w:t>
      </w:r>
      <w:proofErr w:type="gramEnd"/>
      <w:r w:rsidRPr="00B34499">
        <w:rPr>
          <w:color w:val="000000"/>
          <w:sz w:val="28"/>
          <w:szCs w:val="28"/>
          <w:shd w:val="clear" w:color="auto" w:fill="FFFFFF"/>
        </w:rPr>
        <w:t xml:space="preserve"> оборотом наркотиков по </w:t>
      </w:r>
      <w:r>
        <w:rPr>
          <w:color w:val="000000"/>
          <w:sz w:val="28"/>
          <w:szCs w:val="28"/>
          <w:shd w:val="clear" w:color="auto" w:fill="FFFFFF"/>
        </w:rPr>
        <w:t xml:space="preserve">Челябинской области. </w:t>
      </w:r>
      <w:r w:rsidRPr="00B34499">
        <w:rPr>
          <w:color w:val="000000"/>
          <w:sz w:val="28"/>
          <w:szCs w:val="28"/>
          <w:shd w:val="clear" w:color="auto" w:fill="FFFFFF"/>
        </w:rPr>
        <w:t xml:space="preserve">Анонимность </w:t>
      </w:r>
      <w:proofErr w:type="spellStart"/>
      <w:r w:rsidRPr="00B34499">
        <w:rPr>
          <w:color w:val="000000"/>
          <w:sz w:val="28"/>
          <w:szCs w:val="28"/>
          <w:shd w:val="clear" w:color="auto" w:fill="FFFFFF"/>
        </w:rPr>
        <w:t>поступаемой</w:t>
      </w:r>
      <w:proofErr w:type="spellEnd"/>
      <w:r w:rsidRPr="00B34499">
        <w:rPr>
          <w:color w:val="000000"/>
          <w:sz w:val="28"/>
          <w:szCs w:val="28"/>
          <w:shd w:val="clear" w:color="auto" w:fill="FFFFFF"/>
        </w:rPr>
        <w:t xml:space="preserve"> информации гарантируется.</w:t>
      </w:r>
    </w:p>
    <w:p w:rsidR="00B34499" w:rsidRPr="00B34499" w:rsidRDefault="00B34499" w:rsidP="00B34499">
      <w:pPr>
        <w:pStyle w:val="af5"/>
        <w:spacing w:before="0" w:beforeAutospacing="0" w:after="0" w:afterAutospacing="0"/>
        <w:ind w:firstLine="709"/>
        <w:jc w:val="both"/>
        <w:textAlignment w:val="top"/>
        <w:rPr>
          <w:color w:val="3D3D3D"/>
          <w:sz w:val="28"/>
          <w:szCs w:val="28"/>
        </w:rPr>
      </w:pPr>
    </w:p>
    <w:p w:rsidR="0008046B" w:rsidRDefault="0008046B" w:rsidP="00B34499">
      <w:pPr>
        <w:spacing w:after="0"/>
        <w:rPr>
          <w:szCs w:val="32"/>
          <w:lang w:val="ru-RU"/>
        </w:rPr>
      </w:pPr>
    </w:p>
    <w:p w:rsidR="00B34499" w:rsidRPr="007D7A45" w:rsidRDefault="00B34499" w:rsidP="007D7A45">
      <w:pPr>
        <w:rPr>
          <w:szCs w:val="32"/>
          <w:lang w:val="ru-RU"/>
        </w:rPr>
      </w:pPr>
    </w:p>
    <w:sectPr w:rsidR="00B34499" w:rsidRPr="007D7A45" w:rsidSect="000F0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Robot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046B"/>
    <w:rsid w:val="0008046B"/>
    <w:rsid w:val="000F05E1"/>
    <w:rsid w:val="001E1DEC"/>
    <w:rsid w:val="00373F79"/>
    <w:rsid w:val="003C309F"/>
    <w:rsid w:val="003E7235"/>
    <w:rsid w:val="00485E03"/>
    <w:rsid w:val="004B73EF"/>
    <w:rsid w:val="004C7ACC"/>
    <w:rsid w:val="005070AC"/>
    <w:rsid w:val="005740D9"/>
    <w:rsid w:val="00615CB8"/>
    <w:rsid w:val="00783823"/>
    <w:rsid w:val="007B5E37"/>
    <w:rsid w:val="007D7A45"/>
    <w:rsid w:val="008E57A4"/>
    <w:rsid w:val="00B34499"/>
    <w:rsid w:val="00BA2F23"/>
    <w:rsid w:val="00BD0718"/>
    <w:rsid w:val="00C67893"/>
    <w:rsid w:val="00D01003"/>
    <w:rsid w:val="00D5118F"/>
    <w:rsid w:val="00E112A0"/>
    <w:rsid w:val="00E85F4F"/>
    <w:rsid w:val="00F04C01"/>
    <w:rsid w:val="00F13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003"/>
  </w:style>
  <w:style w:type="paragraph" w:styleId="1">
    <w:name w:val="heading 1"/>
    <w:basedOn w:val="a"/>
    <w:next w:val="a"/>
    <w:link w:val="10"/>
    <w:uiPriority w:val="9"/>
    <w:qFormat/>
    <w:rsid w:val="00D01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10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010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010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0100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0100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0100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0100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0100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0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0100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0100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0100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0100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0100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0100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0100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0100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01003"/>
    <w:pPr>
      <w:spacing w:line="240" w:lineRule="auto"/>
    </w:pPr>
    <w:rPr>
      <w:b/>
      <w:bCs/>
      <w:color w:val="4F81BD" w:themeColor="accent1"/>
      <w:sz w:val="18"/>
      <w:szCs w:val="18"/>
    </w:rPr>
  </w:style>
  <w:style w:type="paragraph" w:styleId="a4">
    <w:name w:val="Title"/>
    <w:basedOn w:val="a"/>
    <w:next w:val="a"/>
    <w:link w:val="a5"/>
    <w:uiPriority w:val="10"/>
    <w:qFormat/>
    <w:rsid w:val="00D010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0100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010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0100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01003"/>
    <w:rPr>
      <w:b/>
      <w:bCs/>
    </w:rPr>
  </w:style>
  <w:style w:type="character" w:styleId="a9">
    <w:name w:val="Emphasis"/>
    <w:basedOn w:val="a0"/>
    <w:uiPriority w:val="20"/>
    <w:qFormat/>
    <w:rsid w:val="00D01003"/>
    <w:rPr>
      <w:i/>
      <w:iCs/>
    </w:rPr>
  </w:style>
  <w:style w:type="paragraph" w:styleId="aa">
    <w:name w:val="No Spacing"/>
    <w:uiPriority w:val="1"/>
    <w:qFormat/>
    <w:rsid w:val="00D01003"/>
    <w:pPr>
      <w:spacing w:after="0" w:line="240" w:lineRule="auto"/>
    </w:pPr>
  </w:style>
  <w:style w:type="paragraph" w:styleId="ab">
    <w:name w:val="List Paragraph"/>
    <w:basedOn w:val="a"/>
    <w:uiPriority w:val="34"/>
    <w:qFormat/>
    <w:rsid w:val="00D01003"/>
    <w:pPr>
      <w:ind w:left="720"/>
      <w:contextualSpacing/>
    </w:pPr>
  </w:style>
  <w:style w:type="paragraph" w:styleId="21">
    <w:name w:val="Quote"/>
    <w:basedOn w:val="a"/>
    <w:next w:val="a"/>
    <w:link w:val="22"/>
    <w:uiPriority w:val="29"/>
    <w:qFormat/>
    <w:rsid w:val="00D01003"/>
    <w:rPr>
      <w:i/>
      <w:iCs/>
      <w:color w:val="000000" w:themeColor="text1"/>
    </w:rPr>
  </w:style>
  <w:style w:type="character" w:customStyle="1" w:styleId="22">
    <w:name w:val="Цитата 2 Знак"/>
    <w:basedOn w:val="a0"/>
    <w:link w:val="21"/>
    <w:uiPriority w:val="29"/>
    <w:rsid w:val="00D01003"/>
    <w:rPr>
      <w:i/>
      <w:iCs/>
      <w:color w:val="000000" w:themeColor="text1"/>
    </w:rPr>
  </w:style>
  <w:style w:type="paragraph" w:styleId="ac">
    <w:name w:val="Intense Quote"/>
    <w:basedOn w:val="a"/>
    <w:next w:val="a"/>
    <w:link w:val="ad"/>
    <w:uiPriority w:val="30"/>
    <w:qFormat/>
    <w:rsid w:val="00D0100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01003"/>
    <w:rPr>
      <w:b/>
      <w:bCs/>
      <w:i/>
      <w:iCs/>
      <w:color w:val="4F81BD" w:themeColor="accent1"/>
    </w:rPr>
  </w:style>
  <w:style w:type="character" w:styleId="ae">
    <w:name w:val="Subtle Emphasis"/>
    <w:basedOn w:val="a0"/>
    <w:uiPriority w:val="19"/>
    <w:qFormat/>
    <w:rsid w:val="00D01003"/>
    <w:rPr>
      <w:i/>
      <w:iCs/>
      <w:color w:val="808080" w:themeColor="text1" w:themeTint="7F"/>
    </w:rPr>
  </w:style>
  <w:style w:type="character" w:styleId="af">
    <w:name w:val="Intense Emphasis"/>
    <w:basedOn w:val="a0"/>
    <w:uiPriority w:val="21"/>
    <w:qFormat/>
    <w:rsid w:val="00D01003"/>
    <w:rPr>
      <w:b/>
      <w:bCs/>
      <w:i/>
      <w:iCs/>
      <w:color w:val="4F81BD" w:themeColor="accent1"/>
    </w:rPr>
  </w:style>
  <w:style w:type="character" w:styleId="af0">
    <w:name w:val="Subtle Reference"/>
    <w:basedOn w:val="a0"/>
    <w:uiPriority w:val="31"/>
    <w:qFormat/>
    <w:rsid w:val="00D01003"/>
    <w:rPr>
      <w:smallCaps/>
      <w:color w:val="C0504D" w:themeColor="accent2"/>
      <w:u w:val="single"/>
    </w:rPr>
  </w:style>
  <w:style w:type="character" w:styleId="af1">
    <w:name w:val="Intense Reference"/>
    <w:basedOn w:val="a0"/>
    <w:uiPriority w:val="32"/>
    <w:qFormat/>
    <w:rsid w:val="00D01003"/>
    <w:rPr>
      <w:b/>
      <w:bCs/>
      <w:smallCaps/>
      <w:color w:val="C0504D" w:themeColor="accent2"/>
      <w:spacing w:val="5"/>
      <w:u w:val="single"/>
    </w:rPr>
  </w:style>
  <w:style w:type="character" w:styleId="af2">
    <w:name w:val="Book Title"/>
    <w:basedOn w:val="a0"/>
    <w:uiPriority w:val="33"/>
    <w:qFormat/>
    <w:rsid w:val="00D01003"/>
    <w:rPr>
      <w:b/>
      <w:bCs/>
      <w:smallCaps/>
      <w:spacing w:val="5"/>
    </w:rPr>
  </w:style>
  <w:style w:type="paragraph" w:styleId="af3">
    <w:name w:val="TOC Heading"/>
    <w:basedOn w:val="1"/>
    <w:next w:val="a"/>
    <w:uiPriority w:val="39"/>
    <w:semiHidden/>
    <w:unhideWhenUsed/>
    <w:qFormat/>
    <w:rsid w:val="00D01003"/>
    <w:pPr>
      <w:outlineLvl w:val="9"/>
    </w:pPr>
  </w:style>
  <w:style w:type="paragraph" w:customStyle="1" w:styleId="s1">
    <w:name w:val="s_1"/>
    <w:basedOn w:val="a"/>
    <w:rsid w:val="005070A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5070AC"/>
  </w:style>
  <w:style w:type="character" w:styleId="af4">
    <w:name w:val="Hyperlink"/>
    <w:basedOn w:val="a0"/>
    <w:uiPriority w:val="99"/>
    <w:semiHidden/>
    <w:unhideWhenUsed/>
    <w:rsid w:val="005070AC"/>
    <w:rPr>
      <w:color w:val="0000FF"/>
      <w:u w:val="single"/>
    </w:rPr>
  </w:style>
  <w:style w:type="paragraph" w:customStyle="1" w:styleId="s22">
    <w:name w:val="s_22"/>
    <w:basedOn w:val="a"/>
    <w:rsid w:val="005070A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Normal (Web)"/>
    <w:basedOn w:val="a"/>
    <w:uiPriority w:val="99"/>
    <w:semiHidden/>
    <w:unhideWhenUsed/>
    <w:rsid w:val="00B3449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3634056">
      <w:bodyDiv w:val="1"/>
      <w:marLeft w:val="0"/>
      <w:marRight w:val="0"/>
      <w:marTop w:val="0"/>
      <w:marBottom w:val="0"/>
      <w:divBdr>
        <w:top w:val="none" w:sz="0" w:space="0" w:color="auto"/>
        <w:left w:val="none" w:sz="0" w:space="0" w:color="auto"/>
        <w:bottom w:val="none" w:sz="0" w:space="0" w:color="auto"/>
        <w:right w:val="none" w:sz="0" w:space="0" w:color="auto"/>
      </w:divBdr>
      <w:divsChild>
        <w:div w:id="1530072411">
          <w:marLeft w:val="0"/>
          <w:marRight w:val="0"/>
          <w:marTop w:val="0"/>
          <w:marBottom w:val="0"/>
          <w:divBdr>
            <w:top w:val="none" w:sz="0" w:space="0" w:color="auto"/>
            <w:left w:val="none" w:sz="0" w:space="0" w:color="auto"/>
            <w:bottom w:val="none" w:sz="0" w:space="0" w:color="auto"/>
            <w:right w:val="none" w:sz="0" w:space="0" w:color="auto"/>
          </w:divBdr>
        </w:div>
        <w:div w:id="811101558">
          <w:marLeft w:val="0"/>
          <w:marRight w:val="0"/>
          <w:marTop w:val="0"/>
          <w:marBottom w:val="0"/>
          <w:divBdr>
            <w:top w:val="none" w:sz="0" w:space="0" w:color="auto"/>
            <w:left w:val="none" w:sz="0" w:space="0" w:color="auto"/>
            <w:bottom w:val="none" w:sz="0" w:space="0" w:color="auto"/>
            <w:right w:val="none" w:sz="0" w:space="0" w:color="auto"/>
          </w:divBdr>
          <w:divsChild>
            <w:div w:id="1824082226">
              <w:marLeft w:val="0"/>
              <w:marRight w:val="0"/>
              <w:marTop w:val="0"/>
              <w:marBottom w:val="300"/>
              <w:divBdr>
                <w:top w:val="none" w:sz="0" w:space="0" w:color="auto"/>
                <w:left w:val="none" w:sz="0" w:space="0" w:color="auto"/>
                <w:bottom w:val="none" w:sz="0" w:space="0" w:color="auto"/>
                <w:right w:val="none" w:sz="0" w:space="0" w:color="auto"/>
              </w:divBdr>
            </w:div>
          </w:divsChild>
        </w:div>
        <w:div w:id="1980762373">
          <w:marLeft w:val="0"/>
          <w:marRight w:val="0"/>
          <w:marTop w:val="0"/>
          <w:marBottom w:val="0"/>
          <w:divBdr>
            <w:top w:val="none" w:sz="0" w:space="0" w:color="auto"/>
            <w:left w:val="none" w:sz="0" w:space="0" w:color="auto"/>
            <w:bottom w:val="none" w:sz="0" w:space="0" w:color="auto"/>
            <w:right w:val="none" w:sz="0" w:space="0" w:color="auto"/>
          </w:divBdr>
        </w:div>
        <w:div w:id="446777025">
          <w:marLeft w:val="0"/>
          <w:marRight w:val="0"/>
          <w:marTop w:val="0"/>
          <w:marBottom w:val="0"/>
          <w:divBdr>
            <w:top w:val="none" w:sz="0" w:space="0" w:color="auto"/>
            <w:left w:val="none" w:sz="0" w:space="0" w:color="auto"/>
            <w:bottom w:val="none" w:sz="0" w:space="0" w:color="auto"/>
            <w:right w:val="none" w:sz="0" w:space="0" w:color="auto"/>
          </w:divBdr>
        </w:div>
      </w:divsChild>
    </w:div>
    <w:div w:id="250355152">
      <w:bodyDiv w:val="1"/>
      <w:marLeft w:val="0"/>
      <w:marRight w:val="0"/>
      <w:marTop w:val="0"/>
      <w:marBottom w:val="0"/>
      <w:divBdr>
        <w:top w:val="none" w:sz="0" w:space="0" w:color="auto"/>
        <w:left w:val="none" w:sz="0" w:space="0" w:color="auto"/>
        <w:bottom w:val="none" w:sz="0" w:space="0" w:color="auto"/>
        <w:right w:val="none" w:sz="0" w:space="0" w:color="auto"/>
      </w:divBdr>
    </w:div>
    <w:div w:id="826212828">
      <w:bodyDiv w:val="1"/>
      <w:marLeft w:val="0"/>
      <w:marRight w:val="0"/>
      <w:marTop w:val="0"/>
      <w:marBottom w:val="0"/>
      <w:divBdr>
        <w:top w:val="none" w:sz="0" w:space="0" w:color="auto"/>
        <w:left w:val="none" w:sz="0" w:space="0" w:color="auto"/>
        <w:bottom w:val="none" w:sz="0" w:space="0" w:color="auto"/>
        <w:right w:val="none" w:sz="0" w:space="0" w:color="auto"/>
      </w:divBdr>
    </w:div>
    <w:div w:id="1555510066">
      <w:bodyDiv w:val="1"/>
      <w:marLeft w:val="0"/>
      <w:marRight w:val="0"/>
      <w:marTop w:val="0"/>
      <w:marBottom w:val="0"/>
      <w:divBdr>
        <w:top w:val="none" w:sz="0" w:space="0" w:color="auto"/>
        <w:left w:val="none" w:sz="0" w:space="0" w:color="auto"/>
        <w:bottom w:val="none" w:sz="0" w:space="0" w:color="auto"/>
        <w:right w:val="none" w:sz="0" w:space="0" w:color="auto"/>
      </w:divBdr>
    </w:div>
    <w:div w:id="19407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524</Words>
  <Characters>2988</Characters>
  <Application>Microsoft Office Word</Application>
  <DocSecurity>0</DocSecurity>
  <Lines>24</Lines>
  <Paragraphs>7</Paragraphs>
  <ScaleCrop>false</ScaleCrop>
  <Company>Microsoft</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2020-06-18T08:33:00Z</cp:lastPrinted>
  <dcterms:created xsi:type="dcterms:W3CDTF">2020-12-25T06:20:00Z</dcterms:created>
  <dcterms:modified xsi:type="dcterms:W3CDTF">2020-12-25T06:46:00Z</dcterms:modified>
</cp:coreProperties>
</file>