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tabs>
          <w:tab w:val="clear" w:pos="720"/>
          <w:tab w:val="left" w:pos="360" w:leader="none"/>
        </w:tabs>
        <w:jc w:val="center"/>
        <w:rPr>
          <w:i w:val="false"/>
          <w:i w:val="false"/>
          <w:iCs w:val="false"/>
        </w:rPr>
      </w:pPr>
      <w:r>
        <w:rPr>
          <w:rFonts w:ascii="Times New Roman" w:hAnsi="Times New Roman"/>
          <w:b/>
          <w:i w:val="false"/>
          <w:iCs w:val="false"/>
          <w:sz w:val="28"/>
        </w:rPr>
        <w:t>КАК ВЕСТИ СЕБЯ ПРИ ПОЖАРЕ !!!</w:t>
      </w:r>
    </w:p>
    <w:p>
      <w:pPr>
        <w:pStyle w:val="Style14"/>
        <w:tabs>
          <w:tab w:val="clear" w:pos="720"/>
          <w:tab w:val="left" w:pos="360" w:leader="none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right="0" w:firstLine="720"/>
        <w:jc w:val="both"/>
        <w:rPr>
          <w:rFonts w:ascii="Times New Roman" w:hAnsi="Times New Roman"/>
          <w:b w:val="false"/>
          <w:b w:val="false"/>
          <w:sz w:val="24"/>
        </w:rPr>
      </w:pPr>
      <w:r>
        <w:rPr>
          <w:b w:val="false"/>
          <w:sz w:val="24"/>
        </w:rPr>
        <w:t xml:space="preserve">Самое страшное при пожаре - растерянность и паника. Уходят драгоценные минуты, когда </w:t>
      </w:r>
      <w:r>
        <w:rPr>
          <w:sz w:val="24"/>
        </w:rPr>
        <w:t xml:space="preserve">огонь </w:t>
      </w:r>
      <w:r>
        <w:rPr>
          <w:b w:val="false"/>
          <w:sz w:val="24"/>
        </w:rPr>
        <w:t xml:space="preserve">и дым оставляют все меньше шансов выбраться в безопасное место. Вот почему каждый должен знать правила поведения при пожаре. Познакомьтесь с </w:t>
      </w:r>
      <w:r>
        <w:rPr>
          <w:sz w:val="24"/>
        </w:rPr>
        <w:t xml:space="preserve">ними </w:t>
      </w:r>
      <w:r>
        <w:rPr>
          <w:b w:val="false"/>
          <w:sz w:val="24"/>
        </w:rPr>
        <w:t>- возможно когда-нибудь это сохранит жизнь вам и вашим близким...</w:t>
      </w:r>
    </w:p>
    <w:p>
      <w:pPr>
        <w:pStyle w:val="Style14"/>
        <w:tabs>
          <w:tab w:val="clear" w:pos="720"/>
          <w:tab w:val="left" w:pos="36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pacing w:val="30"/>
          <w:sz w:val="28"/>
        </w:rPr>
        <w:t>ОСНОВНЫЕ ПРАВИЛА ПОВЕДЕНИЯ ПРИ</w:t>
      </w:r>
      <w:r>
        <w:rPr>
          <w:b/>
          <w:bCs/>
          <w:i w:val="false"/>
          <w:iCs w:val="false"/>
          <w:sz w:val="28"/>
        </w:rPr>
        <w:t xml:space="preserve"> </w:t>
      </w:r>
      <w:r>
        <w:rPr>
          <w:b/>
          <w:bCs/>
          <w:i w:val="false"/>
          <w:iCs w:val="false"/>
          <w:spacing w:val="30"/>
          <w:sz w:val="28"/>
        </w:rPr>
        <w:t>ПОЖАРЕ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 Обнаружив пожар, постарайтесь трезво оценить ситуацию, свои силы и найти себе помощников.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 Прежде всего вызывайте пожарную охрану(по телефону 01, через соседей, с помощью лифта или нарочных, по радиостанции служебных автомобилей).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В рискованных ситуациях не теряйте время и силы на спасение имущества.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Главное - любым способом спасайте себя и других попавших в беду.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Позаботьтесь о спасении детей и престарелых. Уведите их подальше от места пожара, так как возможны взрывы газовых баллонов, бензобаков и быстрое распространение огня.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Надо обязательно послать кого-нибудь навстречу пожарным подразделениям, чтобы дать им необходимую информацию ( точный адрес, кратчайшие подъездные пути, что горит, есть ли там люди).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</w:rPr>
        <w:t>ЕСЛИ ГОРИТ ЧЕЛОВЕК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Если  на  вас загорелась одежда, не вздумайте бежать - пламя разгорится еще сильнее.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 Постарайтесь быстро сбросить горящую одежду. Вам повезло, если рядом любая лужа или сугроб - ныряйте туда.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 Если их нет, то падайте на землю и катайтесь, пока не собьете пламя.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Последняя возможность - накинуть на себя любую плотную ткань (пальто, одеяло и пр.), оставив при этом голову открытой.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Не пытайтесь снимать одежду с обожженных участков тела до обращения к врачу.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</w:rPr>
        <w:t>ПОМОЩЬ ПРИ ОЖОГАХ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Первым делом подставьте обожженное место под струю холодной воды.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Когда боль утихнет, наложите чистую сухую повязку. Ни в коем случае не смазывайте ожог ни жиром, ни спиртом, ни маслом, ни кремом.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До приезда - врача дайте пострадавшему любое обезболивающее средство, напоите теплым чаем и укройте потеплее. При шоке срочно дайте 20 капель настойки валерианы.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sz w:val="24"/>
        </w:rPr>
      </w:pPr>
      <w:r>
        <w:rPr>
          <w:sz w:val="24"/>
        </w:rPr>
        <w:t>- При серьезных ожогах ваша единственная помощь пострадавшему - завернуть его в чистую ткань  и отправить в травмпункт.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</w:rPr>
        <w:t>ЕСЛИ ПОЖАР В ПОДЪЕЗДЕ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Ни за что не выходите в подъезд, поскольку дым очень токсичен, а горячий воздух может обжечь легкие.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Прежде всего звоните "01".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Чрезвычайно опасно спускаться вниз по веревкам, простыням и водосточным трубам. И тем более не следует прыгать из окон.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 Уплотните свою входную дверь мокрой тканью, чтобы в квартиру не проникал дым.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Самое безопасное место - на балконе или возле окна. К тому же здесь пожарные найдут вас прежде всего. Только оденьтесь потеплее, если на улице холодно и закроите за собой балконную дверь.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Если вы случайно оказались в задымленном подъезде, не отчаивайтесь: двигайтесь к выходу, держась за стены (перила нередко ведут в тупик).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При этом как можно дольше задержите дыхание, а еще лучше – защитить</w:t>
      </w:r>
      <w:r>
        <w:rPr/>
        <w:t xml:space="preserve"> </w:t>
      </w:r>
      <w:r>
        <w:rPr>
          <w:sz w:val="24"/>
        </w:rPr>
        <w:t>нос и рот шарфом или платком.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Ни в коем случае не пользуйтесь лифтом - его в любое время могут отключить.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И поскольку огонь и дым распространяется именно снизу вверх, особенно осторожными должны быть жители верхних этажей.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</w:rPr>
        <w:t>ЕСЛИ ГОРИТ ВХОДНАЯ ДВЕРЬ КВАРТИРЫ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 xml:space="preserve"> Не открывайте ее, иначе огонь войдет в квартиру.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Дайте знать соседям: пусть они попытаются потушить дверь снаружи и вызовут пожарную охрану.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В это время вам лучше всего поливать дверь водой изнутри.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</w:rPr>
        <w:t>ЕСЛИ ГОРИТ БАЛКОН ИЛИ ЛОДЖИЯ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Пожар на балконе опасен тем, что огонь может быстро перекинуться на верхние этажи или проникнуть в квартиру.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После сообщения о загорании в пожарную охрану попробуйте справиться с пламенем любыми подручными средствами. Если есть возможность, можно выбросить горящий предмет с балкона - только убедитесь, что внизу никого нет.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Если самостоятельно потушить огонь не удалось, закрывайте балконную дверь, форточку и ждите приезда пожарных на улице.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В вашей семье есть маленькие дети? Всегда держите дверь на балкон закрытой: ребятишки очень любят пускать вниз огненные "самолетики".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</w:rPr>
        <w:t>ЕСЛИ ГОРИТ ТЕЛЕВИЗОР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 Перво-наперво выдерните вилку из розетки или обесточьте квартиру через электрощит.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 Горящий телевизор выделяет множество токсичных веществ, поэтому сразу же выводите всех из помещения, в первую очередь детей и пожилых людей.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Накройте телевизор любой плотной тканью, чтобы прекратить доступ воздуха. Если это не поможет, через отверстие в задней стенке залейте телевизор водой. При этом старайтесь находиться сбоку: может взорваться кинескоп.</w:t>
      </w:r>
    </w:p>
    <w:p>
      <w:pPr>
        <w:pStyle w:val="Normal"/>
        <w:jc w:val="both"/>
        <w:rPr/>
      </w:pPr>
      <w:r>
        <w:rPr>
          <w:sz w:val="24"/>
        </w:rPr>
        <w:t>- Если вы не справитесь с ситуацией покиньте квартиру и вызывайте пожарных. Только проверьте, закрыты ли все окна и форточки, иначе доступ свежего воздуха прибавит силы огню.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</w:rPr>
        <w:t>ПОЖАР В КВАРТИРЕ</w:t>
      </w:r>
    </w:p>
    <w:p>
      <w:pPr>
        <w:pStyle w:val="Normal"/>
        <w:jc w:val="both"/>
        <w:rPr/>
      </w:pPr>
      <w:r>
        <w:rPr>
          <w:sz w:val="24"/>
        </w:rPr>
        <w:t>Две трети пожаров в нашем городе происходит в жилых домах и квартирах. И чаще весте из за небрежною или неумелого обращения с огнем, особенно во время курения "на нетрезвую голову". Нередки пожары и от неисправных или оставленных без присмотра электроприборов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Если у вас или у ваших соседей случился пожар, главное - сразу же вызвать пожарную охрану. Она прибудет в считанные минуты. И пусть у вас нет телефона, безвыходных ситуаций не бывает, сигнал о бедствии можно подать из окна или балкона. Тем, кто прикован к постели, можно поднять необычный шум (стучать по батарее или в пол и стены, бросить в окно или с балкона какие-то предметы и т.д.).</w:t>
      </w:r>
    </w:p>
    <w:p>
      <w:pPr>
        <w:pStyle w:val="Normal"/>
        <w:jc w:val="both"/>
        <w:rPr/>
      </w:pPr>
      <w:r>
        <w:rPr>
          <w:sz w:val="24"/>
        </w:rPr>
        <w:t>- Загоревший бытовой электроприбор надо сначала обесточить, а потом позвонить "01".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При возможности покиньте квартиру через входную дверь. Очень важно не забыть при этом плотно закрыть за собой дверь горящей комнаты; это не даст распространиться огню по всей квартире.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Если путь к входной двери отрезан огнем и дымом, спасайтесь через балкон. Балконную дверь обязательно закройте за собой Можно перейти на нижний этаж с помощью балконного люка или к соседям по смежному балкону.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Еще один путь спасения - через окно. Уплотните дверь в комнату тряпками или мебелью. Как только убедитесь, что ваш призыв о помощи услышан, ложитесь на пол, где меньше дыма от пожара. Таким образом можно продержаться около получаса.</w:t>
      </w:r>
    </w:p>
    <w:p>
      <w:pPr>
        <w:pStyle w:val="Style14"/>
        <w:tabs>
          <w:tab w:val="clear" w:pos="720"/>
          <w:tab w:val="left" w:pos="36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4"/>
        </w:rPr>
        <w:t>Все предложенные рекомендации даны на "всякий пожарный случай". Но они не заменяют самого главного - прежде всего надо знать и соблюдать элементарные  правила пожарной безопасности.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Будьте осторожны с огнем ! При возникновении пожара немедленно вызывайте по телефону 01 или 101 пожарную охрану !!!</w:t>
      </w:r>
    </w:p>
    <w:p>
      <w:pPr>
        <w:pStyle w:val="Normal"/>
        <w:jc w:val="center"/>
        <w:rPr/>
      </w:pPr>
      <w:r>
        <w:rPr>
          <w:b/>
          <w:i/>
        </w:rPr>
        <w:t xml:space="preserve">Заместитель начальника Отдела надзорной деятельности и профилактической работы </w:t>
      </w:r>
    </w:p>
    <w:p>
      <w:pPr>
        <w:pStyle w:val="Normal"/>
        <w:jc w:val="center"/>
        <w:rPr/>
      </w:pPr>
      <w:r>
        <w:rPr>
          <w:b/>
          <w:i/>
          <w:highlight w:val="white"/>
        </w:rPr>
        <w:t xml:space="preserve">по рабочему поселку Локомотивный, Карталинскому, Варненскому и Брединскому районам </w:t>
      </w:r>
    </w:p>
    <w:p>
      <w:pPr>
        <w:pStyle w:val="Normal"/>
        <w:jc w:val="center"/>
        <w:rPr/>
      </w:pPr>
      <w:r>
        <w:rPr>
          <w:b/>
          <w:i/>
        </w:rPr>
        <w:t>УНД и ПР Главного управления МЧС России по Челябинской области Казанцев И.В.</w:t>
      </w:r>
    </w:p>
    <w:p>
      <w:pPr>
        <w:pStyle w:val="Normal"/>
        <w:jc w:val="center"/>
        <w:rPr/>
      </w:pPr>
      <w:r>
        <w:rPr>
          <w:b/>
          <w:i/>
        </w:rPr>
        <w:t xml:space="preserve">Ведущий специалист – эксперт ОНДиПР Богдановская М.А. </w:t>
      </w:r>
    </w:p>
    <w:p>
      <w:pPr>
        <w:pStyle w:val="Normal"/>
        <w:ind w:left="0" w:right="0" w:firstLine="720"/>
        <w:jc w:val="both"/>
        <w:rPr>
          <w:b w:val="false"/>
          <w:b w:val="false"/>
          <w:i/>
          <w:i/>
          <w:sz w:val="24"/>
        </w:rPr>
      </w:pPr>
      <w:r>
        <w:rPr>
          <w:b w:val="false"/>
          <w:i/>
          <w:sz w:val="24"/>
        </w:rPr>
      </w:r>
    </w:p>
    <w:p>
      <w:pPr>
        <w:pStyle w:val="Style14"/>
        <w:jc w:val="center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566" w:header="0" w:top="567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Garamond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  <w:font w:name="Arial Unicode M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" w:hAnsi="Garamond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8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28_ch"/>
    <w:uiPriority w:val="9"/>
    <w:qFormat/>
    <w:pPr>
      <w:keepNext w:val="true"/>
      <w:outlineLvl w:val="0"/>
    </w:pPr>
    <w:rPr>
      <w:rFonts w:ascii="Arial" w:hAnsi="Arial"/>
    </w:rPr>
  </w:style>
  <w:style w:type="paragraph" w:styleId="2">
    <w:name w:val="Heading 2"/>
    <w:basedOn w:val="Normal"/>
    <w:next w:val="Normal"/>
    <w:link w:val="Style_42_ch"/>
    <w:uiPriority w:val="9"/>
    <w:qFormat/>
    <w:pPr>
      <w:keepNext w:val="true"/>
      <w:jc w:val="center"/>
      <w:outlineLvl w:val="1"/>
    </w:pPr>
    <w:rPr>
      <w:rFonts w:ascii="Arial" w:hAnsi="Arial"/>
      <w:b/>
      <w:sz w:val="36"/>
      <w:u w:val="single"/>
    </w:rPr>
  </w:style>
  <w:style w:type="paragraph" w:styleId="3">
    <w:name w:val="Heading 3"/>
    <w:next w:val="Normal"/>
    <w:link w:val="Style_15_ch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Tahoma" w:cs="Noto Sans Devanagari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4">
    <w:name w:val="Heading 4"/>
    <w:next w:val="Normal"/>
    <w:link w:val="Style_41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Tahoma" w:cs="Noto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26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9"/>
    <w:qFormat/>
    <w:rPr/>
  </w:style>
  <w:style w:type="character" w:styleId="Contents4">
    <w:name w:val="Contents 4"/>
    <w:link w:val="Style_10"/>
    <w:qFormat/>
    <w:rPr/>
  </w:style>
  <w:style w:type="character" w:styleId="FontStyle16">
    <w:name w:val="Font Style16"/>
    <w:basedOn w:val="DefaultParagraphFont"/>
    <w:link w:val="Style_5"/>
    <w:qFormat/>
    <w:rPr>
      <w:rFonts w:ascii="Arial Unicode MS" w:hAnsi="Arial Unicode MS"/>
      <w:spacing w:val="20"/>
      <w:sz w:val="10"/>
    </w:rPr>
  </w:style>
  <w:style w:type="character" w:styleId="Contents6">
    <w:name w:val="Contents 6"/>
    <w:link w:val="Style_12"/>
    <w:qFormat/>
    <w:rPr/>
  </w:style>
  <w:style w:type="character" w:styleId="Contents7">
    <w:name w:val="Contents 7"/>
    <w:link w:val="Style_13"/>
    <w:qFormat/>
    <w:rPr/>
  </w:style>
  <w:style w:type="character" w:styleId="BodyTextIndent2">
    <w:name w:val="Body Text Indent 2"/>
    <w:link w:val="Style_14"/>
    <w:qFormat/>
    <w:rPr>
      <w:rFonts w:ascii="Arial" w:hAnsi="Arial"/>
      <w:sz w:val="28"/>
    </w:rPr>
  </w:style>
  <w:style w:type="character" w:styleId="Heading3">
    <w:name w:val="Heading 3"/>
    <w:link w:val="Style_15"/>
    <w:qFormat/>
    <w:rPr>
      <w:rFonts w:ascii="XO Thames" w:hAnsi="XO Thames"/>
      <w:b/>
      <w:i/>
      <w:color w:val="000000"/>
    </w:rPr>
  </w:style>
  <w:style w:type="character" w:styleId="Style61">
    <w:name w:val="Style6"/>
    <w:link w:val="Style_16"/>
    <w:qFormat/>
    <w:rPr>
      <w:rFonts w:ascii="Arial Unicode MS" w:hAnsi="Arial Unicode MS"/>
    </w:rPr>
  </w:style>
  <w:style w:type="character" w:styleId="Style31">
    <w:name w:val="Style3"/>
    <w:link w:val="Style_17"/>
    <w:qFormat/>
    <w:rPr>
      <w:rFonts w:ascii="Arial Unicode MS" w:hAnsi="Arial Unicode MS"/>
    </w:rPr>
  </w:style>
  <w:style w:type="character" w:styleId="Style51">
    <w:name w:val="Style5"/>
    <w:link w:val="Style_18"/>
    <w:qFormat/>
    <w:rPr>
      <w:rFonts w:ascii="Arial Unicode MS" w:hAnsi="Arial Unicode MS"/>
    </w:rPr>
  </w:style>
  <w:style w:type="character" w:styleId="DefaultParagraphFont">
    <w:name w:val="Default Paragraph Font"/>
    <w:link w:val="Style_11"/>
    <w:qFormat/>
    <w:rPr/>
  </w:style>
  <w:style w:type="character" w:styleId="Style11">
    <w:name w:val="Style1"/>
    <w:link w:val="Style_19"/>
    <w:qFormat/>
    <w:rPr>
      <w:rFonts w:ascii="Arial Unicode MS" w:hAnsi="Arial Unicode MS"/>
    </w:rPr>
  </w:style>
  <w:style w:type="character" w:styleId="Style21">
    <w:name w:val="Style2"/>
    <w:link w:val="Style_20"/>
    <w:qFormat/>
    <w:rPr>
      <w:rFonts w:ascii="Arial Unicode MS" w:hAnsi="Arial Unicode MS"/>
    </w:rPr>
  </w:style>
  <w:style w:type="character" w:styleId="FontStyle18">
    <w:name w:val="Font Style18"/>
    <w:basedOn w:val="DefaultParagraphFont"/>
    <w:link w:val="Style_3"/>
    <w:qFormat/>
    <w:rPr>
      <w:rFonts w:ascii="Arial Unicode MS" w:hAnsi="Arial Unicode MS"/>
      <w:sz w:val="14"/>
    </w:rPr>
  </w:style>
  <w:style w:type="character" w:styleId="FontStyle14">
    <w:name w:val="Font Style14"/>
    <w:basedOn w:val="DefaultParagraphFont"/>
    <w:link w:val="Style_2"/>
    <w:qFormat/>
    <w:rPr>
      <w:rFonts w:ascii="Arial Unicode MS" w:hAnsi="Arial Unicode MS"/>
      <w:b/>
      <w:sz w:val="14"/>
    </w:rPr>
  </w:style>
  <w:style w:type="character" w:styleId="Contents3">
    <w:name w:val="Contents 3"/>
    <w:link w:val="Style_21"/>
    <w:qFormat/>
    <w:rPr/>
  </w:style>
  <w:style w:type="character" w:styleId="Style111">
    <w:name w:val="Style11"/>
    <w:link w:val="Style_22"/>
    <w:qFormat/>
    <w:rPr>
      <w:rFonts w:ascii="Arial Unicode MS" w:hAnsi="Arial Unicode MS"/>
    </w:rPr>
  </w:style>
  <w:style w:type="character" w:styleId="Style71">
    <w:name w:val="Style7"/>
    <w:link w:val="Style_23"/>
    <w:qFormat/>
    <w:rPr>
      <w:rFonts w:ascii="Arial Unicode MS" w:hAnsi="Arial Unicode MS"/>
    </w:rPr>
  </w:style>
  <w:style w:type="character" w:styleId="Style81">
    <w:name w:val="Style8"/>
    <w:link w:val="Style_24"/>
    <w:qFormat/>
    <w:rPr>
      <w:rFonts w:ascii="Arial Unicode MS" w:hAnsi="Arial Unicode MS"/>
    </w:rPr>
  </w:style>
  <w:style w:type="character" w:styleId="Style10">
    <w:name w:val="Style10"/>
    <w:link w:val="Style_25"/>
    <w:qFormat/>
    <w:rPr>
      <w:rFonts w:ascii="Arial Unicode MS" w:hAnsi="Arial Unicode MS"/>
    </w:rPr>
  </w:style>
  <w:style w:type="character" w:styleId="Heading5">
    <w:name w:val="Heading 5"/>
    <w:link w:val="Style_26"/>
    <w:qFormat/>
    <w:rPr>
      <w:rFonts w:ascii="XO Thames" w:hAnsi="XO Thames"/>
      <w:b/>
      <w:color w:val="000000"/>
      <w:sz w:val="22"/>
    </w:rPr>
  </w:style>
  <w:style w:type="character" w:styleId="Style12">
    <w:name w:val="Style12"/>
    <w:link w:val="Style_27"/>
    <w:qFormat/>
    <w:rPr>
      <w:rFonts w:ascii="Arial Unicode MS" w:hAnsi="Arial Unicode MS"/>
    </w:rPr>
  </w:style>
  <w:style w:type="character" w:styleId="Heading1">
    <w:name w:val="Heading 1"/>
    <w:link w:val="Style_28"/>
    <w:qFormat/>
    <w:rPr>
      <w:rFonts w:ascii="Arial" w:hAnsi="Arial"/>
    </w:rPr>
  </w:style>
  <w:style w:type="character" w:styleId="FontStyle17">
    <w:name w:val="Font Style17"/>
    <w:basedOn w:val="DefaultParagraphFont"/>
    <w:link w:val="Style_7"/>
    <w:qFormat/>
    <w:rPr>
      <w:rFonts w:ascii="Arial Unicode MS" w:hAnsi="Arial Unicode MS"/>
      <w:spacing w:val="20"/>
      <w:sz w:val="10"/>
    </w:rPr>
  </w:style>
  <w:style w:type="character" w:styleId="Style9">
    <w:name w:val="Интернет-ссылка"/>
    <w:link w:val="Style_29"/>
    <w:rPr>
      <w:color w:val="0000FF"/>
      <w:u w:val="single"/>
    </w:rPr>
  </w:style>
  <w:style w:type="character" w:styleId="Footnote">
    <w:name w:val="Footnote"/>
    <w:link w:val="Style_30"/>
    <w:qFormat/>
    <w:rPr>
      <w:rFonts w:ascii="XO Thames" w:hAnsi="XO Thames"/>
      <w:sz w:val="22"/>
    </w:rPr>
  </w:style>
  <w:style w:type="character" w:styleId="Contents1">
    <w:name w:val="Contents 1"/>
    <w:link w:val="Style_31"/>
    <w:qFormat/>
    <w:rPr>
      <w:rFonts w:ascii="XO Thames" w:hAnsi="XO Thames"/>
      <w:b/>
    </w:rPr>
  </w:style>
  <w:style w:type="character" w:styleId="HeaderandFooter">
    <w:name w:val="Header and Footer"/>
    <w:link w:val="Style_32"/>
    <w:qFormat/>
    <w:rPr>
      <w:rFonts w:ascii="XO Thames" w:hAnsi="XO Thames"/>
      <w:sz w:val="20"/>
    </w:rPr>
  </w:style>
  <w:style w:type="character" w:styleId="Contents9">
    <w:name w:val="Contents 9"/>
    <w:link w:val="Style_33"/>
    <w:qFormat/>
    <w:rPr/>
  </w:style>
  <w:style w:type="character" w:styleId="Style41">
    <w:name w:val="Style4"/>
    <w:link w:val="Style_34"/>
    <w:qFormat/>
    <w:rPr>
      <w:rFonts w:ascii="Arial Unicode MS" w:hAnsi="Arial Unicode MS"/>
    </w:rPr>
  </w:style>
  <w:style w:type="character" w:styleId="Contents8">
    <w:name w:val="Contents 8"/>
    <w:link w:val="Style_35"/>
    <w:qFormat/>
    <w:rPr/>
  </w:style>
  <w:style w:type="character" w:styleId="Textbody">
    <w:name w:val="Text body"/>
    <w:link w:val="Style_1"/>
    <w:qFormat/>
    <w:rPr>
      <w:rFonts w:ascii="Arial" w:hAnsi="Arial"/>
    </w:rPr>
  </w:style>
  <w:style w:type="character" w:styleId="FontStyle15">
    <w:name w:val="Font Style15"/>
    <w:basedOn w:val="DefaultParagraphFont"/>
    <w:link w:val="Style_6"/>
    <w:qFormat/>
    <w:rPr>
      <w:rFonts w:ascii="Arial Unicode MS" w:hAnsi="Arial Unicode MS"/>
      <w:spacing w:val="10"/>
      <w:sz w:val="12"/>
    </w:rPr>
  </w:style>
  <w:style w:type="character" w:styleId="Contents5">
    <w:name w:val="Contents 5"/>
    <w:link w:val="Style_36"/>
    <w:qFormat/>
    <w:rPr/>
  </w:style>
  <w:style w:type="character" w:styleId="FontStyle19">
    <w:name w:val="Font Style19"/>
    <w:basedOn w:val="DefaultParagraphFont"/>
    <w:link w:val="Style_4"/>
    <w:qFormat/>
    <w:rPr>
      <w:rFonts w:ascii="Arial Unicode MS" w:hAnsi="Arial Unicode MS"/>
      <w:sz w:val="14"/>
    </w:rPr>
  </w:style>
  <w:style w:type="character" w:styleId="Style91">
    <w:name w:val="Style9"/>
    <w:link w:val="Style_37"/>
    <w:qFormat/>
    <w:rPr>
      <w:rFonts w:ascii="Arial Unicode MS" w:hAnsi="Arial Unicode MS"/>
    </w:rPr>
  </w:style>
  <w:style w:type="character" w:styleId="Subtitle">
    <w:name w:val="Subtitle"/>
    <w:link w:val="Style_38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39"/>
    <w:qFormat/>
    <w:rPr/>
  </w:style>
  <w:style w:type="character" w:styleId="Title">
    <w:name w:val="Title"/>
    <w:link w:val="Style_40"/>
    <w:qFormat/>
    <w:rPr>
      <w:rFonts w:ascii="XO Thames" w:hAnsi="XO Thames"/>
      <w:b/>
      <w:sz w:val="52"/>
    </w:rPr>
  </w:style>
  <w:style w:type="character" w:styleId="Heading4">
    <w:name w:val="Heading 4"/>
    <w:link w:val="Style_41"/>
    <w:qFormat/>
    <w:rPr>
      <w:rFonts w:ascii="XO Thames" w:hAnsi="XO Thames"/>
      <w:b/>
      <w:color w:val="595959"/>
      <w:sz w:val="26"/>
    </w:rPr>
  </w:style>
  <w:style w:type="character" w:styleId="Heading2">
    <w:name w:val="Heading 2"/>
    <w:link w:val="Style_42"/>
    <w:qFormat/>
    <w:rPr>
      <w:rFonts w:ascii="Arial" w:hAnsi="Arial"/>
      <w:b/>
      <w:sz w:val="36"/>
      <w:u w:val="single"/>
    </w:rPr>
  </w:style>
  <w:style w:type="character" w:styleId="FontStyle20">
    <w:name w:val="Font Style20"/>
    <w:basedOn w:val="DefaultParagraphFont"/>
    <w:link w:val="Style_43"/>
    <w:qFormat/>
    <w:rPr>
      <w:rFonts w:ascii="Tahoma" w:hAnsi="Tahoma"/>
      <w:b/>
      <w:spacing w:val="-10"/>
      <w:sz w:val="4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link w:val="Style_1_ch"/>
    <w:pPr>
      <w:jc w:val="both"/>
    </w:pPr>
    <w:rPr>
      <w:rFonts w:ascii="Arial" w:hAnsi="Arial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link w:val="Style_9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TOC 4"/>
    <w:next w:val="Normal"/>
    <w:link w:val="Style_10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161">
    <w:name w:val="Font Style16"/>
    <w:basedOn w:val="DefaultParagraphFont1"/>
    <w:link w:val="Style_5_ch"/>
    <w:qFormat/>
    <w:pPr/>
    <w:rPr>
      <w:rFonts w:ascii="Arial Unicode MS" w:hAnsi="Arial Unicode MS"/>
      <w:spacing w:val="20"/>
      <w:sz w:val="10"/>
    </w:rPr>
  </w:style>
  <w:style w:type="paragraph" w:styleId="6">
    <w:name w:val="TOC 6"/>
    <w:next w:val="Normal"/>
    <w:link w:val="Style_12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7">
    <w:name w:val="TOC 7"/>
    <w:next w:val="Normal"/>
    <w:link w:val="Style_13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Indent21">
    <w:name w:val="Body Text Indent 2"/>
    <w:basedOn w:val="Normal"/>
    <w:link w:val="Style_14_ch"/>
    <w:qFormat/>
    <w:pPr>
      <w:spacing w:lineRule="auto" w:line="360"/>
      <w:ind w:left="0" w:right="0" w:firstLine="720"/>
      <w:jc w:val="both"/>
    </w:pPr>
    <w:rPr>
      <w:rFonts w:ascii="Arial" w:hAnsi="Arial"/>
      <w:sz w:val="28"/>
    </w:rPr>
  </w:style>
  <w:style w:type="paragraph" w:styleId="Style62">
    <w:name w:val="Style6"/>
    <w:basedOn w:val="Normal"/>
    <w:link w:val="Style_16_ch"/>
    <w:qFormat/>
    <w:pPr>
      <w:widowControl w:val="false"/>
      <w:spacing w:lineRule="exact" w:line="181"/>
      <w:ind w:left="0" w:right="0" w:firstLine="205"/>
    </w:pPr>
    <w:rPr>
      <w:rFonts w:ascii="Arial Unicode MS" w:hAnsi="Arial Unicode MS"/>
    </w:rPr>
  </w:style>
  <w:style w:type="paragraph" w:styleId="Style32">
    <w:name w:val="Style3"/>
    <w:basedOn w:val="Normal"/>
    <w:link w:val="Style_17_ch"/>
    <w:qFormat/>
    <w:pPr>
      <w:widowControl w:val="false"/>
      <w:spacing w:lineRule="exact" w:line="196"/>
    </w:pPr>
    <w:rPr>
      <w:rFonts w:ascii="Arial Unicode MS" w:hAnsi="Arial Unicode MS"/>
    </w:rPr>
  </w:style>
  <w:style w:type="paragraph" w:styleId="Style52">
    <w:name w:val="Style5"/>
    <w:basedOn w:val="Normal"/>
    <w:link w:val="Style_18_ch"/>
    <w:qFormat/>
    <w:pPr>
      <w:widowControl w:val="false"/>
      <w:spacing w:lineRule="exact" w:line="173"/>
      <w:ind w:left="0" w:right="0" w:firstLine="205"/>
    </w:pPr>
    <w:rPr>
      <w:rFonts w:ascii="Arial Unicode MS" w:hAnsi="Arial Unicode MS"/>
    </w:rPr>
  </w:style>
  <w:style w:type="paragraph" w:styleId="DefaultParagraphFont1">
    <w:name w:val="Default Paragraph Font"/>
    <w:link w:val="Style_1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8">
    <w:name w:val="Style1"/>
    <w:basedOn w:val="Normal"/>
    <w:link w:val="Style_19_ch"/>
    <w:qFormat/>
    <w:pPr>
      <w:widowControl w:val="false"/>
      <w:spacing w:lineRule="exact" w:line="179"/>
    </w:pPr>
    <w:rPr>
      <w:rFonts w:ascii="Arial Unicode MS" w:hAnsi="Arial Unicode MS"/>
    </w:rPr>
  </w:style>
  <w:style w:type="paragraph" w:styleId="Style22">
    <w:name w:val="Style2"/>
    <w:basedOn w:val="Normal"/>
    <w:link w:val="Style_20_ch"/>
    <w:qFormat/>
    <w:pPr>
      <w:widowControl w:val="false"/>
      <w:spacing w:lineRule="exact" w:line="180"/>
      <w:jc w:val="center"/>
    </w:pPr>
    <w:rPr>
      <w:rFonts w:ascii="Arial Unicode MS" w:hAnsi="Arial Unicode MS"/>
    </w:rPr>
  </w:style>
  <w:style w:type="paragraph" w:styleId="FontStyle181">
    <w:name w:val="Font Style18"/>
    <w:basedOn w:val="DefaultParagraphFont1"/>
    <w:link w:val="Style_3_ch"/>
    <w:qFormat/>
    <w:pPr/>
    <w:rPr>
      <w:rFonts w:ascii="Arial Unicode MS" w:hAnsi="Arial Unicode MS"/>
      <w:sz w:val="14"/>
    </w:rPr>
  </w:style>
  <w:style w:type="paragraph" w:styleId="FontStyle141">
    <w:name w:val="Font Style14"/>
    <w:basedOn w:val="DefaultParagraphFont1"/>
    <w:link w:val="Style_2_ch"/>
    <w:qFormat/>
    <w:pPr/>
    <w:rPr>
      <w:rFonts w:ascii="Arial Unicode MS" w:hAnsi="Arial Unicode MS"/>
      <w:b/>
      <w:sz w:val="14"/>
    </w:rPr>
  </w:style>
  <w:style w:type="paragraph" w:styleId="31">
    <w:name w:val="TOC 3"/>
    <w:next w:val="Normal"/>
    <w:link w:val="Style_21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12">
    <w:name w:val="Style11"/>
    <w:basedOn w:val="Normal"/>
    <w:link w:val="Style_22_ch"/>
    <w:qFormat/>
    <w:pPr>
      <w:widowControl w:val="false"/>
    </w:pPr>
    <w:rPr>
      <w:rFonts w:ascii="Arial Unicode MS" w:hAnsi="Arial Unicode MS"/>
    </w:rPr>
  </w:style>
  <w:style w:type="paragraph" w:styleId="Style72">
    <w:name w:val="Style7"/>
    <w:basedOn w:val="Normal"/>
    <w:link w:val="Style_23_ch"/>
    <w:qFormat/>
    <w:pPr>
      <w:widowControl w:val="false"/>
      <w:spacing w:lineRule="exact" w:line="169"/>
      <w:jc w:val="both"/>
    </w:pPr>
    <w:rPr>
      <w:rFonts w:ascii="Arial Unicode MS" w:hAnsi="Arial Unicode MS"/>
    </w:rPr>
  </w:style>
  <w:style w:type="paragraph" w:styleId="Style82">
    <w:name w:val="Style8"/>
    <w:basedOn w:val="Normal"/>
    <w:link w:val="Style_24_ch"/>
    <w:qFormat/>
    <w:pPr>
      <w:widowControl w:val="false"/>
      <w:spacing w:lineRule="exact" w:line="173"/>
      <w:jc w:val="center"/>
    </w:pPr>
    <w:rPr>
      <w:rFonts w:ascii="Arial Unicode MS" w:hAnsi="Arial Unicode MS"/>
    </w:rPr>
  </w:style>
  <w:style w:type="paragraph" w:styleId="Style101">
    <w:name w:val="Style10"/>
    <w:basedOn w:val="Normal"/>
    <w:link w:val="Style_25_ch"/>
    <w:qFormat/>
    <w:pPr>
      <w:widowControl w:val="false"/>
      <w:spacing w:lineRule="exact" w:line="150"/>
      <w:jc w:val="both"/>
    </w:pPr>
    <w:rPr>
      <w:rFonts w:ascii="Arial Unicode MS" w:hAnsi="Arial Unicode MS"/>
    </w:rPr>
  </w:style>
  <w:style w:type="paragraph" w:styleId="Style121">
    <w:name w:val="Style12"/>
    <w:basedOn w:val="Normal"/>
    <w:link w:val="Style_27_ch"/>
    <w:qFormat/>
    <w:pPr>
      <w:widowControl w:val="false"/>
      <w:spacing w:lineRule="exact" w:line="162"/>
    </w:pPr>
    <w:rPr>
      <w:rFonts w:ascii="Arial Unicode MS" w:hAnsi="Arial Unicode MS"/>
    </w:rPr>
  </w:style>
  <w:style w:type="paragraph" w:styleId="FontStyle171">
    <w:name w:val="Font Style17"/>
    <w:basedOn w:val="DefaultParagraphFont1"/>
    <w:link w:val="Style_7_ch"/>
    <w:qFormat/>
    <w:pPr/>
    <w:rPr>
      <w:rFonts w:ascii="Arial Unicode MS" w:hAnsi="Arial Unicode MS"/>
      <w:spacing w:val="20"/>
      <w:sz w:val="10"/>
    </w:rPr>
  </w:style>
  <w:style w:type="paragraph" w:styleId="Internetlink">
    <w:name w:val="Hyperlink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Garamond" w:hAnsi="Garamond" w:eastAsia="Tahoma" w:cs="Noto Sans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3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link w:val="Style_31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19">
    <w:name w:val="Верхний и нижний колонтитулы"/>
    <w:link w:val="Style_32_ch"/>
    <w:qFormat/>
    <w:pPr>
      <w:widowControl/>
      <w:suppressAutoHyphens w:val="true"/>
      <w:bidi w:val="0"/>
      <w:spacing w:lineRule="auto" w:line="36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33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2">
    <w:name w:val="Style4"/>
    <w:basedOn w:val="Normal"/>
    <w:link w:val="Style_34_ch"/>
    <w:qFormat/>
    <w:pPr>
      <w:widowControl w:val="false"/>
      <w:spacing w:lineRule="exact" w:line="176"/>
      <w:ind w:left="0" w:right="0" w:hanging="148"/>
    </w:pPr>
    <w:rPr>
      <w:rFonts w:ascii="Arial Unicode MS" w:hAnsi="Arial Unicode MS"/>
    </w:rPr>
  </w:style>
  <w:style w:type="paragraph" w:styleId="8">
    <w:name w:val="TOC 8"/>
    <w:next w:val="Normal"/>
    <w:link w:val="Style_35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151">
    <w:name w:val="Font Style15"/>
    <w:basedOn w:val="DefaultParagraphFont1"/>
    <w:link w:val="Style_6_ch"/>
    <w:qFormat/>
    <w:pPr/>
    <w:rPr>
      <w:rFonts w:ascii="Arial Unicode MS" w:hAnsi="Arial Unicode MS"/>
      <w:spacing w:val="10"/>
      <w:sz w:val="12"/>
    </w:rPr>
  </w:style>
  <w:style w:type="paragraph" w:styleId="51">
    <w:name w:val="TOC 5"/>
    <w:next w:val="Normal"/>
    <w:link w:val="Style_36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191">
    <w:name w:val="Font Style19"/>
    <w:basedOn w:val="DefaultParagraphFont1"/>
    <w:link w:val="Style_4_ch"/>
    <w:qFormat/>
    <w:pPr/>
    <w:rPr>
      <w:rFonts w:ascii="Arial Unicode MS" w:hAnsi="Arial Unicode MS"/>
      <w:sz w:val="14"/>
    </w:rPr>
  </w:style>
  <w:style w:type="paragraph" w:styleId="Style92">
    <w:name w:val="Style9"/>
    <w:basedOn w:val="Normal"/>
    <w:link w:val="Style_37_ch"/>
    <w:qFormat/>
    <w:pPr>
      <w:widowControl w:val="false"/>
      <w:spacing w:lineRule="exact" w:line="174"/>
      <w:ind w:left="0" w:right="0" w:firstLine="58"/>
    </w:pPr>
    <w:rPr>
      <w:rFonts w:ascii="Arial Unicode MS" w:hAnsi="Arial Unicode MS"/>
    </w:rPr>
  </w:style>
  <w:style w:type="paragraph" w:styleId="Style20">
    <w:name w:val="Subtitle"/>
    <w:next w:val="Normal"/>
    <w:link w:val="Style_38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next w:val="Normal"/>
    <w:link w:val="Style_39_ch"/>
    <w:uiPriority w:val="39"/>
    <w:qFormat/>
    <w:pPr>
      <w:widowControl/>
      <w:suppressAutoHyphens w:val="true"/>
      <w:bidi w:val="0"/>
      <w:spacing w:lineRule="auto" w:line="240" w:before="0" w:after="0"/>
      <w:ind w:left="18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3">
    <w:name w:val="Title"/>
    <w:next w:val="Normal"/>
    <w:link w:val="Style_40_ch"/>
    <w:uiPriority w:val="1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FontStyle201">
    <w:name w:val="Font Style20"/>
    <w:basedOn w:val="DefaultParagraphFont1"/>
    <w:link w:val="Style_43_ch"/>
    <w:qFormat/>
    <w:pPr/>
    <w:rPr>
      <w:rFonts w:ascii="Tahoma" w:hAnsi="Tahoma"/>
      <w:b/>
      <w:spacing w:val="-10"/>
      <w:sz w:val="46"/>
    </w:rPr>
  </w:style>
  <w:style w:type="table" w:default="1" w:styleId="Style_44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LibreOffice/6.4.4.2$Linux_X86_64 LibreOffice_project/40$Build-2</Application>
  <Pages>2</Pages>
  <Words>1004</Words>
  <Characters>5534</Characters>
  <CharactersWithSpaces>6497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2021-07-30T14:01:17Z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