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6B" w:rsidRDefault="00B1576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5FB9" w:rsidRPr="00245FB9" w:rsidRDefault="00B1576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45F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заповеднике «</w:t>
      </w:r>
      <w:proofErr w:type="spellStart"/>
      <w:r w:rsidRPr="00245F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245F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 подвели итоги конкурса фольклористов</w:t>
      </w:r>
    </w:p>
    <w:p w:rsidR="00245FB9" w:rsidRDefault="00245FB9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5FB9" w:rsidRDefault="00245FB9" w:rsidP="00245FB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  <w:color w:val="1A1A1A"/>
          <w:spacing w:val="-5"/>
        </w:rPr>
      </w:pPr>
      <w:r>
        <w:rPr>
          <w:rStyle w:val="dsexttext-tov6w"/>
          <w:color w:val="1A1A1A"/>
          <w:spacing w:val="-5"/>
        </w:rPr>
        <w:t xml:space="preserve">В эти выходные в Челябинской области завершился </w:t>
      </w:r>
      <w:r w:rsidRPr="00245FB9">
        <w:rPr>
          <w:rStyle w:val="dsexttext-tov6w"/>
          <w:color w:val="1A1A1A"/>
          <w:spacing w:val="-5"/>
        </w:rPr>
        <w:t xml:space="preserve">XV </w:t>
      </w:r>
      <w:r>
        <w:rPr>
          <w:rStyle w:val="dsexttext-tov6w"/>
          <w:color w:val="1A1A1A"/>
          <w:spacing w:val="-5"/>
        </w:rPr>
        <w:t xml:space="preserve"> ф</w:t>
      </w:r>
      <w:r w:rsidRPr="00245FB9">
        <w:rPr>
          <w:rStyle w:val="dsexttext-tov6w"/>
          <w:color w:val="1A1A1A"/>
          <w:spacing w:val="-5"/>
        </w:rPr>
        <w:t>ольклорно-этнографический фестиваль евразийских народов «</w:t>
      </w:r>
      <w:proofErr w:type="spellStart"/>
      <w:r w:rsidRPr="00245FB9">
        <w:rPr>
          <w:rStyle w:val="dsexttext-tov6w"/>
          <w:color w:val="1A1A1A"/>
          <w:spacing w:val="-5"/>
        </w:rPr>
        <w:t>Аркаим</w:t>
      </w:r>
      <w:proofErr w:type="spellEnd"/>
      <w:r w:rsidRPr="00245FB9">
        <w:rPr>
          <w:rStyle w:val="dsexttext-tov6w"/>
          <w:color w:val="1A1A1A"/>
          <w:spacing w:val="-5"/>
        </w:rPr>
        <w:t xml:space="preserve">». </w:t>
      </w:r>
    </w:p>
    <w:p w:rsidR="00245FB9" w:rsidRDefault="00245FB9" w:rsidP="00245FB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  <w:color w:val="1A1A1A"/>
          <w:spacing w:val="-5"/>
        </w:rPr>
      </w:pPr>
    </w:p>
    <w:p w:rsidR="00245FB9" w:rsidRPr="00605EAE" w:rsidRDefault="00245FB9" w:rsidP="00245FB9">
      <w:pPr>
        <w:shd w:val="clear" w:color="auto" w:fill="FFFFFF"/>
        <w:spacing w:after="0" w:line="240" w:lineRule="auto"/>
        <w:ind w:right="795"/>
        <w:rPr>
          <w:rStyle w:val="dsexttext-tov6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программу вошли театральные представления,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перформансы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кинопоказы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мастер-классы, лекции, конкурсы, ярмарка мастеров, народные игры и забавы. </w:t>
      </w:r>
      <w:r w:rsidRPr="00605EAE"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Суммарно все события фестиваля собрали больше 6000 зрителей. </w:t>
      </w:r>
    </w:p>
    <w:p w:rsidR="00245FB9" w:rsidRDefault="00245FB9" w:rsidP="00245FB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  <w:color w:val="1A1A1A"/>
          <w:spacing w:val="-5"/>
        </w:rPr>
      </w:pPr>
    </w:p>
    <w:p w:rsidR="00245FB9" w:rsidRPr="00E40580" w:rsidRDefault="00245FB9" w:rsidP="00245FB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</w:rPr>
      </w:pPr>
      <w:r>
        <w:t xml:space="preserve">«Два года мы не могли провести мероприятие из-за пандемии. И в этот раз, после перерыва, весь лагерь заполнен, приехало большое количество гостей и участников. Плюс к этому мы сделали ставку на уличные народные театры, решили представить все виды в одном месте – под небом </w:t>
      </w:r>
      <w:proofErr w:type="spellStart"/>
      <w:r>
        <w:t>Аркаима</w:t>
      </w:r>
      <w:proofErr w:type="spellEnd"/>
      <w:r>
        <w:t>», - прокомментировал директор заповедника «</w:t>
      </w:r>
      <w:proofErr w:type="spellStart"/>
      <w:r>
        <w:t>Аркаим</w:t>
      </w:r>
      <w:proofErr w:type="spellEnd"/>
      <w:r>
        <w:t xml:space="preserve">» Валерий </w:t>
      </w:r>
      <w:proofErr w:type="spellStart"/>
      <w:r>
        <w:t>Волик</w:t>
      </w:r>
      <w:proofErr w:type="spellEnd"/>
      <w:r>
        <w:t>.</w:t>
      </w:r>
    </w:p>
    <w:p w:rsidR="00245FB9" w:rsidRDefault="00245FB9" w:rsidP="00245FB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  <w:color w:val="1A1A1A"/>
          <w:spacing w:val="-5"/>
        </w:rPr>
      </w:pPr>
    </w:p>
    <w:p w:rsidR="00245FB9" w:rsidRDefault="00245FB9" w:rsidP="00245FB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  <w:color w:val="1A1A1A"/>
          <w:spacing w:val="-5"/>
        </w:rPr>
      </w:pPr>
      <w:r w:rsidRPr="00605EAE">
        <w:rPr>
          <w:rStyle w:val="dsexttext-tov6w"/>
          <w:color w:val="1A1A1A"/>
          <w:spacing w:val="-5"/>
        </w:rPr>
        <w:t>Лучшие коллективы из разных городов России показывали зрителям представления всех жанров народного и уличного театра – эта тематика была выбрана организаторами в рамках Года сохранения нематериального культурного наследи</w:t>
      </w:r>
      <w:r>
        <w:rPr>
          <w:rStyle w:val="dsexttext-tov6w"/>
          <w:color w:val="1A1A1A"/>
          <w:spacing w:val="-5"/>
        </w:rPr>
        <w:t>я народов России, объявленного П</w:t>
      </w:r>
      <w:r w:rsidRPr="00605EAE">
        <w:rPr>
          <w:rStyle w:val="dsexttext-tov6w"/>
          <w:color w:val="1A1A1A"/>
          <w:spacing w:val="-5"/>
        </w:rPr>
        <w:t xml:space="preserve">резидентом. </w:t>
      </w:r>
    </w:p>
    <w:p w:rsidR="00245FB9" w:rsidRDefault="00245FB9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5FB9" w:rsidRDefault="00245FB9" w:rsidP="00245FB9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фестиваля прошел традиционный конкурс фольклористов</w:t>
      </w:r>
      <w: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Творческие состязания проходили по 11 номинациям. За пальму первенства боролись певцы, танцоры, музыканты, а также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реконструкторы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народного костюма. Параллельно работала ярмарка мастеров, на которой были представлены изделия традиционных ремесел. Для желающих проходили мастер-классы.</w:t>
      </w:r>
    </w:p>
    <w:p w:rsidR="00B1576B" w:rsidRDefault="00B1576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576B" w:rsidRDefault="00B1576B" w:rsidP="00B1576B">
      <w:pPr>
        <w:shd w:val="clear" w:color="auto" w:fill="FFFFFF"/>
        <w:spacing w:after="0" w:line="240" w:lineRule="auto"/>
        <w:ind w:right="795"/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Конкуренцию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южноуральским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мастерам и артистам составили коллеги из </w:t>
      </w:r>
      <w:r w:rsidRPr="0071256B"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Тюмен</w:t>
      </w:r>
      <w:r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и</w:t>
      </w:r>
      <w:r w:rsidRPr="0071256B"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, Башкортостан</w:t>
      </w:r>
      <w:r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а</w:t>
      </w:r>
      <w:r w:rsidRPr="0071256B"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, </w:t>
      </w:r>
      <w:r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Омска, Перми, </w:t>
      </w:r>
      <w:r w:rsidRPr="0071256B"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Курган</w:t>
      </w:r>
      <w:r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ской и Свердловской областей. </w:t>
      </w:r>
    </w:p>
    <w:p w:rsidR="00B1576B" w:rsidRDefault="00B1576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5FB9" w:rsidRDefault="00245FB9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 при конкурса в этот раз присудили в номинации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Этномода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еконструкция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народного костюма». Главный приз достался Павлу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Миасса (ДК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Бригантиина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»).</w:t>
      </w:r>
    </w:p>
    <w:p w:rsidR="00245FB9" w:rsidRDefault="00245FB9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5FB9" w:rsidRDefault="00245FB9" w:rsidP="00245FB9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числе лауреатов первой степени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челябинцы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участники из Магнитогорска, Троицка, </w:t>
      </w:r>
      <w:r w:rsidR="00FD5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Миасса,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Увельского района, поселка Андреевский. </w:t>
      </w:r>
    </w:p>
    <w:p w:rsidR="00245FB9" w:rsidRDefault="00245FB9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576B" w:rsidRDefault="00B1576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Наибольшее число дипломов на счету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магнитогорцев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 общей сложности они увезли домой семь наград.</w:t>
      </w:r>
      <w:r w:rsidR="00245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Второе место по количеству набранных призов поделили областной центр и Миасс – по пять наград. На третьем месте Бреды и </w:t>
      </w:r>
      <w:proofErr w:type="spellStart"/>
      <w:r w:rsidR="00245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Кизильский</w:t>
      </w:r>
      <w:proofErr w:type="spellEnd"/>
      <w:r w:rsidR="00245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район, получившие по четыре диплома разной степени.</w:t>
      </w:r>
    </w:p>
    <w:p w:rsidR="00B1576B" w:rsidRDefault="00B1576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576B" w:rsidRDefault="00B1576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Победители получили в подарок сладкий сувенир - </w:t>
      </w:r>
      <w:r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фирменный пряник «</w:t>
      </w:r>
      <w:proofErr w:type="spellStart"/>
      <w:r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выпущенный специально к  фестивалю на фабрике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Южуралкондитер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B1576B" w:rsidRDefault="00B1576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576B" w:rsidRDefault="00B1576B" w:rsidP="00B1576B">
      <w:pPr>
        <w:shd w:val="clear" w:color="auto" w:fill="FFFFFF"/>
        <w:spacing w:after="0" w:line="240" w:lineRule="auto"/>
        <w:ind w:right="795"/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Отметим, </w:t>
      </w:r>
      <w:r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фестиваль проходил в рамках Г</w:t>
      </w:r>
      <w:r w:rsidRPr="003856B2"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ода сохранения нематериального культурного наследия народов России, объявленного Президентом</w:t>
      </w:r>
      <w:r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, и 35-летия открытия археологического памятника «</w:t>
      </w:r>
      <w:proofErr w:type="spellStart"/>
      <w:r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Аркаим</w:t>
      </w:r>
      <w:proofErr w:type="spellEnd"/>
      <w:r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».</w:t>
      </w:r>
    </w:p>
    <w:p w:rsidR="00FD5B2B" w:rsidRDefault="00FD5B2B" w:rsidP="00B1576B">
      <w:pPr>
        <w:shd w:val="clear" w:color="auto" w:fill="FFFFFF"/>
        <w:spacing w:after="0" w:line="240" w:lineRule="auto"/>
        <w:ind w:right="795"/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</w:pPr>
    </w:p>
    <w:p w:rsidR="00FD5B2B" w:rsidRDefault="00FD5B2B" w:rsidP="00B1576B">
      <w:pPr>
        <w:shd w:val="clear" w:color="auto" w:fill="FFFFFF"/>
        <w:spacing w:after="0" w:line="240" w:lineRule="auto"/>
        <w:ind w:right="795"/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</w:pPr>
      <w:r>
        <w:rPr>
          <w:rStyle w:val="dsexttext-tov6w"/>
          <w:rFonts w:ascii="Times New Roman" w:hAnsi="Times New Roman" w:cs="Times New Roman"/>
          <w:color w:val="1A1A1A"/>
          <w:spacing w:val="-5"/>
          <w:sz w:val="24"/>
          <w:szCs w:val="24"/>
        </w:rPr>
        <w:t>Полный список победителей</w:t>
      </w:r>
    </w:p>
    <w:p w:rsidR="00FD5B2B" w:rsidRDefault="00FD5B2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4" w:history="1">
        <w:r w:rsidRPr="00CD2DF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https://vk.com/@arkaim.etnofest-rezultaty-konkursov</w:t>
        </w:r>
      </w:hyperlink>
    </w:p>
    <w:p w:rsidR="00FD5B2B" w:rsidRDefault="00FD5B2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576B" w:rsidRDefault="00B1576B" w:rsidP="00B1576B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6318" w:rsidRDefault="00BB6318"/>
    <w:sectPr w:rsidR="00BB631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576B"/>
    <w:rsid w:val="00245FB9"/>
    <w:rsid w:val="008E12B7"/>
    <w:rsid w:val="00B1576B"/>
    <w:rsid w:val="00BB6318"/>
    <w:rsid w:val="00FD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76B"/>
    <w:rPr>
      <w:color w:val="0000FF"/>
      <w:u w:val="single"/>
    </w:rPr>
  </w:style>
  <w:style w:type="character" w:customStyle="1" w:styleId="dsexttext-tov6w">
    <w:name w:val="ds_ext_text-tov6w"/>
    <w:basedOn w:val="a0"/>
    <w:rsid w:val="00B1576B"/>
  </w:style>
  <w:style w:type="paragraph" w:customStyle="1" w:styleId="paragraphparagraphnycys">
    <w:name w:val="paragraph_paragraph__nycys"/>
    <w:basedOn w:val="a"/>
    <w:rsid w:val="0024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@arkaim.etnofest-rezultaty-konkur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2022-07-11T09:24:00Z</dcterms:created>
  <dcterms:modified xsi:type="dcterms:W3CDTF">2022-07-11T10:08:00Z</dcterms:modified>
</cp:coreProperties>
</file>