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0E" w:rsidRPr="0001650E" w:rsidRDefault="0001650E" w:rsidP="0001650E">
      <w:pPr>
        <w:suppressAutoHyphens w:val="0"/>
        <w:ind w:right="-263"/>
        <w:rPr>
          <w:lang w:eastAsia="ru-RU"/>
        </w:rPr>
      </w:pPr>
      <w:bookmarkStart w:id="0" w:name="OLE_LINK1"/>
      <w:r w:rsidRPr="0001650E">
        <w:rPr>
          <w:lang w:eastAsia="ru-RU"/>
        </w:rPr>
        <w:t xml:space="preserve">                                                                    </w:t>
      </w:r>
      <w:r w:rsidRPr="0001650E">
        <w:rPr>
          <w:noProof/>
          <w:lang w:eastAsia="ru-RU"/>
        </w:rPr>
        <w:drawing>
          <wp:inline distT="0" distB="0" distL="0" distR="0" wp14:anchorId="4C06C05A" wp14:editId="3A0E1F00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0E" w:rsidRPr="0001650E" w:rsidRDefault="0001650E" w:rsidP="0001650E">
      <w:pPr>
        <w:suppressAutoHyphens w:val="0"/>
        <w:ind w:right="-263"/>
        <w:rPr>
          <w:sz w:val="32"/>
          <w:szCs w:val="32"/>
          <w:lang w:eastAsia="ru-RU"/>
        </w:rPr>
      </w:pPr>
    </w:p>
    <w:p w:rsidR="0001650E" w:rsidRPr="0001650E" w:rsidRDefault="0001650E" w:rsidP="0001650E">
      <w:pPr>
        <w:suppressAutoHyphens w:val="0"/>
        <w:ind w:right="-263"/>
        <w:jc w:val="center"/>
        <w:rPr>
          <w:b/>
          <w:sz w:val="32"/>
          <w:szCs w:val="32"/>
          <w:lang w:eastAsia="ru-RU"/>
        </w:rPr>
      </w:pPr>
      <w:r w:rsidRPr="0001650E">
        <w:rPr>
          <w:b/>
          <w:sz w:val="32"/>
          <w:szCs w:val="32"/>
          <w:lang w:eastAsia="ru-RU"/>
        </w:rPr>
        <w:t>АДМИНИСТРАЦИЯ</w:t>
      </w:r>
    </w:p>
    <w:p w:rsidR="0001650E" w:rsidRPr="0001650E" w:rsidRDefault="0001650E" w:rsidP="0001650E">
      <w:pPr>
        <w:suppressAutoHyphens w:val="0"/>
        <w:ind w:right="-263"/>
        <w:jc w:val="center"/>
        <w:rPr>
          <w:b/>
          <w:sz w:val="28"/>
          <w:szCs w:val="28"/>
          <w:lang w:eastAsia="ru-RU"/>
        </w:rPr>
      </w:pPr>
      <w:r w:rsidRPr="0001650E">
        <w:rPr>
          <w:b/>
          <w:sz w:val="32"/>
          <w:szCs w:val="32"/>
          <w:lang w:eastAsia="ru-RU"/>
        </w:rPr>
        <w:t>КАРТАЛИНСКОГО ГОРОДСКОГО ПОСЕЛЕНИЯ</w:t>
      </w:r>
    </w:p>
    <w:p w:rsidR="0001650E" w:rsidRPr="0001650E" w:rsidRDefault="0001650E" w:rsidP="0001650E">
      <w:pPr>
        <w:suppressAutoHyphens w:val="0"/>
        <w:jc w:val="center"/>
        <w:rPr>
          <w:sz w:val="28"/>
          <w:szCs w:val="28"/>
          <w:lang w:eastAsia="ru-RU"/>
        </w:rPr>
      </w:pPr>
      <w:r w:rsidRPr="0001650E">
        <w:rPr>
          <w:sz w:val="28"/>
          <w:szCs w:val="28"/>
          <w:lang w:eastAsia="ru-RU"/>
        </w:rPr>
        <w:t>ЧЕЛЯБИНСКОЙ ОБЛАСТИ</w:t>
      </w:r>
    </w:p>
    <w:p w:rsidR="0001650E" w:rsidRPr="0001650E" w:rsidRDefault="0001650E" w:rsidP="0001650E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</w:p>
    <w:p w:rsidR="0001650E" w:rsidRPr="0001650E" w:rsidRDefault="0001650E" w:rsidP="0001650E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  <w:r w:rsidRPr="0001650E">
        <w:rPr>
          <w:b/>
          <w:caps/>
          <w:sz w:val="32"/>
          <w:szCs w:val="32"/>
          <w:lang w:eastAsia="ru-RU"/>
        </w:rPr>
        <w:t>ПОСТАНОВЛЕНИЕ</w:t>
      </w:r>
    </w:p>
    <w:p w:rsidR="0001650E" w:rsidRPr="0001650E" w:rsidRDefault="0001650E" w:rsidP="0001650E">
      <w:pPr>
        <w:tabs>
          <w:tab w:val="left" w:pos="6780"/>
        </w:tabs>
        <w:suppressAutoHyphens w:val="0"/>
        <w:jc w:val="center"/>
        <w:rPr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01650E" w:rsidRPr="0001650E" w:rsidTr="00583A6E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01650E" w:rsidRPr="0001650E" w:rsidRDefault="0001650E" w:rsidP="0001650E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</w:tr>
      <w:tr w:rsidR="0001650E" w:rsidRPr="0001650E" w:rsidTr="00583A6E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50E" w:rsidRPr="0001650E" w:rsidRDefault="0001650E" w:rsidP="0001650E">
            <w:pPr>
              <w:suppressAutoHyphens w:val="0"/>
              <w:spacing w:line="276" w:lineRule="auto"/>
              <w:rPr>
                <w:lang w:eastAsia="en-US"/>
              </w:rPr>
            </w:pPr>
            <w:r w:rsidRPr="0001650E">
              <w:rPr>
                <w:lang w:eastAsia="en-US"/>
              </w:rPr>
              <w:t>«__</w:t>
            </w:r>
            <w:r w:rsidR="00C1445D" w:rsidRPr="00C1445D">
              <w:rPr>
                <w:u w:val="single"/>
                <w:lang w:eastAsia="en-US"/>
              </w:rPr>
              <w:t>3</w:t>
            </w:r>
            <w:r w:rsidR="00501519">
              <w:rPr>
                <w:u w:val="single"/>
                <w:lang w:eastAsia="en-US"/>
              </w:rPr>
              <w:t>0</w:t>
            </w:r>
            <w:r w:rsidRPr="0001650E">
              <w:rPr>
                <w:lang w:eastAsia="en-US"/>
              </w:rPr>
              <w:t>__»____</w:t>
            </w:r>
            <w:r w:rsidR="00C1445D" w:rsidRPr="00C1445D">
              <w:rPr>
                <w:u w:val="single"/>
                <w:lang w:eastAsia="en-US"/>
              </w:rPr>
              <w:t>12</w:t>
            </w:r>
            <w:r w:rsidRPr="0001650E">
              <w:rPr>
                <w:lang w:eastAsia="en-US"/>
              </w:rPr>
              <w:t>___20</w:t>
            </w:r>
            <w:r w:rsidR="00551A1F">
              <w:rPr>
                <w:lang w:eastAsia="en-US"/>
              </w:rPr>
              <w:t>20</w:t>
            </w:r>
            <w:r w:rsidRPr="0001650E">
              <w:rPr>
                <w:lang w:eastAsia="en-US"/>
              </w:rPr>
              <w:t xml:space="preserve"> г. №___</w:t>
            </w:r>
            <w:r w:rsidR="00C1445D" w:rsidRPr="00C1445D">
              <w:rPr>
                <w:u w:val="single"/>
                <w:lang w:eastAsia="en-US"/>
              </w:rPr>
              <w:t>48</w:t>
            </w:r>
            <w:r w:rsidR="00501519">
              <w:rPr>
                <w:u w:val="single"/>
                <w:lang w:eastAsia="en-US"/>
              </w:rPr>
              <w:t>6</w:t>
            </w:r>
            <w:r w:rsidRPr="0001650E">
              <w:rPr>
                <w:lang w:eastAsia="en-US"/>
              </w:rPr>
              <w:t>___</w:t>
            </w:r>
          </w:p>
          <w:p w:rsidR="0001650E" w:rsidRPr="0001650E" w:rsidRDefault="0001650E" w:rsidP="0001650E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01650E">
              <w:rPr>
                <w:lang w:eastAsia="en-US"/>
              </w:rPr>
              <w:t>г. Карталы</w:t>
            </w:r>
          </w:p>
        </w:tc>
      </w:tr>
    </w:tbl>
    <w:p w:rsidR="006C4563" w:rsidRPr="006C4563" w:rsidRDefault="006C45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650E" w:rsidRDefault="0001650E" w:rsidP="006C45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OLE_LINK3"/>
    </w:p>
    <w:p w:rsidR="0001650E" w:rsidRDefault="00DB1D4F" w:rsidP="006C45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90869">
        <w:rPr>
          <w:rFonts w:ascii="Times New Roman" w:hAnsi="Times New Roman" w:cs="Times New Roman"/>
          <w:b w:val="0"/>
          <w:sz w:val="28"/>
          <w:szCs w:val="28"/>
        </w:rPr>
        <w:t xml:space="preserve">О Порядке </w:t>
      </w:r>
      <w:bookmarkStart w:id="2" w:name="OLE_LINK2"/>
      <w:r w:rsidRPr="00B90869">
        <w:rPr>
          <w:rFonts w:ascii="Times New Roman" w:hAnsi="Times New Roman" w:cs="Times New Roman"/>
          <w:b w:val="0"/>
          <w:sz w:val="28"/>
          <w:szCs w:val="28"/>
        </w:rPr>
        <w:t xml:space="preserve">составления проекта </w:t>
      </w:r>
    </w:p>
    <w:p w:rsidR="0001650E" w:rsidRDefault="0001650E" w:rsidP="006C45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="00DB1D4F" w:rsidRPr="00B90869">
        <w:rPr>
          <w:rFonts w:ascii="Times New Roman" w:hAnsi="Times New Roman" w:cs="Times New Roman"/>
          <w:b w:val="0"/>
          <w:sz w:val="28"/>
          <w:szCs w:val="28"/>
        </w:rPr>
        <w:t>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4F" w:rsidRPr="00B90869">
        <w:rPr>
          <w:rFonts w:ascii="Times New Roman" w:hAnsi="Times New Roman" w:cs="Times New Roman"/>
          <w:b w:val="0"/>
          <w:sz w:val="28"/>
          <w:szCs w:val="28"/>
        </w:rPr>
        <w:t xml:space="preserve">Карталинского </w:t>
      </w:r>
      <w:r w:rsidR="001E4B10" w:rsidRPr="00B90869">
        <w:rPr>
          <w:rFonts w:ascii="Times New Roman" w:hAnsi="Times New Roman" w:cs="Times New Roman"/>
          <w:b w:val="0"/>
          <w:sz w:val="28"/>
          <w:szCs w:val="28"/>
        </w:rPr>
        <w:t>городского</w:t>
      </w:r>
    </w:p>
    <w:p w:rsidR="0001650E" w:rsidRDefault="0001650E" w:rsidP="000165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E4B10" w:rsidRPr="00B90869">
        <w:rPr>
          <w:rFonts w:ascii="Times New Roman" w:hAnsi="Times New Roman" w:cs="Times New Roman"/>
          <w:b w:val="0"/>
          <w:sz w:val="28"/>
          <w:szCs w:val="28"/>
        </w:rPr>
        <w:t>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563" w:rsidRPr="0001650E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proofErr w:type="gramStart"/>
      <w:r w:rsidR="006C4563" w:rsidRPr="0001650E">
        <w:rPr>
          <w:rFonts w:ascii="Times New Roman" w:hAnsi="Times New Roman" w:cs="Times New Roman"/>
          <w:b w:val="0"/>
          <w:sz w:val="28"/>
          <w:szCs w:val="28"/>
        </w:rPr>
        <w:t>очередной</w:t>
      </w:r>
      <w:proofErr w:type="gramEnd"/>
      <w:r w:rsidR="006C4563" w:rsidRPr="0001650E">
        <w:rPr>
          <w:rFonts w:ascii="Times New Roman" w:hAnsi="Times New Roman" w:cs="Times New Roman"/>
          <w:b w:val="0"/>
          <w:sz w:val="28"/>
          <w:szCs w:val="28"/>
        </w:rPr>
        <w:t xml:space="preserve"> финансовый </w:t>
      </w:r>
    </w:p>
    <w:p w:rsidR="00DB1D4F" w:rsidRPr="0001650E" w:rsidRDefault="006C4563" w:rsidP="000165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1650E">
        <w:rPr>
          <w:rFonts w:ascii="Times New Roman" w:hAnsi="Times New Roman" w:cs="Times New Roman"/>
          <w:b w:val="0"/>
          <w:sz w:val="28"/>
          <w:szCs w:val="28"/>
        </w:rPr>
        <w:t>год и плановый период</w:t>
      </w:r>
    </w:p>
    <w:bookmarkEnd w:id="1"/>
    <w:bookmarkEnd w:id="2"/>
    <w:p w:rsidR="006C4563" w:rsidRDefault="006C4563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01650E" w:rsidRPr="00B90869" w:rsidRDefault="0001650E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DB1D4F" w:rsidRPr="00B90869" w:rsidRDefault="00DB1D4F" w:rsidP="004D3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6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B90869">
          <w:rPr>
            <w:rFonts w:ascii="Times New Roman" w:hAnsi="Times New Roman" w:cs="Times New Roman"/>
            <w:sz w:val="28"/>
            <w:szCs w:val="28"/>
          </w:rPr>
          <w:t>статьей 169</w:t>
        </w:r>
      </w:hyperlink>
      <w:r w:rsidRPr="00B9086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90869">
          <w:rPr>
            <w:rFonts w:ascii="Times New Roman" w:hAnsi="Times New Roman" w:cs="Times New Roman"/>
            <w:sz w:val="28"/>
            <w:szCs w:val="28"/>
          </w:rPr>
          <w:t>184</w:t>
        </w:r>
      </w:hyperlink>
      <w:r w:rsidRPr="00B9086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 w:rsidR="00875405" w:rsidRPr="00B90869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B90869" w:rsidRPr="00B90869">
        <w:rPr>
          <w:rFonts w:ascii="Times New Roman" w:hAnsi="Times New Roman" w:cs="Times New Roman"/>
          <w:sz w:val="28"/>
          <w:szCs w:val="28"/>
        </w:rPr>
        <w:t>15</w:t>
      </w:r>
      <w:r w:rsidR="006C4563" w:rsidRPr="00B90869">
        <w:rPr>
          <w:rFonts w:ascii="Times New Roman" w:hAnsi="Times New Roman" w:cs="Times New Roman"/>
          <w:sz w:val="28"/>
          <w:szCs w:val="28"/>
        </w:rPr>
        <w:t xml:space="preserve"> </w:t>
      </w:r>
      <w:r w:rsidRPr="00B9086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B90869" w:rsidRPr="00B90869">
        <w:rPr>
          <w:rFonts w:ascii="Times New Roman" w:hAnsi="Times New Roman" w:cs="Times New Roman"/>
          <w:sz w:val="28"/>
          <w:szCs w:val="28"/>
        </w:rPr>
        <w:t>«</w:t>
      </w:r>
      <w:r w:rsidRPr="00B90869">
        <w:rPr>
          <w:rFonts w:ascii="Times New Roman" w:hAnsi="Times New Roman" w:cs="Times New Roman"/>
          <w:sz w:val="28"/>
          <w:szCs w:val="28"/>
        </w:rPr>
        <w:t xml:space="preserve">О бюджетном процессе в Карталинском </w:t>
      </w:r>
      <w:r w:rsidR="00B90869" w:rsidRPr="00B90869">
        <w:rPr>
          <w:rFonts w:ascii="Times New Roman" w:hAnsi="Times New Roman" w:cs="Times New Roman"/>
          <w:sz w:val="28"/>
          <w:szCs w:val="28"/>
        </w:rPr>
        <w:t>городском поселении»</w:t>
      </w:r>
      <w:r w:rsidRPr="00B90869">
        <w:rPr>
          <w:rFonts w:ascii="Times New Roman" w:hAnsi="Times New Roman" w:cs="Times New Roman"/>
          <w:sz w:val="28"/>
          <w:szCs w:val="28"/>
        </w:rPr>
        <w:t>,</w:t>
      </w:r>
    </w:p>
    <w:p w:rsidR="0001650E" w:rsidRPr="0001650E" w:rsidRDefault="0001650E" w:rsidP="0001650E">
      <w:pPr>
        <w:suppressAutoHyphens w:val="0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а</w:t>
      </w:r>
      <w:r w:rsidRPr="0001650E">
        <w:rPr>
          <w:bCs/>
          <w:color w:val="000000"/>
          <w:sz w:val="28"/>
          <w:szCs w:val="28"/>
          <w:lang w:eastAsia="ru-RU"/>
        </w:rPr>
        <w:t>дминистрация Карталинского городского поселения ПОСТАНОВЛЯЕТ:</w:t>
      </w:r>
    </w:p>
    <w:p w:rsidR="00DB1D4F" w:rsidRPr="00B90869" w:rsidRDefault="00DB1D4F" w:rsidP="004D3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6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0" w:history="1">
        <w:r w:rsidRPr="00B9086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90869">
        <w:rPr>
          <w:rFonts w:ascii="Times New Roman" w:hAnsi="Times New Roman" w:cs="Times New Roman"/>
          <w:sz w:val="28"/>
          <w:szCs w:val="28"/>
        </w:rPr>
        <w:t xml:space="preserve"> составления проекта </w:t>
      </w:r>
      <w:r w:rsidR="006C4563" w:rsidRPr="00B9086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B90869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104E65" w:rsidRPr="00B9086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94555" w:rsidRPr="00B9086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B90869">
        <w:rPr>
          <w:rFonts w:ascii="Times New Roman" w:hAnsi="Times New Roman" w:cs="Times New Roman"/>
          <w:sz w:val="28"/>
          <w:szCs w:val="28"/>
        </w:rPr>
        <w:t>.</w:t>
      </w:r>
    </w:p>
    <w:p w:rsidR="00DB1D4F" w:rsidRPr="00B90869" w:rsidRDefault="00104E65" w:rsidP="004D3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69">
        <w:rPr>
          <w:rFonts w:ascii="Times New Roman" w:hAnsi="Times New Roman" w:cs="Times New Roman"/>
          <w:sz w:val="28"/>
          <w:szCs w:val="28"/>
        </w:rPr>
        <w:t>2</w:t>
      </w:r>
      <w:r w:rsidR="00DB1D4F" w:rsidRPr="00B90869">
        <w:rPr>
          <w:rFonts w:ascii="Times New Roman" w:hAnsi="Times New Roman" w:cs="Times New Roman"/>
          <w:sz w:val="28"/>
          <w:szCs w:val="28"/>
        </w:rPr>
        <w:t xml:space="preserve">. </w:t>
      </w:r>
      <w:r w:rsidR="006C4563" w:rsidRPr="00B90869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Карталинского </w:t>
      </w:r>
      <w:r w:rsidRPr="00B9086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C4563" w:rsidRPr="00B90869">
        <w:rPr>
          <w:rFonts w:ascii="Times New Roman" w:hAnsi="Times New Roman" w:cs="Times New Roman"/>
          <w:sz w:val="28"/>
          <w:szCs w:val="28"/>
        </w:rPr>
        <w:t>.</w:t>
      </w:r>
    </w:p>
    <w:p w:rsidR="00104E65" w:rsidRPr="00B90869" w:rsidRDefault="00104E65" w:rsidP="00745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0E">
        <w:rPr>
          <w:rFonts w:ascii="Times New Roman" w:hAnsi="Times New Roman" w:cs="Times New Roman"/>
          <w:sz w:val="28"/>
          <w:szCs w:val="28"/>
        </w:rPr>
        <w:t>3</w:t>
      </w:r>
      <w:r w:rsidR="007457E4" w:rsidRPr="0001650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 и распространяет свое действие на правоотношения, возникшие с 01 января 20</w:t>
      </w:r>
      <w:r w:rsidR="00CA5749">
        <w:rPr>
          <w:rFonts w:ascii="Times New Roman" w:hAnsi="Times New Roman" w:cs="Times New Roman"/>
          <w:sz w:val="28"/>
          <w:szCs w:val="28"/>
        </w:rPr>
        <w:t xml:space="preserve">20 </w:t>
      </w:r>
      <w:r w:rsidR="007457E4" w:rsidRPr="0001650E">
        <w:rPr>
          <w:rFonts w:ascii="Times New Roman" w:hAnsi="Times New Roman" w:cs="Times New Roman"/>
          <w:sz w:val="28"/>
          <w:szCs w:val="28"/>
        </w:rPr>
        <w:t>г</w:t>
      </w:r>
      <w:r w:rsidR="00CA5749">
        <w:rPr>
          <w:rFonts w:ascii="Times New Roman" w:hAnsi="Times New Roman" w:cs="Times New Roman"/>
          <w:sz w:val="28"/>
          <w:szCs w:val="28"/>
        </w:rPr>
        <w:t>ода.</w:t>
      </w:r>
    </w:p>
    <w:p w:rsidR="00104E65" w:rsidRPr="00B90869" w:rsidRDefault="00104E65" w:rsidP="00104E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69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04E65" w:rsidRPr="00B90869" w:rsidRDefault="00104E65" w:rsidP="00104E65">
      <w:pPr>
        <w:ind w:firstLine="717"/>
        <w:jc w:val="both"/>
        <w:rPr>
          <w:color w:val="FF0000"/>
          <w:sz w:val="28"/>
          <w:szCs w:val="28"/>
        </w:rPr>
      </w:pPr>
    </w:p>
    <w:p w:rsidR="00104E65" w:rsidRDefault="00104E65" w:rsidP="00104E65">
      <w:pPr>
        <w:ind w:firstLine="717"/>
        <w:jc w:val="both"/>
        <w:rPr>
          <w:sz w:val="28"/>
          <w:szCs w:val="28"/>
        </w:rPr>
      </w:pPr>
    </w:p>
    <w:p w:rsidR="0001650E" w:rsidRPr="00B90869" w:rsidRDefault="0001650E" w:rsidP="00104E65">
      <w:pPr>
        <w:ind w:firstLine="717"/>
        <w:jc w:val="both"/>
        <w:rPr>
          <w:sz w:val="28"/>
          <w:szCs w:val="28"/>
        </w:rPr>
      </w:pPr>
    </w:p>
    <w:p w:rsidR="00551A1F" w:rsidRPr="00551A1F" w:rsidRDefault="00551A1F" w:rsidP="00551A1F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51A1F">
        <w:rPr>
          <w:sz w:val="28"/>
          <w:szCs w:val="28"/>
          <w:lang w:eastAsia="ru-RU"/>
        </w:rPr>
        <w:t xml:space="preserve">Временно исполняющий </w:t>
      </w:r>
    </w:p>
    <w:p w:rsidR="00551A1F" w:rsidRPr="00551A1F" w:rsidRDefault="00551A1F" w:rsidP="00551A1F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51A1F">
        <w:rPr>
          <w:sz w:val="28"/>
          <w:szCs w:val="28"/>
          <w:lang w:eastAsia="ru-RU"/>
        </w:rPr>
        <w:t>полномочия главы Карталинского</w:t>
      </w:r>
    </w:p>
    <w:p w:rsidR="00551A1F" w:rsidRPr="00551A1F" w:rsidRDefault="00551A1F" w:rsidP="00551A1F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ru-RU"/>
        </w:rPr>
        <w:sectPr w:rsidR="00551A1F" w:rsidRPr="00551A1F">
          <w:pgSz w:w="11906" w:h="16838"/>
          <w:pgMar w:top="284" w:right="851" w:bottom="1134" w:left="1701" w:header="709" w:footer="709" w:gutter="0"/>
          <w:cols w:space="720"/>
        </w:sectPr>
      </w:pPr>
      <w:r w:rsidRPr="00551A1F">
        <w:rPr>
          <w:sz w:val="28"/>
          <w:szCs w:val="28"/>
          <w:lang w:eastAsia="ru-RU"/>
        </w:rPr>
        <w:t>городского посе</w:t>
      </w:r>
      <w:r>
        <w:rPr>
          <w:sz w:val="28"/>
          <w:szCs w:val="28"/>
          <w:lang w:eastAsia="ru-RU"/>
        </w:rPr>
        <w:t>ления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Е.В. Протасова</w:t>
      </w:r>
    </w:p>
    <w:bookmarkEnd w:id="0"/>
    <w:p w:rsidR="00C1445D" w:rsidRPr="00C1445D" w:rsidRDefault="00C1445D" w:rsidP="00C1445D">
      <w:pPr>
        <w:suppressAutoHyphens w:val="0"/>
        <w:jc w:val="right"/>
        <w:rPr>
          <w:sz w:val="28"/>
          <w:szCs w:val="28"/>
          <w:lang w:eastAsia="ru-RU"/>
        </w:rPr>
      </w:pPr>
      <w:r w:rsidRPr="00C1445D">
        <w:rPr>
          <w:sz w:val="28"/>
          <w:szCs w:val="28"/>
          <w:lang w:eastAsia="ru-RU"/>
        </w:rPr>
        <w:lastRenderedPageBreak/>
        <w:t>УТВЕРЖДЕН</w:t>
      </w:r>
    </w:p>
    <w:p w:rsidR="00C1445D" w:rsidRPr="00C1445D" w:rsidRDefault="00C1445D" w:rsidP="00C1445D">
      <w:pPr>
        <w:suppressAutoHyphens w:val="0"/>
        <w:jc w:val="right"/>
        <w:rPr>
          <w:sz w:val="28"/>
          <w:szCs w:val="28"/>
          <w:lang w:eastAsia="ru-RU"/>
        </w:rPr>
      </w:pPr>
      <w:r w:rsidRPr="00C1445D">
        <w:rPr>
          <w:sz w:val="28"/>
          <w:szCs w:val="28"/>
          <w:lang w:eastAsia="ru-RU"/>
        </w:rPr>
        <w:t>постановлением администрации</w:t>
      </w:r>
    </w:p>
    <w:p w:rsidR="00C1445D" w:rsidRPr="00C1445D" w:rsidRDefault="00C1445D" w:rsidP="00C1445D">
      <w:pPr>
        <w:suppressAutoHyphens w:val="0"/>
        <w:jc w:val="right"/>
        <w:rPr>
          <w:sz w:val="28"/>
          <w:szCs w:val="28"/>
          <w:lang w:eastAsia="ru-RU"/>
        </w:rPr>
      </w:pPr>
      <w:r w:rsidRPr="00C1445D">
        <w:rPr>
          <w:sz w:val="28"/>
          <w:szCs w:val="28"/>
          <w:lang w:eastAsia="ru-RU"/>
        </w:rPr>
        <w:t>Карталинского городского поселения</w:t>
      </w:r>
    </w:p>
    <w:p w:rsidR="00C1445D" w:rsidRPr="00C1445D" w:rsidRDefault="00C1445D" w:rsidP="00C1445D">
      <w:pPr>
        <w:suppressAutoHyphens w:val="0"/>
        <w:jc w:val="right"/>
        <w:rPr>
          <w:sz w:val="28"/>
          <w:szCs w:val="28"/>
          <w:lang w:eastAsia="ru-RU"/>
        </w:rPr>
      </w:pPr>
      <w:r w:rsidRPr="00C1445D">
        <w:rPr>
          <w:sz w:val="28"/>
          <w:szCs w:val="28"/>
          <w:lang w:eastAsia="ru-RU"/>
        </w:rPr>
        <w:t xml:space="preserve">                                                         от__</w:t>
      </w:r>
      <w:r w:rsidRPr="00C1445D">
        <w:rPr>
          <w:sz w:val="28"/>
          <w:szCs w:val="28"/>
          <w:u w:val="single"/>
          <w:lang w:eastAsia="ru-RU"/>
        </w:rPr>
        <w:t>3</w:t>
      </w:r>
      <w:r w:rsidR="00501519">
        <w:rPr>
          <w:sz w:val="28"/>
          <w:szCs w:val="28"/>
          <w:u w:val="single"/>
          <w:lang w:eastAsia="ru-RU"/>
        </w:rPr>
        <w:t>0</w:t>
      </w:r>
      <w:r w:rsidRPr="00C1445D">
        <w:rPr>
          <w:sz w:val="28"/>
          <w:szCs w:val="28"/>
          <w:u w:val="single"/>
          <w:lang w:eastAsia="ru-RU"/>
        </w:rPr>
        <w:t>.12.</w:t>
      </w:r>
      <w:r w:rsidRPr="00C1445D">
        <w:rPr>
          <w:sz w:val="28"/>
          <w:szCs w:val="28"/>
          <w:lang w:eastAsia="ru-RU"/>
        </w:rPr>
        <w:t>____2020 года № __</w:t>
      </w:r>
      <w:r w:rsidR="00501519">
        <w:rPr>
          <w:sz w:val="28"/>
          <w:szCs w:val="28"/>
          <w:u w:val="single"/>
          <w:lang w:eastAsia="ru-RU"/>
        </w:rPr>
        <w:t>486</w:t>
      </w:r>
      <w:bookmarkStart w:id="3" w:name="_GoBack"/>
      <w:bookmarkEnd w:id="3"/>
      <w:r w:rsidRPr="00C1445D">
        <w:rPr>
          <w:sz w:val="28"/>
          <w:szCs w:val="28"/>
          <w:lang w:eastAsia="ru-RU"/>
        </w:rPr>
        <w:t>___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jc w:val="center"/>
        <w:rPr>
          <w:bCs/>
          <w:sz w:val="28"/>
          <w:szCs w:val="28"/>
          <w:lang w:eastAsia="ru-RU"/>
        </w:rPr>
      </w:pP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jc w:val="center"/>
        <w:rPr>
          <w:bCs/>
          <w:sz w:val="28"/>
          <w:szCs w:val="28"/>
          <w:lang w:eastAsia="ru-RU"/>
        </w:rPr>
      </w:pP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jc w:val="center"/>
        <w:rPr>
          <w:bCs/>
          <w:sz w:val="28"/>
          <w:szCs w:val="28"/>
          <w:lang w:eastAsia="ru-RU"/>
        </w:rPr>
      </w:pPr>
      <w:r w:rsidRPr="00C1445D">
        <w:rPr>
          <w:bCs/>
          <w:sz w:val="28"/>
          <w:szCs w:val="28"/>
          <w:lang w:eastAsia="ru-RU"/>
        </w:rPr>
        <w:t>Порядок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jc w:val="center"/>
        <w:rPr>
          <w:bCs/>
          <w:sz w:val="28"/>
          <w:szCs w:val="28"/>
          <w:lang w:eastAsia="ru-RU"/>
        </w:rPr>
      </w:pPr>
      <w:r w:rsidRPr="00C1445D">
        <w:rPr>
          <w:bCs/>
          <w:sz w:val="28"/>
          <w:szCs w:val="28"/>
          <w:lang w:eastAsia="ru-RU"/>
        </w:rPr>
        <w:t>составления проекта бюджета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jc w:val="center"/>
        <w:rPr>
          <w:bCs/>
          <w:sz w:val="28"/>
          <w:szCs w:val="28"/>
          <w:lang w:eastAsia="ru-RU"/>
        </w:rPr>
      </w:pPr>
      <w:r w:rsidRPr="00C1445D">
        <w:rPr>
          <w:bCs/>
          <w:sz w:val="28"/>
          <w:szCs w:val="28"/>
          <w:lang w:eastAsia="ru-RU"/>
        </w:rPr>
        <w:t xml:space="preserve">Карталинского городского поселения 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jc w:val="center"/>
        <w:rPr>
          <w:bCs/>
          <w:sz w:val="28"/>
          <w:szCs w:val="28"/>
          <w:lang w:eastAsia="ru-RU"/>
        </w:rPr>
      </w:pPr>
      <w:r w:rsidRPr="00C1445D">
        <w:rPr>
          <w:bCs/>
          <w:sz w:val="28"/>
          <w:szCs w:val="28"/>
          <w:lang w:eastAsia="ru-RU"/>
        </w:rPr>
        <w:t>на очередной финансовый год и плановый период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jc w:val="center"/>
        <w:rPr>
          <w:bCs/>
          <w:sz w:val="28"/>
          <w:szCs w:val="28"/>
          <w:lang w:eastAsia="ru-RU"/>
        </w:rPr>
      </w:pPr>
    </w:p>
    <w:p w:rsidR="00C1445D" w:rsidRPr="00C1445D" w:rsidRDefault="00C1445D" w:rsidP="00C1445D">
      <w:pPr>
        <w:ind w:firstLine="709"/>
        <w:jc w:val="both"/>
        <w:rPr>
          <w:sz w:val="28"/>
          <w:szCs w:val="28"/>
        </w:rPr>
      </w:pPr>
      <w:r w:rsidRPr="00C1445D">
        <w:rPr>
          <w:sz w:val="28"/>
          <w:szCs w:val="28"/>
        </w:rPr>
        <w:t xml:space="preserve">1. Настоящий порядок составления проекта бюджета  Карталинского городского поселения на очередной финансовый год и плановый период (далее - Порядок) разработан в соответствии с Бюджетным </w:t>
      </w:r>
      <w:hyperlink r:id="rId11" w:history="1">
        <w:r w:rsidRPr="00C1445D">
          <w:rPr>
            <w:sz w:val="28"/>
            <w:szCs w:val="28"/>
          </w:rPr>
          <w:t>кодексом</w:t>
        </w:r>
      </w:hyperlink>
      <w:r w:rsidRPr="00C1445D">
        <w:rPr>
          <w:sz w:val="28"/>
          <w:szCs w:val="28"/>
        </w:rPr>
        <w:t xml:space="preserve"> Российской Федерации, Решением Совета депутатов Карталинского городского поселения от 26 декабря 2014г. № 93 «Об утверждении Положения </w:t>
      </w:r>
    </w:p>
    <w:p w:rsidR="00C1445D" w:rsidRPr="00C1445D" w:rsidRDefault="00C1445D" w:rsidP="00C1445D">
      <w:pPr>
        <w:rPr>
          <w:sz w:val="28"/>
          <w:szCs w:val="28"/>
        </w:rPr>
      </w:pPr>
      <w:r w:rsidRPr="00C1445D">
        <w:rPr>
          <w:sz w:val="28"/>
          <w:szCs w:val="28"/>
        </w:rPr>
        <w:t>«О бюджетном процессе в Карталинском городском поселении».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1445D">
        <w:rPr>
          <w:sz w:val="28"/>
          <w:szCs w:val="28"/>
          <w:lang w:eastAsia="ru-RU"/>
        </w:rPr>
        <w:t>2. Финансовый орган Карталинского городского поселения (далее – Финансовый орган) разрабатывает и представляет главе Карталинского городского поселения График подготовки и рассмотрения материалов, необходимых для составления проекта решения Совета депутатов Карталинского городского поселения о бюджете на очередной финансовый год и плановый период (далее - проект Решения о бюджете).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1445D">
        <w:rPr>
          <w:sz w:val="28"/>
          <w:szCs w:val="28"/>
          <w:lang w:eastAsia="ru-RU"/>
        </w:rPr>
        <w:t>График подготовки и рассмотрения материалов, необходимых для составления проекта Решения о бюджете (далее – График) утверждается распоряжением администрации Карталинского городского поселения.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1445D">
        <w:rPr>
          <w:sz w:val="28"/>
          <w:szCs w:val="28"/>
          <w:lang w:eastAsia="ru-RU"/>
        </w:rPr>
        <w:t>Проект Решения о бюджете составляется на основании данных, подготовленных в соответствии с Графиком.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1445D">
        <w:rPr>
          <w:sz w:val="28"/>
          <w:szCs w:val="28"/>
          <w:lang w:eastAsia="ru-RU"/>
        </w:rPr>
        <w:t>3. Отдел экономики администрации Карталинского городского поселения в установленном порядке разрабатывает и в сроки, установленные Графиком, представляет в Финансовый орган прогноз социально-экономического развития Карталинского городского поселения (далее - прогноз социально-экономического развития).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1445D">
        <w:rPr>
          <w:sz w:val="28"/>
          <w:szCs w:val="28"/>
          <w:lang w:eastAsia="ru-RU"/>
        </w:rPr>
        <w:t>4. Главные администраторы доходов бюджета и главные администраторы источников финансирования дефицита бюджета после представления в Финансовый орган прогноза социально-экономического развития разрабатывают и предоставляют в Финансовый орган прогноз объемов поступлений в бюджет по соответствующим видам (подвидам) доходов и источникам финансирования дефицита бюджета на очередной финансовый год и плановый период.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1445D">
        <w:rPr>
          <w:sz w:val="28"/>
          <w:szCs w:val="28"/>
          <w:lang w:eastAsia="ru-RU"/>
        </w:rPr>
        <w:t>5. Главные распорядители средств бюджета после представления в Финансовый орган прогноза социально-экономического развития городского поселения: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1445D">
        <w:rPr>
          <w:sz w:val="28"/>
          <w:szCs w:val="28"/>
          <w:lang w:eastAsia="ru-RU"/>
        </w:rPr>
        <w:t>подготавливают и предоставляют в Финансовый орган по направлениям деятельности предварительные расчеты расходов бюджета на очередной финансовый год и плановый период, а также предложения по изменению объема и (или) структуры действующих расходных обязательств Карталинского городского поселения;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1445D">
        <w:rPr>
          <w:sz w:val="28"/>
          <w:szCs w:val="28"/>
          <w:lang w:eastAsia="ru-RU"/>
        </w:rPr>
        <w:t>уточняют объем средств, необходимых для финансирования муниципальных программ в очередном финансовом году и плановом периоде, и представляют в отдел экономики администрации Карталинского городского поселения соответствующие бюджетные заявки.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1445D">
        <w:rPr>
          <w:sz w:val="28"/>
          <w:szCs w:val="28"/>
          <w:lang w:eastAsia="ru-RU"/>
        </w:rPr>
        <w:t>6. Финансовый орган после предоставления прогноза социально-экономического развития городского поселения подготавливает и направляет: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1445D">
        <w:rPr>
          <w:sz w:val="28"/>
          <w:szCs w:val="28"/>
          <w:lang w:eastAsia="ru-RU"/>
        </w:rPr>
        <w:t xml:space="preserve">главным распорядителям средств бюджета (для согласования и распределения (перераспределения) по кодам бюджетной </w:t>
      </w:r>
      <w:hyperlink r:id="rId12" w:history="1">
        <w:r w:rsidRPr="00C1445D">
          <w:rPr>
            <w:sz w:val="28"/>
            <w:szCs w:val="28"/>
            <w:lang w:eastAsia="ru-RU"/>
          </w:rPr>
          <w:t>классификации</w:t>
        </w:r>
      </w:hyperlink>
      <w:r w:rsidRPr="00C1445D">
        <w:rPr>
          <w:sz w:val="28"/>
          <w:szCs w:val="28"/>
          <w:lang w:eastAsia="ru-RU"/>
        </w:rPr>
        <w:t xml:space="preserve">) проектировки предельных объемов бюджетных ассигнований </w:t>
      </w:r>
      <w:proofErr w:type="gramStart"/>
      <w:r w:rsidRPr="00C1445D">
        <w:rPr>
          <w:sz w:val="28"/>
          <w:szCs w:val="28"/>
          <w:lang w:eastAsia="ru-RU"/>
        </w:rPr>
        <w:t>бюджета</w:t>
      </w:r>
      <w:proofErr w:type="gramEnd"/>
      <w:r w:rsidRPr="00C1445D">
        <w:rPr>
          <w:sz w:val="28"/>
          <w:szCs w:val="28"/>
          <w:lang w:eastAsia="ru-RU"/>
        </w:rPr>
        <w:t xml:space="preserve"> на исполнение действующих и принимаемых расходных обязательств на очередной финансовый год и плановый период, а также методику планирования бюджетных ассигнований бюджета на очередной финансовый год и плановый период;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1445D">
        <w:rPr>
          <w:sz w:val="28"/>
          <w:szCs w:val="28"/>
          <w:lang w:eastAsia="ru-RU"/>
        </w:rPr>
        <w:t xml:space="preserve">7. Главные распорядители средств бюджета после доведения Финансовым органом проектировок предельных объемов бюджетных </w:t>
      </w:r>
      <w:proofErr w:type="gramStart"/>
      <w:r w:rsidRPr="00C1445D">
        <w:rPr>
          <w:sz w:val="28"/>
          <w:szCs w:val="28"/>
          <w:lang w:eastAsia="ru-RU"/>
        </w:rPr>
        <w:t>ассигнований</w:t>
      </w:r>
      <w:proofErr w:type="gramEnd"/>
      <w:r w:rsidRPr="00C1445D">
        <w:rPr>
          <w:sz w:val="28"/>
          <w:szCs w:val="28"/>
          <w:lang w:eastAsia="ru-RU"/>
        </w:rPr>
        <w:t xml:space="preserve"> на исполнение действующих и принимаемых расходных обязательств на очередной финансовый год и плановый период: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1445D">
        <w:rPr>
          <w:sz w:val="28"/>
          <w:szCs w:val="28"/>
          <w:lang w:eastAsia="ru-RU"/>
        </w:rPr>
        <w:t xml:space="preserve">представляют </w:t>
      </w:r>
      <w:proofErr w:type="gramStart"/>
      <w:r w:rsidRPr="00C1445D">
        <w:rPr>
          <w:sz w:val="28"/>
          <w:szCs w:val="28"/>
          <w:lang w:eastAsia="ru-RU"/>
        </w:rPr>
        <w:t>в Финансовый орган согласованные данные о распределении доведенных до них проектировок предельных объемов бюджетных ассигнований бюджета на исполнение действующих расходных обязательств на очередной финансовый год</w:t>
      </w:r>
      <w:proofErr w:type="gramEnd"/>
      <w:r w:rsidRPr="00C1445D">
        <w:rPr>
          <w:sz w:val="28"/>
          <w:szCs w:val="28"/>
          <w:lang w:eastAsia="ru-RU"/>
        </w:rPr>
        <w:t xml:space="preserve"> и плановый период по разделам, подразделам, целевым статьям и видам расходов </w:t>
      </w:r>
      <w:hyperlink r:id="rId13" w:history="1">
        <w:r w:rsidRPr="00C1445D">
          <w:rPr>
            <w:sz w:val="28"/>
            <w:szCs w:val="28"/>
            <w:lang w:eastAsia="ru-RU"/>
          </w:rPr>
          <w:t>классификации</w:t>
        </w:r>
      </w:hyperlink>
      <w:r w:rsidRPr="00C1445D">
        <w:rPr>
          <w:sz w:val="28"/>
          <w:szCs w:val="28"/>
          <w:lang w:eastAsia="ru-RU"/>
        </w:rPr>
        <w:t xml:space="preserve"> расходов бюджета и кодам </w:t>
      </w:r>
      <w:hyperlink r:id="rId14" w:history="1">
        <w:r w:rsidRPr="00C1445D">
          <w:rPr>
            <w:sz w:val="28"/>
            <w:szCs w:val="28"/>
            <w:lang w:eastAsia="ru-RU"/>
          </w:rPr>
          <w:t>классификации</w:t>
        </w:r>
      </w:hyperlink>
      <w:r w:rsidRPr="00C1445D">
        <w:rPr>
          <w:sz w:val="28"/>
          <w:szCs w:val="28"/>
          <w:lang w:eastAsia="ru-RU"/>
        </w:rPr>
        <w:t xml:space="preserve"> операций сектора государственного управления;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1445D">
        <w:rPr>
          <w:sz w:val="28"/>
          <w:szCs w:val="28"/>
          <w:lang w:eastAsia="ru-RU"/>
        </w:rPr>
        <w:t xml:space="preserve">8. Глава Карталинского городского поселения после доведения проектировок предельных объемов бюджетных ассигнований </w:t>
      </w:r>
      <w:proofErr w:type="gramStart"/>
      <w:r w:rsidRPr="00C1445D">
        <w:rPr>
          <w:sz w:val="28"/>
          <w:szCs w:val="28"/>
          <w:lang w:eastAsia="ru-RU"/>
        </w:rPr>
        <w:t>бюджета</w:t>
      </w:r>
      <w:proofErr w:type="gramEnd"/>
      <w:r w:rsidRPr="00C1445D">
        <w:rPr>
          <w:sz w:val="28"/>
          <w:szCs w:val="28"/>
          <w:lang w:eastAsia="ru-RU"/>
        </w:rPr>
        <w:t xml:space="preserve"> на исполнение действующих и принимаемых расходных обязательств на очередной финансовый год и плановый период рассматривает представленные главными распорядителями бюджетных средств  информацию о результатах и основных направлениях деятельности главных распорядителей средств бюджета, и принимает решение о распределении (перераспределении) проектировок предельных объемов бюджетных ассигнований бюджета на исполнение принимаемых расходных обязательств на очередной финансовый год и плановый период между мероприятиями и (или) главными распорядителями средств бюджета.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1445D">
        <w:rPr>
          <w:sz w:val="28"/>
          <w:szCs w:val="28"/>
          <w:lang w:eastAsia="ru-RU"/>
        </w:rPr>
        <w:t>9. После принятия решения о распределении (перераспределении) проектировок предельных объемов бюджетных ассигнований бюджета на исполнение принимаемых расходных обязательств на очередной финансовый год и плановый период: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C1445D">
        <w:rPr>
          <w:sz w:val="28"/>
          <w:szCs w:val="28"/>
          <w:lang w:eastAsia="ru-RU"/>
        </w:rPr>
        <w:t xml:space="preserve">главные распорядители средств бюджета представляют в Финансовый орган сведения отражающие данные о распределении (перераспределении) доведенных до них проектировок предельных объемов бюджетных ассигнований бюджета на исполнение принимаемых расходных обязательств на очередной финансовый год и плановый период по разделам, подразделам, целевым статьям и видам расходов </w:t>
      </w:r>
      <w:hyperlink r:id="rId15" w:history="1">
        <w:r w:rsidRPr="00C1445D">
          <w:rPr>
            <w:sz w:val="28"/>
            <w:szCs w:val="28"/>
            <w:lang w:eastAsia="ru-RU"/>
          </w:rPr>
          <w:t>классификации</w:t>
        </w:r>
      </w:hyperlink>
      <w:r w:rsidRPr="00C1445D">
        <w:rPr>
          <w:sz w:val="28"/>
          <w:szCs w:val="28"/>
          <w:lang w:eastAsia="ru-RU"/>
        </w:rPr>
        <w:t xml:space="preserve"> расходов бюджета и кодам </w:t>
      </w:r>
      <w:hyperlink r:id="rId16" w:history="1">
        <w:r w:rsidRPr="00C1445D">
          <w:rPr>
            <w:sz w:val="28"/>
            <w:szCs w:val="28"/>
            <w:lang w:eastAsia="ru-RU"/>
          </w:rPr>
          <w:t>классификации</w:t>
        </w:r>
      </w:hyperlink>
      <w:r w:rsidRPr="00C1445D">
        <w:rPr>
          <w:sz w:val="28"/>
          <w:szCs w:val="28"/>
          <w:lang w:eastAsia="ru-RU"/>
        </w:rPr>
        <w:t xml:space="preserve"> операций сектора государственного управления, пояснительную записку к проекту бюджета и обоснование</w:t>
      </w:r>
      <w:proofErr w:type="gramEnd"/>
      <w:r w:rsidRPr="00C1445D">
        <w:rPr>
          <w:sz w:val="28"/>
          <w:szCs w:val="28"/>
          <w:lang w:eastAsia="ru-RU"/>
        </w:rPr>
        <w:t xml:space="preserve"> бюджетных ассигнований </w:t>
      </w:r>
      <w:proofErr w:type="gramStart"/>
      <w:r w:rsidRPr="00C1445D">
        <w:rPr>
          <w:sz w:val="28"/>
          <w:szCs w:val="28"/>
          <w:lang w:eastAsia="ru-RU"/>
        </w:rPr>
        <w:t>бюджета</w:t>
      </w:r>
      <w:proofErr w:type="gramEnd"/>
      <w:r w:rsidRPr="00C1445D">
        <w:rPr>
          <w:sz w:val="28"/>
          <w:szCs w:val="28"/>
          <w:lang w:eastAsia="ru-RU"/>
        </w:rPr>
        <w:t xml:space="preserve"> на исполнение действующих и принимаемых расходных обязательств на очередной финансовый год и плановый период в части вопросов, отнесенных к ведению, соответствующих главных распорядителей средств бюджета;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1445D">
        <w:rPr>
          <w:sz w:val="28"/>
          <w:szCs w:val="28"/>
          <w:lang w:eastAsia="ru-RU"/>
        </w:rPr>
        <w:t>10. В целях своевременного и качественного составления проекта бюджета Финансовый орган вправе получать от органов местного самоуправления иные данные, не предусмотренные настоящим Порядком и Графиком.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1445D">
        <w:rPr>
          <w:sz w:val="28"/>
          <w:szCs w:val="28"/>
          <w:lang w:eastAsia="ru-RU"/>
        </w:rPr>
        <w:t>11. Финансовый орган не позднее 10 ноября текущего года формирует и предоставляет главе Карталинского городского поселения проект Решения о бюджете и проект основных направлений бюджетной и налоговой политики Карталинского городского поселения на очередной финансовый год и плановый период.</w:t>
      </w:r>
    </w:p>
    <w:p w:rsidR="00C1445D" w:rsidRPr="00C1445D" w:rsidRDefault="00C1445D" w:rsidP="00C1445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1445D">
        <w:rPr>
          <w:sz w:val="28"/>
          <w:szCs w:val="28"/>
          <w:lang w:eastAsia="ru-RU"/>
        </w:rPr>
        <w:t>12. Графиком могут устанавливаться иные не противоречащие настоящему Порядку сроки подготовки и представления данных, необходимых для составления проекта.</w:t>
      </w:r>
    </w:p>
    <w:p w:rsidR="00C1445D" w:rsidRPr="00C1445D" w:rsidRDefault="00C1445D" w:rsidP="00C1445D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1650E" w:rsidRPr="00CB2CA2" w:rsidRDefault="0001650E" w:rsidP="00551A1F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01650E" w:rsidRPr="00CB2CA2" w:rsidSect="007A19E5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4C" w:rsidRDefault="0022374C">
      <w:r>
        <w:separator/>
      </w:r>
    </w:p>
  </w:endnote>
  <w:endnote w:type="continuationSeparator" w:id="0">
    <w:p w:rsidR="0022374C" w:rsidRDefault="0022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4C" w:rsidRDefault="0022374C">
      <w:r>
        <w:separator/>
      </w:r>
    </w:p>
  </w:footnote>
  <w:footnote w:type="continuationSeparator" w:id="0">
    <w:p w:rsidR="0022374C" w:rsidRDefault="00223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9870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242" w:rsidRPr="00237242" w:rsidRDefault="00C1445D">
        <w:pPr>
          <w:pStyle w:val="1"/>
          <w:jc w:val="center"/>
          <w:rPr>
            <w:rFonts w:ascii="Times New Roman" w:hAnsi="Times New Roman" w:cs="Times New Roman"/>
          </w:rPr>
        </w:pPr>
        <w:r w:rsidRPr="00237242">
          <w:rPr>
            <w:rFonts w:ascii="Times New Roman" w:hAnsi="Times New Roman" w:cs="Times New Roman"/>
          </w:rPr>
          <w:fldChar w:fldCharType="begin"/>
        </w:r>
        <w:r w:rsidRPr="00237242">
          <w:rPr>
            <w:rFonts w:ascii="Times New Roman" w:hAnsi="Times New Roman" w:cs="Times New Roman"/>
          </w:rPr>
          <w:instrText>PAGE   \* MERGEFORMAT</w:instrText>
        </w:r>
        <w:r w:rsidRPr="00237242">
          <w:rPr>
            <w:rFonts w:ascii="Times New Roman" w:hAnsi="Times New Roman" w:cs="Times New Roman"/>
          </w:rPr>
          <w:fldChar w:fldCharType="separate"/>
        </w:r>
        <w:r w:rsidR="00501519">
          <w:rPr>
            <w:rFonts w:ascii="Times New Roman" w:hAnsi="Times New Roman" w:cs="Times New Roman"/>
            <w:noProof/>
          </w:rPr>
          <w:t>3</w:t>
        </w:r>
        <w:r w:rsidRPr="0023724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850820"/>
    <w:multiLevelType w:val="hybridMultilevel"/>
    <w:tmpl w:val="D6E6CD64"/>
    <w:lvl w:ilvl="0" w:tplc="E7F893DC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4F"/>
    <w:rsid w:val="00001ED8"/>
    <w:rsid w:val="0001650E"/>
    <w:rsid w:val="000467BD"/>
    <w:rsid w:val="00104E65"/>
    <w:rsid w:val="001E4B10"/>
    <w:rsid w:val="0022374C"/>
    <w:rsid w:val="00232133"/>
    <w:rsid w:val="00254475"/>
    <w:rsid w:val="00334EFD"/>
    <w:rsid w:val="00354926"/>
    <w:rsid w:val="00363F54"/>
    <w:rsid w:val="00383459"/>
    <w:rsid w:val="00394550"/>
    <w:rsid w:val="003964B4"/>
    <w:rsid w:val="003C12C4"/>
    <w:rsid w:val="003D0AEE"/>
    <w:rsid w:val="004750E2"/>
    <w:rsid w:val="00497CDF"/>
    <w:rsid w:val="004B7BF0"/>
    <w:rsid w:val="004D341B"/>
    <w:rsid w:val="004D3D3D"/>
    <w:rsid w:val="00501519"/>
    <w:rsid w:val="00510FE1"/>
    <w:rsid w:val="00551A1F"/>
    <w:rsid w:val="005B5741"/>
    <w:rsid w:val="005C4271"/>
    <w:rsid w:val="0067405A"/>
    <w:rsid w:val="006A4986"/>
    <w:rsid w:val="006C4563"/>
    <w:rsid w:val="00711CC1"/>
    <w:rsid w:val="007457E4"/>
    <w:rsid w:val="00762A00"/>
    <w:rsid w:val="007B6D48"/>
    <w:rsid w:val="0087067E"/>
    <w:rsid w:val="00875405"/>
    <w:rsid w:val="008E33F6"/>
    <w:rsid w:val="00994555"/>
    <w:rsid w:val="00996D50"/>
    <w:rsid w:val="009C71C8"/>
    <w:rsid w:val="00A045F9"/>
    <w:rsid w:val="00A45982"/>
    <w:rsid w:val="00A960C7"/>
    <w:rsid w:val="00AD2C5A"/>
    <w:rsid w:val="00B73823"/>
    <w:rsid w:val="00B73D8D"/>
    <w:rsid w:val="00B81B21"/>
    <w:rsid w:val="00B90869"/>
    <w:rsid w:val="00BC04D8"/>
    <w:rsid w:val="00C01D87"/>
    <w:rsid w:val="00C1445D"/>
    <w:rsid w:val="00C95F93"/>
    <w:rsid w:val="00CA344C"/>
    <w:rsid w:val="00CA4DCD"/>
    <w:rsid w:val="00CA5749"/>
    <w:rsid w:val="00CB2CA2"/>
    <w:rsid w:val="00D36FCB"/>
    <w:rsid w:val="00D4593F"/>
    <w:rsid w:val="00DB1D4F"/>
    <w:rsid w:val="00E15566"/>
    <w:rsid w:val="00E40865"/>
    <w:rsid w:val="00E7071B"/>
    <w:rsid w:val="00F4102E"/>
    <w:rsid w:val="00FA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1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1D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4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44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04E65"/>
    <w:pPr>
      <w:ind w:left="720"/>
      <w:contextualSpacing/>
    </w:pPr>
  </w:style>
  <w:style w:type="paragraph" w:customStyle="1" w:styleId="1">
    <w:name w:val="Верхний колонтитул1"/>
    <w:basedOn w:val="a"/>
    <w:next w:val="a6"/>
    <w:link w:val="a7"/>
    <w:uiPriority w:val="99"/>
    <w:unhideWhenUsed/>
    <w:rsid w:val="00C1445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1"/>
    <w:uiPriority w:val="99"/>
    <w:rsid w:val="00C1445D"/>
  </w:style>
  <w:style w:type="paragraph" w:styleId="a6">
    <w:name w:val="header"/>
    <w:basedOn w:val="a"/>
    <w:link w:val="10"/>
    <w:uiPriority w:val="99"/>
    <w:semiHidden/>
    <w:unhideWhenUsed/>
    <w:rsid w:val="00C1445D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6"/>
    <w:uiPriority w:val="99"/>
    <w:semiHidden/>
    <w:rsid w:val="00C1445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1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1D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4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44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04E65"/>
    <w:pPr>
      <w:ind w:left="720"/>
      <w:contextualSpacing/>
    </w:pPr>
  </w:style>
  <w:style w:type="paragraph" w:customStyle="1" w:styleId="1">
    <w:name w:val="Верхний колонтитул1"/>
    <w:basedOn w:val="a"/>
    <w:next w:val="a6"/>
    <w:link w:val="a7"/>
    <w:uiPriority w:val="99"/>
    <w:unhideWhenUsed/>
    <w:rsid w:val="00C1445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1"/>
    <w:uiPriority w:val="99"/>
    <w:rsid w:val="00C1445D"/>
  </w:style>
  <w:style w:type="paragraph" w:styleId="a6">
    <w:name w:val="header"/>
    <w:basedOn w:val="a"/>
    <w:link w:val="10"/>
    <w:uiPriority w:val="99"/>
    <w:semiHidden/>
    <w:unhideWhenUsed/>
    <w:rsid w:val="00C1445D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6"/>
    <w:uiPriority w:val="99"/>
    <w:semiHidden/>
    <w:rsid w:val="00C1445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2C81E79D7520D380D3BE1353D6715D8093D7B6F088C57C7F74E948EB5A48EBC4A530B1722A4D657F247C737070CB10C214BF310876B1B13eFBC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C81E79D7520D380D3BE1353D6715D8093D7B6F088C57C7F74E948EB5A48EBC4A530B1722A3D751F947C737070CB10C214BF310876B1B13eFBC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C81E79D7520D380D3BE1353D6715D8093D7B6F088C57C7F74E948EB5A48EBC4A530B1722A4D252FB47C737070CB10C214BF310876B1B13eFBC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C81E79D7520D380D3BE1353D6715D80B3F75630B8457C7F74E948EB5A48EBC4A530B1722A1D154F847C737070CB10C214BF310876B1B13eFB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C81E79D7520D380D3BE1353D6715D8093D7B6F088C57C7F74E948EB5A48EBC4A530B1722A4D657F247C737070CB10C214BF310876B1B13eFBCG" TargetMode="External"/><Relationship Id="rId10" Type="http://schemas.openxmlformats.org/officeDocument/2006/relationships/hyperlink" Target="consultantplus://offline/ref=B2C81E79D7520D380D3BE1353D6715D80B3F75630B8457C7F74E948EB5A48EBC4A530B1722A1D157FA47C737070CB10C214BF310876B1B13eFBC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C81E79D7520D380D3BE1353D6715D80B3F75630B8457C7F74E948EB5A48EBC4A530B1722A1D151F347C737070CB10C214BF310876B1B13eFBCG" TargetMode="External"/><Relationship Id="rId14" Type="http://schemas.openxmlformats.org/officeDocument/2006/relationships/hyperlink" Target="consultantplus://offline/ref=B2C81E79D7520D380D3BE1353D6715D8093D7B6F088C57C7F74E948EB5A48EBC4A530B1722A4D252FB47C737070CB10C214BF310876B1B13eFB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28</cp:revision>
  <cp:lastPrinted>2021-06-29T08:53:00Z</cp:lastPrinted>
  <dcterms:created xsi:type="dcterms:W3CDTF">2021-05-13T04:08:00Z</dcterms:created>
  <dcterms:modified xsi:type="dcterms:W3CDTF">2022-03-10T11:26:00Z</dcterms:modified>
</cp:coreProperties>
</file>