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B69" w:rsidRPr="002B1B69" w:rsidRDefault="002B1B69" w:rsidP="002B1B69">
      <w:pPr>
        <w:jc w:val="center"/>
        <w:rPr>
          <w:rFonts w:eastAsia="Calibri"/>
          <w:noProof/>
          <w:sz w:val="22"/>
          <w:szCs w:val="22"/>
          <w:lang w:eastAsia="en-US"/>
        </w:rPr>
      </w:pPr>
      <w:r>
        <w:rPr>
          <w:rFonts w:eastAsia="Calibri"/>
          <w:noProof/>
          <w:sz w:val="22"/>
          <w:szCs w:val="22"/>
        </w:rPr>
        <w:drawing>
          <wp:inline distT="0" distB="0" distL="0" distR="0">
            <wp:extent cx="636270" cy="803275"/>
            <wp:effectExtent l="0" t="0" r="0" b="0"/>
            <wp:docPr id="1" name="Рисунок 1" descr="Карталы гп_герб_многоцвет_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лы гп_герб_многоцвет_с в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270" cy="803275"/>
                    </a:xfrm>
                    <a:prstGeom prst="rect">
                      <a:avLst/>
                    </a:prstGeom>
                    <a:noFill/>
                    <a:ln>
                      <a:noFill/>
                    </a:ln>
                  </pic:spPr>
                </pic:pic>
              </a:graphicData>
            </a:graphic>
          </wp:inline>
        </w:drawing>
      </w:r>
    </w:p>
    <w:p w:rsidR="002B1B69" w:rsidRPr="002B1B69" w:rsidRDefault="002B1B69" w:rsidP="002B1B69">
      <w:pPr>
        <w:ind w:firstLine="708"/>
        <w:jc w:val="both"/>
        <w:rPr>
          <w:rFonts w:eastAsia="Calibri"/>
          <w:b/>
          <w:sz w:val="32"/>
          <w:szCs w:val="32"/>
          <w:lang w:eastAsia="en-US"/>
        </w:rPr>
      </w:pPr>
    </w:p>
    <w:p w:rsidR="002B1B69" w:rsidRPr="002B1B69" w:rsidRDefault="002B1B69" w:rsidP="002B1B69">
      <w:pPr>
        <w:jc w:val="center"/>
        <w:rPr>
          <w:rFonts w:eastAsia="Calibri"/>
          <w:b/>
          <w:sz w:val="32"/>
          <w:szCs w:val="32"/>
          <w:lang w:eastAsia="en-US"/>
        </w:rPr>
      </w:pPr>
      <w:r w:rsidRPr="002B1B69">
        <w:rPr>
          <w:rFonts w:eastAsia="Calibri"/>
          <w:b/>
          <w:sz w:val="32"/>
          <w:szCs w:val="32"/>
          <w:lang w:eastAsia="en-US"/>
        </w:rPr>
        <w:t xml:space="preserve">АДМИНИСТРАЦИЯ </w:t>
      </w:r>
    </w:p>
    <w:p w:rsidR="002B1B69" w:rsidRPr="002B1B69" w:rsidRDefault="002B1B69" w:rsidP="002B1B69">
      <w:pPr>
        <w:jc w:val="center"/>
        <w:rPr>
          <w:rFonts w:eastAsia="Calibri"/>
          <w:b/>
          <w:sz w:val="16"/>
          <w:szCs w:val="16"/>
          <w:lang w:eastAsia="en-US"/>
        </w:rPr>
      </w:pPr>
      <w:r w:rsidRPr="002B1B69">
        <w:rPr>
          <w:rFonts w:eastAsia="Calibri"/>
          <w:b/>
          <w:sz w:val="32"/>
          <w:szCs w:val="32"/>
          <w:lang w:eastAsia="en-US"/>
        </w:rPr>
        <w:t>КАРТАЛИНСКОГО ГОРОДСКОГО ПОСЕЛЕНИЯ</w:t>
      </w:r>
    </w:p>
    <w:p w:rsidR="002B1B69" w:rsidRPr="002B1B69" w:rsidRDefault="002B1B69" w:rsidP="002B1B69">
      <w:pPr>
        <w:jc w:val="center"/>
        <w:rPr>
          <w:rFonts w:eastAsia="Calibri"/>
          <w:sz w:val="28"/>
          <w:szCs w:val="28"/>
          <w:lang w:eastAsia="en-US"/>
        </w:rPr>
      </w:pPr>
      <w:r w:rsidRPr="002B1B69">
        <w:rPr>
          <w:rFonts w:eastAsia="Calibri"/>
          <w:sz w:val="28"/>
          <w:szCs w:val="28"/>
          <w:lang w:eastAsia="en-US"/>
        </w:rPr>
        <w:t>ЧЕЛЯБИНСКОЙ ОБЛАСТИ</w:t>
      </w:r>
    </w:p>
    <w:p w:rsidR="002B1B69" w:rsidRPr="002B1B69" w:rsidRDefault="002B1B69" w:rsidP="002B1B69">
      <w:pPr>
        <w:tabs>
          <w:tab w:val="left" w:pos="6780"/>
        </w:tabs>
        <w:jc w:val="center"/>
        <w:rPr>
          <w:rFonts w:eastAsia="Calibri"/>
          <w:b/>
          <w:caps/>
          <w:sz w:val="32"/>
          <w:szCs w:val="32"/>
          <w:lang w:eastAsia="en-US"/>
        </w:rPr>
      </w:pPr>
    </w:p>
    <w:p w:rsidR="002B1B69" w:rsidRPr="002B1B69" w:rsidRDefault="002B1B69" w:rsidP="002B1B69">
      <w:pPr>
        <w:tabs>
          <w:tab w:val="left" w:pos="6780"/>
        </w:tabs>
        <w:jc w:val="center"/>
        <w:rPr>
          <w:rFonts w:eastAsia="Calibri"/>
          <w:b/>
          <w:caps/>
          <w:sz w:val="32"/>
          <w:szCs w:val="32"/>
          <w:lang w:eastAsia="en-US"/>
        </w:rPr>
      </w:pPr>
      <w:r w:rsidRPr="002B1B69">
        <w:rPr>
          <w:rFonts w:eastAsia="Calibri"/>
          <w:b/>
          <w:caps/>
          <w:sz w:val="32"/>
          <w:szCs w:val="32"/>
          <w:lang w:eastAsia="en-US"/>
        </w:rPr>
        <w:t>ПОСТАНОВЛЕНИЕ</w:t>
      </w:r>
    </w:p>
    <w:p w:rsidR="002B1B69" w:rsidRPr="002B1B69" w:rsidRDefault="002B1B69" w:rsidP="002B1B69">
      <w:pPr>
        <w:tabs>
          <w:tab w:val="left" w:pos="6780"/>
        </w:tabs>
        <w:rPr>
          <w:rFonts w:eastAsia="Calibri"/>
          <w:b/>
          <w:caps/>
          <w:sz w:val="16"/>
          <w:szCs w:val="16"/>
          <w:lang w:eastAsia="en-US"/>
        </w:rPr>
      </w:pPr>
    </w:p>
    <w:tbl>
      <w:tblPr>
        <w:tblW w:w="10431" w:type="dxa"/>
        <w:tblBorders>
          <w:top w:val="thickThinMediumGap" w:sz="24" w:space="0" w:color="auto"/>
          <w:insideH w:val="single" w:sz="4" w:space="0" w:color="auto"/>
          <w:insideV w:val="single" w:sz="4" w:space="0" w:color="auto"/>
        </w:tblBorders>
        <w:tblLook w:val="01E0" w:firstRow="1" w:lastRow="1" w:firstColumn="1" w:lastColumn="1" w:noHBand="0" w:noVBand="0"/>
      </w:tblPr>
      <w:tblGrid>
        <w:gridCol w:w="4928"/>
        <w:gridCol w:w="5503"/>
      </w:tblGrid>
      <w:tr w:rsidR="002B1B69" w:rsidRPr="002B1B69" w:rsidTr="000F2861">
        <w:tc>
          <w:tcPr>
            <w:tcW w:w="10431" w:type="dxa"/>
            <w:gridSpan w:val="2"/>
            <w:tcBorders>
              <w:top w:val="thickThinMediumGap" w:sz="24" w:space="0" w:color="auto"/>
              <w:left w:val="nil"/>
              <w:bottom w:val="nil"/>
              <w:right w:val="nil"/>
            </w:tcBorders>
          </w:tcPr>
          <w:p w:rsidR="002B1B69" w:rsidRPr="002B1B69" w:rsidRDefault="002B1B69" w:rsidP="002B1B69">
            <w:pPr>
              <w:jc w:val="center"/>
              <w:rPr>
                <w:sz w:val="22"/>
                <w:szCs w:val="22"/>
                <w:lang w:eastAsia="en-US"/>
              </w:rPr>
            </w:pPr>
          </w:p>
        </w:tc>
      </w:tr>
      <w:tr w:rsidR="002B1B69" w:rsidRPr="002B1B69" w:rsidTr="000F2861">
        <w:trPr>
          <w:gridAfter w:val="1"/>
          <w:wAfter w:w="5503" w:type="dxa"/>
          <w:trHeight w:val="988"/>
        </w:trPr>
        <w:tc>
          <w:tcPr>
            <w:tcW w:w="4928" w:type="dxa"/>
            <w:tcBorders>
              <w:top w:val="nil"/>
              <w:left w:val="nil"/>
              <w:bottom w:val="nil"/>
              <w:right w:val="nil"/>
            </w:tcBorders>
            <w:hideMark/>
          </w:tcPr>
          <w:p w:rsidR="002B1B69" w:rsidRPr="002B1B69" w:rsidRDefault="000B1303" w:rsidP="002B1B69">
            <w:pPr>
              <w:rPr>
                <w:lang w:eastAsia="en-US"/>
              </w:rPr>
            </w:pPr>
            <w:r>
              <w:rPr>
                <w:rFonts w:eastAsia="Calibri"/>
                <w:lang w:eastAsia="en-US"/>
              </w:rPr>
              <w:t>«14» 04. 2022 г. № 143</w:t>
            </w:r>
          </w:p>
          <w:p w:rsidR="002B1B69" w:rsidRPr="002B1B69" w:rsidRDefault="002B1B69" w:rsidP="002B1B69">
            <w:pPr>
              <w:jc w:val="center"/>
              <w:rPr>
                <w:sz w:val="22"/>
                <w:szCs w:val="22"/>
                <w:lang w:eastAsia="en-US"/>
              </w:rPr>
            </w:pPr>
            <w:r w:rsidRPr="002B1B69">
              <w:rPr>
                <w:rFonts w:eastAsia="Calibri"/>
                <w:lang w:eastAsia="en-US"/>
              </w:rPr>
              <w:t>г. Карталы</w:t>
            </w:r>
          </w:p>
        </w:tc>
      </w:tr>
    </w:tbl>
    <w:p w:rsidR="00FE6680" w:rsidRDefault="00FE6680" w:rsidP="00FE6680">
      <w:pPr>
        <w:rPr>
          <w:sz w:val="28"/>
        </w:rPr>
      </w:pPr>
    </w:p>
    <w:p w:rsidR="00FE6680" w:rsidRDefault="00FE6680" w:rsidP="002B1B69">
      <w:pPr>
        <w:ind w:right="4818"/>
        <w:jc w:val="both"/>
        <w:rPr>
          <w:sz w:val="28"/>
        </w:rPr>
      </w:pPr>
      <w:r>
        <w:rPr>
          <w:sz w:val="28"/>
        </w:rPr>
        <w:t xml:space="preserve">Об утверждении </w:t>
      </w:r>
      <w:r w:rsidR="008C55F0">
        <w:rPr>
          <w:sz w:val="28"/>
        </w:rPr>
        <w:t>П</w:t>
      </w:r>
      <w:r>
        <w:rPr>
          <w:sz w:val="28"/>
        </w:rPr>
        <w:t xml:space="preserve">рограммы </w:t>
      </w:r>
      <w:r w:rsidR="008C55F0">
        <w:rPr>
          <w:sz w:val="28"/>
        </w:rPr>
        <w:t>к</w:t>
      </w:r>
      <w:r>
        <w:rPr>
          <w:sz w:val="28"/>
        </w:rPr>
        <w:t>омплексно</w:t>
      </w:r>
      <w:r w:rsidR="008C55F0">
        <w:rPr>
          <w:sz w:val="28"/>
        </w:rPr>
        <w:t>го</w:t>
      </w:r>
      <w:r>
        <w:rPr>
          <w:sz w:val="28"/>
        </w:rPr>
        <w:t xml:space="preserve"> развития транспортной инфраструктуры Карталинского городского поселения Карталинского района Челябинской области на 2021-2031 годы</w:t>
      </w:r>
    </w:p>
    <w:p w:rsidR="00FE6680" w:rsidRDefault="00FE6680" w:rsidP="00FE6680">
      <w:pPr>
        <w:rPr>
          <w:sz w:val="28"/>
        </w:rPr>
      </w:pPr>
    </w:p>
    <w:p w:rsidR="002B1B69" w:rsidRDefault="002B1B69" w:rsidP="00FE6680">
      <w:pPr>
        <w:rPr>
          <w:sz w:val="28"/>
        </w:rPr>
      </w:pPr>
    </w:p>
    <w:p w:rsidR="00FE6680" w:rsidRDefault="00FE6680" w:rsidP="002B1B69">
      <w:pPr>
        <w:ind w:firstLine="709"/>
        <w:jc w:val="both"/>
        <w:rPr>
          <w:sz w:val="28"/>
        </w:rPr>
      </w:pPr>
      <w:proofErr w:type="gramStart"/>
      <w:r>
        <w:rPr>
          <w:sz w:val="28"/>
        </w:rPr>
        <w:t xml:space="preserve">В соответствии со статьей 8 </w:t>
      </w:r>
      <w:r w:rsidR="00FE7AEA">
        <w:rPr>
          <w:sz w:val="28"/>
        </w:rPr>
        <w:t>Градостроительного кодекса Российской Федерации, Федеральным законом от 29 декабря 2014 года № 456-ФЗ «О внесении изменений в Градостроительный кодекс Российской Федерации и отдельные законодательные акты Российской Федерации</w:t>
      </w:r>
      <w:r w:rsidR="00056118">
        <w:rPr>
          <w:sz w:val="28"/>
        </w:rPr>
        <w:t>»</w:t>
      </w:r>
      <w:r w:rsidR="00FE7AEA">
        <w:rPr>
          <w:sz w:val="28"/>
        </w:rPr>
        <w:t>,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декабря 2015 года № 1440 «Об утверждении</w:t>
      </w:r>
      <w:proofErr w:type="gramEnd"/>
      <w:r w:rsidR="00FE7AEA">
        <w:rPr>
          <w:sz w:val="28"/>
        </w:rPr>
        <w:t xml:space="preserve"> требований к программам комплексного развития транспортной инфраструктуры поселений, городских округов</w:t>
      </w:r>
      <w:r w:rsidR="00056118">
        <w:rPr>
          <w:sz w:val="28"/>
        </w:rPr>
        <w:t>»</w:t>
      </w:r>
      <w:r w:rsidR="002B1B69">
        <w:rPr>
          <w:sz w:val="28"/>
        </w:rPr>
        <w:t>,</w:t>
      </w:r>
      <w:r w:rsidR="00FE7AEA">
        <w:rPr>
          <w:sz w:val="28"/>
        </w:rPr>
        <w:t xml:space="preserve"> администрация Карталинского городского поселения </w:t>
      </w:r>
      <w:r w:rsidR="002B1B69">
        <w:rPr>
          <w:sz w:val="28"/>
        </w:rPr>
        <w:t>ПОСТАНОВЛЯЕТ</w:t>
      </w:r>
      <w:r w:rsidR="00FE7AEA">
        <w:rPr>
          <w:sz w:val="28"/>
        </w:rPr>
        <w:t>:</w:t>
      </w:r>
    </w:p>
    <w:p w:rsidR="00FE7AEA" w:rsidRDefault="00FE7AEA" w:rsidP="002B1B69">
      <w:pPr>
        <w:pStyle w:val="af2"/>
        <w:numPr>
          <w:ilvl w:val="0"/>
          <w:numId w:val="8"/>
        </w:numPr>
        <w:ind w:left="0" w:firstLine="709"/>
        <w:jc w:val="both"/>
        <w:rPr>
          <w:sz w:val="28"/>
        </w:rPr>
      </w:pPr>
      <w:r>
        <w:rPr>
          <w:sz w:val="28"/>
        </w:rPr>
        <w:t xml:space="preserve">Утвердить </w:t>
      </w:r>
      <w:r w:rsidR="008C55F0">
        <w:rPr>
          <w:sz w:val="28"/>
        </w:rPr>
        <w:t>П</w:t>
      </w:r>
      <w:r w:rsidR="006A26BB">
        <w:rPr>
          <w:sz w:val="28"/>
        </w:rPr>
        <w:t xml:space="preserve">рограмму </w:t>
      </w:r>
      <w:r w:rsidR="008C55F0">
        <w:rPr>
          <w:sz w:val="28"/>
        </w:rPr>
        <w:t>к</w:t>
      </w:r>
      <w:r w:rsidR="006A26BB">
        <w:rPr>
          <w:sz w:val="28"/>
        </w:rPr>
        <w:t>омплексного развития транспортной инфраструктуры Карталинского городского поселения Карталинского района Челябинской области на 2021-2031 годы.</w:t>
      </w:r>
    </w:p>
    <w:p w:rsidR="008C55F0" w:rsidRDefault="0008059C" w:rsidP="002B1B69">
      <w:pPr>
        <w:pStyle w:val="af2"/>
        <w:numPr>
          <w:ilvl w:val="0"/>
          <w:numId w:val="8"/>
        </w:numPr>
        <w:ind w:left="0" w:firstLine="709"/>
        <w:jc w:val="both"/>
        <w:rPr>
          <w:sz w:val="28"/>
        </w:rPr>
      </w:pPr>
      <w:proofErr w:type="gramStart"/>
      <w:r>
        <w:rPr>
          <w:sz w:val="28"/>
        </w:rPr>
        <w:t xml:space="preserve">Разместить </w:t>
      </w:r>
      <w:r w:rsidR="008C55F0">
        <w:rPr>
          <w:sz w:val="28"/>
        </w:rPr>
        <w:t>Программу</w:t>
      </w:r>
      <w:proofErr w:type="gramEnd"/>
      <w:r w:rsidR="008C55F0">
        <w:rPr>
          <w:sz w:val="28"/>
        </w:rPr>
        <w:t xml:space="preserve"> комплексного развития транспортной инфраструктуры Карталинского городского поселения Карталинского района Челябинской области на 2021-2031 годы на официальном сайте администрации Карталинского городского поселения, администрации Карталинского муниципального района.</w:t>
      </w:r>
    </w:p>
    <w:p w:rsidR="006A26BB" w:rsidRDefault="008C55F0" w:rsidP="002B1B69">
      <w:pPr>
        <w:pStyle w:val="af2"/>
        <w:numPr>
          <w:ilvl w:val="0"/>
          <w:numId w:val="8"/>
        </w:numPr>
        <w:ind w:left="0" w:firstLine="709"/>
        <w:jc w:val="both"/>
        <w:rPr>
          <w:sz w:val="28"/>
        </w:rPr>
      </w:pPr>
      <w:r>
        <w:rPr>
          <w:sz w:val="28"/>
        </w:rPr>
        <w:t xml:space="preserve">Постановление администрации Карталинского городского поселения от 13 декабря 2016 года № 1099 «Об утверждении муниципальной программы «Комплексное развитие транспортной инфраструктуры </w:t>
      </w:r>
      <w:r>
        <w:rPr>
          <w:sz w:val="28"/>
        </w:rPr>
        <w:lastRenderedPageBreak/>
        <w:t>Карталинского городского поселения на 2017-2019 годы» считать утратившим силу.</w:t>
      </w:r>
    </w:p>
    <w:p w:rsidR="002B1B69" w:rsidRDefault="002B1B69" w:rsidP="002B1B69">
      <w:pPr>
        <w:jc w:val="both"/>
        <w:rPr>
          <w:sz w:val="28"/>
        </w:rPr>
      </w:pPr>
    </w:p>
    <w:p w:rsidR="002B1B69" w:rsidRPr="002B1B69" w:rsidRDefault="002B1B69" w:rsidP="002B1B69">
      <w:pPr>
        <w:jc w:val="center"/>
        <w:rPr>
          <w:sz w:val="22"/>
          <w:szCs w:val="22"/>
        </w:rPr>
      </w:pPr>
      <w:r>
        <w:rPr>
          <w:sz w:val="22"/>
          <w:szCs w:val="22"/>
        </w:rPr>
        <w:t>2</w:t>
      </w:r>
    </w:p>
    <w:p w:rsidR="008C55F0" w:rsidRDefault="008C55F0" w:rsidP="002B1B69">
      <w:pPr>
        <w:pStyle w:val="af2"/>
        <w:numPr>
          <w:ilvl w:val="0"/>
          <w:numId w:val="8"/>
        </w:numPr>
        <w:ind w:left="0" w:firstLine="709"/>
        <w:jc w:val="both"/>
        <w:rPr>
          <w:sz w:val="28"/>
        </w:rPr>
      </w:pPr>
      <w:r>
        <w:rPr>
          <w:sz w:val="28"/>
        </w:rPr>
        <w:t>Настоящее постановление вступает в силу с момента подписания.</w:t>
      </w:r>
    </w:p>
    <w:p w:rsidR="008C55F0" w:rsidRPr="00FE7AEA" w:rsidRDefault="008C55F0" w:rsidP="002B1B69">
      <w:pPr>
        <w:pStyle w:val="af2"/>
        <w:numPr>
          <w:ilvl w:val="0"/>
          <w:numId w:val="8"/>
        </w:numPr>
        <w:ind w:left="0" w:firstLine="709"/>
        <w:jc w:val="both"/>
        <w:rPr>
          <w:sz w:val="28"/>
        </w:rPr>
      </w:pPr>
      <w:proofErr w:type="gramStart"/>
      <w:r>
        <w:rPr>
          <w:sz w:val="28"/>
        </w:rPr>
        <w:t>Контроль за</w:t>
      </w:r>
      <w:proofErr w:type="gramEnd"/>
      <w:r>
        <w:rPr>
          <w:sz w:val="28"/>
        </w:rPr>
        <w:t xml:space="preserve"> исполнением настоящего постановления оставляю за собой.</w:t>
      </w:r>
    </w:p>
    <w:p w:rsidR="00FE6680" w:rsidRDefault="00FE6680" w:rsidP="00FE6680">
      <w:pPr>
        <w:ind w:left="720"/>
        <w:jc w:val="both"/>
        <w:rPr>
          <w:sz w:val="28"/>
          <w:szCs w:val="28"/>
        </w:rPr>
      </w:pPr>
    </w:p>
    <w:p w:rsidR="002B1B69" w:rsidRDefault="002B1B69" w:rsidP="00FE6680">
      <w:pPr>
        <w:ind w:left="720"/>
        <w:jc w:val="both"/>
        <w:rPr>
          <w:sz w:val="28"/>
          <w:szCs w:val="28"/>
        </w:rPr>
      </w:pPr>
    </w:p>
    <w:p w:rsidR="002B1B69" w:rsidRDefault="002B1B69" w:rsidP="00FE6680">
      <w:pPr>
        <w:ind w:left="720"/>
        <w:jc w:val="both"/>
        <w:rPr>
          <w:sz w:val="28"/>
          <w:szCs w:val="28"/>
        </w:rPr>
      </w:pPr>
    </w:p>
    <w:p w:rsidR="00FE6680" w:rsidRDefault="00FE6680" w:rsidP="00FE6680">
      <w:pPr>
        <w:jc w:val="both"/>
        <w:rPr>
          <w:sz w:val="28"/>
        </w:rPr>
      </w:pPr>
      <w:r>
        <w:rPr>
          <w:sz w:val="28"/>
        </w:rPr>
        <w:t xml:space="preserve">Глава Карталинского </w:t>
      </w:r>
    </w:p>
    <w:p w:rsidR="00FE6680" w:rsidRDefault="00FE6680" w:rsidP="00FE6680">
      <w:pPr>
        <w:jc w:val="both"/>
        <w:rPr>
          <w:sz w:val="28"/>
        </w:rPr>
      </w:pPr>
      <w:r>
        <w:rPr>
          <w:sz w:val="28"/>
        </w:rPr>
        <w:t xml:space="preserve">городского поселения                                                    </w:t>
      </w:r>
      <w:r w:rsidR="002B1B69">
        <w:rPr>
          <w:sz w:val="28"/>
        </w:rPr>
        <w:t xml:space="preserve">         </w:t>
      </w:r>
      <w:r>
        <w:rPr>
          <w:sz w:val="28"/>
        </w:rPr>
        <w:t xml:space="preserve">              В.Н. </w:t>
      </w:r>
      <w:proofErr w:type="spellStart"/>
      <w:r>
        <w:rPr>
          <w:sz w:val="28"/>
        </w:rPr>
        <w:t>Верета</w:t>
      </w:r>
      <w:proofErr w:type="spellEnd"/>
    </w:p>
    <w:p w:rsidR="002B4EFB" w:rsidRDefault="002B4EFB"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Default="00730769" w:rsidP="00F56B93">
      <w:pPr>
        <w:rPr>
          <w:sz w:val="28"/>
          <w:szCs w:val="28"/>
        </w:rPr>
      </w:pPr>
    </w:p>
    <w:p w:rsidR="00730769" w:rsidRPr="00730769" w:rsidRDefault="00730769" w:rsidP="00730769">
      <w:pPr>
        <w:widowControl w:val="0"/>
        <w:suppressAutoHyphens/>
        <w:autoSpaceDN w:val="0"/>
        <w:jc w:val="right"/>
        <w:textAlignment w:val="baseline"/>
        <w:rPr>
          <w:rFonts w:eastAsia="SimSun" w:cs="Mangal"/>
          <w:kern w:val="3"/>
          <w:sz w:val="28"/>
          <w:szCs w:val="28"/>
          <w:lang w:eastAsia="zh-CN" w:bidi="hi-IN"/>
        </w:rPr>
      </w:pPr>
      <w:bookmarkStart w:id="0" w:name="_GoBack"/>
      <w:bookmarkEnd w:id="0"/>
      <w:r w:rsidRPr="00730769">
        <w:rPr>
          <w:rFonts w:eastAsia="SimSun" w:cs="Mangal"/>
          <w:kern w:val="3"/>
          <w:sz w:val="28"/>
          <w:szCs w:val="28"/>
          <w:lang w:eastAsia="zh-CN" w:bidi="hi-IN"/>
        </w:rPr>
        <w:t>УТВЕРЖДЕНА</w:t>
      </w:r>
    </w:p>
    <w:p w:rsidR="00730769" w:rsidRPr="00730769" w:rsidRDefault="00730769" w:rsidP="00730769">
      <w:pPr>
        <w:widowControl w:val="0"/>
        <w:suppressAutoHyphens/>
        <w:autoSpaceDN w:val="0"/>
        <w:jc w:val="right"/>
        <w:textAlignment w:val="baseline"/>
        <w:rPr>
          <w:rFonts w:eastAsia="SimSun" w:cs="Mangal"/>
          <w:kern w:val="3"/>
          <w:sz w:val="28"/>
          <w:szCs w:val="28"/>
          <w:lang w:eastAsia="zh-CN" w:bidi="hi-IN"/>
        </w:rPr>
      </w:pPr>
      <w:r w:rsidRPr="00730769">
        <w:rPr>
          <w:rFonts w:eastAsia="SimSun" w:cs="Mangal"/>
          <w:kern w:val="3"/>
          <w:sz w:val="28"/>
          <w:szCs w:val="28"/>
          <w:lang w:eastAsia="zh-CN" w:bidi="hi-IN"/>
        </w:rPr>
        <w:t>постановлением администрации</w:t>
      </w:r>
    </w:p>
    <w:p w:rsidR="00730769" w:rsidRPr="00730769" w:rsidRDefault="00730769" w:rsidP="00730769">
      <w:pPr>
        <w:widowControl w:val="0"/>
        <w:tabs>
          <w:tab w:val="left" w:pos="3315"/>
        </w:tabs>
        <w:suppressAutoHyphens/>
        <w:autoSpaceDN w:val="0"/>
        <w:jc w:val="right"/>
        <w:textAlignment w:val="baseline"/>
        <w:rPr>
          <w:rFonts w:eastAsia="SimSun" w:cs="Mangal"/>
          <w:kern w:val="3"/>
          <w:sz w:val="28"/>
          <w:szCs w:val="28"/>
          <w:lang w:eastAsia="zh-CN" w:bidi="hi-IN"/>
        </w:rPr>
      </w:pPr>
      <w:r w:rsidRPr="00730769">
        <w:rPr>
          <w:rFonts w:eastAsia="SimSun" w:cs="Mangal"/>
          <w:kern w:val="3"/>
          <w:sz w:val="28"/>
          <w:szCs w:val="28"/>
          <w:lang w:eastAsia="zh-CN" w:bidi="hi-IN"/>
        </w:rPr>
        <w:t>Карталинского городского поселения</w:t>
      </w:r>
    </w:p>
    <w:p w:rsidR="00730769" w:rsidRPr="00730769" w:rsidRDefault="00730769" w:rsidP="00730769">
      <w:pPr>
        <w:widowControl w:val="0"/>
        <w:suppressAutoHyphens/>
        <w:autoSpaceDN w:val="0"/>
        <w:jc w:val="right"/>
        <w:textAlignment w:val="baseline"/>
        <w:rPr>
          <w:rFonts w:eastAsia="SimSun" w:cs="Mangal"/>
          <w:kern w:val="3"/>
          <w:sz w:val="28"/>
          <w:szCs w:val="28"/>
          <w:lang w:eastAsia="zh-CN" w:bidi="hi-IN"/>
        </w:rPr>
      </w:pPr>
      <w:r w:rsidRPr="00730769">
        <w:rPr>
          <w:rFonts w:eastAsia="SimSun" w:cs="Mangal"/>
          <w:kern w:val="3"/>
          <w:sz w:val="28"/>
          <w:szCs w:val="28"/>
          <w:lang w:eastAsia="zh-CN" w:bidi="hi-IN"/>
        </w:rPr>
        <w:t>от 14.04. 2022 года №143</w:t>
      </w:r>
    </w:p>
    <w:p w:rsidR="00730769" w:rsidRPr="00730769" w:rsidRDefault="00730769" w:rsidP="00730769">
      <w:pPr>
        <w:jc w:val="center"/>
        <w:rPr>
          <w:rFonts w:ascii="Bookman Old Style" w:hAnsi="Bookman Old Style"/>
          <w:b/>
          <w:sz w:val="40"/>
          <w:szCs w:val="40"/>
          <w:lang w:bidi="en-US"/>
        </w:rPr>
      </w:pPr>
    </w:p>
    <w:p w:rsidR="00730769" w:rsidRPr="00730769" w:rsidRDefault="00730769" w:rsidP="00730769">
      <w:pPr>
        <w:jc w:val="center"/>
        <w:rPr>
          <w:rFonts w:ascii="Bookman Old Style" w:hAnsi="Bookman Old Style"/>
          <w:b/>
          <w:sz w:val="40"/>
          <w:szCs w:val="40"/>
          <w:lang w:bidi="en-US"/>
        </w:rPr>
      </w:pPr>
    </w:p>
    <w:p w:rsidR="00730769" w:rsidRPr="00730769" w:rsidRDefault="00730769" w:rsidP="00730769">
      <w:pPr>
        <w:jc w:val="center"/>
        <w:rPr>
          <w:rFonts w:ascii="Bookman Old Style" w:hAnsi="Bookman Old Style"/>
          <w:b/>
          <w:sz w:val="40"/>
          <w:szCs w:val="40"/>
          <w:lang w:bidi="en-US"/>
        </w:rPr>
      </w:pPr>
    </w:p>
    <w:p w:rsidR="00730769" w:rsidRPr="00730769" w:rsidRDefault="00730769" w:rsidP="00730769">
      <w:pPr>
        <w:jc w:val="center"/>
        <w:rPr>
          <w:rFonts w:ascii="Bookman Old Style" w:hAnsi="Bookman Old Style"/>
          <w:b/>
          <w:sz w:val="40"/>
          <w:szCs w:val="40"/>
          <w:lang w:bidi="en-US"/>
        </w:rPr>
      </w:pPr>
    </w:p>
    <w:p w:rsidR="00730769" w:rsidRPr="00730769" w:rsidRDefault="00730769" w:rsidP="00730769">
      <w:pPr>
        <w:jc w:val="center"/>
        <w:rPr>
          <w:b/>
          <w:sz w:val="40"/>
          <w:szCs w:val="40"/>
          <w:lang w:bidi="en-US"/>
        </w:rPr>
      </w:pPr>
      <w:r w:rsidRPr="00730769">
        <w:rPr>
          <w:b/>
          <w:sz w:val="40"/>
          <w:szCs w:val="40"/>
          <w:lang w:bidi="en-US"/>
        </w:rPr>
        <w:t>ПРОГРАММА</w:t>
      </w:r>
    </w:p>
    <w:p w:rsidR="00730769" w:rsidRPr="00730769" w:rsidRDefault="00730769" w:rsidP="00730769">
      <w:pPr>
        <w:jc w:val="center"/>
        <w:rPr>
          <w:b/>
          <w:sz w:val="40"/>
          <w:szCs w:val="40"/>
          <w:lang w:bidi="en-US"/>
        </w:rPr>
      </w:pPr>
      <w:r w:rsidRPr="00730769">
        <w:rPr>
          <w:b/>
          <w:sz w:val="40"/>
          <w:szCs w:val="40"/>
          <w:lang w:bidi="en-US"/>
        </w:rPr>
        <w:t>КОМПЛЕКСНОГО РАЗВИТИЯ</w:t>
      </w:r>
    </w:p>
    <w:p w:rsidR="00730769" w:rsidRPr="00730769" w:rsidRDefault="00730769" w:rsidP="00730769">
      <w:pPr>
        <w:jc w:val="center"/>
        <w:rPr>
          <w:b/>
          <w:sz w:val="40"/>
          <w:szCs w:val="40"/>
          <w:lang w:bidi="en-US"/>
        </w:rPr>
      </w:pPr>
      <w:r w:rsidRPr="00730769">
        <w:rPr>
          <w:b/>
          <w:sz w:val="40"/>
          <w:szCs w:val="40"/>
          <w:lang w:bidi="en-US"/>
        </w:rPr>
        <w:t xml:space="preserve">ТРАНСПОРТНОЙ ИНФРАСТРУКТУРЫ </w:t>
      </w:r>
    </w:p>
    <w:p w:rsidR="00730769" w:rsidRPr="00730769" w:rsidRDefault="00730769" w:rsidP="00730769">
      <w:pPr>
        <w:jc w:val="center"/>
        <w:rPr>
          <w:b/>
          <w:sz w:val="40"/>
          <w:szCs w:val="40"/>
        </w:rPr>
      </w:pPr>
      <w:r w:rsidRPr="00730769">
        <w:rPr>
          <w:b/>
          <w:sz w:val="40"/>
          <w:szCs w:val="40"/>
        </w:rPr>
        <w:t>КАРТАЛИНСКОГО ГОРОДСКОГО ПОСЕЛЕНИЯ КАРТАЛИНСКОГО РАЙОНА ЧЕЛЯБИНСКОЙ ОБЛАСТИ</w:t>
      </w:r>
    </w:p>
    <w:p w:rsidR="00730769" w:rsidRPr="00730769" w:rsidRDefault="00730769" w:rsidP="00730769">
      <w:pPr>
        <w:jc w:val="center"/>
        <w:rPr>
          <w:b/>
          <w:sz w:val="40"/>
          <w:szCs w:val="40"/>
          <w:lang w:bidi="en-US"/>
        </w:rPr>
      </w:pPr>
      <w:r w:rsidRPr="00730769">
        <w:rPr>
          <w:b/>
          <w:sz w:val="40"/>
          <w:szCs w:val="40"/>
          <w:lang w:bidi="en-US"/>
        </w:rPr>
        <w:t>на 2021 –2031годы</w:t>
      </w:r>
    </w:p>
    <w:p w:rsidR="00730769" w:rsidRPr="00730769" w:rsidRDefault="00730769" w:rsidP="00730769">
      <w:pPr>
        <w:jc w:val="center"/>
      </w:pPr>
    </w:p>
    <w:p w:rsidR="00730769" w:rsidRPr="00730769" w:rsidRDefault="00730769" w:rsidP="00730769">
      <w:pPr>
        <w:jc w:val="center"/>
      </w:pPr>
    </w:p>
    <w:p w:rsidR="00730769" w:rsidRPr="00730769" w:rsidRDefault="00730769" w:rsidP="00730769">
      <w:pPr>
        <w:jc w:val="center"/>
      </w:pPr>
    </w:p>
    <w:p w:rsidR="00730769" w:rsidRPr="00730769" w:rsidRDefault="00730769" w:rsidP="00730769">
      <w:pPr>
        <w:jc w:val="center"/>
      </w:pPr>
    </w:p>
    <w:p w:rsidR="00730769" w:rsidRPr="00730769" w:rsidRDefault="00730769" w:rsidP="00730769">
      <w:pPr>
        <w:jc w:val="center"/>
      </w:pPr>
    </w:p>
    <w:p w:rsidR="00730769" w:rsidRPr="00730769" w:rsidRDefault="00730769" w:rsidP="00730769">
      <w:pPr>
        <w:jc w:val="center"/>
      </w:pPr>
    </w:p>
    <w:p w:rsidR="00730769" w:rsidRPr="00730769" w:rsidRDefault="00730769" w:rsidP="00730769">
      <w:pPr>
        <w:jc w:val="center"/>
      </w:pPr>
    </w:p>
    <w:p w:rsidR="00730769" w:rsidRPr="00730769" w:rsidRDefault="00730769" w:rsidP="00730769">
      <w:pPr>
        <w:jc w:val="center"/>
      </w:pPr>
    </w:p>
    <w:p w:rsidR="00730769" w:rsidRPr="00730769" w:rsidRDefault="00730769" w:rsidP="00730769">
      <w:pPr>
        <w:jc w:val="center"/>
      </w:pPr>
    </w:p>
    <w:p w:rsidR="00730769" w:rsidRPr="00730769" w:rsidRDefault="00730769" w:rsidP="00730769">
      <w:pPr>
        <w:jc w:val="center"/>
      </w:pPr>
    </w:p>
    <w:p w:rsidR="00730769" w:rsidRPr="00730769" w:rsidRDefault="00730769" w:rsidP="00730769">
      <w:pPr>
        <w:jc w:val="center"/>
      </w:pPr>
      <w:r w:rsidRPr="00730769">
        <w:t>Карталы</w:t>
      </w:r>
    </w:p>
    <w:p w:rsidR="00730769" w:rsidRPr="00730769" w:rsidRDefault="00730769" w:rsidP="00730769">
      <w:pPr>
        <w:jc w:val="center"/>
      </w:pPr>
      <w:r w:rsidRPr="00730769">
        <w:t>2021год</w:t>
      </w:r>
    </w:p>
    <w:p w:rsidR="00730769" w:rsidRPr="00730769" w:rsidRDefault="00730769" w:rsidP="00730769">
      <w:r w:rsidRPr="00730769">
        <w:br w:type="page"/>
      </w:r>
    </w:p>
    <w:p w:rsidR="00730769" w:rsidRPr="00730769" w:rsidRDefault="00730769" w:rsidP="00730769">
      <w:pPr>
        <w:sectPr w:rsidR="00730769" w:rsidRPr="00730769" w:rsidSect="005669E8">
          <w:headerReference w:type="even" r:id="rId7"/>
          <w:headerReference w:type="default" r:id="rId8"/>
          <w:footerReference w:type="even" r:id="rId9"/>
          <w:footerReference w:type="default" r:id="rId10"/>
          <w:headerReference w:type="first" r:id="rId11"/>
          <w:footerReference w:type="first" r:id="rId12"/>
          <w:pgSz w:w="11906" w:h="16838"/>
          <w:pgMar w:top="1134" w:right="851" w:bottom="992" w:left="1701" w:header="709" w:footer="709" w:gutter="0"/>
          <w:cols w:space="708"/>
          <w:titlePg/>
          <w:docGrid w:linePitch="360"/>
        </w:sectPr>
      </w:pPr>
    </w:p>
    <w:p w:rsidR="00730769" w:rsidRPr="00730769" w:rsidRDefault="00730769" w:rsidP="00730769"/>
    <w:p w:rsidR="00730769" w:rsidRPr="00730769" w:rsidRDefault="00730769" w:rsidP="00730769">
      <w:pPr>
        <w:keepNext/>
        <w:keepLines/>
        <w:rPr>
          <w:b/>
        </w:rPr>
      </w:pPr>
      <w:r w:rsidRPr="00730769">
        <w:rPr>
          <w:b/>
        </w:rPr>
        <w:t>Оглавление</w:t>
      </w:r>
    </w:p>
    <w:p w:rsidR="00730769" w:rsidRPr="00730769" w:rsidRDefault="00730769" w:rsidP="00730769">
      <w:pPr>
        <w:tabs>
          <w:tab w:val="right" w:leader="dot" w:pos="9345"/>
        </w:tabs>
        <w:jc w:val="both"/>
        <w:rPr>
          <w:rFonts w:ascii="Calibri" w:hAnsi="Calibri"/>
          <w:noProof/>
          <w:sz w:val="22"/>
          <w:szCs w:val="22"/>
        </w:rPr>
      </w:pPr>
      <w:r w:rsidRPr="00730769">
        <w:rPr>
          <w:rFonts w:eastAsia="Calibri"/>
          <w:sz w:val="22"/>
          <w:szCs w:val="22"/>
          <w:lang w:eastAsia="en-US"/>
        </w:rPr>
        <w:fldChar w:fldCharType="begin"/>
      </w:r>
      <w:r w:rsidRPr="00730769">
        <w:rPr>
          <w:rFonts w:eastAsia="Calibri"/>
          <w:sz w:val="22"/>
          <w:szCs w:val="22"/>
          <w:lang w:eastAsia="en-US"/>
        </w:rPr>
        <w:instrText xml:space="preserve"> TOC \o "1-3" \h \z \u </w:instrText>
      </w:r>
      <w:r w:rsidRPr="00730769">
        <w:rPr>
          <w:rFonts w:eastAsia="Calibri"/>
          <w:sz w:val="22"/>
          <w:szCs w:val="22"/>
          <w:lang w:eastAsia="en-US"/>
        </w:rPr>
        <w:fldChar w:fldCharType="separate"/>
      </w:r>
      <w:hyperlink w:anchor="_Toc69906439" w:history="1">
        <w:r w:rsidRPr="00730769">
          <w:rPr>
            <w:rFonts w:eastAsia="Calibri"/>
            <w:noProof/>
            <w:color w:val="0563C1"/>
            <w:szCs w:val="22"/>
            <w:u w:val="single"/>
            <w:lang w:eastAsia="en-US"/>
          </w:rPr>
          <w:t>ВВЕДЕНИЕ</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_Toc69906439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4</w:t>
        </w:r>
        <w:r w:rsidRPr="00730769">
          <w:rPr>
            <w:rFonts w:eastAsia="Calibri"/>
            <w:noProof/>
            <w:webHidden/>
            <w:szCs w:val="22"/>
            <w:lang w:eastAsia="en-US"/>
          </w:rPr>
          <w:fldChar w:fldCharType="end"/>
        </w:r>
      </w:hyperlink>
    </w:p>
    <w:p w:rsidR="00730769" w:rsidRPr="00730769" w:rsidRDefault="00730769" w:rsidP="00730769">
      <w:pPr>
        <w:tabs>
          <w:tab w:val="right" w:leader="dot" w:pos="9345"/>
        </w:tabs>
        <w:jc w:val="both"/>
        <w:rPr>
          <w:rFonts w:ascii="Calibri" w:hAnsi="Calibri"/>
          <w:noProof/>
          <w:sz w:val="22"/>
          <w:szCs w:val="22"/>
        </w:rPr>
      </w:pPr>
      <w:hyperlink w:anchor="_Toc69906440" w:history="1">
        <w:r w:rsidRPr="00730769">
          <w:rPr>
            <w:rFonts w:eastAsia="Calibri"/>
            <w:noProof/>
            <w:color w:val="0563C1"/>
            <w:szCs w:val="22"/>
            <w:u w:val="single"/>
            <w:lang w:eastAsia="en-US"/>
          </w:rPr>
          <w:t>ПАСПОРТ ПРОГРАММЫ</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_Toc69906440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6</w:t>
        </w:r>
        <w:r w:rsidRPr="00730769">
          <w:rPr>
            <w:rFonts w:eastAsia="Calibri"/>
            <w:noProof/>
            <w:webHidden/>
            <w:szCs w:val="22"/>
            <w:lang w:eastAsia="en-US"/>
          </w:rPr>
          <w:fldChar w:fldCharType="end"/>
        </w:r>
      </w:hyperlink>
    </w:p>
    <w:p w:rsidR="00730769" w:rsidRPr="00730769" w:rsidRDefault="00730769" w:rsidP="00730769">
      <w:pPr>
        <w:tabs>
          <w:tab w:val="right" w:leader="dot" w:pos="9345"/>
        </w:tabs>
        <w:jc w:val="both"/>
        <w:rPr>
          <w:rFonts w:ascii="Calibri" w:hAnsi="Calibri"/>
          <w:noProof/>
          <w:sz w:val="22"/>
          <w:szCs w:val="22"/>
        </w:rPr>
      </w:pPr>
      <w:hyperlink w:anchor="_Toc69906441" w:history="1">
        <w:r w:rsidRPr="00730769">
          <w:rPr>
            <w:rFonts w:eastAsia="Calibri"/>
            <w:noProof/>
            <w:color w:val="0563C1"/>
            <w:szCs w:val="22"/>
            <w:u w:val="single"/>
            <w:lang w:eastAsia="en-US"/>
          </w:rPr>
          <w:t>1 ХАРАКТЕРИСТИКА СУЩЕСТВУЮЩЕГО СОСТОЯНИЯ ТРАНСПОРТНОЙ ИНФРАСТРУКТУРЫ</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_Toc69906441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9</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42" w:history="1">
        <w:r w:rsidRPr="00730769">
          <w:rPr>
            <w:rFonts w:eastAsia="Calibri"/>
            <w:noProof/>
            <w:color w:val="0563C1"/>
            <w:szCs w:val="22"/>
            <w:u w:val="single"/>
            <w:lang w:eastAsia="en-US"/>
          </w:rPr>
          <w:t>1.1 Анализ положения Карталинского района в структуре пространственной организации Российской Федерации, анализ положения Карталинского городского поселения в структуре пространственной организации субъектов Российской Федерации</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_Toc69906442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9</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43" w:history="1">
        <w:r w:rsidRPr="00730769">
          <w:rPr>
            <w:rFonts w:eastAsia="Calibri"/>
            <w:noProof/>
            <w:color w:val="0563C1"/>
            <w:szCs w:val="22"/>
            <w:u w:val="single"/>
            <w:lang w:eastAsia="en-US"/>
          </w:rPr>
          <w:t>1.2 Социально-экономическая характеристика Карталинского городского поселения, характеристика градостроительной деятельности, включая деятельность в сфере транспорта, оценка транспортного спроса</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_Toc69906443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10</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44" w:history="1">
        <w:r w:rsidRPr="00730769">
          <w:rPr>
            <w:rFonts w:eastAsia="Calibri"/>
            <w:noProof/>
            <w:color w:val="0563C1"/>
            <w:szCs w:val="22"/>
            <w:u w:val="single"/>
            <w:lang w:eastAsia="en-US"/>
          </w:rPr>
          <w:t>1.3 Характеристика функционирования и показатели работы транспортной инфраструктуры по видам транспорта</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_Toc69906444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12</w:t>
        </w:r>
        <w:r w:rsidRPr="00730769">
          <w:rPr>
            <w:rFonts w:eastAsia="Calibri"/>
            <w:noProof/>
            <w:webHidden/>
            <w:szCs w:val="22"/>
            <w:lang w:eastAsia="en-US"/>
          </w:rPr>
          <w:fldChar w:fldCharType="end"/>
        </w:r>
      </w:hyperlink>
    </w:p>
    <w:p w:rsidR="00730769" w:rsidRPr="00730769" w:rsidRDefault="00730769" w:rsidP="00730769">
      <w:pPr>
        <w:tabs>
          <w:tab w:val="right" w:leader="dot" w:pos="9344"/>
        </w:tabs>
        <w:ind w:firstLine="567"/>
        <w:jc w:val="both"/>
        <w:rPr>
          <w:rFonts w:ascii="Calibri" w:hAnsi="Calibri"/>
          <w:noProof/>
          <w:sz w:val="22"/>
          <w:szCs w:val="22"/>
        </w:rPr>
      </w:pPr>
      <w:hyperlink w:anchor="_Toc69906445" w:history="1">
        <w:r w:rsidRPr="00730769">
          <w:rPr>
            <w:rFonts w:eastAsia="Calibri"/>
            <w:noProof/>
            <w:color w:val="0563C1"/>
            <w:szCs w:val="22"/>
            <w:u w:val="single"/>
            <w:lang w:eastAsia="en-US"/>
          </w:rPr>
          <w:t>1.3.1. Автомобильный транспорт</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_Toc69906445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12</w:t>
        </w:r>
        <w:r w:rsidRPr="00730769">
          <w:rPr>
            <w:rFonts w:eastAsia="Calibri"/>
            <w:noProof/>
            <w:webHidden/>
            <w:szCs w:val="22"/>
            <w:lang w:eastAsia="en-US"/>
          </w:rPr>
          <w:fldChar w:fldCharType="end"/>
        </w:r>
      </w:hyperlink>
    </w:p>
    <w:p w:rsidR="00730769" w:rsidRPr="00730769" w:rsidRDefault="00730769" w:rsidP="00730769">
      <w:pPr>
        <w:tabs>
          <w:tab w:val="right" w:leader="dot" w:pos="9344"/>
        </w:tabs>
        <w:ind w:firstLine="567"/>
        <w:jc w:val="both"/>
        <w:rPr>
          <w:rFonts w:ascii="Calibri" w:hAnsi="Calibri"/>
          <w:noProof/>
          <w:sz w:val="22"/>
          <w:szCs w:val="22"/>
        </w:rPr>
      </w:pPr>
      <w:hyperlink w:anchor="_Toc69906446" w:history="1">
        <w:r w:rsidRPr="00730769">
          <w:rPr>
            <w:rFonts w:eastAsia="Calibri"/>
            <w:noProof/>
            <w:color w:val="0563C1"/>
            <w:szCs w:val="22"/>
            <w:u w:val="single"/>
            <w:lang w:eastAsia="en-US"/>
          </w:rPr>
          <w:t>1.3.2. Водный транспорт</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_Toc69906446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13</w:t>
        </w:r>
        <w:r w:rsidRPr="00730769">
          <w:rPr>
            <w:rFonts w:eastAsia="Calibri"/>
            <w:noProof/>
            <w:webHidden/>
            <w:szCs w:val="22"/>
            <w:lang w:eastAsia="en-US"/>
          </w:rPr>
          <w:fldChar w:fldCharType="end"/>
        </w:r>
      </w:hyperlink>
    </w:p>
    <w:p w:rsidR="00730769" w:rsidRPr="00730769" w:rsidRDefault="00730769" w:rsidP="00730769">
      <w:pPr>
        <w:tabs>
          <w:tab w:val="right" w:leader="dot" w:pos="9344"/>
        </w:tabs>
        <w:ind w:firstLine="567"/>
        <w:jc w:val="both"/>
        <w:rPr>
          <w:rFonts w:ascii="Calibri" w:hAnsi="Calibri"/>
          <w:noProof/>
          <w:sz w:val="22"/>
          <w:szCs w:val="22"/>
        </w:rPr>
      </w:pPr>
      <w:hyperlink w:anchor="_Toc69906447" w:history="1">
        <w:r w:rsidRPr="00730769">
          <w:rPr>
            <w:rFonts w:eastAsia="Calibri"/>
            <w:noProof/>
            <w:color w:val="0563C1"/>
            <w:szCs w:val="22"/>
            <w:u w:val="single"/>
            <w:lang w:eastAsia="en-US"/>
          </w:rPr>
          <w:t>1.3.3. Воздушный транспорт</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_Toc69906447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13</w:t>
        </w:r>
        <w:r w:rsidRPr="00730769">
          <w:rPr>
            <w:rFonts w:eastAsia="Calibri"/>
            <w:noProof/>
            <w:webHidden/>
            <w:szCs w:val="22"/>
            <w:lang w:eastAsia="en-US"/>
          </w:rPr>
          <w:fldChar w:fldCharType="end"/>
        </w:r>
      </w:hyperlink>
    </w:p>
    <w:p w:rsidR="00730769" w:rsidRPr="00730769" w:rsidRDefault="00730769" w:rsidP="00730769">
      <w:pPr>
        <w:tabs>
          <w:tab w:val="right" w:leader="dot" w:pos="9344"/>
        </w:tabs>
        <w:ind w:firstLine="567"/>
        <w:jc w:val="both"/>
        <w:rPr>
          <w:rFonts w:ascii="Calibri" w:hAnsi="Calibri"/>
          <w:noProof/>
          <w:sz w:val="22"/>
          <w:szCs w:val="22"/>
        </w:rPr>
      </w:pPr>
      <w:hyperlink w:anchor="_Toc69906448" w:history="1">
        <w:r w:rsidRPr="00730769">
          <w:rPr>
            <w:rFonts w:eastAsia="Calibri"/>
            <w:noProof/>
            <w:color w:val="0563C1"/>
            <w:szCs w:val="22"/>
            <w:u w:val="single"/>
            <w:lang w:eastAsia="en-US"/>
          </w:rPr>
          <w:t>1.3.4. Железнодорожный транспорт</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_Toc69906448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13</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49" w:history="1">
        <w:r w:rsidRPr="00730769">
          <w:rPr>
            <w:rFonts w:eastAsia="Calibri"/>
            <w:noProof/>
            <w:color w:val="0563C1"/>
            <w:szCs w:val="22"/>
            <w:u w:val="single"/>
            <w:lang w:eastAsia="en-US"/>
          </w:rPr>
          <w:t>1.4. Характеристика сети дорог муниципального образования Карталинского городского поселения, параметры дорожного движения.</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_Toc69906449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13</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50" w:history="1">
        <w:r w:rsidRPr="00730769">
          <w:rPr>
            <w:rFonts w:eastAsia="Calibri"/>
            <w:noProof/>
            <w:color w:val="0563C1"/>
            <w:szCs w:val="22"/>
            <w:u w:val="single"/>
            <w:lang w:eastAsia="en-US"/>
          </w:rPr>
          <w:t>1.5. Анализ состава парка транспортных средств и уровня автомобилизации в Карталинском городском поселении. Обеспеченность парковками (парковочными местами)</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_Toc69906450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18</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51" w:history="1">
        <w:r w:rsidRPr="00730769">
          <w:rPr>
            <w:rFonts w:eastAsia="Calibri"/>
            <w:noProof/>
            <w:color w:val="0563C1"/>
            <w:szCs w:val="22"/>
            <w:u w:val="single"/>
            <w:lang w:eastAsia="en-US"/>
          </w:rPr>
          <w:t>1.6. Характеристика работы транспортных средств общего пользования, включая анализ пассажиропотока</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_Toc69906451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18</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52" w:history="1">
        <w:r w:rsidRPr="00730769">
          <w:rPr>
            <w:rFonts w:eastAsia="Calibri"/>
            <w:noProof/>
            <w:color w:val="0563C1"/>
            <w:szCs w:val="22"/>
            <w:u w:val="single"/>
            <w:lang w:eastAsia="en-US"/>
          </w:rPr>
          <w:t>1.7. Характеристика условий пешеходного и велосипедного передвижения</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_Toc69906452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20</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53" w:history="1">
        <w:r w:rsidRPr="00730769">
          <w:rPr>
            <w:rFonts w:eastAsia="Calibri"/>
            <w:noProof/>
            <w:color w:val="0563C1"/>
            <w:szCs w:val="22"/>
            <w:u w:val="single"/>
            <w:lang w:eastAsia="en-US"/>
          </w:rPr>
          <w:t>1.8.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_Toc69906453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20</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54" w:history="1">
        <w:r w:rsidRPr="00730769">
          <w:rPr>
            <w:rFonts w:eastAsia="Calibri"/>
            <w:noProof/>
            <w:color w:val="0563C1"/>
            <w:szCs w:val="22"/>
            <w:u w:val="single"/>
            <w:lang w:eastAsia="en-US"/>
          </w:rPr>
          <w:t>1.9. Анализ уровня безопасности дорожного движения</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_Toc69906454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20</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55" w:history="1">
        <w:r w:rsidRPr="00730769">
          <w:rPr>
            <w:rFonts w:eastAsia="Calibri"/>
            <w:noProof/>
            <w:color w:val="0563C1"/>
            <w:szCs w:val="22"/>
            <w:u w:val="single"/>
            <w:lang w:eastAsia="en-US"/>
          </w:rPr>
          <w:t>1.10. Оценка уровня негативного воздействия транспортной инфраструктуры на окружающую среду, безопасность и здоровье населения</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_Toc69906455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21</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56" w:history="1">
        <w:r w:rsidRPr="00730769">
          <w:rPr>
            <w:rFonts w:eastAsia="Calibri"/>
            <w:noProof/>
            <w:color w:val="0563C1"/>
            <w:szCs w:val="22"/>
            <w:u w:val="single"/>
            <w:lang w:eastAsia="en-US"/>
          </w:rPr>
          <w:t>1.11. Характеристика существующих условий и перспектив развития и размещения транспортной инфраструктуры Карталинского городского поселения</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_Toc69906456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22</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57" w:history="1">
        <w:r w:rsidRPr="00730769">
          <w:rPr>
            <w:rFonts w:eastAsia="Calibri"/>
            <w:noProof/>
            <w:color w:val="0563C1"/>
            <w:szCs w:val="22"/>
            <w:u w:val="single"/>
            <w:lang w:eastAsia="en-US"/>
          </w:rPr>
          <w:t>1.12. Оценка нормативно-правовой базы, необходимой для функционирования и развития транспортной инфраструктуры Карталинского городского поселения</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_Toc69906457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23</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58" w:history="1">
        <w:r w:rsidRPr="00730769">
          <w:rPr>
            <w:rFonts w:eastAsia="Calibri"/>
            <w:noProof/>
            <w:color w:val="0563C1"/>
            <w:szCs w:val="22"/>
            <w:u w:val="single"/>
            <w:lang w:eastAsia="en-US"/>
          </w:rPr>
          <w:t>1.13. Оценка финансирования транспортной инфраструктуры</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_Toc69906458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25</w:t>
        </w:r>
        <w:r w:rsidRPr="00730769">
          <w:rPr>
            <w:rFonts w:eastAsia="Calibri"/>
            <w:noProof/>
            <w:webHidden/>
            <w:szCs w:val="22"/>
            <w:lang w:eastAsia="en-US"/>
          </w:rPr>
          <w:fldChar w:fldCharType="end"/>
        </w:r>
      </w:hyperlink>
    </w:p>
    <w:p w:rsidR="00730769" w:rsidRPr="00730769" w:rsidRDefault="00730769" w:rsidP="00730769">
      <w:pPr>
        <w:tabs>
          <w:tab w:val="right" w:leader="dot" w:pos="9345"/>
        </w:tabs>
        <w:jc w:val="both"/>
        <w:rPr>
          <w:rFonts w:ascii="Calibri" w:hAnsi="Calibri"/>
          <w:noProof/>
          <w:sz w:val="22"/>
          <w:szCs w:val="22"/>
        </w:rPr>
      </w:pPr>
      <w:hyperlink w:anchor="_Toc69906459" w:history="1">
        <w:r w:rsidRPr="00730769">
          <w:rPr>
            <w:rFonts w:eastAsia="Calibri"/>
            <w:noProof/>
            <w:color w:val="0563C1"/>
            <w:szCs w:val="22"/>
            <w:u w:val="single"/>
            <w:lang w:eastAsia="en-US"/>
          </w:rPr>
          <w:t>2. ПРОГНОЗ ТРАНСПОРТНОГО СПРОСА, ИЗМЕНЕНИЯ ОБЪЕМОВ И ХАРАКТЕРА ПЕРЕДВИЖЕНИЯ НАСЕЛЕНИЯ И ПЕРЕВОЗОК ГРУЗОВ НА ТЕРРИТОРИИ КАРТАЛИНСКОГО ГОРОДСКОГО ПОСЕЛЕНИЯ</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_Toc69906459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26</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60" w:history="1">
        <w:r w:rsidRPr="00730769">
          <w:rPr>
            <w:rFonts w:eastAsia="Calibri"/>
            <w:noProof/>
            <w:color w:val="0563C1"/>
            <w:szCs w:val="22"/>
            <w:u w:val="single"/>
            <w:lang w:eastAsia="en-US"/>
          </w:rPr>
          <w:t>2.1. Прогноз социально-экономического и градостроительного развития</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_Toc69906460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26</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61" w:history="1">
        <w:r w:rsidRPr="00730769">
          <w:rPr>
            <w:rFonts w:eastAsia="Calibri"/>
            <w:noProof/>
            <w:color w:val="0563C1"/>
            <w:szCs w:val="22"/>
            <w:u w:val="single"/>
            <w:lang w:eastAsia="en-US"/>
          </w:rPr>
          <w:t>2.2. Прогноз транспортного спроса Карталинского городского поселения, объемов и характера передвижения населения и перевозок грузов по видам транспорта</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_Toc69906461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26</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62" w:history="1">
        <w:r w:rsidRPr="00730769">
          <w:rPr>
            <w:rFonts w:eastAsia="Calibri"/>
            <w:noProof/>
            <w:color w:val="0563C1"/>
            <w:szCs w:val="22"/>
            <w:u w:val="single"/>
            <w:lang w:eastAsia="en-US"/>
          </w:rPr>
          <w:t>2.3. Прогноз развития транспортной инфраструктуры по видам транспорта</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_Toc69906462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27</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63" w:history="1">
        <w:r w:rsidRPr="00730769">
          <w:rPr>
            <w:rFonts w:eastAsia="Calibri"/>
            <w:noProof/>
            <w:color w:val="0563C1"/>
            <w:szCs w:val="22"/>
            <w:u w:val="single"/>
            <w:lang w:eastAsia="en-US"/>
          </w:rPr>
          <w:t>2.4. Прогноз развития дорожной сети</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_Toc69906463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28</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64" w:history="1">
        <w:r w:rsidRPr="00730769">
          <w:rPr>
            <w:rFonts w:eastAsia="Calibri"/>
            <w:noProof/>
            <w:color w:val="0563C1"/>
            <w:szCs w:val="22"/>
            <w:u w:val="single"/>
            <w:lang w:eastAsia="en-US"/>
          </w:rPr>
          <w:t>2.5. Прогноз уровня автомобилизации</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_Toc69906464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28</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65" w:history="1">
        <w:r w:rsidRPr="00730769">
          <w:rPr>
            <w:rFonts w:eastAsia="Calibri"/>
            <w:noProof/>
            <w:color w:val="0563C1"/>
            <w:szCs w:val="22"/>
            <w:u w:val="single"/>
            <w:lang w:eastAsia="en-US"/>
          </w:rPr>
          <w:t>2.6. Прогноз показателей безопасности дорожного движения</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_Toc69906465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29</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66" w:history="1">
        <w:r w:rsidRPr="00730769">
          <w:rPr>
            <w:rFonts w:eastAsia="Calibri"/>
            <w:noProof/>
            <w:color w:val="0563C1"/>
            <w:szCs w:val="22"/>
            <w:u w:val="single"/>
            <w:lang w:eastAsia="en-US"/>
          </w:rPr>
          <w:t>2.7. Прогноз негативного воздействия транспортной инфраструктуры на окружающую среду и здоровье населения</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_Toc69906466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29</w:t>
        </w:r>
        <w:r w:rsidRPr="00730769">
          <w:rPr>
            <w:rFonts w:eastAsia="Calibri"/>
            <w:noProof/>
            <w:webHidden/>
            <w:szCs w:val="22"/>
            <w:lang w:eastAsia="en-US"/>
          </w:rPr>
          <w:fldChar w:fldCharType="end"/>
        </w:r>
      </w:hyperlink>
    </w:p>
    <w:p w:rsidR="00730769" w:rsidRPr="00730769" w:rsidRDefault="00730769" w:rsidP="00730769">
      <w:pPr>
        <w:tabs>
          <w:tab w:val="right" w:leader="dot" w:pos="9345"/>
        </w:tabs>
        <w:jc w:val="both"/>
        <w:rPr>
          <w:rFonts w:ascii="Calibri" w:hAnsi="Calibri"/>
          <w:noProof/>
          <w:sz w:val="22"/>
          <w:szCs w:val="22"/>
        </w:rPr>
      </w:pPr>
      <w:hyperlink w:anchor="_Toc69906467" w:history="1">
        <w:r w:rsidRPr="00730769">
          <w:rPr>
            <w:rFonts w:eastAsia="Calibri"/>
            <w:noProof/>
            <w:color w:val="0563C1"/>
            <w:szCs w:val="22"/>
            <w:u w:val="single"/>
            <w:lang w:eastAsia="en-US"/>
          </w:rPr>
          <w:t>3. УКРУПНЕННАЯ ОЦЕНКА ПРИНЦИПИАЛЬНЫХ ВАРИАНТОВ РАЗВИТИЯ ТРАНСПОРТНОЙ ИНФРАСТРУКТУРЫ И ВЫБОР ПРЕДЛАГАЕМОГО К РЕАЛИЗАЦИИ ВАРИАНТА</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_Toc69906467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31</w:t>
        </w:r>
        <w:r w:rsidRPr="00730769">
          <w:rPr>
            <w:rFonts w:eastAsia="Calibri"/>
            <w:noProof/>
            <w:webHidden/>
            <w:szCs w:val="22"/>
            <w:lang w:eastAsia="en-US"/>
          </w:rPr>
          <w:fldChar w:fldCharType="end"/>
        </w:r>
      </w:hyperlink>
    </w:p>
    <w:p w:rsidR="00730769" w:rsidRPr="00730769" w:rsidRDefault="00730769" w:rsidP="00730769">
      <w:pPr>
        <w:tabs>
          <w:tab w:val="right" w:leader="dot" w:pos="9345"/>
        </w:tabs>
        <w:jc w:val="both"/>
        <w:rPr>
          <w:rFonts w:ascii="Calibri" w:hAnsi="Calibri"/>
          <w:noProof/>
          <w:sz w:val="22"/>
          <w:szCs w:val="22"/>
        </w:rPr>
      </w:pPr>
      <w:hyperlink w:anchor="_Toc69906468" w:history="1">
        <w:r w:rsidRPr="00730769">
          <w:rPr>
            <w:rFonts w:eastAsia="Calibri"/>
            <w:noProof/>
            <w:color w:val="0563C1"/>
            <w:szCs w:val="22"/>
            <w:u w:val="single"/>
            <w:lang w:eastAsia="en-US"/>
          </w:rPr>
          <w:t>4. ПЕРЕЧЕНЬ МЕРОПРИЯТИЙ (ИНВЕСТИЦИОННЫХ ПРОЕКТОВ) ПО ПРОЕКТИРОВАНИЮ, СТРОИТЕЛЬСТВУ, РЕКОНСРУКЦИИ ОБЪЕКТОВ ТРАНСПОРТНОЙ ИНФРАСТРУКТУРЫ ПРЕДЛАГАЕМОГО К РЕАЛИЗАЦИИИ ВАРИАНТА РАЗВИТИЯ ТРАНСПОРТНОЙ ИНФРАСТРУКТУРЫ</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_Toc69906468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33</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69" w:history="1">
        <w:r w:rsidRPr="00730769">
          <w:rPr>
            <w:rFonts w:eastAsia="Calibri"/>
            <w:noProof/>
            <w:color w:val="0563C1"/>
            <w:szCs w:val="22"/>
            <w:u w:val="single"/>
            <w:lang w:eastAsia="en-US"/>
          </w:rPr>
          <w:t>4.1. Мероприятия по развитию транспортной инфраструктуры по видам транспорта</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_Toc69906469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33</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70" w:history="1">
        <w:r w:rsidRPr="00730769">
          <w:rPr>
            <w:rFonts w:eastAsia="Calibri"/>
            <w:noProof/>
            <w:color w:val="0563C1"/>
            <w:szCs w:val="22"/>
            <w:u w:val="single"/>
            <w:lang w:eastAsia="en-US"/>
          </w:rPr>
          <w:t>4.2. Мероприятия по развитию транспорта общего пользования, созданию транспортно-пересадочных узлов</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_Toc69906470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35</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71" w:history="1">
        <w:r w:rsidRPr="00730769">
          <w:rPr>
            <w:rFonts w:eastAsia="Calibri"/>
            <w:noProof/>
            <w:color w:val="0563C1"/>
            <w:szCs w:val="22"/>
            <w:u w:val="single"/>
            <w:lang w:eastAsia="en-US"/>
          </w:rPr>
          <w:t>4.3. Мероприятия по развитию инфраструктуры для легкового автомобильного транспорта, включая развитие единого парковочного пространства</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_Toc69906471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35</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72" w:history="1">
        <w:r w:rsidRPr="00730769">
          <w:rPr>
            <w:rFonts w:eastAsia="Calibri"/>
            <w:noProof/>
            <w:color w:val="0563C1"/>
            <w:szCs w:val="22"/>
            <w:u w:val="single"/>
            <w:lang w:eastAsia="en-US"/>
          </w:rPr>
          <w:t>4.4. Мероприятия по развитию инфраструктуры пешеходного и велосипедного передвижения</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_Toc69906472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35</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73" w:history="1">
        <w:r w:rsidRPr="00730769">
          <w:rPr>
            <w:rFonts w:eastAsia="Calibri"/>
            <w:noProof/>
            <w:color w:val="0563C1"/>
            <w:szCs w:val="22"/>
            <w:u w:val="single"/>
            <w:lang w:eastAsia="en-US"/>
          </w:rPr>
          <w:t>4.5. Мероприятия по развитию инфраструктуры для грузового транспорта, транспортных средств коммунальных и дорожных служб</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_Toc69906473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36</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74" w:history="1">
        <w:r w:rsidRPr="00730769">
          <w:rPr>
            <w:rFonts w:eastAsia="Calibri"/>
            <w:noProof/>
            <w:color w:val="0563C1"/>
            <w:szCs w:val="22"/>
            <w:u w:val="single"/>
            <w:lang w:eastAsia="en-US"/>
          </w:rPr>
          <w:t>4.6. Мероприятия по развитию сети дорог Карталинского городского поселения</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_Toc69906474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36</w:t>
        </w:r>
        <w:r w:rsidRPr="00730769">
          <w:rPr>
            <w:rFonts w:eastAsia="Calibri"/>
            <w:noProof/>
            <w:webHidden/>
            <w:szCs w:val="22"/>
            <w:lang w:eastAsia="en-US"/>
          </w:rPr>
          <w:fldChar w:fldCharType="end"/>
        </w:r>
      </w:hyperlink>
    </w:p>
    <w:p w:rsidR="00730769" w:rsidRPr="00730769" w:rsidRDefault="00730769" w:rsidP="00730769">
      <w:pPr>
        <w:tabs>
          <w:tab w:val="right" w:leader="dot" w:pos="9345"/>
        </w:tabs>
        <w:jc w:val="both"/>
        <w:rPr>
          <w:rFonts w:ascii="Calibri" w:hAnsi="Calibri"/>
          <w:noProof/>
          <w:sz w:val="22"/>
          <w:szCs w:val="22"/>
        </w:rPr>
      </w:pPr>
      <w:hyperlink w:anchor="_Toc69906475" w:history="1">
        <w:r w:rsidRPr="00730769">
          <w:rPr>
            <w:rFonts w:eastAsia="Calibri"/>
            <w:noProof/>
            <w:color w:val="0563C1"/>
            <w:szCs w:val="22"/>
            <w:u w:val="single"/>
            <w:lang w:eastAsia="en-US"/>
          </w:rPr>
          <w:t>5. МЕРОПРИЯТИЯ ПО РАЗВИТИЮ ТРАНСПОТРНОЙ ИНФРАСТРУКТУРЫ</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_Toc69906475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38</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76" w:history="1">
        <w:r w:rsidRPr="00730769">
          <w:rPr>
            <w:rFonts w:eastAsia="Calibri"/>
            <w:noProof/>
            <w:color w:val="0563C1"/>
            <w:szCs w:val="22"/>
            <w:u w:val="single"/>
            <w:lang w:eastAsia="en-US"/>
          </w:rPr>
          <w:t>5.1.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_Toc69906476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38</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77" w:history="1">
        <w:r w:rsidRPr="00730769">
          <w:rPr>
            <w:rFonts w:eastAsia="Calibri"/>
            <w:noProof/>
            <w:color w:val="0563C1"/>
            <w:szCs w:val="22"/>
            <w:u w:val="single"/>
            <w:lang w:eastAsia="en-US"/>
          </w:rPr>
          <w:t>5.2. Мероприятия по внедрению интеллектуальных транспортных систем</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_Toc69906477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38</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78" w:history="1">
        <w:r w:rsidRPr="00730769">
          <w:rPr>
            <w:rFonts w:eastAsia="Calibri"/>
            <w:noProof/>
            <w:color w:val="0563C1"/>
            <w:szCs w:val="22"/>
            <w:u w:val="single"/>
            <w:lang w:eastAsia="en-US"/>
          </w:rPr>
          <w:t>5.3. Мероприятия по снижению негативного воздействия транспорта на окружающую среду и здоровье населения</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_Toc69906478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40</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79" w:history="1">
        <w:r w:rsidRPr="00730769">
          <w:rPr>
            <w:rFonts w:eastAsia="Calibri"/>
            <w:noProof/>
            <w:color w:val="0563C1"/>
            <w:szCs w:val="22"/>
            <w:u w:val="single"/>
            <w:lang w:eastAsia="en-US"/>
          </w:rPr>
          <w:t>5.4.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_Toc69906479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40</w:t>
        </w:r>
        <w:r w:rsidRPr="00730769">
          <w:rPr>
            <w:rFonts w:eastAsia="Calibri"/>
            <w:noProof/>
            <w:webHidden/>
            <w:szCs w:val="22"/>
            <w:lang w:eastAsia="en-US"/>
          </w:rPr>
          <w:fldChar w:fldCharType="end"/>
        </w:r>
      </w:hyperlink>
    </w:p>
    <w:p w:rsidR="00730769" w:rsidRPr="00730769" w:rsidRDefault="00730769" w:rsidP="00730769">
      <w:pPr>
        <w:tabs>
          <w:tab w:val="right" w:leader="dot" w:pos="9345"/>
        </w:tabs>
        <w:jc w:val="both"/>
        <w:rPr>
          <w:rFonts w:ascii="Calibri" w:hAnsi="Calibri"/>
          <w:noProof/>
          <w:sz w:val="22"/>
          <w:szCs w:val="22"/>
        </w:rPr>
      </w:pPr>
      <w:r w:rsidRPr="00730769">
        <w:rPr>
          <w:rFonts w:eastAsia="Calibri"/>
          <w:szCs w:val="22"/>
          <w:lang w:eastAsia="en-US"/>
        </w:rPr>
        <w:t xml:space="preserve">         </w:t>
      </w:r>
      <w:hyperlink w:anchor="_Toc69906480" w:history="1">
        <w:r w:rsidRPr="00730769">
          <w:rPr>
            <w:rFonts w:eastAsia="Calibri"/>
            <w:noProof/>
            <w:color w:val="0563C1"/>
            <w:szCs w:val="22"/>
            <w:u w:val="single"/>
            <w:lang w:eastAsia="en-US"/>
          </w:rPr>
          <w:t>6. ПЕРЕЧЕНЬ МЕРОПРИЯТИЙ ПО ПРОЕКТИРОВАНИЮ, СТРОИТЕЛЬСТВУ, РЕКОНСТРУКЦИИ ОБЪЕКТОВ ТРАНСПОРТНОЙ ИНФРАСТРУКТУРЫ</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_Toc69906480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42</w:t>
        </w:r>
        <w:r w:rsidRPr="00730769">
          <w:rPr>
            <w:rFonts w:eastAsia="Calibri"/>
            <w:noProof/>
            <w:webHidden/>
            <w:szCs w:val="22"/>
            <w:lang w:eastAsia="en-US"/>
          </w:rPr>
          <w:fldChar w:fldCharType="end"/>
        </w:r>
      </w:hyperlink>
    </w:p>
    <w:p w:rsidR="00730769" w:rsidRPr="00730769" w:rsidRDefault="00730769" w:rsidP="00730769">
      <w:pPr>
        <w:tabs>
          <w:tab w:val="right" w:leader="dot" w:pos="9345"/>
        </w:tabs>
        <w:jc w:val="both"/>
        <w:rPr>
          <w:rFonts w:ascii="Calibri" w:hAnsi="Calibri"/>
          <w:noProof/>
          <w:sz w:val="22"/>
          <w:szCs w:val="22"/>
        </w:rPr>
      </w:pPr>
      <w:r w:rsidRPr="00730769">
        <w:rPr>
          <w:rFonts w:eastAsia="Calibri"/>
          <w:szCs w:val="22"/>
          <w:lang w:eastAsia="en-US"/>
        </w:rPr>
        <w:t xml:space="preserve">         </w:t>
      </w:r>
      <w:hyperlink w:anchor="_Toc69906481" w:history="1">
        <w:r w:rsidRPr="00730769">
          <w:rPr>
            <w:rFonts w:eastAsia="Calibri"/>
            <w:noProof/>
            <w:color w:val="0563C1"/>
            <w:szCs w:val="22"/>
            <w:u w:val="single"/>
            <w:lang w:eastAsia="en-US"/>
          </w:rPr>
          <w:t>7.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_Toc69906481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44</w:t>
        </w:r>
        <w:r w:rsidRPr="00730769">
          <w:rPr>
            <w:rFonts w:eastAsia="Calibri"/>
            <w:noProof/>
            <w:webHidden/>
            <w:szCs w:val="22"/>
            <w:lang w:eastAsia="en-US"/>
          </w:rPr>
          <w:fldChar w:fldCharType="end"/>
        </w:r>
      </w:hyperlink>
    </w:p>
    <w:p w:rsidR="00730769" w:rsidRPr="00730769" w:rsidRDefault="00730769" w:rsidP="00730769">
      <w:pPr>
        <w:tabs>
          <w:tab w:val="right" w:leader="dot" w:pos="9345"/>
        </w:tabs>
        <w:jc w:val="both"/>
        <w:rPr>
          <w:rFonts w:ascii="Calibri" w:hAnsi="Calibri"/>
          <w:noProof/>
          <w:sz w:val="22"/>
          <w:szCs w:val="22"/>
        </w:rPr>
      </w:pPr>
      <w:r w:rsidRPr="00730769">
        <w:rPr>
          <w:rFonts w:eastAsia="Calibri"/>
          <w:szCs w:val="22"/>
          <w:lang w:eastAsia="en-US"/>
        </w:rPr>
        <w:t xml:space="preserve">        </w:t>
      </w:r>
      <w:hyperlink w:anchor="_Toc69906482" w:history="1">
        <w:r w:rsidRPr="00730769">
          <w:rPr>
            <w:rFonts w:eastAsia="Calibri"/>
            <w:noProof/>
            <w:color w:val="0563C1"/>
            <w:szCs w:val="22"/>
            <w:u w:val="single"/>
            <w:lang w:eastAsia="en-US"/>
          </w:rPr>
          <w:t>8.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_Toc69906482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49</w:t>
        </w:r>
        <w:r w:rsidRPr="00730769">
          <w:rPr>
            <w:rFonts w:eastAsia="Calibri"/>
            <w:noProof/>
            <w:webHidden/>
            <w:szCs w:val="22"/>
            <w:lang w:eastAsia="en-US"/>
          </w:rPr>
          <w:fldChar w:fldCharType="end"/>
        </w:r>
      </w:hyperlink>
    </w:p>
    <w:p w:rsidR="00730769" w:rsidRPr="00730769" w:rsidRDefault="00730769" w:rsidP="00730769">
      <w:pPr>
        <w:shd w:val="clear" w:color="auto" w:fill="FFFFFF"/>
        <w:tabs>
          <w:tab w:val="right" w:leader="dot" w:pos="9345"/>
        </w:tabs>
        <w:ind w:firstLine="567"/>
        <w:jc w:val="both"/>
        <w:rPr>
          <w:rFonts w:ascii="Calibri" w:hAnsi="Calibri"/>
          <w:noProof/>
          <w:sz w:val="22"/>
          <w:szCs w:val="22"/>
        </w:rPr>
      </w:pPr>
      <w:hyperlink w:anchor="_Toc69906483" w:history="1">
        <w:r w:rsidRPr="00730769">
          <w:rPr>
            <w:rFonts w:eastAsia="Calibri"/>
            <w:noProof/>
            <w:color w:val="0563C1"/>
            <w:szCs w:val="22"/>
            <w:u w:val="single"/>
            <w:lang w:eastAsia="en-US"/>
          </w:rPr>
          <w:t>9.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КАРТАЛИНСКОГО ГОРОДСКОГО ПОСЕЛЕНИЯ</w:t>
        </w:r>
        <w:r w:rsidRPr="00730769">
          <w:rPr>
            <w:rFonts w:eastAsia="Calibri"/>
            <w:noProof/>
            <w:webHidden/>
            <w:szCs w:val="22"/>
            <w:lang w:eastAsia="en-US"/>
          </w:rPr>
          <w:tab/>
        </w:r>
        <w:r w:rsidRPr="00730769">
          <w:rPr>
            <w:rFonts w:eastAsia="Calibri"/>
            <w:noProof/>
            <w:webHidden/>
            <w:szCs w:val="22"/>
            <w:lang w:eastAsia="en-US"/>
          </w:rPr>
          <w:fldChar w:fldCharType="begin"/>
        </w:r>
        <w:r w:rsidRPr="00730769">
          <w:rPr>
            <w:rFonts w:eastAsia="Calibri"/>
            <w:noProof/>
            <w:webHidden/>
            <w:szCs w:val="22"/>
            <w:lang w:eastAsia="en-US"/>
          </w:rPr>
          <w:instrText xml:space="preserve"> PAGEREF _Toc69906483 \h </w:instrText>
        </w:r>
        <w:r w:rsidRPr="00730769">
          <w:rPr>
            <w:rFonts w:eastAsia="Calibri"/>
            <w:noProof/>
            <w:webHidden/>
            <w:szCs w:val="22"/>
            <w:lang w:eastAsia="en-US"/>
          </w:rPr>
        </w:r>
        <w:r w:rsidRPr="00730769">
          <w:rPr>
            <w:rFonts w:eastAsia="Calibri"/>
            <w:noProof/>
            <w:webHidden/>
            <w:szCs w:val="22"/>
            <w:lang w:eastAsia="en-US"/>
          </w:rPr>
          <w:fldChar w:fldCharType="separate"/>
        </w:r>
        <w:r w:rsidRPr="00730769">
          <w:rPr>
            <w:rFonts w:eastAsia="Calibri"/>
            <w:noProof/>
            <w:webHidden/>
            <w:szCs w:val="22"/>
            <w:lang w:eastAsia="en-US"/>
          </w:rPr>
          <w:t>53</w:t>
        </w:r>
        <w:r w:rsidRPr="00730769">
          <w:rPr>
            <w:rFonts w:eastAsia="Calibri"/>
            <w:noProof/>
            <w:webHidden/>
            <w:szCs w:val="22"/>
            <w:lang w:eastAsia="en-US"/>
          </w:rPr>
          <w:fldChar w:fldCharType="end"/>
        </w:r>
      </w:hyperlink>
    </w:p>
    <w:p w:rsidR="00730769" w:rsidRPr="00730769" w:rsidRDefault="00730769" w:rsidP="00730769">
      <w:r w:rsidRPr="00730769">
        <w:rPr>
          <w:b/>
          <w:bCs/>
          <w:sz w:val="22"/>
        </w:rPr>
        <w:fldChar w:fldCharType="end"/>
      </w:r>
      <w:r w:rsidRPr="00730769">
        <w:br w:type="page"/>
      </w:r>
    </w:p>
    <w:p w:rsidR="00730769" w:rsidRPr="00730769" w:rsidRDefault="00730769" w:rsidP="00730769">
      <w:pPr>
        <w:keepNext/>
        <w:keepLines/>
        <w:jc w:val="center"/>
        <w:outlineLvl w:val="0"/>
        <w:rPr>
          <w:b/>
          <w:bCs/>
          <w:szCs w:val="28"/>
        </w:rPr>
      </w:pPr>
      <w:bookmarkStart w:id="1" w:name="_Toc69906439"/>
      <w:r w:rsidRPr="00730769">
        <w:rPr>
          <w:b/>
          <w:bCs/>
          <w:szCs w:val="28"/>
        </w:rPr>
        <w:t>ВВЕДЕНИЕ</w:t>
      </w:r>
      <w:bookmarkEnd w:id="1"/>
    </w:p>
    <w:p w:rsidR="00730769" w:rsidRPr="00730769" w:rsidRDefault="00730769" w:rsidP="00730769">
      <w:pPr>
        <w:ind w:firstLine="709"/>
        <w:jc w:val="both"/>
      </w:pPr>
      <w:proofErr w:type="gramStart"/>
      <w:r w:rsidRPr="00730769">
        <w:t>Программа комплексного развития транспортной инфраструктуры поселения, городского округа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w:t>
      </w:r>
      <w:proofErr w:type="gramEnd"/>
      <w:r w:rsidRPr="00730769">
        <w:t xml:space="preserve"> области транспорта.</w:t>
      </w:r>
    </w:p>
    <w:p w:rsidR="00730769" w:rsidRPr="00730769" w:rsidRDefault="00730769" w:rsidP="00730769">
      <w:pPr>
        <w:ind w:firstLine="709"/>
        <w:jc w:val="both"/>
      </w:pPr>
      <w:r w:rsidRPr="00730769">
        <w:t>Реализация программы должна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730769" w:rsidRPr="00730769" w:rsidRDefault="00730769" w:rsidP="00730769">
      <w:pPr>
        <w:ind w:firstLine="709"/>
        <w:jc w:val="both"/>
      </w:pPr>
      <w:r w:rsidRPr="00730769">
        <w:t>Одним из основополагающих условий развития городского округа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муниципального образования.</w:t>
      </w:r>
    </w:p>
    <w:p w:rsidR="00730769" w:rsidRPr="00730769" w:rsidRDefault="00730769" w:rsidP="00730769">
      <w:pPr>
        <w:ind w:firstLine="709"/>
        <w:jc w:val="both"/>
      </w:pPr>
      <w:r w:rsidRPr="00730769">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730769" w:rsidRPr="00730769" w:rsidRDefault="00730769" w:rsidP="00730769">
      <w:pPr>
        <w:ind w:firstLine="709"/>
        <w:jc w:val="both"/>
        <w:rPr>
          <w:b/>
          <w:szCs w:val="20"/>
        </w:rPr>
      </w:pPr>
      <w:r w:rsidRPr="00730769">
        <w:rPr>
          <w:szCs w:val="20"/>
        </w:rPr>
        <w:t>демографическое развитие;</w:t>
      </w:r>
    </w:p>
    <w:p w:rsidR="00730769" w:rsidRPr="00730769" w:rsidRDefault="00730769" w:rsidP="00730769">
      <w:pPr>
        <w:ind w:firstLine="709"/>
        <w:jc w:val="both"/>
        <w:rPr>
          <w:szCs w:val="20"/>
        </w:rPr>
      </w:pPr>
      <w:r w:rsidRPr="00730769">
        <w:rPr>
          <w:szCs w:val="20"/>
        </w:rPr>
        <w:t>перспективное строительство;</w:t>
      </w:r>
    </w:p>
    <w:p w:rsidR="00730769" w:rsidRPr="00730769" w:rsidRDefault="00730769" w:rsidP="00730769">
      <w:pPr>
        <w:ind w:firstLine="709"/>
        <w:jc w:val="both"/>
        <w:rPr>
          <w:szCs w:val="20"/>
        </w:rPr>
      </w:pPr>
      <w:r w:rsidRPr="00730769">
        <w:rPr>
          <w:szCs w:val="20"/>
        </w:rPr>
        <w:t>состояние транспортной инфраструктуры.</w:t>
      </w:r>
    </w:p>
    <w:p w:rsidR="00730769" w:rsidRPr="00730769" w:rsidRDefault="00730769" w:rsidP="00730769">
      <w:pPr>
        <w:ind w:firstLine="709"/>
        <w:jc w:val="both"/>
      </w:pPr>
      <w:r w:rsidRPr="00730769">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rsidR="00730769" w:rsidRPr="00730769" w:rsidRDefault="00730769" w:rsidP="00730769">
      <w:pPr>
        <w:ind w:firstLine="709"/>
        <w:jc w:val="both"/>
      </w:pPr>
      <w:r w:rsidRPr="00730769">
        <w:t>Основными целями программы являются:</w:t>
      </w:r>
    </w:p>
    <w:p w:rsidR="00730769" w:rsidRPr="00730769" w:rsidRDefault="00730769" w:rsidP="00730769">
      <w:pPr>
        <w:ind w:firstLine="709"/>
        <w:jc w:val="both"/>
        <w:rPr>
          <w:szCs w:val="20"/>
        </w:rPr>
      </w:pPr>
      <w:r w:rsidRPr="00730769">
        <w:rPr>
          <w:szCs w:val="20"/>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w:t>
      </w:r>
    </w:p>
    <w:p w:rsidR="00730769" w:rsidRPr="00730769" w:rsidRDefault="00730769" w:rsidP="00730769">
      <w:pPr>
        <w:ind w:firstLine="709"/>
        <w:jc w:val="both"/>
        <w:rPr>
          <w:szCs w:val="20"/>
        </w:rPr>
      </w:pPr>
      <w:r w:rsidRPr="00730769">
        <w:rPr>
          <w:szCs w:val="20"/>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730769" w:rsidRPr="00730769" w:rsidRDefault="00730769" w:rsidP="00730769">
      <w:pPr>
        <w:ind w:firstLine="709"/>
        <w:jc w:val="both"/>
        <w:rPr>
          <w:szCs w:val="20"/>
        </w:rPr>
      </w:pPr>
      <w:r w:rsidRPr="00730769">
        <w:rPr>
          <w:szCs w:val="20"/>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730769" w:rsidRPr="00730769" w:rsidRDefault="00730769" w:rsidP="00730769">
      <w:pPr>
        <w:ind w:firstLine="709"/>
        <w:jc w:val="both"/>
        <w:rPr>
          <w:szCs w:val="20"/>
        </w:rPr>
      </w:pPr>
      <w:r w:rsidRPr="00730769">
        <w:rPr>
          <w:szCs w:val="20"/>
        </w:rPr>
        <w:t>развитие транспортной инфраструктуры, сбалансированное с градостроительной деятельностью в муниципальном образовании;</w:t>
      </w:r>
    </w:p>
    <w:p w:rsidR="00730769" w:rsidRPr="00730769" w:rsidRDefault="00730769" w:rsidP="00730769">
      <w:pPr>
        <w:ind w:firstLine="709"/>
        <w:jc w:val="both"/>
        <w:rPr>
          <w:szCs w:val="20"/>
        </w:rPr>
      </w:pPr>
      <w:r w:rsidRPr="00730769">
        <w:rPr>
          <w:szCs w:val="20"/>
        </w:rPr>
        <w:t>обеспечение условий для управления транспортным спросом;</w:t>
      </w:r>
    </w:p>
    <w:p w:rsidR="00730769" w:rsidRPr="00730769" w:rsidRDefault="00730769" w:rsidP="00730769">
      <w:pPr>
        <w:ind w:firstLine="709"/>
        <w:jc w:val="both"/>
        <w:rPr>
          <w:szCs w:val="20"/>
        </w:rPr>
      </w:pPr>
      <w:r w:rsidRPr="00730769">
        <w:rPr>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w:t>
      </w:r>
      <w:r w:rsidRPr="00730769">
        <w:rPr>
          <w:szCs w:val="20"/>
        </w:rPr>
        <w:br/>
        <w:t>хозяйственной деятельности;</w:t>
      </w:r>
    </w:p>
    <w:p w:rsidR="00730769" w:rsidRPr="00730769" w:rsidRDefault="00730769" w:rsidP="00730769">
      <w:pPr>
        <w:ind w:firstLine="709"/>
        <w:jc w:val="both"/>
        <w:rPr>
          <w:szCs w:val="20"/>
        </w:rPr>
      </w:pPr>
      <w:r w:rsidRPr="00730769">
        <w:rPr>
          <w:szCs w:val="20"/>
        </w:rPr>
        <w:t>условия для пешеходного и велосипедного передвижения населения;</w:t>
      </w:r>
    </w:p>
    <w:p w:rsidR="00730769" w:rsidRPr="00730769" w:rsidRDefault="00730769" w:rsidP="00730769">
      <w:pPr>
        <w:ind w:firstLine="709"/>
        <w:jc w:val="both"/>
        <w:rPr>
          <w:szCs w:val="20"/>
        </w:rPr>
      </w:pPr>
      <w:r w:rsidRPr="00730769">
        <w:rPr>
          <w:szCs w:val="20"/>
        </w:rPr>
        <w:t>эффективность функционирования действующей транспортной инфраструктуры.</w:t>
      </w:r>
    </w:p>
    <w:p w:rsidR="00730769" w:rsidRPr="00730769" w:rsidRDefault="00730769" w:rsidP="00730769">
      <w:pPr>
        <w:ind w:firstLine="709"/>
        <w:jc w:val="both"/>
      </w:pPr>
      <w:r w:rsidRPr="00730769">
        <w:t xml:space="preserve">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w:t>
      </w:r>
      <w:proofErr w:type="gramStart"/>
      <w:r w:rsidRPr="00730769">
        <w:t>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в сфере развития транспортной инфраструктуры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roofErr w:type="gramEnd"/>
    </w:p>
    <w:p w:rsidR="00730769" w:rsidRPr="00730769" w:rsidRDefault="00730769" w:rsidP="00730769">
      <w:pPr>
        <w:ind w:firstLine="709"/>
        <w:jc w:val="both"/>
        <w:sectPr w:rsidR="00730769" w:rsidRPr="00730769" w:rsidSect="005669E8">
          <w:pgSz w:w="11906" w:h="16838"/>
          <w:pgMar w:top="1134" w:right="851" w:bottom="992" w:left="1701" w:header="709" w:footer="709" w:gutter="0"/>
          <w:cols w:space="708"/>
          <w:titlePg/>
          <w:docGrid w:linePitch="360"/>
        </w:sectPr>
      </w:pPr>
    </w:p>
    <w:p w:rsidR="00730769" w:rsidRPr="00730769" w:rsidRDefault="00730769" w:rsidP="00730769">
      <w:pPr>
        <w:ind w:firstLine="709"/>
        <w:jc w:val="both"/>
      </w:pPr>
    </w:p>
    <w:p w:rsidR="00730769" w:rsidRPr="00730769" w:rsidRDefault="00730769" w:rsidP="00730769">
      <w:pPr>
        <w:keepNext/>
        <w:keepLines/>
        <w:jc w:val="center"/>
        <w:outlineLvl w:val="0"/>
        <w:rPr>
          <w:b/>
          <w:bCs/>
          <w:szCs w:val="28"/>
        </w:rPr>
      </w:pPr>
      <w:bookmarkStart w:id="2" w:name="_Toc69906440"/>
      <w:r w:rsidRPr="00730769">
        <w:rPr>
          <w:b/>
          <w:bCs/>
          <w:szCs w:val="28"/>
        </w:rPr>
        <w:t>ПАСПОРТ ПРОГРАММЫ</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6697"/>
      </w:tblGrid>
      <w:tr w:rsidR="00730769" w:rsidRPr="00730769" w:rsidTr="008A5799">
        <w:trPr>
          <w:trHeight w:val="733"/>
        </w:trPr>
        <w:tc>
          <w:tcPr>
            <w:tcW w:w="2873" w:type="dxa"/>
            <w:shd w:val="clear" w:color="auto" w:fill="auto"/>
            <w:vAlign w:val="center"/>
          </w:tcPr>
          <w:p w:rsidR="00730769" w:rsidRPr="00730769" w:rsidRDefault="00730769" w:rsidP="00730769">
            <w:pPr>
              <w:jc w:val="center"/>
              <w:rPr>
                <w:bCs/>
                <w:color w:val="000000"/>
                <w:lang w:val="en-US" w:bidi="en-US"/>
              </w:rPr>
            </w:pPr>
            <w:proofErr w:type="spellStart"/>
            <w:r w:rsidRPr="00730769">
              <w:rPr>
                <w:lang w:val="en-US" w:bidi="en-US"/>
              </w:rPr>
              <w:t>Наименование</w:t>
            </w:r>
            <w:proofErr w:type="spellEnd"/>
            <w:r w:rsidRPr="00730769">
              <w:rPr>
                <w:lang w:bidi="en-US"/>
              </w:rPr>
              <w:t xml:space="preserve"> </w:t>
            </w:r>
            <w:proofErr w:type="spellStart"/>
            <w:r w:rsidRPr="00730769">
              <w:rPr>
                <w:lang w:val="en-US" w:bidi="en-US"/>
              </w:rPr>
              <w:t>программы</w:t>
            </w:r>
            <w:proofErr w:type="spellEnd"/>
          </w:p>
        </w:tc>
        <w:tc>
          <w:tcPr>
            <w:tcW w:w="6697" w:type="dxa"/>
            <w:shd w:val="clear" w:color="auto" w:fill="auto"/>
            <w:vAlign w:val="center"/>
          </w:tcPr>
          <w:p w:rsidR="00730769" w:rsidRPr="00730769" w:rsidRDefault="00730769" w:rsidP="00730769">
            <w:pPr>
              <w:ind w:firstLine="317"/>
              <w:jc w:val="both"/>
              <w:rPr>
                <w:bCs/>
                <w:color w:val="000000"/>
                <w:lang w:bidi="en-US"/>
              </w:rPr>
            </w:pPr>
            <w:r w:rsidRPr="00730769">
              <w:rPr>
                <w:lang w:bidi="en-US"/>
              </w:rPr>
              <w:t>Программа комплексного развития транспортной инфраструктуры Карталинского городского поселения Карталинского района Челябинской области на 2021-2031годы.</w:t>
            </w:r>
          </w:p>
        </w:tc>
      </w:tr>
      <w:tr w:rsidR="00730769" w:rsidRPr="00730769" w:rsidTr="008A5799">
        <w:tc>
          <w:tcPr>
            <w:tcW w:w="2873" w:type="dxa"/>
            <w:shd w:val="clear" w:color="auto" w:fill="auto"/>
            <w:vAlign w:val="center"/>
          </w:tcPr>
          <w:p w:rsidR="00730769" w:rsidRPr="00730769" w:rsidRDefault="00730769" w:rsidP="00730769">
            <w:pPr>
              <w:jc w:val="center"/>
              <w:rPr>
                <w:b/>
                <w:lang w:bidi="en-US"/>
              </w:rPr>
            </w:pPr>
            <w:r w:rsidRPr="00730769">
              <w:rPr>
                <w:lang w:bidi="en-US"/>
              </w:rPr>
              <w:t>Основание для разработки программы</w:t>
            </w:r>
          </w:p>
          <w:p w:rsidR="00730769" w:rsidRPr="00730769" w:rsidRDefault="00730769" w:rsidP="00730769">
            <w:pPr>
              <w:jc w:val="center"/>
              <w:rPr>
                <w:bCs/>
                <w:color w:val="000000"/>
                <w:lang w:bidi="en-US"/>
              </w:rPr>
            </w:pPr>
          </w:p>
        </w:tc>
        <w:tc>
          <w:tcPr>
            <w:tcW w:w="6697" w:type="dxa"/>
            <w:shd w:val="clear" w:color="auto" w:fill="auto"/>
            <w:vAlign w:val="center"/>
          </w:tcPr>
          <w:p w:rsidR="00730769" w:rsidRPr="00730769" w:rsidRDefault="00730769" w:rsidP="00730769">
            <w:pPr>
              <w:ind w:firstLine="421"/>
            </w:pPr>
            <w:r w:rsidRPr="00730769">
              <w:t>Градостроительный кодекс РФ;</w:t>
            </w:r>
          </w:p>
          <w:p w:rsidR="00730769" w:rsidRPr="00730769" w:rsidRDefault="00730769" w:rsidP="00730769">
            <w:pPr>
              <w:ind w:firstLine="421"/>
              <w:jc w:val="both"/>
            </w:pPr>
            <w:r w:rsidRPr="00730769">
              <w:rPr>
                <w:szCs w:val="20"/>
              </w:rPr>
              <w:t>Федеральные законы№289-ФЗ от 1 апреля 2013 г.,  №340-ФЗ от 3 августа 2018 г. «О внесении изменений в Градостроительный кодекс Российской Федерации и отдельные законодательные акты Российской Федерации»</w:t>
            </w:r>
            <w:r w:rsidRPr="00730769">
              <w:t>;</w:t>
            </w:r>
          </w:p>
          <w:p w:rsidR="00730769" w:rsidRPr="00730769" w:rsidRDefault="00730769" w:rsidP="00730769">
            <w:pPr>
              <w:ind w:firstLine="340"/>
              <w:jc w:val="both"/>
            </w:pPr>
            <w:r w:rsidRPr="00730769">
              <w:t>Генеральный план Карталинского городского поселения;</w:t>
            </w:r>
          </w:p>
          <w:p w:rsidR="00730769" w:rsidRPr="00730769" w:rsidRDefault="00730769" w:rsidP="00730769">
            <w:pPr>
              <w:ind w:firstLine="340"/>
              <w:jc w:val="both"/>
              <w:rPr>
                <w:sz w:val="22"/>
                <w:szCs w:val="20"/>
              </w:rPr>
            </w:pPr>
            <w:r w:rsidRPr="00730769">
              <w:t>Постановление Правительства Российской Федерации от 25.12.2015г. №1440 «Об утверждении требований к программам комплексного развития транспортной инфраструктуры поселений, городских округов»</w:t>
            </w:r>
          </w:p>
        </w:tc>
      </w:tr>
      <w:tr w:rsidR="00730769" w:rsidRPr="00730769" w:rsidTr="008A5799">
        <w:tc>
          <w:tcPr>
            <w:tcW w:w="2873" w:type="dxa"/>
            <w:shd w:val="clear" w:color="auto" w:fill="auto"/>
            <w:vAlign w:val="center"/>
          </w:tcPr>
          <w:p w:rsidR="00730769" w:rsidRPr="00730769" w:rsidRDefault="00730769" w:rsidP="00730769">
            <w:pPr>
              <w:jc w:val="center"/>
              <w:rPr>
                <w:szCs w:val="32"/>
                <w:lang w:bidi="en-US"/>
              </w:rPr>
            </w:pPr>
            <w:r w:rsidRPr="00730769">
              <w:rPr>
                <w:szCs w:val="32"/>
                <w:lang w:bidi="en-US"/>
              </w:rPr>
              <w:t>Заказчик (полное и сокращенное наименование)</w:t>
            </w:r>
          </w:p>
        </w:tc>
        <w:tc>
          <w:tcPr>
            <w:tcW w:w="6697" w:type="dxa"/>
            <w:shd w:val="clear" w:color="auto" w:fill="auto"/>
            <w:vAlign w:val="center"/>
          </w:tcPr>
          <w:p w:rsidR="00730769" w:rsidRPr="00730769" w:rsidRDefault="00730769" w:rsidP="00730769">
            <w:pPr>
              <w:ind w:firstLine="288"/>
              <w:rPr>
                <w:szCs w:val="32"/>
                <w:lang w:bidi="en-US"/>
              </w:rPr>
            </w:pPr>
            <w:r w:rsidRPr="00730769">
              <w:rPr>
                <w:szCs w:val="32"/>
                <w:lang w:bidi="en-US"/>
              </w:rPr>
              <w:t>Управление строительства, инфраструктуры и ЖКХ</w:t>
            </w:r>
          </w:p>
          <w:p w:rsidR="00730769" w:rsidRPr="00730769" w:rsidRDefault="00730769" w:rsidP="00730769">
            <w:pPr>
              <w:ind w:firstLine="288"/>
              <w:rPr>
                <w:szCs w:val="32"/>
                <w:highlight w:val="yellow"/>
                <w:lang w:bidi="en-US"/>
              </w:rPr>
            </w:pPr>
            <w:r w:rsidRPr="00730769">
              <w:rPr>
                <w:szCs w:val="32"/>
                <w:lang w:bidi="en-US"/>
              </w:rPr>
              <w:t xml:space="preserve">  Карталинского муниципального района</w:t>
            </w:r>
          </w:p>
          <w:p w:rsidR="00730769" w:rsidRPr="00730769" w:rsidRDefault="00730769" w:rsidP="00730769">
            <w:pPr>
              <w:ind w:firstLine="288"/>
              <w:rPr>
                <w:szCs w:val="32"/>
                <w:lang w:bidi="en-US"/>
              </w:rPr>
            </w:pPr>
          </w:p>
          <w:p w:rsidR="00730769" w:rsidRPr="00730769" w:rsidRDefault="00730769" w:rsidP="00730769">
            <w:pPr>
              <w:ind w:firstLine="288"/>
              <w:rPr>
                <w:szCs w:val="32"/>
                <w:lang w:bidi="en-US"/>
              </w:rPr>
            </w:pPr>
          </w:p>
        </w:tc>
      </w:tr>
      <w:tr w:rsidR="00730769" w:rsidRPr="00730769" w:rsidTr="008A5799">
        <w:tc>
          <w:tcPr>
            <w:tcW w:w="2873" w:type="dxa"/>
            <w:shd w:val="clear" w:color="auto" w:fill="auto"/>
            <w:vAlign w:val="center"/>
          </w:tcPr>
          <w:p w:rsidR="00730769" w:rsidRPr="00730769" w:rsidRDefault="00730769" w:rsidP="00730769">
            <w:pPr>
              <w:jc w:val="center"/>
              <w:rPr>
                <w:bCs/>
                <w:color w:val="000000"/>
                <w:lang w:bidi="en-US"/>
              </w:rPr>
            </w:pPr>
            <w:r w:rsidRPr="00730769">
              <w:rPr>
                <w:lang w:bidi="en-US"/>
              </w:rPr>
              <w:t>Цели и задачи программы</w:t>
            </w:r>
          </w:p>
        </w:tc>
        <w:tc>
          <w:tcPr>
            <w:tcW w:w="6697" w:type="dxa"/>
            <w:shd w:val="clear" w:color="auto" w:fill="auto"/>
          </w:tcPr>
          <w:p w:rsidR="00730769" w:rsidRPr="00730769" w:rsidRDefault="00730769" w:rsidP="00730769">
            <w:pPr>
              <w:autoSpaceDE w:val="0"/>
              <w:autoSpaceDN w:val="0"/>
              <w:rPr>
                <w:iCs/>
              </w:rPr>
            </w:pPr>
            <w:r w:rsidRPr="00730769">
              <w:t>Целями работ являются</w:t>
            </w:r>
            <w:r w:rsidRPr="00730769">
              <w:rPr>
                <w:iCs/>
              </w:rPr>
              <w:t>:</w:t>
            </w:r>
          </w:p>
          <w:p w:rsidR="00730769" w:rsidRPr="00730769" w:rsidRDefault="00730769" w:rsidP="00730769">
            <w:pPr>
              <w:numPr>
                <w:ilvl w:val="0"/>
                <w:numId w:val="14"/>
              </w:numPr>
              <w:autoSpaceDE w:val="0"/>
              <w:autoSpaceDN w:val="0"/>
              <w:ind w:left="0"/>
              <w:rPr>
                <w:iCs/>
              </w:rPr>
            </w:pPr>
            <w:r w:rsidRPr="00730769">
              <w:rPr>
                <w:iCs/>
              </w:rPr>
              <w:t>Развитие транспортной инфраструктуры по видам транспорта</w:t>
            </w:r>
          </w:p>
          <w:p w:rsidR="00730769" w:rsidRPr="00730769" w:rsidRDefault="00730769" w:rsidP="00730769">
            <w:pPr>
              <w:numPr>
                <w:ilvl w:val="0"/>
                <w:numId w:val="14"/>
              </w:numPr>
              <w:autoSpaceDE w:val="0"/>
              <w:autoSpaceDN w:val="0"/>
              <w:ind w:left="0"/>
              <w:rPr>
                <w:iCs/>
              </w:rPr>
            </w:pPr>
            <w:r w:rsidRPr="00730769">
              <w:rPr>
                <w:iCs/>
              </w:rPr>
              <w:t>Развитие транспорта общего пользования, создание транспортно-пересадочных узлов</w:t>
            </w:r>
          </w:p>
          <w:p w:rsidR="00730769" w:rsidRPr="00730769" w:rsidRDefault="00730769" w:rsidP="00730769">
            <w:pPr>
              <w:numPr>
                <w:ilvl w:val="0"/>
                <w:numId w:val="14"/>
              </w:numPr>
              <w:autoSpaceDE w:val="0"/>
              <w:autoSpaceDN w:val="0"/>
              <w:ind w:left="0"/>
              <w:rPr>
                <w:iCs/>
              </w:rPr>
            </w:pPr>
            <w:r w:rsidRPr="00730769">
              <w:rPr>
                <w:iCs/>
              </w:rPr>
              <w:t>Развитие инфраструктуры для легкового автомобильного транспорта</w:t>
            </w:r>
          </w:p>
          <w:p w:rsidR="00730769" w:rsidRPr="00730769" w:rsidRDefault="00730769" w:rsidP="00730769">
            <w:pPr>
              <w:numPr>
                <w:ilvl w:val="0"/>
                <w:numId w:val="14"/>
              </w:numPr>
              <w:autoSpaceDE w:val="0"/>
              <w:autoSpaceDN w:val="0"/>
              <w:ind w:left="0"/>
              <w:rPr>
                <w:iCs/>
              </w:rPr>
            </w:pPr>
            <w:r w:rsidRPr="00730769">
              <w:rPr>
                <w:iCs/>
              </w:rPr>
              <w:t>Развитие инфраструктуры пешеходного передвижения</w:t>
            </w:r>
          </w:p>
          <w:p w:rsidR="00730769" w:rsidRPr="00730769" w:rsidRDefault="00730769" w:rsidP="00730769">
            <w:pPr>
              <w:numPr>
                <w:ilvl w:val="0"/>
                <w:numId w:val="14"/>
              </w:numPr>
              <w:autoSpaceDE w:val="0"/>
              <w:autoSpaceDN w:val="0"/>
              <w:ind w:left="0"/>
              <w:rPr>
                <w:iCs/>
              </w:rPr>
            </w:pPr>
            <w:r w:rsidRPr="00730769">
              <w:rPr>
                <w:iCs/>
              </w:rPr>
              <w:t>Организация дорожного движения, повышение безопасности дорожного движения</w:t>
            </w:r>
          </w:p>
          <w:p w:rsidR="00730769" w:rsidRPr="00730769" w:rsidRDefault="00730769" w:rsidP="00730769">
            <w:pPr>
              <w:numPr>
                <w:ilvl w:val="0"/>
                <w:numId w:val="14"/>
              </w:numPr>
              <w:autoSpaceDE w:val="0"/>
              <w:autoSpaceDN w:val="0"/>
              <w:ind w:left="0"/>
              <w:rPr>
                <w:iCs/>
              </w:rPr>
            </w:pPr>
            <w:r w:rsidRPr="00730769">
              <w:rPr>
                <w:iCs/>
              </w:rPr>
              <w:t>Развитие сети дорог</w:t>
            </w:r>
            <w:r w:rsidRPr="00730769">
              <w:t>.</w:t>
            </w:r>
          </w:p>
          <w:p w:rsidR="00730769" w:rsidRPr="00730769" w:rsidRDefault="00730769" w:rsidP="00730769">
            <w:pPr>
              <w:autoSpaceDE w:val="0"/>
              <w:autoSpaceDN w:val="0"/>
            </w:pPr>
            <w:r w:rsidRPr="00730769">
              <w:t>Задачи работ:</w:t>
            </w:r>
          </w:p>
          <w:p w:rsidR="00730769" w:rsidRPr="00730769" w:rsidRDefault="00730769" w:rsidP="00730769">
            <w:pPr>
              <w:numPr>
                <w:ilvl w:val="0"/>
                <w:numId w:val="14"/>
              </w:numPr>
              <w:autoSpaceDE w:val="0"/>
              <w:autoSpaceDN w:val="0"/>
              <w:ind w:left="0"/>
            </w:pPr>
            <w:r w:rsidRPr="00730769">
              <w:t>Развитие современной и эффективной транспортной инфраструктуры, обеспечивающей увеличение пассажирооборота, товародвижения и снижение транспортных издержек в экономике</w:t>
            </w:r>
          </w:p>
          <w:p w:rsidR="00730769" w:rsidRPr="00730769" w:rsidRDefault="00730769" w:rsidP="00730769">
            <w:pPr>
              <w:numPr>
                <w:ilvl w:val="0"/>
                <w:numId w:val="14"/>
              </w:numPr>
              <w:autoSpaceDE w:val="0"/>
              <w:autoSpaceDN w:val="0"/>
              <w:ind w:left="0"/>
            </w:pPr>
            <w:r w:rsidRPr="00730769">
              <w:t>Предоставление качественных услуг населению, повышение обеспеченности населения объектами транспортной инфраструктуры</w:t>
            </w:r>
          </w:p>
          <w:p w:rsidR="00730769" w:rsidRPr="00730769" w:rsidRDefault="00730769" w:rsidP="00730769">
            <w:pPr>
              <w:numPr>
                <w:ilvl w:val="0"/>
                <w:numId w:val="14"/>
              </w:numPr>
              <w:autoSpaceDE w:val="0"/>
              <w:autoSpaceDN w:val="0"/>
              <w:ind w:left="0"/>
            </w:pPr>
            <w:r w:rsidRPr="00730769">
              <w:t>Развитие транспортной инфраструктуры, сбалансированное с градостроительной деятельностью, предоставление качественных услуг населению, повышение обеспеченности населения объектами транспортной инфраструктуры</w:t>
            </w:r>
          </w:p>
          <w:p w:rsidR="00730769" w:rsidRPr="00730769" w:rsidRDefault="00730769" w:rsidP="00730769">
            <w:pPr>
              <w:numPr>
                <w:ilvl w:val="0"/>
                <w:numId w:val="14"/>
              </w:numPr>
              <w:autoSpaceDE w:val="0"/>
              <w:autoSpaceDN w:val="0"/>
              <w:ind w:left="0"/>
            </w:pPr>
            <w:r w:rsidRPr="00730769">
              <w:t>Обеспечение условия для пешеходного передвижения населения, повышение безопасности дорожного движения</w:t>
            </w:r>
          </w:p>
          <w:p w:rsidR="00730769" w:rsidRPr="00730769" w:rsidRDefault="00730769" w:rsidP="00730769">
            <w:pPr>
              <w:numPr>
                <w:ilvl w:val="0"/>
                <w:numId w:val="14"/>
              </w:numPr>
              <w:autoSpaceDE w:val="0"/>
              <w:autoSpaceDN w:val="0"/>
              <w:ind w:left="0"/>
            </w:pPr>
            <w:r w:rsidRPr="00730769">
              <w:t>Безопасность, качество и эффективность транспортного обслуживания населения, а также субъектов экономической деятельности,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 повышение комплексной безопасности и устойчивости транспортной системы</w:t>
            </w:r>
          </w:p>
          <w:p w:rsidR="00730769" w:rsidRPr="00730769" w:rsidRDefault="00730769" w:rsidP="00730769">
            <w:pPr>
              <w:numPr>
                <w:ilvl w:val="0"/>
                <w:numId w:val="14"/>
              </w:numPr>
              <w:autoSpaceDE w:val="0"/>
              <w:autoSpaceDN w:val="0"/>
              <w:ind w:left="0" w:hanging="284"/>
            </w:pPr>
            <w:r w:rsidRPr="00730769">
              <w:t>Развитие транспортной инфраструктуры в соответствии с потребностями населения в передвижении, субъектов экономической деятельности, развитие в соответствии с транспортным спросом, развитие транспортной инфраструктуры, сбалансированное с градостроительной деятельностью, повышение качества содержания транспортной инфраструктуры, снижение уровня износа объектов транспортной инфраструктуры</w:t>
            </w:r>
            <w:r w:rsidRPr="00730769">
              <w:rPr>
                <w:bCs/>
              </w:rPr>
              <w:t>.</w:t>
            </w:r>
          </w:p>
        </w:tc>
      </w:tr>
      <w:tr w:rsidR="00730769" w:rsidRPr="00730769" w:rsidTr="008A5799">
        <w:tc>
          <w:tcPr>
            <w:tcW w:w="2873" w:type="dxa"/>
            <w:shd w:val="clear" w:color="auto" w:fill="auto"/>
            <w:vAlign w:val="center"/>
          </w:tcPr>
          <w:p w:rsidR="00730769" w:rsidRPr="00730769" w:rsidRDefault="00730769" w:rsidP="00730769">
            <w:pPr>
              <w:jc w:val="center"/>
              <w:rPr>
                <w:bCs/>
                <w:color w:val="000000"/>
                <w:lang w:bidi="en-US"/>
              </w:rPr>
            </w:pPr>
            <w:r w:rsidRPr="00730769">
              <w:rPr>
                <w:lang w:bidi="en-US"/>
              </w:rPr>
              <w:t>Целевые показатели (индикаторы) реализации программы</w:t>
            </w:r>
          </w:p>
        </w:tc>
        <w:tc>
          <w:tcPr>
            <w:tcW w:w="6697" w:type="dxa"/>
            <w:shd w:val="clear" w:color="auto" w:fill="auto"/>
            <w:vAlign w:val="center"/>
          </w:tcPr>
          <w:p w:rsidR="00730769" w:rsidRPr="00730769" w:rsidRDefault="00730769" w:rsidP="00730769">
            <w:r w:rsidRPr="00730769">
              <w:t>Целевые показатели (индикаторы) развития транспортной инфраструктуры включают технико-экономические, финансовые и социально-экономические показатели развития транспортной инфраструктуры, в том числе показатели безопасности, качества и эффективности транспортного обслуживания населения и субъектов экономической деятельности:</w:t>
            </w:r>
          </w:p>
          <w:p w:rsidR="00730769" w:rsidRPr="00730769" w:rsidRDefault="00730769" w:rsidP="00730769">
            <w:pPr>
              <w:numPr>
                <w:ilvl w:val="0"/>
                <w:numId w:val="21"/>
              </w:numPr>
              <w:contextualSpacing/>
              <w:rPr>
                <w:rFonts w:eastAsia="Calibri"/>
              </w:rPr>
            </w:pPr>
            <w:r w:rsidRPr="00730769">
              <w:rPr>
                <w:rFonts w:eastAsia="Calibri"/>
              </w:rPr>
              <w:t>Количество маршрутов железнодорожного, наземного транспорта</w:t>
            </w:r>
          </w:p>
          <w:p w:rsidR="00730769" w:rsidRPr="00730769" w:rsidRDefault="00730769" w:rsidP="00730769">
            <w:pPr>
              <w:numPr>
                <w:ilvl w:val="0"/>
                <w:numId w:val="21"/>
              </w:numPr>
              <w:contextualSpacing/>
              <w:rPr>
                <w:rFonts w:eastAsia="Calibri"/>
              </w:rPr>
            </w:pPr>
            <w:r w:rsidRPr="00730769">
              <w:rPr>
                <w:rFonts w:eastAsia="Calibri"/>
              </w:rPr>
              <w:t>Протяженность маршрутов железнодорожного, наземного транспорта</w:t>
            </w:r>
          </w:p>
          <w:p w:rsidR="00730769" w:rsidRPr="00730769" w:rsidRDefault="00730769" w:rsidP="00730769">
            <w:pPr>
              <w:numPr>
                <w:ilvl w:val="0"/>
                <w:numId w:val="21"/>
              </w:numPr>
              <w:contextualSpacing/>
              <w:rPr>
                <w:rFonts w:eastAsia="Calibri"/>
              </w:rPr>
            </w:pPr>
            <w:r w:rsidRPr="00730769">
              <w:rPr>
                <w:rFonts w:eastAsia="Calibri"/>
              </w:rPr>
              <w:t>Число ж/д станций</w:t>
            </w:r>
          </w:p>
          <w:p w:rsidR="00730769" w:rsidRPr="00730769" w:rsidRDefault="00730769" w:rsidP="00730769">
            <w:pPr>
              <w:numPr>
                <w:ilvl w:val="0"/>
                <w:numId w:val="21"/>
              </w:numPr>
              <w:contextualSpacing/>
              <w:rPr>
                <w:rFonts w:eastAsia="Calibri"/>
              </w:rPr>
            </w:pPr>
            <w:r w:rsidRPr="00730769">
              <w:rPr>
                <w:rFonts w:eastAsia="Calibri"/>
              </w:rPr>
              <w:t>Число остановочных площадок</w:t>
            </w:r>
          </w:p>
          <w:p w:rsidR="00730769" w:rsidRPr="00730769" w:rsidRDefault="00730769" w:rsidP="00730769">
            <w:pPr>
              <w:numPr>
                <w:ilvl w:val="0"/>
                <w:numId w:val="21"/>
              </w:numPr>
              <w:contextualSpacing/>
              <w:rPr>
                <w:rFonts w:eastAsia="Calibri"/>
              </w:rPr>
            </w:pPr>
            <w:r w:rsidRPr="00730769">
              <w:rPr>
                <w:rFonts w:eastAsia="Calibri"/>
              </w:rPr>
              <w:t>Обеспеченность объектами обслуживания автомобильного транспорта</w:t>
            </w:r>
          </w:p>
          <w:p w:rsidR="00730769" w:rsidRPr="00730769" w:rsidRDefault="00730769" w:rsidP="00730769">
            <w:pPr>
              <w:numPr>
                <w:ilvl w:val="0"/>
                <w:numId w:val="21"/>
              </w:numPr>
              <w:contextualSpacing/>
              <w:rPr>
                <w:rFonts w:eastAsia="Calibri"/>
              </w:rPr>
            </w:pPr>
            <w:r w:rsidRPr="00730769">
              <w:rPr>
                <w:rFonts w:eastAsia="Calibri"/>
              </w:rPr>
              <w:t xml:space="preserve">Протяженность пешеходных дорожек, </w:t>
            </w:r>
            <w:proofErr w:type="gramStart"/>
            <w:r w:rsidRPr="00730769">
              <w:rPr>
                <w:rFonts w:eastAsia="Calibri"/>
              </w:rPr>
              <w:t>км</w:t>
            </w:r>
            <w:proofErr w:type="gramEnd"/>
          </w:p>
          <w:p w:rsidR="00730769" w:rsidRPr="00730769" w:rsidRDefault="00730769" w:rsidP="00730769">
            <w:pPr>
              <w:numPr>
                <w:ilvl w:val="0"/>
                <w:numId w:val="21"/>
              </w:numPr>
              <w:contextualSpacing/>
              <w:rPr>
                <w:rFonts w:eastAsia="Calibri"/>
              </w:rPr>
            </w:pPr>
            <w:r w:rsidRPr="00730769">
              <w:rPr>
                <w:rFonts w:eastAsia="Calibri"/>
              </w:rPr>
              <w:t>Содержание системы уличного освещения, %</w:t>
            </w:r>
          </w:p>
          <w:p w:rsidR="00730769" w:rsidRPr="00730769" w:rsidRDefault="00730769" w:rsidP="00730769">
            <w:pPr>
              <w:numPr>
                <w:ilvl w:val="0"/>
                <w:numId w:val="21"/>
              </w:numPr>
              <w:contextualSpacing/>
              <w:rPr>
                <w:rFonts w:eastAsia="Calibri"/>
              </w:rPr>
            </w:pPr>
            <w:r w:rsidRPr="00730769">
              <w:rPr>
                <w:rFonts w:eastAsia="Calibri"/>
              </w:rPr>
              <w:t xml:space="preserve">Реконструируемых автомобильных дорог, </w:t>
            </w:r>
            <w:proofErr w:type="gramStart"/>
            <w:r w:rsidRPr="00730769">
              <w:rPr>
                <w:rFonts w:eastAsia="Calibri"/>
              </w:rPr>
              <w:t>км</w:t>
            </w:r>
            <w:proofErr w:type="gramEnd"/>
          </w:p>
          <w:p w:rsidR="00730769" w:rsidRPr="00730769" w:rsidRDefault="00730769" w:rsidP="00730769">
            <w:pPr>
              <w:numPr>
                <w:ilvl w:val="0"/>
                <w:numId w:val="21"/>
              </w:numPr>
              <w:contextualSpacing/>
              <w:rPr>
                <w:rFonts w:eastAsia="Calibri"/>
              </w:rPr>
            </w:pPr>
            <w:r w:rsidRPr="00730769">
              <w:rPr>
                <w:rFonts w:eastAsia="Calibri"/>
              </w:rPr>
              <w:t xml:space="preserve">Протяженность улично-дорожной сети, </w:t>
            </w:r>
            <w:proofErr w:type="gramStart"/>
            <w:r w:rsidRPr="00730769">
              <w:rPr>
                <w:rFonts w:eastAsia="Calibri"/>
              </w:rPr>
              <w:t>км</w:t>
            </w:r>
            <w:proofErr w:type="gramEnd"/>
            <w:r w:rsidRPr="00730769">
              <w:rPr>
                <w:rFonts w:eastAsia="Calibri"/>
              </w:rPr>
              <w:tab/>
            </w:r>
          </w:p>
          <w:p w:rsidR="00730769" w:rsidRPr="00730769" w:rsidRDefault="00730769" w:rsidP="00730769">
            <w:pPr>
              <w:numPr>
                <w:ilvl w:val="0"/>
                <w:numId w:val="21"/>
              </w:numPr>
              <w:contextualSpacing/>
              <w:rPr>
                <w:rFonts w:eastAsia="Calibri"/>
              </w:rPr>
            </w:pPr>
            <w:r w:rsidRPr="00730769">
              <w:rPr>
                <w:rFonts w:eastAsia="Calibri"/>
              </w:rPr>
              <w:t xml:space="preserve">Количество </w:t>
            </w:r>
            <w:proofErr w:type="gramStart"/>
            <w:r w:rsidRPr="00730769">
              <w:rPr>
                <w:rFonts w:eastAsia="Calibri"/>
              </w:rPr>
              <w:t>зарегистрированных</w:t>
            </w:r>
            <w:proofErr w:type="gramEnd"/>
            <w:r w:rsidRPr="00730769">
              <w:rPr>
                <w:rFonts w:eastAsia="Calibri"/>
              </w:rPr>
              <w:t xml:space="preserve"> ТС, ед.</w:t>
            </w:r>
          </w:p>
          <w:p w:rsidR="00730769" w:rsidRPr="00730769" w:rsidRDefault="00730769" w:rsidP="00730769">
            <w:pPr>
              <w:numPr>
                <w:ilvl w:val="0"/>
                <w:numId w:val="21"/>
              </w:numPr>
              <w:contextualSpacing/>
              <w:rPr>
                <w:rFonts w:eastAsia="Calibri"/>
              </w:rPr>
            </w:pPr>
            <w:r w:rsidRPr="00730769">
              <w:rPr>
                <w:rFonts w:eastAsia="Calibri"/>
              </w:rPr>
              <w:t>Кол-во ДТП, ед.</w:t>
            </w:r>
          </w:p>
        </w:tc>
      </w:tr>
      <w:tr w:rsidR="00730769" w:rsidRPr="00730769" w:rsidTr="008A5799">
        <w:tc>
          <w:tcPr>
            <w:tcW w:w="2873" w:type="dxa"/>
            <w:shd w:val="clear" w:color="auto" w:fill="auto"/>
            <w:vAlign w:val="center"/>
          </w:tcPr>
          <w:p w:rsidR="00730769" w:rsidRPr="00730769" w:rsidRDefault="00730769" w:rsidP="00730769">
            <w:pPr>
              <w:jc w:val="center"/>
              <w:rPr>
                <w:bCs/>
                <w:color w:val="000000"/>
                <w:lang w:bidi="en-US"/>
              </w:rPr>
            </w:pPr>
            <w:r w:rsidRPr="00730769">
              <w:rPr>
                <w:lang w:bidi="en-US"/>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6697" w:type="dxa"/>
            <w:shd w:val="clear" w:color="auto" w:fill="auto"/>
            <w:vAlign w:val="center"/>
          </w:tcPr>
          <w:p w:rsidR="00730769" w:rsidRPr="00730769" w:rsidRDefault="00730769" w:rsidP="00730769">
            <w:r w:rsidRPr="00730769">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730769" w:rsidRPr="00730769" w:rsidRDefault="00730769" w:rsidP="00730769">
            <w:r w:rsidRPr="00730769">
              <w:t>1. Мероприятия по содержанию автомобильных дорог общего пользования местного значения, а также других объектов транспортной инфраструктуры.</w:t>
            </w:r>
          </w:p>
          <w:p w:rsidR="00730769" w:rsidRPr="00730769" w:rsidRDefault="00730769" w:rsidP="00730769">
            <w:r w:rsidRPr="00730769">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730769" w:rsidRPr="00730769" w:rsidRDefault="00730769" w:rsidP="00730769">
            <w:r w:rsidRPr="00730769">
              <w:t>2. Мероприятия по строительству, реконструкции, капитальному и текущему ремонту автомобильных дорог общего пользования местного значения и искусственных сооружений на них.</w:t>
            </w:r>
          </w:p>
          <w:p w:rsidR="00730769" w:rsidRPr="00730769" w:rsidRDefault="00730769" w:rsidP="00730769">
            <w:r w:rsidRPr="00730769">
              <w:t xml:space="preserve">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w:t>
            </w:r>
            <w:proofErr w:type="gramStart"/>
            <w:r w:rsidRPr="00730769">
              <w:t>нормативному</w:t>
            </w:r>
            <w:proofErr w:type="gramEnd"/>
            <w:r w:rsidRPr="00730769">
              <w:t>.</w:t>
            </w:r>
          </w:p>
          <w:p w:rsidR="00730769" w:rsidRPr="00730769" w:rsidRDefault="00730769" w:rsidP="00730769">
            <w:r w:rsidRPr="00730769">
              <w:t>3. Мероприятия по совершенствованию пешеходной инфраструктуры.</w:t>
            </w:r>
          </w:p>
          <w:p w:rsidR="00730769" w:rsidRPr="00730769" w:rsidRDefault="00730769" w:rsidP="00730769">
            <w:r w:rsidRPr="00730769">
              <w:t>Реализация мероприятий позволит повысить качество пешеходного передвижения населения.</w:t>
            </w:r>
          </w:p>
        </w:tc>
      </w:tr>
      <w:tr w:rsidR="00730769" w:rsidRPr="00730769" w:rsidTr="008A5799">
        <w:tc>
          <w:tcPr>
            <w:tcW w:w="2873" w:type="dxa"/>
            <w:shd w:val="clear" w:color="auto" w:fill="auto"/>
            <w:vAlign w:val="center"/>
          </w:tcPr>
          <w:p w:rsidR="00730769" w:rsidRPr="00730769" w:rsidRDefault="00730769" w:rsidP="00730769">
            <w:pPr>
              <w:jc w:val="center"/>
              <w:rPr>
                <w:bCs/>
                <w:color w:val="000000"/>
                <w:lang w:bidi="en-US"/>
              </w:rPr>
            </w:pPr>
            <w:r w:rsidRPr="00730769">
              <w:rPr>
                <w:lang w:bidi="en-US"/>
              </w:rPr>
              <w:t>Срок и этапы реализации программы</w:t>
            </w:r>
          </w:p>
        </w:tc>
        <w:tc>
          <w:tcPr>
            <w:tcW w:w="6697" w:type="dxa"/>
            <w:shd w:val="clear" w:color="auto" w:fill="auto"/>
            <w:vAlign w:val="center"/>
          </w:tcPr>
          <w:p w:rsidR="00730769" w:rsidRPr="00730769" w:rsidRDefault="00730769" w:rsidP="00730769">
            <w:pPr>
              <w:rPr>
                <w:color w:val="000000"/>
              </w:rPr>
            </w:pPr>
            <w:r w:rsidRPr="00730769">
              <w:t xml:space="preserve">Мероприятия Программы охватывают период 2021 – 2031 годы.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 </w:t>
            </w:r>
          </w:p>
          <w:p w:rsidR="00730769" w:rsidRPr="00730769" w:rsidRDefault="00730769" w:rsidP="00730769">
            <w:r w:rsidRPr="00730769">
              <w:t>Этапы реализации программы:</w:t>
            </w:r>
          </w:p>
          <w:p w:rsidR="00730769" w:rsidRPr="00730769" w:rsidRDefault="00730769" w:rsidP="00730769">
            <w:pPr>
              <w:jc w:val="both"/>
              <w:rPr>
                <w:bCs/>
                <w:lang w:bidi="en-US"/>
              </w:rPr>
            </w:pPr>
            <w:r w:rsidRPr="00730769">
              <w:rPr>
                <w:bCs/>
                <w:lang w:val="en-US" w:bidi="en-US"/>
              </w:rPr>
              <w:t>I</w:t>
            </w:r>
            <w:r w:rsidRPr="00730769">
              <w:rPr>
                <w:bCs/>
                <w:lang w:bidi="en-US"/>
              </w:rPr>
              <w:t xml:space="preserve"> этап: 2021-2025г.г;</w:t>
            </w:r>
          </w:p>
          <w:p w:rsidR="00730769" w:rsidRPr="00730769" w:rsidRDefault="00730769" w:rsidP="00730769">
            <w:pPr>
              <w:jc w:val="both"/>
              <w:rPr>
                <w:bCs/>
                <w:lang w:bidi="en-US"/>
              </w:rPr>
            </w:pPr>
            <w:r w:rsidRPr="00730769">
              <w:rPr>
                <w:bCs/>
                <w:lang w:val="en-US" w:bidi="en-US"/>
              </w:rPr>
              <w:t>II</w:t>
            </w:r>
            <w:r w:rsidRPr="00730769">
              <w:rPr>
                <w:bCs/>
                <w:lang w:bidi="en-US"/>
              </w:rPr>
              <w:t xml:space="preserve"> этап: 2026-2031г.г.</w:t>
            </w:r>
          </w:p>
        </w:tc>
      </w:tr>
      <w:tr w:rsidR="00730769" w:rsidRPr="00730769" w:rsidTr="008A5799">
        <w:tc>
          <w:tcPr>
            <w:tcW w:w="2873" w:type="dxa"/>
            <w:shd w:val="clear" w:color="auto" w:fill="FFFFFF"/>
            <w:vAlign w:val="center"/>
          </w:tcPr>
          <w:p w:rsidR="00730769" w:rsidRPr="00730769" w:rsidRDefault="00730769" w:rsidP="00730769">
            <w:pPr>
              <w:jc w:val="center"/>
              <w:rPr>
                <w:bCs/>
                <w:color w:val="000000"/>
                <w:lang w:bidi="en-US"/>
              </w:rPr>
            </w:pPr>
            <w:r w:rsidRPr="00730769">
              <w:rPr>
                <w:lang w:bidi="en-US"/>
              </w:rPr>
              <w:t>Объемы и источники финансирования программы</w:t>
            </w:r>
          </w:p>
        </w:tc>
        <w:tc>
          <w:tcPr>
            <w:tcW w:w="6697" w:type="dxa"/>
            <w:shd w:val="clear" w:color="auto" w:fill="auto"/>
            <w:vAlign w:val="center"/>
          </w:tcPr>
          <w:p w:rsidR="00730769" w:rsidRPr="00730769" w:rsidRDefault="00730769" w:rsidP="00730769">
            <w:pPr>
              <w:ind w:firstLine="317"/>
              <w:jc w:val="both"/>
              <w:rPr>
                <w:lang w:bidi="en-US"/>
              </w:rPr>
            </w:pPr>
            <w:r w:rsidRPr="00730769">
              <w:rPr>
                <w:bCs/>
                <w:lang w:bidi="en-US"/>
              </w:rPr>
              <w:t>Объем финансирования Программы составляет в 2021-2031 годах – 2 262 793,9 тысяч рублей за счет бюджетных средств разных уровней и привлечения внебюджетных источников</w:t>
            </w:r>
            <w:r w:rsidRPr="00730769">
              <w:rPr>
                <w:lang w:bidi="en-US"/>
              </w:rPr>
              <w:t>.</w:t>
            </w:r>
          </w:p>
          <w:p w:rsidR="00730769" w:rsidRPr="00730769" w:rsidRDefault="00730769" w:rsidP="00730769">
            <w:pPr>
              <w:ind w:firstLine="317"/>
              <w:jc w:val="both"/>
              <w:rPr>
                <w:color w:val="000000"/>
                <w:lang w:bidi="en-US"/>
              </w:rPr>
            </w:pPr>
            <w:r w:rsidRPr="00730769">
              <w:rPr>
                <w:lang w:bidi="en-US"/>
              </w:rPr>
              <w:t>Бюджетные ассигнования, предусмотренные в плановом периоде 2021 – 2031 годах, могут быть уточнены при формировании проектов бюджета.</w:t>
            </w:r>
          </w:p>
        </w:tc>
      </w:tr>
    </w:tbl>
    <w:p w:rsidR="00730769" w:rsidRPr="00730769" w:rsidRDefault="00730769" w:rsidP="00730769">
      <w:pPr>
        <w:jc w:val="center"/>
        <w:rPr>
          <w:rFonts w:ascii="Bookman Old Style" w:hAnsi="Bookman Old Style"/>
          <w:sz w:val="20"/>
          <w:szCs w:val="32"/>
          <w:highlight w:val="yellow"/>
          <w:lang w:bidi="en-US"/>
        </w:rPr>
      </w:pPr>
    </w:p>
    <w:p w:rsidR="00730769" w:rsidRPr="00730769" w:rsidRDefault="00730769" w:rsidP="00730769">
      <w:pPr>
        <w:rPr>
          <w:sz w:val="20"/>
          <w:szCs w:val="32"/>
          <w:highlight w:val="yellow"/>
          <w:lang w:bidi="en-US"/>
        </w:rPr>
      </w:pPr>
      <w:r w:rsidRPr="00730769">
        <w:rPr>
          <w:highlight w:val="yellow"/>
        </w:rPr>
        <w:br w:type="page"/>
      </w:r>
    </w:p>
    <w:p w:rsidR="00730769" w:rsidRPr="00730769" w:rsidRDefault="00730769" w:rsidP="00730769">
      <w:pPr>
        <w:keepNext/>
        <w:keepLines/>
        <w:jc w:val="center"/>
        <w:outlineLvl w:val="0"/>
        <w:rPr>
          <w:b/>
          <w:bCs/>
          <w:szCs w:val="28"/>
        </w:rPr>
      </w:pPr>
      <w:bookmarkStart w:id="3" w:name="_Toc69906441"/>
      <w:r w:rsidRPr="00730769">
        <w:rPr>
          <w:b/>
          <w:bCs/>
          <w:szCs w:val="28"/>
        </w:rPr>
        <w:t>1 ХАРАКТЕРИСТИКА СУЩЕСТВУЮЩЕГО СОСТОЯНИЯ ТРАНСПОРТНОЙ ИНФРАСТРУКТУРЫ</w:t>
      </w:r>
      <w:bookmarkEnd w:id="3"/>
    </w:p>
    <w:p w:rsidR="00730769" w:rsidRPr="00730769" w:rsidRDefault="00730769" w:rsidP="00730769">
      <w:pPr>
        <w:keepNext/>
        <w:keepLines/>
        <w:ind w:firstLine="567"/>
        <w:jc w:val="both"/>
        <w:outlineLvl w:val="1"/>
        <w:rPr>
          <w:b/>
          <w:szCs w:val="26"/>
        </w:rPr>
      </w:pPr>
      <w:bookmarkStart w:id="4" w:name="_Toc69906442"/>
      <w:r w:rsidRPr="00730769">
        <w:rPr>
          <w:b/>
          <w:szCs w:val="26"/>
        </w:rPr>
        <w:t>1.1 Анализ положения Карталинского района в структуре пространственной организации Российской Федерации, анализ положения Карталинского городского поселения в структуре пространственной организации субъектов Российской Федерации</w:t>
      </w:r>
      <w:bookmarkEnd w:id="4"/>
    </w:p>
    <w:p w:rsidR="00730769" w:rsidRPr="00730769" w:rsidRDefault="00730769" w:rsidP="00730769">
      <w:pPr>
        <w:ind w:firstLine="709"/>
        <w:jc w:val="both"/>
      </w:pPr>
      <w:r w:rsidRPr="00730769">
        <w:t>Карталинский район – муниципальное образование, входящее в состав субъекта Российской Федерации - Челябинская область. Административный центр област</w:t>
      </w:r>
      <w:proofErr w:type="gramStart"/>
      <w:r w:rsidRPr="00730769">
        <w:t>и-</w:t>
      </w:r>
      <w:proofErr w:type="gramEnd"/>
      <w:r w:rsidRPr="00730769">
        <w:t xml:space="preserve">                     г. Челябинск.</w:t>
      </w:r>
    </w:p>
    <w:p w:rsidR="00730769" w:rsidRPr="00730769" w:rsidRDefault="00730769" w:rsidP="00730769">
      <w:pPr>
        <w:ind w:firstLine="709"/>
        <w:jc w:val="both"/>
      </w:pPr>
      <w:r w:rsidRPr="00730769">
        <w:t>В рамках муниципального устройства в границах административно-территориальных единиц Челябинской области всего образовано 12 муниципальных образований:</w:t>
      </w:r>
    </w:p>
    <w:p w:rsidR="00730769" w:rsidRPr="00730769" w:rsidRDefault="00730769" w:rsidP="00730769">
      <w:pPr>
        <w:numPr>
          <w:ilvl w:val="0"/>
          <w:numId w:val="15"/>
        </w:numPr>
        <w:ind w:left="0"/>
        <w:contextualSpacing/>
        <w:jc w:val="both"/>
        <w:rPr>
          <w:rFonts w:eastAsia="Calibri"/>
          <w:szCs w:val="20"/>
        </w:rPr>
      </w:pPr>
      <w:r w:rsidRPr="00730769">
        <w:rPr>
          <w:rFonts w:eastAsia="Calibri"/>
          <w:szCs w:val="20"/>
        </w:rPr>
        <w:t>16 городских округов, один из которых включает:</w:t>
      </w:r>
    </w:p>
    <w:p w:rsidR="00730769" w:rsidRPr="00730769" w:rsidRDefault="00730769" w:rsidP="00730769">
      <w:pPr>
        <w:contextualSpacing/>
        <w:jc w:val="both"/>
        <w:rPr>
          <w:rFonts w:eastAsia="Calibri"/>
          <w:szCs w:val="20"/>
        </w:rPr>
      </w:pPr>
      <w:r w:rsidRPr="00730769">
        <w:rPr>
          <w:rFonts w:eastAsia="Calibri"/>
          <w:szCs w:val="20"/>
        </w:rPr>
        <w:t>7 внутригородских районов,</w:t>
      </w:r>
    </w:p>
    <w:p w:rsidR="00730769" w:rsidRPr="00730769" w:rsidRDefault="00730769" w:rsidP="00730769">
      <w:pPr>
        <w:numPr>
          <w:ilvl w:val="0"/>
          <w:numId w:val="15"/>
        </w:numPr>
        <w:ind w:left="0"/>
        <w:contextualSpacing/>
        <w:jc w:val="both"/>
        <w:rPr>
          <w:rFonts w:eastAsia="Calibri"/>
          <w:szCs w:val="20"/>
        </w:rPr>
      </w:pPr>
      <w:r w:rsidRPr="00730769">
        <w:rPr>
          <w:rFonts w:eastAsia="Calibri"/>
          <w:szCs w:val="20"/>
        </w:rPr>
        <w:t xml:space="preserve">27 муниципальных районов, которые состоят </w:t>
      </w:r>
      <w:proofErr w:type="gramStart"/>
      <w:r w:rsidRPr="00730769">
        <w:rPr>
          <w:rFonts w:eastAsia="Calibri"/>
          <w:szCs w:val="20"/>
        </w:rPr>
        <w:t>из</w:t>
      </w:r>
      <w:proofErr w:type="gramEnd"/>
      <w:r w:rsidRPr="00730769">
        <w:rPr>
          <w:rFonts w:eastAsia="Calibri"/>
          <w:szCs w:val="20"/>
        </w:rPr>
        <w:t>:</w:t>
      </w:r>
    </w:p>
    <w:p w:rsidR="00730769" w:rsidRPr="00730769" w:rsidRDefault="00730769" w:rsidP="00730769">
      <w:pPr>
        <w:contextualSpacing/>
        <w:jc w:val="both"/>
        <w:rPr>
          <w:rFonts w:eastAsia="Calibri"/>
          <w:szCs w:val="20"/>
        </w:rPr>
      </w:pPr>
      <w:r w:rsidRPr="00730769">
        <w:rPr>
          <w:rFonts w:eastAsia="Calibri"/>
          <w:szCs w:val="20"/>
        </w:rPr>
        <w:t>27 городских поселений,</w:t>
      </w:r>
    </w:p>
    <w:p w:rsidR="00730769" w:rsidRPr="00730769" w:rsidRDefault="00730769" w:rsidP="00730769">
      <w:pPr>
        <w:contextualSpacing/>
        <w:jc w:val="both"/>
        <w:rPr>
          <w:rFonts w:eastAsia="Calibri"/>
          <w:szCs w:val="20"/>
        </w:rPr>
      </w:pPr>
      <w:r w:rsidRPr="00730769">
        <w:rPr>
          <w:rFonts w:eastAsia="Calibri"/>
          <w:szCs w:val="20"/>
        </w:rPr>
        <w:t>242 сельских поселений.</w:t>
      </w:r>
    </w:p>
    <w:p w:rsidR="00730769" w:rsidRPr="00730769" w:rsidRDefault="00730769" w:rsidP="00730769">
      <w:pPr>
        <w:ind w:firstLine="709"/>
        <w:jc w:val="both"/>
      </w:pPr>
      <w:r w:rsidRPr="00730769">
        <w:t xml:space="preserve">Карталинский район граничит с Чесменским и </w:t>
      </w:r>
      <w:proofErr w:type="spellStart"/>
      <w:r w:rsidRPr="00730769">
        <w:t>Нагайбакским</w:t>
      </w:r>
      <w:proofErr w:type="spellEnd"/>
      <w:r w:rsidRPr="00730769">
        <w:t xml:space="preserve"> районами на севере, с Кизильским и </w:t>
      </w:r>
      <w:proofErr w:type="spellStart"/>
      <w:r w:rsidRPr="00730769">
        <w:t>Агаповским</w:t>
      </w:r>
      <w:proofErr w:type="spellEnd"/>
      <w:r w:rsidRPr="00730769">
        <w:t xml:space="preserve"> районами на западе, с </w:t>
      </w:r>
      <w:proofErr w:type="spellStart"/>
      <w:r w:rsidRPr="00730769">
        <w:t>Брединским</w:t>
      </w:r>
      <w:proofErr w:type="spellEnd"/>
      <w:r w:rsidRPr="00730769">
        <w:t xml:space="preserve"> районом на юге, </w:t>
      </w:r>
      <w:proofErr w:type="spellStart"/>
      <w:r w:rsidRPr="00730769">
        <w:t>Варненским</w:t>
      </w:r>
      <w:proofErr w:type="spellEnd"/>
      <w:r w:rsidRPr="00730769">
        <w:t xml:space="preserve"> районом на востоке, Республикой Казахстан – на юго-востоке.</w:t>
      </w:r>
    </w:p>
    <w:p w:rsidR="00730769" w:rsidRPr="00730769" w:rsidRDefault="00730769" w:rsidP="00730769">
      <w:pPr>
        <w:ind w:firstLine="709"/>
        <w:jc w:val="both"/>
      </w:pPr>
      <w:r w:rsidRPr="00730769">
        <w:t xml:space="preserve">Карталинское городское поселение входит в состав Карталинского района, который находится в южной части области. Городское поселение находится в центральной части района, в 320 км к югу от административного центра области – г. Челябинск. </w:t>
      </w:r>
      <w:proofErr w:type="gramStart"/>
      <w:r w:rsidRPr="00730769">
        <w:t xml:space="preserve">Граничит на юге – с Варшавским и </w:t>
      </w:r>
      <w:proofErr w:type="spellStart"/>
      <w:r w:rsidRPr="00730769">
        <w:t>Сухореченским</w:t>
      </w:r>
      <w:proofErr w:type="spellEnd"/>
      <w:r w:rsidRPr="00730769">
        <w:t xml:space="preserve"> сельскими поселениями, на западе и севере – с Аннинским сельским поселением, на востоке – с Мичуринским и Полтавским сельскими поселениями.</w:t>
      </w:r>
      <w:proofErr w:type="gramEnd"/>
    </w:p>
    <w:p w:rsidR="00730769" w:rsidRPr="00730769" w:rsidRDefault="00730769" w:rsidP="00730769">
      <w:pPr>
        <w:ind w:firstLine="709"/>
        <w:jc w:val="both"/>
      </w:pPr>
      <w:r w:rsidRPr="00730769">
        <w:t>Визуально границы городского поселения представлены на рисунке 1.1.</w:t>
      </w:r>
    </w:p>
    <w:p w:rsidR="00730769" w:rsidRPr="00730769" w:rsidRDefault="00730769" w:rsidP="00730769">
      <w:pPr>
        <w:jc w:val="center"/>
      </w:pPr>
      <w:r w:rsidRPr="00730769">
        <w:rPr>
          <w:noProof/>
        </w:rPr>
        <w:drawing>
          <wp:inline distT="0" distB="0" distL="0" distR="0" wp14:anchorId="5B3E2317" wp14:editId="79D519E5">
            <wp:extent cx="4476766" cy="406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93117" cy="4082030"/>
                    </a:xfrm>
                    <a:prstGeom prst="rect">
                      <a:avLst/>
                    </a:prstGeom>
                    <a:noFill/>
                    <a:ln>
                      <a:noFill/>
                    </a:ln>
                  </pic:spPr>
                </pic:pic>
              </a:graphicData>
            </a:graphic>
          </wp:inline>
        </w:drawing>
      </w:r>
    </w:p>
    <w:p w:rsidR="00730769" w:rsidRPr="00730769" w:rsidRDefault="00730769" w:rsidP="00730769">
      <w:pPr>
        <w:jc w:val="center"/>
      </w:pPr>
      <w:r w:rsidRPr="00730769">
        <w:t>Рисунок 1.1 Карта-схема границ поселений Карталинского района</w:t>
      </w:r>
    </w:p>
    <w:p w:rsidR="00730769" w:rsidRPr="00730769" w:rsidRDefault="00730769" w:rsidP="00730769">
      <w:pPr>
        <w:jc w:val="both"/>
        <w:rPr>
          <w:b/>
        </w:rPr>
      </w:pPr>
      <w:bookmarkStart w:id="5" w:name="_Toc488400729"/>
      <w:r w:rsidRPr="00730769">
        <w:rPr>
          <w:b/>
        </w:rPr>
        <w:t>Краткая характеристика</w:t>
      </w:r>
      <w:bookmarkEnd w:id="5"/>
      <w:r w:rsidRPr="00730769">
        <w:rPr>
          <w:b/>
        </w:rPr>
        <w:t xml:space="preserve"> Карталинского городского поселения </w:t>
      </w:r>
    </w:p>
    <w:p w:rsidR="00730769" w:rsidRPr="00730769" w:rsidRDefault="00730769" w:rsidP="00730769">
      <w:pPr>
        <w:ind w:firstLine="709"/>
        <w:jc w:val="both"/>
      </w:pPr>
      <w:r w:rsidRPr="00730769">
        <w:t>Статус и границы городского поселения установлены постановлением от 17.09.2004 № 275-ЗО «О статусе и границах Карталинского муниципального района, городского и сельских поселений в его составе», и определяют муниципальное образование как городское поселение с административным центром г. Карталы (единственный населенный пункт).</w:t>
      </w:r>
    </w:p>
    <w:p w:rsidR="00730769" w:rsidRPr="00730769" w:rsidRDefault="00730769" w:rsidP="00730769">
      <w:pPr>
        <w:ind w:firstLine="709"/>
        <w:jc w:val="both"/>
      </w:pPr>
      <w:proofErr w:type="gramStart"/>
      <w:r w:rsidRPr="00730769">
        <w:t xml:space="preserve">Связь г. Карталы с областным центром г. Челябинском, расположенном на расстоянии 320 км, осуществляется по автомобильной дороге 75К-010 Черноречье - Чесма - Варна - Карталы – Бреды, далее – по а/д 75К-223 Троицк - Степное </w:t>
      </w:r>
      <w:proofErr w:type="spellStart"/>
      <w:r w:rsidRPr="00730769">
        <w:t>Пластовского</w:t>
      </w:r>
      <w:proofErr w:type="spellEnd"/>
      <w:r w:rsidRPr="00730769">
        <w:t xml:space="preserve"> муниципального района, далее – по федеральной автомобильной дороге А310 Челябинск - Троицк.</w:t>
      </w:r>
      <w:proofErr w:type="gramEnd"/>
    </w:p>
    <w:p w:rsidR="00730769" w:rsidRPr="00730769" w:rsidRDefault="00730769" w:rsidP="00730769">
      <w:pPr>
        <w:ind w:firstLine="709"/>
        <w:jc w:val="both"/>
      </w:pPr>
      <w:r w:rsidRPr="00730769">
        <w:t>Город Карталы является узловой станцией Южно-Уральской железной дороги ОАО «РЖД». Осуществляется транзит грузовых и пассажирских перевозок в направлениях: города Челябинск и Магнитогорск Челябинской области, город Орск Оренбургской области, город Тобол, Казахстан. На станции Карталы функционирует железнодорожный пункт пропуска через границу, обслуживающий всех граждан мира.</w:t>
      </w:r>
    </w:p>
    <w:p w:rsidR="00730769" w:rsidRPr="00730769" w:rsidRDefault="00730769" w:rsidP="00730769">
      <w:pPr>
        <w:rPr>
          <w:b/>
        </w:rPr>
      </w:pPr>
      <w:r w:rsidRPr="00730769">
        <w:rPr>
          <w:b/>
        </w:rPr>
        <w:t>Климат</w:t>
      </w:r>
    </w:p>
    <w:p w:rsidR="00730769" w:rsidRPr="00730769" w:rsidRDefault="00730769" w:rsidP="00730769">
      <w:pPr>
        <w:ind w:firstLine="709"/>
        <w:jc w:val="both"/>
      </w:pPr>
      <w:r w:rsidRPr="00730769">
        <w:t>На территории преобладает континентальный климат с недостаточным увлажнением ввиду значительной удаленности от океанов. Важнейшим климатообразующим фактором является солнечная радиация - ее годовая величина составляет в среднем 105 ккал/см</w:t>
      </w:r>
      <w:proofErr w:type="gramStart"/>
      <w:r w:rsidRPr="00730769">
        <w:rPr>
          <w:vertAlign w:val="superscript"/>
        </w:rPr>
        <w:t>2</w:t>
      </w:r>
      <w:proofErr w:type="gramEnd"/>
      <w:r w:rsidRPr="00730769">
        <w:t>. Минимум приходится на январь (минус 44°С), а максимум на июль (плюс 39°С). В среднем за год бывает 141 ясный и 129 пасмурных дней, остальные 195 дней стоит погода с переменной облачностью. Сумма температура свыше плюс 10</w:t>
      </w:r>
      <w:proofErr w:type="gramStart"/>
      <w:r w:rsidRPr="00730769">
        <w:t>°С</w:t>
      </w:r>
      <w:proofErr w:type="gramEnd"/>
      <w:r w:rsidRPr="00730769">
        <w:t xml:space="preserve"> составляет 2210-2220°С. Годовая сумма осадков в среднем 370 мм, в теплый период года выпадает 60-70% осадков (больше всего в июле, меньше всего в феврале).</w:t>
      </w:r>
    </w:p>
    <w:p w:rsidR="00730769" w:rsidRPr="00730769" w:rsidRDefault="00730769" w:rsidP="00730769">
      <w:pPr>
        <w:ind w:firstLine="709"/>
        <w:jc w:val="both"/>
      </w:pPr>
      <w:r w:rsidRPr="00730769">
        <w:t xml:space="preserve">Устойчивый снежный покров устанавливается около середины ноября. Период с устойчивым снежным покровом продолжается 145-150 дней. </w:t>
      </w:r>
      <w:proofErr w:type="gramStart"/>
      <w:r w:rsidRPr="00730769">
        <w:t xml:space="preserve">По средним многолетним данным, высота снежного покрова не превышает в течение зимы </w:t>
      </w:r>
      <w:smartTag w:uri="urn:schemas-microsoft-com:office:smarttags" w:element="metricconverter">
        <w:smartTagPr>
          <w:attr w:name="ProductID" w:val="20 см"/>
        </w:smartTagPr>
        <w:r w:rsidRPr="00730769">
          <w:t>20 см</w:t>
        </w:r>
      </w:smartTag>
      <w:r w:rsidRPr="00730769">
        <w:t xml:space="preserve">. Расчетная глубина промерзания грунтов составляет </w:t>
      </w:r>
      <w:smartTag w:uri="urn:schemas-microsoft-com:office:smarttags" w:element="metricconverter">
        <w:smartTagPr>
          <w:attr w:name="ProductID" w:val="1,9 м"/>
        </w:smartTagPr>
        <w:r w:rsidRPr="00730769">
          <w:t>1,9 м</w:t>
        </w:r>
      </w:smartTag>
      <w:r w:rsidRPr="00730769">
        <w:t xml:space="preserve">. Расчетная температура наиболее холодной пятидневки составляет минус 36°С.Средняя глубина промерзания </w:t>
      </w:r>
      <w:smartTag w:uri="urn:schemas-microsoft-com:office:smarttags" w:element="metricconverter">
        <w:smartTagPr>
          <w:attr w:name="ProductID" w:val="135 см"/>
        </w:smartTagPr>
        <w:r w:rsidRPr="00730769">
          <w:t>135 см</w:t>
        </w:r>
      </w:smartTag>
      <w:r w:rsidRPr="00730769">
        <w:t xml:space="preserve">. Максимальная глубина промерзания - </w:t>
      </w:r>
      <w:smartTag w:uri="urn:schemas-microsoft-com:office:smarttags" w:element="metricconverter">
        <w:smartTagPr>
          <w:attr w:name="ProductID" w:val="198 см"/>
        </w:smartTagPr>
        <w:r w:rsidRPr="00730769">
          <w:t>198 см</w:t>
        </w:r>
      </w:smartTag>
      <w:r w:rsidRPr="00730769">
        <w:t>. Запасы воды в метровом слое почвы: весной - 100-</w:t>
      </w:r>
      <w:smartTag w:uri="urn:schemas-microsoft-com:office:smarttags" w:element="metricconverter">
        <w:smartTagPr>
          <w:attr w:name="ProductID" w:val="125 мм"/>
        </w:smartTagPr>
        <w:r w:rsidRPr="00730769">
          <w:t>125 мм</w:t>
        </w:r>
      </w:smartTag>
      <w:r w:rsidRPr="00730769">
        <w:t xml:space="preserve">, к середине лета запасы влаги падают и </w:t>
      </w:r>
      <w:proofErr w:type="spellStart"/>
      <w:r w:rsidRPr="00730769">
        <w:t>кI</w:t>
      </w:r>
      <w:proofErr w:type="spellEnd"/>
      <w:r w:rsidRPr="00730769">
        <w:t xml:space="preserve"> декаде июля составляют</w:t>
      </w:r>
      <w:proofErr w:type="gramEnd"/>
      <w:r w:rsidRPr="00730769">
        <w:t xml:space="preserve"> - 75-</w:t>
      </w:r>
      <w:smartTag w:uri="urn:schemas-microsoft-com:office:smarttags" w:element="metricconverter">
        <w:smartTagPr>
          <w:attr w:name="ProductID" w:val="100 мм"/>
        </w:smartTagPr>
        <w:r w:rsidRPr="00730769">
          <w:t>100 мм</w:t>
        </w:r>
      </w:smartTag>
      <w:r w:rsidRPr="00730769">
        <w:t>.</w:t>
      </w:r>
    </w:p>
    <w:p w:rsidR="00730769" w:rsidRPr="00730769" w:rsidRDefault="00730769" w:rsidP="00730769">
      <w:pPr>
        <w:ind w:firstLine="709"/>
        <w:jc w:val="both"/>
      </w:pPr>
      <w:r w:rsidRPr="00730769">
        <w:t>Преобладающими являются ветры юго-западного и южного направлений. Нередки метели. С ноября по март они охватывают 30 дней. Максимум приходится на февраль. В летнее время господствуют западные и северо-западные ветры.</w:t>
      </w:r>
    </w:p>
    <w:p w:rsidR="00730769" w:rsidRPr="00730769" w:rsidRDefault="00730769" w:rsidP="00730769">
      <w:pPr>
        <w:keepNext/>
        <w:keepLines/>
        <w:ind w:firstLine="567"/>
        <w:jc w:val="both"/>
        <w:outlineLvl w:val="1"/>
        <w:rPr>
          <w:b/>
          <w:szCs w:val="26"/>
        </w:rPr>
      </w:pPr>
      <w:bookmarkStart w:id="6" w:name="_Toc17873883"/>
      <w:bookmarkStart w:id="7" w:name="_Toc41738783"/>
      <w:bookmarkStart w:id="8" w:name="_Toc41738830"/>
      <w:bookmarkStart w:id="9" w:name="_Toc41739390"/>
      <w:bookmarkStart w:id="10" w:name="_Toc42961900"/>
      <w:bookmarkStart w:id="11" w:name="_Toc51516670"/>
      <w:bookmarkStart w:id="12" w:name="_Toc51517254"/>
      <w:bookmarkStart w:id="13" w:name="_Toc51846913"/>
      <w:bookmarkStart w:id="14" w:name="_Toc67479638"/>
      <w:bookmarkStart w:id="15" w:name="_Toc466470725"/>
      <w:bookmarkStart w:id="16" w:name="_Toc466555833"/>
      <w:bookmarkStart w:id="17" w:name="_Toc467076100"/>
      <w:bookmarkStart w:id="18" w:name="_Toc467588695"/>
      <w:bookmarkStart w:id="19" w:name="_Toc467588742"/>
      <w:bookmarkStart w:id="20" w:name="_Toc467588789"/>
      <w:bookmarkStart w:id="21" w:name="_Toc469584306"/>
      <w:bookmarkStart w:id="22" w:name="_Toc477531913"/>
      <w:bookmarkStart w:id="23" w:name="_Toc485300861"/>
      <w:bookmarkStart w:id="24" w:name="_Toc494294120"/>
      <w:bookmarkStart w:id="25" w:name="_Toc500774011"/>
      <w:bookmarkStart w:id="26" w:name="_Toc501546990"/>
      <w:bookmarkStart w:id="27" w:name="_Toc521660862"/>
      <w:bookmarkStart w:id="28" w:name="_Toc521661243"/>
      <w:bookmarkStart w:id="29" w:name="_Toc17873884"/>
      <w:bookmarkStart w:id="30" w:name="_Toc41738784"/>
      <w:bookmarkStart w:id="31" w:name="_Toc41738831"/>
      <w:bookmarkStart w:id="32" w:name="_Toc41739391"/>
      <w:bookmarkStart w:id="33" w:name="_Toc42961901"/>
      <w:bookmarkStart w:id="34" w:name="_Toc51516671"/>
      <w:bookmarkStart w:id="35" w:name="_Toc51517255"/>
      <w:bookmarkStart w:id="36" w:name="_Toc51846914"/>
      <w:bookmarkStart w:id="37" w:name="_Toc67479639"/>
      <w:bookmarkStart w:id="38" w:name="_Toc6990644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730769">
        <w:rPr>
          <w:b/>
          <w:szCs w:val="26"/>
        </w:rPr>
        <w:t>1.2 Социально-экономическая характеристика Карталинского городского поселения, характеристика градостроительной деятельности, включая деятельность в сфере транспорта, оценка транспортного спроса</w:t>
      </w:r>
      <w:bookmarkEnd w:id="38"/>
    </w:p>
    <w:p w:rsidR="00730769" w:rsidRPr="00730769" w:rsidRDefault="00730769" w:rsidP="00730769">
      <w:pPr>
        <w:rPr>
          <w:b/>
        </w:rPr>
      </w:pPr>
      <w:r w:rsidRPr="00730769">
        <w:rPr>
          <w:b/>
        </w:rPr>
        <w:t>Анализ экономической ситуации</w:t>
      </w:r>
    </w:p>
    <w:p w:rsidR="00730769" w:rsidRPr="00730769" w:rsidRDefault="00730769" w:rsidP="00730769">
      <w:pPr>
        <w:ind w:firstLine="709"/>
        <w:jc w:val="both"/>
        <w:rPr>
          <w:szCs w:val="28"/>
        </w:rPr>
      </w:pPr>
      <w:r w:rsidRPr="00730769">
        <w:t xml:space="preserve">Основу экономики поселения составляет </w:t>
      </w:r>
      <w:r w:rsidRPr="00730769">
        <w:rPr>
          <w:szCs w:val="28"/>
        </w:rPr>
        <w:t xml:space="preserve">Южно-Уральская Железная Дорога, так как является </w:t>
      </w:r>
      <w:proofErr w:type="gramStart"/>
      <w:r w:rsidRPr="00730769">
        <w:rPr>
          <w:szCs w:val="28"/>
        </w:rPr>
        <w:t>градообразующем</w:t>
      </w:r>
      <w:proofErr w:type="gramEnd"/>
      <w:r w:rsidRPr="00730769">
        <w:rPr>
          <w:szCs w:val="28"/>
        </w:rPr>
        <w:t xml:space="preserve"> предприятием города.</w:t>
      </w:r>
    </w:p>
    <w:p w:rsidR="00730769" w:rsidRPr="00730769" w:rsidRDefault="00730769" w:rsidP="00730769">
      <w:pPr>
        <w:ind w:firstLine="709"/>
        <w:jc w:val="both"/>
        <w:rPr>
          <w:szCs w:val="28"/>
          <w:lang w:eastAsia="ar-SA"/>
        </w:rPr>
      </w:pPr>
      <w:r w:rsidRPr="00730769">
        <w:rPr>
          <w:szCs w:val="28"/>
          <w:lang w:eastAsia="ar-SA"/>
        </w:rPr>
        <w:t xml:space="preserve">Также на территории поселения расположено множество предприятий железнодорожного хозяйства, «Карталинский элеватор», выпускающий хлебобулочную продукцию, предприятия легкой промышленности и торговли, щебневый завод ООО «Строительный камень». </w:t>
      </w:r>
      <w:r w:rsidRPr="00730769">
        <w:rPr>
          <w:bCs/>
          <w:szCs w:val="28"/>
          <w:lang w:eastAsia="ar-SA"/>
        </w:rPr>
        <w:t xml:space="preserve">ООО «Строительный камень» </w:t>
      </w:r>
      <w:r w:rsidRPr="00730769">
        <w:rPr>
          <w:szCs w:val="28"/>
          <w:lang w:eastAsia="ar-SA"/>
        </w:rPr>
        <w:t xml:space="preserve">имеет </w:t>
      </w:r>
      <w:hyperlink r:id="rId14" w:history="1">
        <w:r w:rsidRPr="00730769">
          <w:rPr>
            <w:szCs w:val="28"/>
            <w:lang w:eastAsia="ar-SA"/>
          </w:rPr>
          <w:t>карьер</w:t>
        </w:r>
      </w:hyperlink>
      <w:r w:rsidRPr="00730769">
        <w:rPr>
          <w:lang w:eastAsia="ar-SA"/>
        </w:rPr>
        <w:t xml:space="preserve"> </w:t>
      </w:r>
      <w:r w:rsidRPr="00730769">
        <w:rPr>
          <w:szCs w:val="28"/>
          <w:lang w:eastAsia="ar-SA"/>
        </w:rPr>
        <w:t xml:space="preserve">и занимается добычей камня на Карталинском месторождении. Предприятие производит </w:t>
      </w:r>
      <w:hyperlink r:id="rId15" w:history="1">
        <w:r w:rsidRPr="00730769">
          <w:rPr>
            <w:szCs w:val="28"/>
            <w:lang w:eastAsia="ar-SA"/>
          </w:rPr>
          <w:t>щебень</w:t>
        </w:r>
      </w:hyperlink>
      <w:r w:rsidRPr="00730769">
        <w:rPr>
          <w:lang w:eastAsia="ar-SA"/>
        </w:rPr>
        <w:t xml:space="preserve"> </w:t>
      </w:r>
      <w:r w:rsidRPr="00730769">
        <w:rPr>
          <w:szCs w:val="28"/>
          <w:lang w:eastAsia="ar-SA"/>
        </w:rPr>
        <w:t>и осуществляет его продажу.</w:t>
      </w:r>
    </w:p>
    <w:p w:rsidR="00730769" w:rsidRPr="00730769" w:rsidRDefault="00730769" w:rsidP="00730769">
      <w:pPr>
        <w:ind w:firstLine="709"/>
        <w:jc w:val="both"/>
        <w:rPr>
          <w:szCs w:val="28"/>
          <w:lang w:eastAsia="ar-SA"/>
        </w:rPr>
      </w:pPr>
      <w:r w:rsidRPr="00730769">
        <w:rPr>
          <w:szCs w:val="28"/>
          <w:lang w:eastAsia="ar-SA"/>
        </w:rPr>
        <w:t xml:space="preserve">Ведется разработка и лицензирование компаний на </w:t>
      </w:r>
      <w:proofErr w:type="gramStart"/>
      <w:r w:rsidRPr="00730769">
        <w:rPr>
          <w:szCs w:val="28"/>
          <w:lang w:eastAsia="ar-SA"/>
        </w:rPr>
        <w:t>добычу</w:t>
      </w:r>
      <w:proofErr w:type="gramEnd"/>
      <w:r w:rsidRPr="00730769">
        <w:rPr>
          <w:szCs w:val="28"/>
          <w:lang w:eastAsia="ar-SA"/>
        </w:rPr>
        <w:t xml:space="preserve"> и переработку полезных ископаемых на территории </w:t>
      </w:r>
      <w:proofErr w:type="spellStart"/>
      <w:r w:rsidRPr="00730769">
        <w:rPr>
          <w:szCs w:val="28"/>
          <w:lang w:eastAsia="ar-SA"/>
        </w:rPr>
        <w:t>Карталинскго</w:t>
      </w:r>
      <w:proofErr w:type="spellEnd"/>
      <w:r w:rsidRPr="00730769">
        <w:rPr>
          <w:szCs w:val="28"/>
          <w:lang w:eastAsia="ar-SA"/>
        </w:rPr>
        <w:t xml:space="preserve"> района.</w:t>
      </w:r>
    </w:p>
    <w:p w:rsidR="00730769" w:rsidRPr="00730769" w:rsidRDefault="00730769" w:rsidP="00730769">
      <w:pPr>
        <w:ind w:firstLine="709"/>
        <w:jc w:val="both"/>
        <w:rPr>
          <w:szCs w:val="28"/>
        </w:rPr>
      </w:pPr>
    </w:p>
    <w:p w:rsidR="00730769" w:rsidRPr="00730769" w:rsidRDefault="00730769" w:rsidP="00730769">
      <w:pPr>
        <w:ind w:firstLine="709"/>
        <w:jc w:val="both"/>
      </w:pPr>
    </w:p>
    <w:p w:rsidR="00730769" w:rsidRPr="00730769" w:rsidRDefault="00730769" w:rsidP="00730769">
      <w:pPr>
        <w:ind w:firstLine="709"/>
        <w:jc w:val="both"/>
        <w:rPr>
          <w:b/>
        </w:rPr>
      </w:pPr>
      <w:bookmarkStart w:id="39" w:name="_Toc446593898"/>
      <w:r w:rsidRPr="00730769">
        <w:rPr>
          <w:b/>
        </w:rPr>
        <w:t>Демографическая ситуация и анализ численности населения</w:t>
      </w:r>
      <w:bookmarkEnd w:id="39"/>
    </w:p>
    <w:p w:rsidR="00730769" w:rsidRPr="00730769" w:rsidRDefault="00730769" w:rsidP="00730769">
      <w:pPr>
        <w:ind w:firstLine="709"/>
        <w:jc w:val="both"/>
      </w:pPr>
      <w:r w:rsidRPr="00730769">
        <w:t>Согласно динамике численности населения (таблица 1.1), население муниципального образования с каждым годом уменьшается.</w:t>
      </w:r>
    </w:p>
    <w:p w:rsidR="00730769" w:rsidRPr="00730769" w:rsidRDefault="00730769" w:rsidP="00730769">
      <w:pPr>
        <w:jc w:val="right"/>
      </w:pPr>
      <w:r w:rsidRPr="00730769">
        <w:t xml:space="preserve">Таблица 1.1. </w:t>
      </w:r>
    </w:p>
    <w:p w:rsidR="00730769" w:rsidRPr="00730769" w:rsidRDefault="00730769" w:rsidP="00730769">
      <w:pPr>
        <w:jc w:val="center"/>
        <w:rPr>
          <w:u w:val="single"/>
        </w:rPr>
      </w:pPr>
      <w:r w:rsidRPr="00730769">
        <w:rPr>
          <w:u w:val="single"/>
        </w:rPr>
        <w:t xml:space="preserve">Численность </w:t>
      </w:r>
      <w:proofErr w:type="spellStart"/>
      <w:r w:rsidRPr="00730769">
        <w:rPr>
          <w:u w:val="single"/>
        </w:rPr>
        <w:t>населенияКарталинского</w:t>
      </w:r>
      <w:proofErr w:type="spellEnd"/>
      <w:r w:rsidRPr="00730769">
        <w:rPr>
          <w:u w:val="single"/>
        </w:rPr>
        <w:t xml:space="preserve"> городского поселения</w:t>
      </w:r>
    </w:p>
    <w:tbl>
      <w:tblPr>
        <w:tblW w:w="8062" w:type="dxa"/>
        <w:jc w:val="center"/>
        <w:tblLook w:val="04A0" w:firstRow="1" w:lastRow="0" w:firstColumn="1" w:lastColumn="0" w:noHBand="0" w:noVBand="1"/>
      </w:tblPr>
      <w:tblGrid>
        <w:gridCol w:w="3702"/>
        <w:gridCol w:w="872"/>
        <w:gridCol w:w="872"/>
        <w:gridCol w:w="872"/>
        <w:gridCol w:w="872"/>
        <w:gridCol w:w="872"/>
      </w:tblGrid>
      <w:tr w:rsidR="00730769" w:rsidRPr="00730769" w:rsidTr="008A5799">
        <w:trPr>
          <w:trHeight w:val="70"/>
          <w:jc w:val="center"/>
        </w:trPr>
        <w:tc>
          <w:tcPr>
            <w:tcW w:w="3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0769" w:rsidRPr="00730769" w:rsidRDefault="00730769" w:rsidP="00730769">
            <w:pPr>
              <w:jc w:val="center"/>
              <w:rPr>
                <w:b/>
                <w:bCs/>
                <w:color w:val="000000"/>
                <w:sz w:val="20"/>
                <w:szCs w:val="20"/>
              </w:rPr>
            </w:pPr>
            <w:r w:rsidRPr="00730769">
              <w:rPr>
                <w:b/>
                <w:bCs/>
                <w:color w:val="000000"/>
                <w:sz w:val="20"/>
                <w:szCs w:val="20"/>
              </w:rPr>
              <w:t>Населенный пункт</w:t>
            </w:r>
          </w:p>
        </w:tc>
        <w:tc>
          <w:tcPr>
            <w:tcW w:w="4360" w:type="dxa"/>
            <w:gridSpan w:val="5"/>
            <w:tcBorders>
              <w:top w:val="single" w:sz="4" w:space="0" w:color="auto"/>
              <w:left w:val="nil"/>
              <w:bottom w:val="single" w:sz="4" w:space="0" w:color="auto"/>
              <w:right w:val="single" w:sz="4" w:space="0" w:color="000000"/>
            </w:tcBorders>
            <w:shd w:val="clear" w:color="auto" w:fill="auto"/>
            <w:vAlign w:val="center"/>
            <w:hideMark/>
          </w:tcPr>
          <w:p w:rsidR="00730769" w:rsidRPr="00730769" w:rsidRDefault="00730769" w:rsidP="00730769">
            <w:pPr>
              <w:jc w:val="center"/>
              <w:rPr>
                <w:b/>
                <w:bCs/>
                <w:color w:val="000000"/>
                <w:sz w:val="20"/>
                <w:szCs w:val="20"/>
              </w:rPr>
            </w:pPr>
            <w:r w:rsidRPr="00730769">
              <w:rPr>
                <w:b/>
                <w:bCs/>
                <w:color w:val="000000"/>
                <w:sz w:val="20"/>
                <w:szCs w:val="20"/>
              </w:rPr>
              <w:t>Население, чел</w:t>
            </w:r>
          </w:p>
        </w:tc>
      </w:tr>
      <w:tr w:rsidR="00730769" w:rsidRPr="00730769" w:rsidTr="008A5799">
        <w:trPr>
          <w:trHeight w:val="20"/>
          <w:jc w:val="center"/>
        </w:trPr>
        <w:tc>
          <w:tcPr>
            <w:tcW w:w="3702" w:type="dxa"/>
            <w:vMerge/>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rPr>
                <w:b/>
                <w:bCs/>
                <w:color w:val="000000"/>
                <w:sz w:val="20"/>
                <w:szCs w:val="20"/>
              </w:rPr>
            </w:pPr>
          </w:p>
        </w:tc>
        <w:tc>
          <w:tcPr>
            <w:tcW w:w="872" w:type="dxa"/>
            <w:tcBorders>
              <w:top w:val="nil"/>
              <w:left w:val="nil"/>
              <w:bottom w:val="single" w:sz="4" w:space="0" w:color="auto"/>
              <w:right w:val="single" w:sz="4" w:space="0" w:color="auto"/>
            </w:tcBorders>
            <w:shd w:val="clear" w:color="auto" w:fill="auto"/>
            <w:vAlign w:val="center"/>
          </w:tcPr>
          <w:p w:rsidR="00730769" w:rsidRPr="00730769" w:rsidRDefault="00730769" w:rsidP="00730769">
            <w:pPr>
              <w:jc w:val="center"/>
              <w:rPr>
                <w:b/>
                <w:bCs/>
                <w:color w:val="000000"/>
                <w:sz w:val="20"/>
                <w:szCs w:val="20"/>
              </w:rPr>
            </w:pPr>
            <w:r w:rsidRPr="00730769">
              <w:rPr>
                <w:b/>
                <w:bCs/>
                <w:color w:val="000000"/>
                <w:sz w:val="20"/>
                <w:szCs w:val="20"/>
              </w:rPr>
              <w:t>2016</w:t>
            </w:r>
          </w:p>
        </w:tc>
        <w:tc>
          <w:tcPr>
            <w:tcW w:w="872" w:type="dxa"/>
            <w:tcBorders>
              <w:top w:val="nil"/>
              <w:left w:val="nil"/>
              <w:bottom w:val="single" w:sz="4" w:space="0" w:color="auto"/>
              <w:right w:val="single" w:sz="4" w:space="0" w:color="auto"/>
            </w:tcBorders>
            <w:shd w:val="clear" w:color="auto" w:fill="auto"/>
            <w:vAlign w:val="center"/>
          </w:tcPr>
          <w:p w:rsidR="00730769" w:rsidRPr="00730769" w:rsidRDefault="00730769" w:rsidP="00730769">
            <w:pPr>
              <w:jc w:val="center"/>
              <w:rPr>
                <w:b/>
                <w:bCs/>
                <w:color w:val="000000"/>
                <w:sz w:val="20"/>
                <w:szCs w:val="20"/>
              </w:rPr>
            </w:pPr>
            <w:r w:rsidRPr="00730769">
              <w:rPr>
                <w:b/>
                <w:bCs/>
                <w:color w:val="000000"/>
                <w:sz w:val="20"/>
                <w:szCs w:val="20"/>
              </w:rPr>
              <w:t>2017</w:t>
            </w:r>
          </w:p>
        </w:tc>
        <w:tc>
          <w:tcPr>
            <w:tcW w:w="872" w:type="dxa"/>
            <w:tcBorders>
              <w:top w:val="nil"/>
              <w:left w:val="nil"/>
              <w:bottom w:val="single" w:sz="4" w:space="0" w:color="auto"/>
              <w:right w:val="single" w:sz="4" w:space="0" w:color="auto"/>
            </w:tcBorders>
            <w:shd w:val="clear" w:color="auto" w:fill="auto"/>
            <w:vAlign w:val="center"/>
          </w:tcPr>
          <w:p w:rsidR="00730769" w:rsidRPr="00730769" w:rsidRDefault="00730769" w:rsidP="00730769">
            <w:pPr>
              <w:jc w:val="center"/>
              <w:rPr>
                <w:b/>
                <w:bCs/>
                <w:color w:val="000000"/>
                <w:sz w:val="20"/>
                <w:szCs w:val="20"/>
              </w:rPr>
            </w:pPr>
            <w:r w:rsidRPr="00730769">
              <w:rPr>
                <w:b/>
                <w:bCs/>
                <w:color w:val="000000"/>
                <w:sz w:val="20"/>
                <w:szCs w:val="20"/>
              </w:rPr>
              <w:t>2018</w:t>
            </w:r>
          </w:p>
        </w:tc>
        <w:tc>
          <w:tcPr>
            <w:tcW w:w="872" w:type="dxa"/>
            <w:tcBorders>
              <w:top w:val="nil"/>
              <w:left w:val="nil"/>
              <w:bottom w:val="single" w:sz="4" w:space="0" w:color="auto"/>
              <w:right w:val="single" w:sz="4" w:space="0" w:color="auto"/>
            </w:tcBorders>
            <w:shd w:val="clear" w:color="auto" w:fill="auto"/>
            <w:vAlign w:val="center"/>
          </w:tcPr>
          <w:p w:rsidR="00730769" w:rsidRPr="00730769" w:rsidRDefault="00730769" w:rsidP="00730769">
            <w:pPr>
              <w:jc w:val="center"/>
              <w:rPr>
                <w:b/>
                <w:bCs/>
                <w:color w:val="000000"/>
                <w:sz w:val="20"/>
                <w:szCs w:val="20"/>
              </w:rPr>
            </w:pPr>
            <w:r w:rsidRPr="00730769">
              <w:rPr>
                <w:b/>
                <w:bCs/>
                <w:color w:val="000000"/>
                <w:sz w:val="20"/>
                <w:szCs w:val="20"/>
              </w:rPr>
              <w:t>2019</w:t>
            </w:r>
          </w:p>
        </w:tc>
        <w:tc>
          <w:tcPr>
            <w:tcW w:w="872" w:type="dxa"/>
            <w:tcBorders>
              <w:top w:val="nil"/>
              <w:left w:val="nil"/>
              <w:bottom w:val="single" w:sz="4" w:space="0" w:color="auto"/>
              <w:right w:val="single" w:sz="4" w:space="0" w:color="auto"/>
            </w:tcBorders>
            <w:shd w:val="clear" w:color="auto" w:fill="auto"/>
            <w:vAlign w:val="center"/>
          </w:tcPr>
          <w:p w:rsidR="00730769" w:rsidRPr="00730769" w:rsidRDefault="00730769" w:rsidP="00730769">
            <w:pPr>
              <w:jc w:val="center"/>
              <w:rPr>
                <w:b/>
                <w:bCs/>
                <w:color w:val="000000"/>
                <w:sz w:val="20"/>
                <w:szCs w:val="20"/>
              </w:rPr>
            </w:pPr>
            <w:r w:rsidRPr="00730769">
              <w:rPr>
                <w:b/>
                <w:bCs/>
                <w:color w:val="000000"/>
                <w:sz w:val="20"/>
                <w:szCs w:val="20"/>
              </w:rPr>
              <w:t>2020</w:t>
            </w:r>
          </w:p>
        </w:tc>
      </w:tr>
      <w:tr w:rsidR="00730769" w:rsidRPr="00730769" w:rsidTr="008A5799">
        <w:trPr>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730769" w:rsidRPr="00730769" w:rsidRDefault="00730769" w:rsidP="00730769">
            <w:pPr>
              <w:jc w:val="center"/>
              <w:rPr>
                <w:b/>
                <w:bCs/>
                <w:color w:val="000000"/>
                <w:sz w:val="20"/>
                <w:szCs w:val="20"/>
              </w:rPr>
            </w:pPr>
            <w:r w:rsidRPr="00730769">
              <w:rPr>
                <w:b/>
                <w:bCs/>
                <w:color w:val="000000"/>
                <w:sz w:val="20"/>
                <w:szCs w:val="20"/>
              </w:rPr>
              <w:t>Карталинское городское поселение</w:t>
            </w:r>
          </w:p>
        </w:tc>
        <w:tc>
          <w:tcPr>
            <w:tcW w:w="872" w:type="dxa"/>
            <w:tcBorders>
              <w:top w:val="nil"/>
              <w:left w:val="nil"/>
              <w:bottom w:val="single" w:sz="4" w:space="0" w:color="auto"/>
              <w:right w:val="single" w:sz="4" w:space="0" w:color="auto"/>
            </w:tcBorders>
            <w:shd w:val="clear" w:color="auto" w:fill="auto"/>
            <w:vAlign w:val="center"/>
          </w:tcPr>
          <w:p w:rsidR="00730769" w:rsidRPr="00730769" w:rsidRDefault="00730769" w:rsidP="00730769">
            <w:pPr>
              <w:jc w:val="center"/>
              <w:rPr>
                <w:b/>
                <w:bCs/>
                <w:color w:val="000000"/>
                <w:sz w:val="20"/>
                <w:szCs w:val="20"/>
              </w:rPr>
            </w:pPr>
            <w:r w:rsidRPr="00730769">
              <w:rPr>
                <w:b/>
                <w:bCs/>
                <w:color w:val="000000"/>
                <w:sz w:val="20"/>
                <w:szCs w:val="20"/>
              </w:rPr>
              <w:t>28697</w:t>
            </w:r>
          </w:p>
        </w:tc>
        <w:tc>
          <w:tcPr>
            <w:tcW w:w="872" w:type="dxa"/>
            <w:tcBorders>
              <w:top w:val="nil"/>
              <w:left w:val="nil"/>
              <w:bottom w:val="single" w:sz="4" w:space="0" w:color="auto"/>
              <w:right w:val="single" w:sz="4" w:space="0" w:color="auto"/>
            </w:tcBorders>
            <w:shd w:val="clear" w:color="auto" w:fill="auto"/>
            <w:vAlign w:val="center"/>
          </w:tcPr>
          <w:p w:rsidR="00730769" w:rsidRPr="00730769" w:rsidRDefault="00730769" w:rsidP="00730769">
            <w:pPr>
              <w:jc w:val="center"/>
              <w:rPr>
                <w:b/>
                <w:bCs/>
                <w:color w:val="000000"/>
                <w:sz w:val="20"/>
                <w:szCs w:val="20"/>
              </w:rPr>
            </w:pPr>
            <w:r w:rsidRPr="00730769">
              <w:rPr>
                <w:b/>
                <w:bCs/>
                <w:color w:val="000000"/>
                <w:sz w:val="20"/>
                <w:szCs w:val="20"/>
              </w:rPr>
              <w:t>28577</w:t>
            </w:r>
          </w:p>
        </w:tc>
        <w:tc>
          <w:tcPr>
            <w:tcW w:w="872" w:type="dxa"/>
            <w:tcBorders>
              <w:top w:val="nil"/>
              <w:left w:val="nil"/>
              <w:bottom w:val="single" w:sz="4" w:space="0" w:color="auto"/>
              <w:right w:val="single" w:sz="4" w:space="0" w:color="auto"/>
            </w:tcBorders>
            <w:shd w:val="clear" w:color="auto" w:fill="auto"/>
            <w:vAlign w:val="center"/>
          </w:tcPr>
          <w:p w:rsidR="00730769" w:rsidRPr="00730769" w:rsidRDefault="00730769" w:rsidP="00730769">
            <w:pPr>
              <w:jc w:val="center"/>
              <w:rPr>
                <w:b/>
                <w:bCs/>
                <w:color w:val="000000"/>
                <w:sz w:val="20"/>
                <w:szCs w:val="20"/>
              </w:rPr>
            </w:pPr>
            <w:r w:rsidRPr="00730769">
              <w:rPr>
                <w:b/>
                <w:bCs/>
                <w:color w:val="000000"/>
                <w:sz w:val="20"/>
                <w:szCs w:val="20"/>
              </w:rPr>
              <w:t>28607</w:t>
            </w:r>
          </w:p>
        </w:tc>
        <w:tc>
          <w:tcPr>
            <w:tcW w:w="872" w:type="dxa"/>
            <w:tcBorders>
              <w:top w:val="nil"/>
              <w:left w:val="nil"/>
              <w:bottom w:val="single" w:sz="4" w:space="0" w:color="auto"/>
              <w:right w:val="single" w:sz="4" w:space="0" w:color="auto"/>
            </w:tcBorders>
            <w:shd w:val="clear" w:color="auto" w:fill="auto"/>
            <w:vAlign w:val="center"/>
          </w:tcPr>
          <w:p w:rsidR="00730769" w:rsidRPr="00730769" w:rsidRDefault="00730769" w:rsidP="00730769">
            <w:pPr>
              <w:jc w:val="center"/>
              <w:rPr>
                <w:b/>
                <w:bCs/>
                <w:color w:val="000000"/>
                <w:sz w:val="20"/>
                <w:szCs w:val="20"/>
              </w:rPr>
            </w:pPr>
            <w:r w:rsidRPr="00730769">
              <w:rPr>
                <w:b/>
                <w:bCs/>
                <w:color w:val="000000"/>
                <w:sz w:val="20"/>
                <w:szCs w:val="20"/>
              </w:rPr>
              <w:t>28442</w:t>
            </w:r>
          </w:p>
        </w:tc>
        <w:tc>
          <w:tcPr>
            <w:tcW w:w="872" w:type="dxa"/>
            <w:tcBorders>
              <w:top w:val="nil"/>
              <w:left w:val="nil"/>
              <w:bottom w:val="single" w:sz="4" w:space="0" w:color="auto"/>
              <w:right w:val="single" w:sz="4" w:space="0" w:color="auto"/>
            </w:tcBorders>
            <w:shd w:val="clear" w:color="auto" w:fill="auto"/>
            <w:vAlign w:val="center"/>
          </w:tcPr>
          <w:p w:rsidR="00730769" w:rsidRPr="00730769" w:rsidRDefault="00730769" w:rsidP="00730769">
            <w:pPr>
              <w:jc w:val="center"/>
              <w:rPr>
                <w:b/>
                <w:bCs/>
                <w:color w:val="000000"/>
                <w:sz w:val="20"/>
                <w:szCs w:val="20"/>
              </w:rPr>
            </w:pPr>
            <w:r w:rsidRPr="00730769">
              <w:rPr>
                <w:b/>
                <w:bCs/>
                <w:color w:val="000000"/>
                <w:sz w:val="20"/>
                <w:szCs w:val="20"/>
              </w:rPr>
              <w:t>28227</w:t>
            </w:r>
          </w:p>
        </w:tc>
      </w:tr>
    </w:tbl>
    <w:p w:rsidR="00730769" w:rsidRPr="00730769" w:rsidRDefault="00730769" w:rsidP="00730769"/>
    <w:p w:rsidR="00730769" w:rsidRPr="00730769" w:rsidRDefault="00730769" w:rsidP="00730769">
      <w:pPr>
        <w:ind w:firstLine="709"/>
        <w:jc w:val="both"/>
        <w:rPr>
          <w:b/>
        </w:rPr>
      </w:pPr>
      <w:r w:rsidRPr="00730769">
        <w:rPr>
          <w:b/>
        </w:rPr>
        <w:t>Характеристика градостроительной деятельности, включая деятельность в сфере транспорта</w:t>
      </w:r>
    </w:p>
    <w:p w:rsidR="00730769" w:rsidRPr="00730769" w:rsidRDefault="00730769" w:rsidP="00730769">
      <w:pPr>
        <w:ind w:firstLine="709"/>
        <w:jc w:val="both"/>
      </w:pPr>
      <w:r w:rsidRPr="00730769">
        <w:t xml:space="preserve">Город Карталы исполняет функции </w:t>
      </w:r>
      <w:proofErr w:type="spellStart"/>
      <w:r w:rsidRPr="00730769">
        <w:t>общерайонного</w:t>
      </w:r>
      <w:proofErr w:type="spellEnd"/>
      <w:r w:rsidRPr="00730769">
        <w:t xml:space="preserve"> центра социального и культурно-бытового обслуживания населения района, оказывающего периодические и эпизодические услуги </w:t>
      </w:r>
      <w:proofErr w:type="spellStart"/>
      <w:r w:rsidRPr="00730769">
        <w:t>межпоселенческого</w:t>
      </w:r>
      <w:proofErr w:type="spellEnd"/>
      <w:r w:rsidRPr="00730769">
        <w:t xml:space="preserve"> уровня.</w:t>
      </w:r>
    </w:p>
    <w:p w:rsidR="00730769" w:rsidRPr="00730769" w:rsidRDefault="00730769" w:rsidP="00730769">
      <w:pPr>
        <w:ind w:firstLine="709"/>
        <w:jc w:val="both"/>
      </w:pPr>
      <w:proofErr w:type="gramStart"/>
      <w:r w:rsidRPr="00730769">
        <w:t xml:space="preserve">В городе расположены: </w:t>
      </w:r>
      <w:r w:rsidRPr="00730769">
        <w:rPr>
          <w:color w:val="000000"/>
        </w:rPr>
        <w:t xml:space="preserve">общеобразовательные школы (361 место), детские дошкольные учреждения (1031 место), библиотека, дома культуры, историко-краеведческий музей, больницы (318 мест), поликлиники, станции скорой помощи                     (5 постов), </w:t>
      </w:r>
      <w:r w:rsidRPr="00730769">
        <w:rPr>
          <w:sz w:val="22"/>
          <w:szCs w:val="22"/>
        </w:rPr>
        <w:t>физкультурно-оздоровительные объекты, объекты торговли, предприятия питания, предприятия бытового обслуживания</w:t>
      </w:r>
      <w:r w:rsidRPr="00730769">
        <w:t>.</w:t>
      </w:r>
      <w:proofErr w:type="gramEnd"/>
    </w:p>
    <w:p w:rsidR="00730769" w:rsidRPr="00730769" w:rsidRDefault="00730769" w:rsidP="00730769">
      <w:pPr>
        <w:ind w:firstLine="709"/>
        <w:jc w:val="both"/>
        <w:rPr>
          <w:highlight w:val="yellow"/>
        </w:rPr>
      </w:pPr>
      <w:r w:rsidRPr="00730769">
        <w:t xml:space="preserve">Показатель обеспеченности жилфондом находится на низком уровне (по данным Генерального плана средняя норма жилой обеспеченности в 2014 г. составила 23,74 м² на человека при среднем показателе по России – 25 </w:t>
      </w:r>
      <w:proofErr w:type="spellStart"/>
      <w:r w:rsidRPr="00730769">
        <w:t>кв</w:t>
      </w:r>
      <w:proofErr w:type="gramStart"/>
      <w:r w:rsidRPr="00730769">
        <w:t>.м</w:t>
      </w:r>
      <w:proofErr w:type="spellEnd"/>
      <w:proofErr w:type="gramEnd"/>
      <w:r w:rsidRPr="00730769">
        <w:t xml:space="preserve"> на человека). </w:t>
      </w:r>
    </w:p>
    <w:p w:rsidR="00730769" w:rsidRPr="00730769" w:rsidRDefault="00730769" w:rsidP="00730769">
      <w:pPr>
        <w:ind w:firstLine="709"/>
        <w:jc w:val="both"/>
      </w:pPr>
      <w:r w:rsidRPr="00730769">
        <w:t xml:space="preserve">Степень развития транспортной инфраструктуры на территории города находится на удовлетворительном уровне. Однако, автомобильные дороги местного значения – важнейший элемент инфраструктуры – по своим </w:t>
      </w:r>
      <w:proofErr w:type="spellStart"/>
      <w:r w:rsidRPr="00730769">
        <w:t>технико</w:t>
      </w:r>
      <w:proofErr w:type="spellEnd"/>
      <w:r w:rsidRPr="00730769">
        <w:t>–эксплуатационным параметрам не на всем протяжении обеспечивают необходимую скорость и безопасность движения, в частности, отсутствуют тротуары и (на значительной части улиц) усовершенствованные покрытия.</w:t>
      </w:r>
    </w:p>
    <w:p w:rsidR="00730769" w:rsidRPr="00730769" w:rsidRDefault="00730769" w:rsidP="00730769">
      <w:pPr>
        <w:ind w:firstLine="709"/>
        <w:jc w:val="both"/>
        <w:rPr>
          <w:b/>
        </w:rPr>
      </w:pPr>
    </w:p>
    <w:p w:rsidR="00730769" w:rsidRPr="00730769" w:rsidRDefault="00730769" w:rsidP="00730769">
      <w:pPr>
        <w:ind w:firstLine="709"/>
        <w:jc w:val="both"/>
        <w:rPr>
          <w:b/>
        </w:rPr>
      </w:pPr>
      <w:r w:rsidRPr="00730769">
        <w:rPr>
          <w:b/>
        </w:rPr>
        <w:t>Оценка транспортного спроса</w:t>
      </w:r>
    </w:p>
    <w:p w:rsidR="00730769" w:rsidRPr="00730769" w:rsidRDefault="00730769" w:rsidP="00730769">
      <w:pPr>
        <w:ind w:firstLine="709"/>
        <w:jc w:val="both"/>
      </w:pPr>
      <w:r w:rsidRPr="00730769">
        <w:t xml:space="preserve">Потребность в передвижении называют транспортным спросом. Он выражается в виде пассажиропотоков, грузопотоков, пешеходных потоков, объемов движения и перевозки, общей подвижности населения. При этом вся инфраструктура общественного транспорта, подвижной состав и другие составляющие (или комплекс параметров, их характеризующих) - транспортное предложение. </w:t>
      </w:r>
      <w:proofErr w:type="gramStart"/>
      <w:r w:rsidRPr="00730769">
        <w:t>Транспортное предложение на прямую воздействует на транспортный спрос, при качественной модернизации транспортной системы или отдельных её элементов всегда наблюдается рост тех или иных показателей транспортного спроса.</w:t>
      </w:r>
      <w:proofErr w:type="gramEnd"/>
      <w:r w:rsidRPr="00730769">
        <w:t xml:space="preserve"> Транспортный спрос определяется показателями транспортной подвижности населения. Подвижность населения во многом определяют эффективность экономической системы и социальные условия жизни населения. Потребность человека в передвижении зависит от уровня развития общества, социальной структуры, уклада жизни, характера расселения по территории поселения, культурно-бытовых потребностей, концентрации мест жительства и мест работы, градостроительного развития территории. </w:t>
      </w:r>
    </w:p>
    <w:p w:rsidR="00730769" w:rsidRPr="00730769" w:rsidRDefault="00730769" w:rsidP="00730769">
      <w:pPr>
        <w:ind w:firstLine="709"/>
        <w:jc w:val="both"/>
        <w:rPr>
          <w:color w:val="000000"/>
        </w:rPr>
      </w:pPr>
      <w:r w:rsidRPr="00730769">
        <w:rPr>
          <w:color w:val="000000"/>
        </w:rPr>
        <w:t>В основе оценки транспортного спроса лежит анализ передвижения населения с определенными целями к объектам тяготения. Можно выделить основные группы объектов тяготения:</w:t>
      </w:r>
    </w:p>
    <w:p w:rsidR="00730769" w:rsidRPr="00730769" w:rsidRDefault="00730769" w:rsidP="00730769">
      <w:pPr>
        <w:ind w:firstLine="709"/>
        <w:jc w:val="both"/>
      </w:pPr>
      <w:r w:rsidRPr="00730769">
        <w:rPr>
          <w:color w:val="000000"/>
        </w:rPr>
        <w:t xml:space="preserve">- Объекты социальной сферы. </w:t>
      </w:r>
      <w:r w:rsidRPr="00730769">
        <w:t>Учебные - поездки учащихся в учебные заведения и обратно. Доля передвижений, в соответствии с этой целью, составляет 15-25%. Культурно-бытовые - поездки по различным личным и бытовым нуждам, являющиеся эпизодическими и зависящие от доходов, социального статуса, рода занятий, возраста и др.</w:t>
      </w:r>
    </w:p>
    <w:p w:rsidR="00730769" w:rsidRPr="00730769" w:rsidRDefault="00730769" w:rsidP="00730769">
      <w:pPr>
        <w:ind w:firstLine="709"/>
        <w:jc w:val="both"/>
        <w:rPr>
          <w:color w:val="000000"/>
        </w:rPr>
      </w:pPr>
      <w:r w:rsidRPr="00730769">
        <w:rPr>
          <w:color w:val="000000"/>
        </w:rPr>
        <w:t xml:space="preserve">- Объекты трудовой деятельности. </w:t>
      </w:r>
      <w:r w:rsidRPr="00730769">
        <w:t>Служебные - поездки в рабочее время при производственной необходимости или выполнении служебных обязанностей. Трудовые - поездки на работу, с работы</w:t>
      </w:r>
      <w:r w:rsidRPr="00730769">
        <w:rPr>
          <w:color w:val="000000"/>
        </w:rPr>
        <w:t>. Эти передвижения наиболее устойчивые и составляют 50-60%.</w:t>
      </w:r>
    </w:p>
    <w:p w:rsidR="00730769" w:rsidRPr="00730769" w:rsidRDefault="00730769" w:rsidP="00730769">
      <w:pPr>
        <w:ind w:firstLine="709"/>
        <w:jc w:val="both"/>
        <w:rPr>
          <w:color w:val="000000"/>
        </w:rPr>
      </w:pPr>
      <w:r w:rsidRPr="00730769">
        <w:rPr>
          <w:color w:val="000000"/>
        </w:rPr>
        <w:t xml:space="preserve">Передвижение населения на территории муниципального образования имеет сложную комбинированную структуру. Сочетается как пешеходные, так и транспортные передвижения, включающие в себя индивидуальный и общественный транспорт. </w:t>
      </w:r>
      <w:proofErr w:type="gramStart"/>
      <w:r w:rsidRPr="00730769">
        <w:rPr>
          <w:color w:val="000000"/>
        </w:rPr>
        <w:t xml:space="preserve">Выбор способа передвижения, вида транспорта и степени их использования зависят от ряда факторов: социальные (социальный статус, семейное положение, принадлежность к </w:t>
      </w:r>
      <w:proofErr w:type="spellStart"/>
      <w:r w:rsidRPr="00730769">
        <w:rPr>
          <w:color w:val="000000"/>
        </w:rPr>
        <w:t>референтной</w:t>
      </w:r>
      <w:proofErr w:type="spellEnd"/>
      <w:r w:rsidRPr="00730769">
        <w:rPr>
          <w:color w:val="000000"/>
        </w:rPr>
        <w:t xml:space="preserve"> группе), личностные (возраст, этап жизненного цикла семьи, род занятий, экономическое положение, образ жизни, представление о себе), культурные (культура, субкультура, принадлежность к социальному классу), психологические (мотивация), состояние развития транспортной системы, качество транспортного обслуживания территории, уровень автомобилизации, расстояние передвижения и др</w:t>
      </w:r>
      <w:proofErr w:type="gramEnd"/>
      <w:r w:rsidRPr="00730769">
        <w:rPr>
          <w:color w:val="000000"/>
        </w:rPr>
        <w:t xml:space="preserve">. </w:t>
      </w:r>
    </w:p>
    <w:p w:rsidR="00730769" w:rsidRPr="00730769" w:rsidRDefault="00730769" w:rsidP="00730769">
      <w:pPr>
        <w:ind w:firstLine="709"/>
        <w:jc w:val="both"/>
        <w:rPr>
          <w:color w:val="000000"/>
        </w:rPr>
      </w:pPr>
      <w:r w:rsidRPr="00730769">
        <w:rPr>
          <w:color w:val="000000"/>
        </w:rPr>
        <w:t>Город Карталы характеризуется удовлетворительным уровнем транспортного спроса.</w:t>
      </w:r>
    </w:p>
    <w:p w:rsidR="00730769" w:rsidRPr="00730769" w:rsidRDefault="00730769" w:rsidP="00730769">
      <w:pPr>
        <w:ind w:firstLine="709"/>
        <w:jc w:val="both"/>
        <w:rPr>
          <w:color w:val="000000"/>
        </w:rPr>
      </w:pPr>
      <w:r w:rsidRPr="00730769">
        <w:rPr>
          <w:color w:val="000000"/>
        </w:rPr>
        <w:t>Пешеходное движение осуществляется по тротуарам, а также по проезжим частям из-за недостатка пешеходной инфраструктуры.</w:t>
      </w:r>
    </w:p>
    <w:p w:rsidR="00730769" w:rsidRPr="00730769" w:rsidRDefault="00730769" w:rsidP="00730769">
      <w:pPr>
        <w:ind w:firstLine="709"/>
        <w:jc w:val="both"/>
      </w:pPr>
      <w:r w:rsidRPr="00730769">
        <w:t>На территории города пассажирские перевозки наземным транспортом представлены маршрутами:</w:t>
      </w:r>
    </w:p>
    <w:p w:rsidR="00730769" w:rsidRPr="00730769" w:rsidRDefault="00730769" w:rsidP="00730769">
      <w:pPr>
        <w:ind w:firstLine="709"/>
        <w:jc w:val="both"/>
      </w:pPr>
      <w:r w:rsidRPr="00730769">
        <w:t xml:space="preserve">№ 1   -   Карталинское АТП – </w:t>
      </w:r>
      <w:proofErr w:type="spellStart"/>
      <w:r w:rsidRPr="00730769">
        <w:t>Орский</w:t>
      </w:r>
      <w:proofErr w:type="spellEnd"/>
      <w:r w:rsidRPr="00730769">
        <w:t xml:space="preserve"> городок</w:t>
      </w:r>
    </w:p>
    <w:p w:rsidR="00730769" w:rsidRPr="00730769" w:rsidRDefault="00730769" w:rsidP="00730769">
      <w:pPr>
        <w:ind w:firstLine="709"/>
        <w:jc w:val="both"/>
      </w:pPr>
      <w:r w:rsidRPr="00730769">
        <w:t>№ 2   -   Полтавка – Угольные копи (с ноября по май)</w:t>
      </w:r>
    </w:p>
    <w:p w:rsidR="00730769" w:rsidRPr="00730769" w:rsidRDefault="00730769" w:rsidP="00730769">
      <w:pPr>
        <w:ind w:firstLine="709"/>
        <w:jc w:val="both"/>
      </w:pPr>
      <w:r w:rsidRPr="00730769">
        <w:t xml:space="preserve">№ 4   -   Полтавка – </w:t>
      </w:r>
      <w:proofErr w:type="spellStart"/>
      <w:r w:rsidRPr="00730769">
        <w:t>Копейский</w:t>
      </w:r>
      <w:proofErr w:type="spellEnd"/>
      <w:r w:rsidRPr="00730769">
        <w:t xml:space="preserve"> городок</w:t>
      </w:r>
    </w:p>
    <w:p w:rsidR="00730769" w:rsidRPr="00730769" w:rsidRDefault="00730769" w:rsidP="00730769">
      <w:pPr>
        <w:ind w:firstLine="709"/>
        <w:jc w:val="both"/>
      </w:pPr>
      <w:r w:rsidRPr="00730769">
        <w:t>№ 5   -   Городская баня – Карталы-2</w:t>
      </w:r>
    </w:p>
    <w:p w:rsidR="00730769" w:rsidRPr="00730769" w:rsidRDefault="00730769" w:rsidP="00730769">
      <w:pPr>
        <w:ind w:firstLine="709"/>
        <w:jc w:val="both"/>
      </w:pPr>
      <w:r w:rsidRPr="00730769">
        <w:t>№ 6   -   Полтавка – Сенной городок</w:t>
      </w:r>
    </w:p>
    <w:p w:rsidR="00730769" w:rsidRPr="00730769" w:rsidRDefault="00730769" w:rsidP="00730769">
      <w:pPr>
        <w:ind w:firstLine="709"/>
        <w:jc w:val="both"/>
        <w:rPr>
          <w:color w:val="000000"/>
        </w:rPr>
      </w:pPr>
      <w:r w:rsidRPr="00730769">
        <w:t>№ 7   -   Полтавка – Сад «Машиностроитель» (с мая по октябрь)</w:t>
      </w:r>
      <w:r w:rsidRPr="00730769">
        <w:rPr>
          <w:color w:val="000000"/>
        </w:rPr>
        <w:t xml:space="preserve">. </w:t>
      </w:r>
    </w:p>
    <w:p w:rsidR="00730769" w:rsidRPr="00730769" w:rsidRDefault="00730769" w:rsidP="00730769">
      <w:pPr>
        <w:ind w:firstLine="709"/>
        <w:jc w:val="both"/>
        <w:rPr>
          <w:color w:val="000000"/>
        </w:rPr>
      </w:pPr>
      <w:r w:rsidRPr="00730769">
        <w:rPr>
          <w:color w:val="000000"/>
        </w:rPr>
        <w:t xml:space="preserve">Также действуют областные маршруты, в частности, до г. Челябинск, Магнитогорск, Троицк и др., внутрирайонные маршруты: </w:t>
      </w:r>
      <w:proofErr w:type="gramStart"/>
      <w:r w:rsidRPr="00730769">
        <w:rPr>
          <w:color w:val="000000"/>
        </w:rPr>
        <w:t>Карталы-Горное</w:t>
      </w:r>
      <w:proofErr w:type="gramEnd"/>
      <w:r w:rsidRPr="00730769">
        <w:rPr>
          <w:color w:val="000000"/>
        </w:rPr>
        <w:t xml:space="preserve">, Карталы — </w:t>
      </w:r>
      <w:proofErr w:type="spellStart"/>
      <w:r w:rsidRPr="00730769">
        <w:rPr>
          <w:color w:val="000000"/>
        </w:rPr>
        <w:t>Великопетровка</w:t>
      </w:r>
      <w:proofErr w:type="spellEnd"/>
      <w:r w:rsidRPr="00730769">
        <w:rPr>
          <w:color w:val="000000"/>
        </w:rPr>
        <w:t>, Карталы-Рассвет, Карталы-Коноплянка, Карталы-Варшавка, Карталы-</w:t>
      </w:r>
      <w:proofErr w:type="spellStart"/>
      <w:r w:rsidRPr="00730769">
        <w:rPr>
          <w:color w:val="000000"/>
        </w:rPr>
        <w:t>Анненск</w:t>
      </w:r>
      <w:proofErr w:type="spellEnd"/>
      <w:r w:rsidRPr="00730769">
        <w:rPr>
          <w:color w:val="000000"/>
        </w:rPr>
        <w:t>, Карталы-Новониколаевка.</w:t>
      </w:r>
    </w:p>
    <w:p w:rsidR="00730769" w:rsidRPr="00730769" w:rsidRDefault="00730769" w:rsidP="00730769">
      <w:pPr>
        <w:ind w:firstLine="709"/>
        <w:jc w:val="both"/>
        <w:rPr>
          <w:color w:val="000000"/>
          <w:highlight w:val="yellow"/>
        </w:rPr>
      </w:pPr>
      <w:r w:rsidRPr="00730769">
        <w:rPr>
          <w:color w:val="000000"/>
        </w:rPr>
        <w:t xml:space="preserve">Пассажирские перевозки железнодорожным транспортом представлены межмуниципальными маршрутами </w:t>
      </w:r>
      <w:r w:rsidRPr="00730769">
        <w:rPr>
          <w:szCs w:val="28"/>
        </w:rPr>
        <w:t xml:space="preserve">Троицкого, </w:t>
      </w:r>
      <w:proofErr w:type="spellStart"/>
      <w:r w:rsidRPr="00730769">
        <w:rPr>
          <w:szCs w:val="28"/>
        </w:rPr>
        <w:t>Орского</w:t>
      </w:r>
      <w:proofErr w:type="spellEnd"/>
      <w:r w:rsidRPr="00730769">
        <w:rPr>
          <w:szCs w:val="28"/>
        </w:rPr>
        <w:t>, Магнитогорского и Тобольского направлений</w:t>
      </w:r>
      <w:r w:rsidRPr="00730769">
        <w:rPr>
          <w:color w:val="000000"/>
        </w:rPr>
        <w:t>, внутрирайонными маршрутами до г. Челябинск, г. Магнитогорск.</w:t>
      </w:r>
    </w:p>
    <w:p w:rsidR="00730769" w:rsidRPr="00730769" w:rsidRDefault="00730769" w:rsidP="00730769">
      <w:pPr>
        <w:keepNext/>
        <w:keepLines/>
        <w:ind w:firstLine="567"/>
        <w:jc w:val="both"/>
        <w:outlineLvl w:val="1"/>
        <w:rPr>
          <w:b/>
          <w:szCs w:val="26"/>
        </w:rPr>
      </w:pPr>
      <w:bookmarkStart w:id="40" w:name="_Toc69906444"/>
      <w:r w:rsidRPr="00730769">
        <w:rPr>
          <w:b/>
          <w:szCs w:val="26"/>
        </w:rPr>
        <w:t>1.3 Характеристика функционирования и показатели работы транспортной инфраструктуры по видам транспорта</w:t>
      </w:r>
      <w:bookmarkEnd w:id="40"/>
    </w:p>
    <w:p w:rsidR="00730769" w:rsidRPr="00730769" w:rsidRDefault="00730769" w:rsidP="00730769">
      <w:pPr>
        <w:ind w:firstLine="709"/>
        <w:jc w:val="both"/>
      </w:pPr>
      <w:r w:rsidRPr="00730769">
        <w:t>Город Карталы расположен на расстоянии 320км по наземному пути от административного центра области – г. Челябинска и 170 км до г. Магнитогорск.</w:t>
      </w:r>
    </w:p>
    <w:p w:rsidR="00730769" w:rsidRPr="00730769" w:rsidRDefault="00730769" w:rsidP="00730769">
      <w:pPr>
        <w:ind w:firstLine="709"/>
        <w:jc w:val="both"/>
      </w:pPr>
      <w:r w:rsidRPr="00730769">
        <w:t xml:space="preserve">В системе транспортного обслуживания участвует автомобильный и железнодорожный транспорт. </w:t>
      </w:r>
    </w:p>
    <w:p w:rsidR="00730769" w:rsidRPr="00730769" w:rsidRDefault="00730769" w:rsidP="00730769">
      <w:pPr>
        <w:keepNext/>
        <w:keepLines/>
        <w:ind w:firstLine="851"/>
        <w:jc w:val="both"/>
        <w:outlineLvl w:val="2"/>
        <w:rPr>
          <w:b/>
        </w:rPr>
      </w:pPr>
      <w:bookmarkStart w:id="41" w:name="_Toc69906445"/>
      <w:r w:rsidRPr="00730769">
        <w:rPr>
          <w:b/>
        </w:rPr>
        <w:t>1.3.1. Автомобильный транспорт</w:t>
      </w:r>
      <w:bookmarkEnd w:id="41"/>
    </w:p>
    <w:p w:rsidR="00730769" w:rsidRPr="00730769" w:rsidRDefault="00730769" w:rsidP="00730769">
      <w:pPr>
        <w:ind w:firstLine="709"/>
        <w:jc w:val="both"/>
      </w:pPr>
      <w:r w:rsidRPr="00730769">
        <w:t xml:space="preserve">Основную роль в осуществлении внешних связей муниципального образования имеют автодороги 75К-010 Черноречье - Чесма - Варна - Карталы – Бреды,75К-100 Карталы - </w:t>
      </w:r>
      <w:proofErr w:type="gramStart"/>
      <w:r w:rsidRPr="00730769">
        <w:t>Снежный</w:t>
      </w:r>
      <w:proofErr w:type="gramEnd"/>
      <w:r w:rsidRPr="00730769">
        <w:t xml:space="preserve">, 75К-101 Карталы – Анненское, которые обеспечивают внешние транспортные связи с соседними населенными пунктами. </w:t>
      </w:r>
    </w:p>
    <w:p w:rsidR="00730769" w:rsidRPr="00730769" w:rsidRDefault="00730769" w:rsidP="00730769">
      <w:pPr>
        <w:ind w:firstLine="709"/>
        <w:jc w:val="both"/>
      </w:pPr>
      <w:r w:rsidRPr="00730769">
        <w:t xml:space="preserve">Внутри города присутствуют магистральные улицы общегородского и районного значения, улицы в жилой застройке, основные проезды, проезды. </w:t>
      </w:r>
      <w:proofErr w:type="gramStart"/>
      <w:r w:rsidRPr="00730769">
        <w:t>Основная транспортная ось города сформирована улицами Ленина, Пушкина, Славы, Свердлова, пер. Комарова, пер. Красноармейский.</w:t>
      </w:r>
      <w:proofErr w:type="gramEnd"/>
      <w:r w:rsidRPr="00730769">
        <w:t xml:space="preserve"> Внутри города также можно выделить микрорайоны и основные транспортные оси в них: </w:t>
      </w:r>
      <w:proofErr w:type="spellStart"/>
      <w:r w:rsidRPr="00730769">
        <w:t>мкр</w:t>
      </w:r>
      <w:proofErr w:type="spellEnd"/>
      <w:r w:rsidRPr="00730769">
        <w:t xml:space="preserve">. Полтавка – ул. Октябрьская, ул. Гагарина, Рабочий городок </w:t>
      </w:r>
      <w:proofErr w:type="gramStart"/>
      <w:r w:rsidRPr="00730769">
        <w:t>–у</w:t>
      </w:r>
      <w:proofErr w:type="gramEnd"/>
      <w:r w:rsidRPr="00730769">
        <w:t xml:space="preserve">л. Пролетарская,  ул. Чкалова, ул. Железнодорожная, Карталы 2 – ул. Карташева, </w:t>
      </w:r>
      <w:proofErr w:type="spellStart"/>
      <w:r w:rsidRPr="00730769">
        <w:t>Копейский</w:t>
      </w:r>
      <w:proofErr w:type="spellEnd"/>
      <w:r w:rsidRPr="00730769">
        <w:t xml:space="preserve"> городок – ул. </w:t>
      </w:r>
      <w:proofErr w:type="spellStart"/>
      <w:r w:rsidRPr="00730769">
        <w:t>Бр</w:t>
      </w:r>
      <w:proofErr w:type="spellEnd"/>
      <w:r w:rsidRPr="00730769">
        <w:t xml:space="preserve">. Кашириных, </w:t>
      </w:r>
      <w:proofErr w:type="spellStart"/>
      <w:r w:rsidRPr="00730769">
        <w:t>Орский</w:t>
      </w:r>
      <w:proofErr w:type="spellEnd"/>
      <w:r w:rsidRPr="00730769">
        <w:t xml:space="preserve"> городок – ул. Ленина. </w:t>
      </w:r>
    </w:p>
    <w:p w:rsidR="00730769" w:rsidRPr="00730769" w:rsidRDefault="00730769" w:rsidP="00730769">
      <w:pPr>
        <w:ind w:firstLine="709"/>
        <w:jc w:val="both"/>
      </w:pPr>
      <w:r w:rsidRPr="00730769">
        <w:t>Уровень автомобилизации на территории города Карталы был принят в соответствии с местными нормативами градостроительного проектирования и составляет 350 легковых автомобилей на 1000 жителей, 40 грузовых автомобилей на 1000 жителей.</w:t>
      </w:r>
    </w:p>
    <w:p w:rsidR="00730769" w:rsidRPr="00730769" w:rsidRDefault="00730769" w:rsidP="00730769">
      <w:pPr>
        <w:keepNext/>
        <w:keepLines/>
        <w:ind w:firstLine="851"/>
        <w:jc w:val="both"/>
        <w:outlineLvl w:val="2"/>
        <w:rPr>
          <w:b/>
        </w:rPr>
      </w:pPr>
      <w:bookmarkStart w:id="42" w:name="_Toc69906446"/>
      <w:r w:rsidRPr="00730769">
        <w:rPr>
          <w:b/>
        </w:rPr>
        <w:t>1.3.2. Водный транспорт</w:t>
      </w:r>
      <w:bookmarkEnd w:id="42"/>
    </w:p>
    <w:p w:rsidR="00730769" w:rsidRPr="00730769" w:rsidRDefault="00730769" w:rsidP="00730769">
      <w:pPr>
        <w:ind w:firstLine="709"/>
        <w:jc w:val="both"/>
      </w:pPr>
      <w:r w:rsidRPr="00730769">
        <w:t>На территории города Карталы водное сообщение отсутствует.</w:t>
      </w:r>
    </w:p>
    <w:p w:rsidR="00730769" w:rsidRPr="00730769" w:rsidRDefault="00730769" w:rsidP="00730769">
      <w:pPr>
        <w:keepNext/>
        <w:keepLines/>
        <w:ind w:firstLine="851"/>
        <w:jc w:val="both"/>
        <w:outlineLvl w:val="2"/>
        <w:rPr>
          <w:b/>
        </w:rPr>
      </w:pPr>
      <w:bookmarkStart w:id="43" w:name="_Toc69906447"/>
      <w:r w:rsidRPr="00730769">
        <w:rPr>
          <w:b/>
        </w:rPr>
        <w:t>1.3.3. Воздушный транспорт</w:t>
      </w:r>
      <w:bookmarkEnd w:id="43"/>
    </w:p>
    <w:p w:rsidR="00730769" w:rsidRPr="00730769" w:rsidRDefault="00730769" w:rsidP="00730769">
      <w:pPr>
        <w:ind w:firstLine="709"/>
        <w:jc w:val="both"/>
      </w:pPr>
      <w:bookmarkStart w:id="44" w:name="_Toc468453365"/>
      <w:r w:rsidRPr="00730769">
        <w:t xml:space="preserve">На территории города Карталы воздушное сообщение отсутствует. </w:t>
      </w:r>
    </w:p>
    <w:p w:rsidR="00730769" w:rsidRPr="00730769" w:rsidRDefault="00730769" w:rsidP="00730769">
      <w:pPr>
        <w:keepNext/>
        <w:keepLines/>
        <w:ind w:firstLine="851"/>
        <w:jc w:val="both"/>
        <w:outlineLvl w:val="2"/>
        <w:rPr>
          <w:b/>
        </w:rPr>
      </w:pPr>
      <w:bookmarkStart w:id="45" w:name="_Toc69906448"/>
      <w:r w:rsidRPr="00730769">
        <w:rPr>
          <w:b/>
        </w:rPr>
        <w:t>1.3.4. Железнодорожный транспорт</w:t>
      </w:r>
      <w:bookmarkEnd w:id="44"/>
      <w:bookmarkEnd w:id="45"/>
    </w:p>
    <w:p w:rsidR="00730769" w:rsidRPr="00730769" w:rsidRDefault="00730769" w:rsidP="00730769">
      <w:pPr>
        <w:ind w:firstLine="709"/>
        <w:jc w:val="both"/>
      </w:pPr>
      <w:r w:rsidRPr="00730769">
        <w:rPr>
          <w:color w:val="000000"/>
        </w:rPr>
        <w:t xml:space="preserve">В городе сходятся железнодорожные магистрали четырех направлений: Троицкого, </w:t>
      </w:r>
      <w:proofErr w:type="spellStart"/>
      <w:r w:rsidRPr="00730769">
        <w:rPr>
          <w:color w:val="000000"/>
        </w:rPr>
        <w:t>Орского</w:t>
      </w:r>
      <w:proofErr w:type="spellEnd"/>
      <w:r w:rsidRPr="00730769">
        <w:rPr>
          <w:color w:val="000000"/>
        </w:rPr>
        <w:t>, Магнитогорского и Тобольского</w:t>
      </w:r>
      <w:r w:rsidRPr="00730769">
        <w:t>. На территории поселения находятся 2 ж/д станции: Карталы-1, Карталы-2.</w:t>
      </w:r>
    </w:p>
    <w:p w:rsidR="00730769" w:rsidRPr="00730769" w:rsidRDefault="00730769" w:rsidP="00730769">
      <w:pPr>
        <w:keepNext/>
        <w:keepLines/>
        <w:ind w:firstLine="567"/>
        <w:jc w:val="both"/>
        <w:outlineLvl w:val="1"/>
        <w:rPr>
          <w:b/>
          <w:szCs w:val="26"/>
        </w:rPr>
      </w:pPr>
      <w:bookmarkStart w:id="46" w:name="dst100040"/>
      <w:bookmarkStart w:id="47" w:name="_Toc69906449"/>
      <w:bookmarkEnd w:id="46"/>
      <w:r w:rsidRPr="00730769">
        <w:rPr>
          <w:b/>
          <w:szCs w:val="26"/>
        </w:rPr>
        <w:t>1.4.Характеристика сети дорог муниципального образования Карталинского городского поселения, параметры дорожного движения.</w:t>
      </w:r>
      <w:bookmarkEnd w:id="47"/>
    </w:p>
    <w:p w:rsidR="00730769" w:rsidRPr="00730769" w:rsidRDefault="00730769" w:rsidP="00730769">
      <w:pPr>
        <w:ind w:firstLine="709"/>
        <w:jc w:val="both"/>
      </w:pPr>
      <w:r w:rsidRPr="00730769">
        <w:t xml:space="preserve">Общая характеристика дорожной сети на территории </w:t>
      </w:r>
      <w:proofErr w:type="gramStart"/>
      <w:r w:rsidRPr="00730769">
        <w:t>муниципального</w:t>
      </w:r>
      <w:proofErr w:type="gramEnd"/>
      <w:r w:rsidRPr="00730769">
        <w:t xml:space="preserve"> </w:t>
      </w:r>
      <w:proofErr w:type="spellStart"/>
      <w:r w:rsidRPr="00730769">
        <w:t>образованияпредставлена</w:t>
      </w:r>
      <w:proofErr w:type="spellEnd"/>
      <w:r w:rsidRPr="00730769">
        <w:t xml:space="preserve"> в таблице 1.2.</w:t>
      </w:r>
    </w:p>
    <w:p w:rsidR="00730769" w:rsidRPr="00730769" w:rsidRDefault="00730769" w:rsidP="00730769">
      <w:pPr>
        <w:jc w:val="right"/>
      </w:pPr>
      <w:r w:rsidRPr="00730769">
        <w:t>Таблица 1.2</w:t>
      </w:r>
    </w:p>
    <w:p w:rsidR="00730769" w:rsidRPr="00730769" w:rsidRDefault="00730769" w:rsidP="00730769">
      <w:pPr>
        <w:jc w:val="center"/>
        <w:rPr>
          <w:u w:val="single"/>
        </w:rPr>
      </w:pPr>
      <w:r w:rsidRPr="00730769">
        <w:rPr>
          <w:u w:val="single"/>
        </w:rPr>
        <w:t xml:space="preserve">Основные характеристики протяженность дорог </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5966"/>
        <w:gridCol w:w="1419"/>
        <w:gridCol w:w="1695"/>
      </w:tblGrid>
      <w:tr w:rsidR="00730769" w:rsidRPr="00730769" w:rsidTr="008A5799">
        <w:trPr>
          <w:trHeight w:val="230"/>
          <w:tblHeader/>
        </w:trPr>
        <w:tc>
          <w:tcPr>
            <w:tcW w:w="233" w:type="pct"/>
            <w:tcMar>
              <w:left w:w="28" w:type="dxa"/>
              <w:right w:w="28" w:type="dxa"/>
            </w:tcMar>
            <w:vAlign w:val="center"/>
          </w:tcPr>
          <w:p w:rsidR="00730769" w:rsidRPr="00730769" w:rsidRDefault="00730769" w:rsidP="00730769">
            <w:pPr>
              <w:jc w:val="center"/>
              <w:rPr>
                <w:b/>
                <w:sz w:val="22"/>
                <w:szCs w:val="22"/>
              </w:rPr>
            </w:pPr>
            <w:r w:rsidRPr="00730769">
              <w:rPr>
                <w:b/>
                <w:sz w:val="22"/>
                <w:szCs w:val="22"/>
              </w:rPr>
              <w:t xml:space="preserve">№ </w:t>
            </w:r>
            <w:proofErr w:type="gramStart"/>
            <w:r w:rsidRPr="00730769">
              <w:rPr>
                <w:b/>
                <w:sz w:val="22"/>
                <w:szCs w:val="22"/>
              </w:rPr>
              <w:t>п</w:t>
            </w:r>
            <w:proofErr w:type="gramEnd"/>
            <w:r w:rsidRPr="00730769">
              <w:rPr>
                <w:b/>
                <w:sz w:val="22"/>
                <w:szCs w:val="22"/>
              </w:rPr>
              <w:t>/п</w:t>
            </w:r>
          </w:p>
        </w:tc>
        <w:tc>
          <w:tcPr>
            <w:tcW w:w="3132" w:type="pct"/>
            <w:tcMar>
              <w:left w:w="28" w:type="dxa"/>
              <w:right w:w="28" w:type="dxa"/>
            </w:tcMar>
            <w:vAlign w:val="center"/>
          </w:tcPr>
          <w:p w:rsidR="00730769" w:rsidRPr="00730769" w:rsidRDefault="00730769" w:rsidP="00730769">
            <w:pPr>
              <w:jc w:val="center"/>
              <w:rPr>
                <w:b/>
                <w:sz w:val="22"/>
                <w:szCs w:val="22"/>
              </w:rPr>
            </w:pPr>
            <w:r w:rsidRPr="00730769">
              <w:rPr>
                <w:b/>
                <w:sz w:val="22"/>
                <w:szCs w:val="22"/>
              </w:rPr>
              <w:t>Показатели</w:t>
            </w:r>
          </w:p>
        </w:tc>
        <w:tc>
          <w:tcPr>
            <w:tcW w:w="745" w:type="pct"/>
            <w:tcMar>
              <w:left w:w="28" w:type="dxa"/>
              <w:right w:w="28" w:type="dxa"/>
            </w:tcMar>
            <w:vAlign w:val="center"/>
          </w:tcPr>
          <w:p w:rsidR="00730769" w:rsidRPr="00730769" w:rsidRDefault="00730769" w:rsidP="00730769">
            <w:pPr>
              <w:jc w:val="center"/>
              <w:rPr>
                <w:b/>
                <w:sz w:val="22"/>
                <w:szCs w:val="22"/>
              </w:rPr>
            </w:pPr>
            <w:r w:rsidRPr="00730769">
              <w:rPr>
                <w:b/>
                <w:sz w:val="22"/>
                <w:szCs w:val="22"/>
              </w:rPr>
              <w:t>Ед. изм.</w:t>
            </w:r>
          </w:p>
        </w:tc>
        <w:tc>
          <w:tcPr>
            <w:tcW w:w="891" w:type="pct"/>
            <w:tcMar>
              <w:left w:w="28" w:type="dxa"/>
              <w:right w:w="28" w:type="dxa"/>
            </w:tcMar>
            <w:vAlign w:val="center"/>
          </w:tcPr>
          <w:p w:rsidR="00730769" w:rsidRPr="00730769" w:rsidRDefault="00730769" w:rsidP="00730769">
            <w:pPr>
              <w:jc w:val="center"/>
              <w:rPr>
                <w:b/>
                <w:sz w:val="22"/>
                <w:szCs w:val="22"/>
              </w:rPr>
            </w:pPr>
            <w:r w:rsidRPr="00730769">
              <w:rPr>
                <w:b/>
                <w:sz w:val="22"/>
                <w:szCs w:val="22"/>
              </w:rPr>
              <w:t>2019</w:t>
            </w:r>
          </w:p>
        </w:tc>
      </w:tr>
      <w:tr w:rsidR="00730769" w:rsidRPr="00730769" w:rsidTr="008A5799">
        <w:trPr>
          <w:trHeight w:val="20"/>
        </w:trPr>
        <w:tc>
          <w:tcPr>
            <w:tcW w:w="233" w:type="pct"/>
            <w:shd w:val="clear" w:color="auto" w:fill="auto"/>
            <w:noWrap/>
            <w:tcMar>
              <w:left w:w="28" w:type="dxa"/>
              <w:right w:w="28" w:type="dxa"/>
            </w:tcMar>
            <w:vAlign w:val="center"/>
            <w:hideMark/>
          </w:tcPr>
          <w:p w:rsidR="00730769" w:rsidRPr="00730769" w:rsidRDefault="00730769" w:rsidP="00730769">
            <w:pPr>
              <w:jc w:val="center"/>
              <w:rPr>
                <w:sz w:val="22"/>
                <w:szCs w:val="22"/>
              </w:rPr>
            </w:pPr>
            <w:r w:rsidRPr="00730769">
              <w:rPr>
                <w:sz w:val="22"/>
                <w:szCs w:val="22"/>
              </w:rPr>
              <w:t>1</w:t>
            </w:r>
          </w:p>
        </w:tc>
        <w:tc>
          <w:tcPr>
            <w:tcW w:w="3132" w:type="pct"/>
            <w:shd w:val="clear" w:color="auto" w:fill="auto"/>
            <w:tcMar>
              <w:left w:w="28" w:type="dxa"/>
              <w:right w:w="28" w:type="dxa"/>
            </w:tcMar>
            <w:vAlign w:val="center"/>
            <w:hideMark/>
          </w:tcPr>
          <w:p w:rsidR="00730769" w:rsidRPr="00730769" w:rsidRDefault="00730769" w:rsidP="00730769">
            <w:pPr>
              <w:jc w:val="center"/>
              <w:rPr>
                <w:sz w:val="22"/>
                <w:szCs w:val="22"/>
              </w:rPr>
            </w:pPr>
            <w:r w:rsidRPr="00730769">
              <w:rPr>
                <w:sz w:val="22"/>
                <w:szCs w:val="22"/>
              </w:rPr>
              <w:t>Протяженность автомобильных дорог общего пользования, в том числе:</w:t>
            </w:r>
          </w:p>
        </w:tc>
        <w:tc>
          <w:tcPr>
            <w:tcW w:w="745" w:type="pct"/>
            <w:shd w:val="clear" w:color="auto" w:fill="auto"/>
            <w:noWrap/>
            <w:tcMar>
              <w:left w:w="28" w:type="dxa"/>
              <w:right w:w="28" w:type="dxa"/>
            </w:tcMar>
            <w:vAlign w:val="center"/>
            <w:hideMark/>
          </w:tcPr>
          <w:p w:rsidR="00730769" w:rsidRPr="00730769" w:rsidRDefault="00730769" w:rsidP="00730769">
            <w:pPr>
              <w:jc w:val="center"/>
              <w:rPr>
                <w:sz w:val="22"/>
                <w:szCs w:val="22"/>
              </w:rPr>
            </w:pPr>
            <w:r w:rsidRPr="00730769">
              <w:rPr>
                <w:sz w:val="22"/>
                <w:szCs w:val="22"/>
              </w:rPr>
              <w:t>км</w:t>
            </w:r>
          </w:p>
        </w:tc>
        <w:tc>
          <w:tcPr>
            <w:tcW w:w="891" w:type="pct"/>
            <w:shd w:val="clear" w:color="auto" w:fill="auto"/>
            <w:noWrap/>
            <w:tcMar>
              <w:left w:w="28" w:type="dxa"/>
              <w:right w:w="28" w:type="dxa"/>
            </w:tcMar>
            <w:vAlign w:val="center"/>
          </w:tcPr>
          <w:p w:rsidR="00730769" w:rsidRPr="00730769" w:rsidRDefault="00730769" w:rsidP="00730769">
            <w:pPr>
              <w:jc w:val="center"/>
              <w:rPr>
                <w:sz w:val="22"/>
                <w:szCs w:val="22"/>
              </w:rPr>
            </w:pPr>
            <w:r w:rsidRPr="00730769">
              <w:rPr>
                <w:sz w:val="22"/>
                <w:szCs w:val="22"/>
              </w:rPr>
              <w:t>171,7</w:t>
            </w:r>
          </w:p>
        </w:tc>
      </w:tr>
      <w:tr w:rsidR="00730769" w:rsidRPr="00730769" w:rsidTr="008A5799">
        <w:trPr>
          <w:trHeight w:val="20"/>
        </w:trPr>
        <w:tc>
          <w:tcPr>
            <w:tcW w:w="233" w:type="pct"/>
            <w:shd w:val="clear" w:color="auto" w:fill="auto"/>
            <w:noWrap/>
            <w:tcMar>
              <w:left w:w="28" w:type="dxa"/>
              <w:right w:w="28" w:type="dxa"/>
            </w:tcMar>
            <w:vAlign w:val="center"/>
          </w:tcPr>
          <w:p w:rsidR="00730769" w:rsidRPr="00730769" w:rsidRDefault="00730769" w:rsidP="00730769">
            <w:pPr>
              <w:jc w:val="center"/>
              <w:rPr>
                <w:sz w:val="22"/>
                <w:szCs w:val="22"/>
              </w:rPr>
            </w:pPr>
            <w:r w:rsidRPr="00730769">
              <w:rPr>
                <w:sz w:val="22"/>
                <w:szCs w:val="22"/>
              </w:rPr>
              <w:t>1.1</w:t>
            </w:r>
          </w:p>
        </w:tc>
        <w:tc>
          <w:tcPr>
            <w:tcW w:w="3132" w:type="pct"/>
            <w:shd w:val="clear" w:color="auto" w:fill="auto"/>
            <w:tcMar>
              <w:left w:w="28" w:type="dxa"/>
              <w:right w:w="28" w:type="dxa"/>
            </w:tcMar>
            <w:vAlign w:val="center"/>
            <w:hideMark/>
          </w:tcPr>
          <w:p w:rsidR="00730769" w:rsidRPr="00730769" w:rsidRDefault="00730769" w:rsidP="00730769">
            <w:pPr>
              <w:rPr>
                <w:sz w:val="22"/>
                <w:szCs w:val="22"/>
              </w:rPr>
            </w:pPr>
            <w:r w:rsidRPr="00730769">
              <w:rPr>
                <w:sz w:val="22"/>
                <w:szCs w:val="22"/>
              </w:rPr>
              <w:t>Федерального значения</w:t>
            </w:r>
          </w:p>
        </w:tc>
        <w:tc>
          <w:tcPr>
            <w:tcW w:w="745" w:type="pct"/>
            <w:shd w:val="clear" w:color="auto" w:fill="auto"/>
            <w:noWrap/>
            <w:tcMar>
              <w:left w:w="28" w:type="dxa"/>
              <w:right w:w="28" w:type="dxa"/>
            </w:tcMar>
            <w:vAlign w:val="center"/>
            <w:hideMark/>
          </w:tcPr>
          <w:p w:rsidR="00730769" w:rsidRPr="00730769" w:rsidRDefault="00730769" w:rsidP="00730769">
            <w:pPr>
              <w:jc w:val="center"/>
              <w:rPr>
                <w:sz w:val="22"/>
                <w:szCs w:val="22"/>
              </w:rPr>
            </w:pPr>
            <w:r w:rsidRPr="00730769">
              <w:rPr>
                <w:sz w:val="22"/>
                <w:szCs w:val="22"/>
              </w:rPr>
              <w:t>км</w:t>
            </w:r>
          </w:p>
        </w:tc>
        <w:tc>
          <w:tcPr>
            <w:tcW w:w="891" w:type="pct"/>
            <w:shd w:val="clear" w:color="auto" w:fill="auto"/>
            <w:noWrap/>
            <w:tcMar>
              <w:left w:w="28" w:type="dxa"/>
              <w:right w:w="28" w:type="dxa"/>
            </w:tcMar>
            <w:vAlign w:val="center"/>
          </w:tcPr>
          <w:p w:rsidR="00730769" w:rsidRPr="00730769" w:rsidRDefault="00730769" w:rsidP="00730769">
            <w:pPr>
              <w:jc w:val="center"/>
              <w:rPr>
                <w:sz w:val="22"/>
                <w:szCs w:val="22"/>
              </w:rPr>
            </w:pPr>
            <w:r w:rsidRPr="00730769">
              <w:rPr>
                <w:sz w:val="22"/>
                <w:szCs w:val="22"/>
              </w:rPr>
              <w:t>-</w:t>
            </w:r>
          </w:p>
        </w:tc>
      </w:tr>
      <w:tr w:rsidR="00730769" w:rsidRPr="00730769" w:rsidTr="008A5799">
        <w:trPr>
          <w:trHeight w:val="20"/>
        </w:trPr>
        <w:tc>
          <w:tcPr>
            <w:tcW w:w="233" w:type="pct"/>
            <w:shd w:val="clear" w:color="auto" w:fill="auto"/>
            <w:noWrap/>
            <w:tcMar>
              <w:left w:w="28" w:type="dxa"/>
              <w:right w:w="28" w:type="dxa"/>
            </w:tcMar>
            <w:vAlign w:val="center"/>
          </w:tcPr>
          <w:p w:rsidR="00730769" w:rsidRPr="00730769" w:rsidRDefault="00730769" w:rsidP="00730769">
            <w:pPr>
              <w:jc w:val="center"/>
              <w:rPr>
                <w:sz w:val="22"/>
                <w:szCs w:val="22"/>
              </w:rPr>
            </w:pPr>
            <w:r w:rsidRPr="00730769">
              <w:rPr>
                <w:sz w:val="22"/>
                <w:szCs w:val="22"/>
              </w:rPr>
              <w:t>1.2</w:t>
            </w:r>
          </w:p>
        </w:tc>
        <w:tc>
          <w:tcPr>
            <w:tcW w:w="3132" w:type="pct"/>
            <w:shd w:val="clear" w:color="auto" w:fill="auto"/>
            <w:tcMar>
              <w:left w:w="28" w:type="dxa"/>
              <w:right w:w="28" w:type="dxa"/>
            </w:tcMar>
            <w:vAlign w:val="center"/>
            <w:hideMark/>
          </w:tcPr>
          <w:p w:rsidR="00730769" w:rsidRPr="00730769" w:rsidRDefault="00730769" w:rsidP="00730769">
            <w:pPr>
              <w:rPr>
                <w:sz w:val="22"/>
                <w:szCs w:val="22"/>
              </w:rPr>
            </w:pPr>
            <w:r w:rsidRPr="00730769">
              <w:rPr>
                <w:sz w:val="22"/>
                <w:szCs w:val="22"/>
              </w:rPr>
              <w:t>Регионального или межмуниципального значения</w:t>
            </w:r>
          </w:p>
        </w:tc>
        <w:tc>
          <w:tcPr>
            <w:tcW w:w="745" w:type="pct"/>
            <w:shd w:val="clear" w:color="auto" w:fill="auto"/>
            <w:noWrap/>
            <w:tcMar>
              <w:left w:w="28" w:type="dxa"/>
              <w:right w:w="28" w:type="dxa"/>
            </w:tcMar>
            <w:vAlign w:val="center"/>
            <w:hideMark/>
          </w:tcPr>
          <w:p w:rsidR="00730769" w:rsidRPr="00730769" w:rsidRDefault="00730769" w:rsidP="00730769">
            <w:pPr>
              <w:jc w:val="center"/>
              <w:rPr>
                <w:sz w:val="22"/>
                <w:szCs w:val="22"/>
              </w:rPr>
            </w:pPr>
            <w:r w:rsidRPr="00730769">
              <w:rPr>
                <w:sz w:val="22"/>
                <w:szCs w:val="22"/>
              </w:rPr>
              <w:t>км</w:t>
            </w:r>
          </w:p>
        </w:tc>
        <w:tc>
          <w:tcPr>
            <w:tcW w:w="891" w:type="pct"/>
            <w:shd w:val="clear" w:color="auto" w:fill="auto"/>
            <w:tcMar>
              <w:left w:w="28" w:type="dxa"/>
              <w:right w:w="28" w:type="dxa"/>
            </w:tcMar>
            <w:vAlign w:val="center"/>
          </w:tcPr>
          <w:p w:rsidR="00730769" w:rsidRPr="00730769" w:rsidRDefault="00730769" w:rsidP="00730769">
            <w:pPr>
              <w:jc w:val="center"/>
              <w:rPr>
                <w:sz w:val="22"/>
                <w:szCs w:val="22"/>
              </w:rPr>
            </w:pPr>
            <w:r w:rsidRPr="00730769">
              <w:rPr>
                <w:sz w:val="22"/>
                <w:szCs w:val="22"/>
              </w:rPr>
              <w:t>4,2</w:t>
            </w:r>
          </w:p>
        </w:tc>
      </w:tr>
      <w:tr w:rsidR="00730769" w:rsidRPr="00730769" w:rsidTr="008A5799">
        <w:trPr>
          <w:trHeight w:val="20"/>
        </w:trPr>
        <w:tc>
          <w:tcPr>
            <w:tcW w:w="233" w:type="pct"/>
            <w:shd w:val="clear" w:color="auto" w:fill="auto"/>
            <w:noWrap/>
            <w:tcMar>
              <w:left w:w="28" w:type="dxa"/>
              <w:right w:w="28" w:type="dxa"/>
            </w:tcMar>
            <w:vAlign w:val="center"/>
          </w:tcPr>
          <w:p w:rsidR="00730769" w:rsidRPr="00730769" w:rsidRDefault="00730769" w:rsidP="00730769">
            <w:pPr>
              <w:jc w:val="center"/>
              <w:rPr>
                <w:sz w:val="22"/>
                <w:szCs w:val="22"/>
              </w:rPr>
            </w:pPr>
            <w:r w:rsidRPr="00730769">
              <w:rPr>
                <w:sz w:val="22"/>
                <w:szCs w:val="22"/>
              </w:rPr>
              <w:t>1.3</w:t>
            </w:r>
          </w:p>
        </w:tc>
        <w:tc>
          <w:tcPr>
            <w:tcW w:w="3132" w:type="pct"/>
            <w:shd w:val="clear" w:color="auto" w:fill="auto"/>
            <w:tcMar>
              <w:left w:w="28" w:type="dxa"/>
              <w:right w:w="28" w:type="dxa"/>
            </w:tcMar>
            <w:vAlign w:val="center"/>
            <w:hideMark/>
          </w:tcPr>
          <w:p w:rsidR="00730769" w:rsidRPr="00730769" w:rsidRDefault="00730769" w:rsidP="00730769">
            <w:pPr>
              <w:rPr>
                <w:sz w:val="22"/>
                <w:szCs w:val="22"/>
              </w:rPr>
            </w:pPr>
            <w:r w:rsidRPr="00730769">
              <w:rPr>
                <w:sz w:val="22"/>
                <w:szCs w:val="22"/>
              </w:rPr>
              <w:t>Местного значения</w:t>
            </w:r>
          </w:p>
        </w:tc>
        <w:tc>
          <w:tcPr>
            <w:tcW w:w="745" w:type="pct"/>
            <w:shd w:val="clear" w:color="auto" w:fill="auto"/>
            <w:noWrap/>
            <w:tcMar>
              <w:left w:w="28" w:type="dxa"/>
              <w:right w:w="28" w:type="dxa"/>
            </w:tcMar>
            <w:vAlign w:val="center"/>
            <w:hideMark/>
          </w:tcPr>
          <w:p w:rsidR="00730769" w:rsidRPr="00730769" w:rsidRDefault="00730769" w:rsidP="00730769">
            <w:pPr>
              <w:jc w:val="center"/>
              <w:rPr>
                <w:sz w:val="22"/>
                <w:szCs w:val="22"/>
              </w:rPr>
            </w:pPr>
            <w:r w:rsidRPr="00730769">
              <w:rPr>
                <w:sz w:val="22"/>
                <w:szCs w:val="22"/>
              </w:rPr>
              <w:t>км</w:t>
            </w:r>
          </w:p>
        </w:tc>
        <w:tc>
          <w:tcPr>
            <w:tcW w:w="891" w:type="pct"/>
            <w:shd w:val="clear" w:color="auto" w:fill="auto"/>
            <w:tcMar>
              <w:left w:w="28" w:type="dxa"/>
              <w:right w:w="28" w:type="dxa"/>
            </w:tcMar>
            <w:vAlign w:val="center"/>
          </w:tcPr>
          <w:p w:rsidR="00730769" w:rsidRPr="00730769" w:rsidRDefault="00730769" w:rsidP="00730769">
            <w:pPr>
              <w:jc w:val="center"/>
              <w:rPr>
                <w:sz w:val="22"/>
                <w:szCs w:val="22"/>
              </w:rPr>
            </w:pPr>
            <w:r w:rsidRPr="00730769">
              <w:rPr>
                <w:sz w:val="22"/>
                <w:szCs w:val="22"/>
              </w:rPr>
              <w:t>167,5</w:t>
            </w:r>
          </w:p>
        </w:tc>
      </w:tr>
      <w:tr w:rsidR="00730769" w:rsidRPr="00730769" w:rsidTr="008A5799">
        <w:trPr>
          <w:trHeight w:val="20"/>
        </w:trPr>
        <w:tc>
          <w:tcPr>
            <w:tcW w:w="233" w:type="pct"/>
            <w:shd w:val="clear" w:color="auto" w:fill="auto"/>
            <w:noWrap/>
            <w:tcMar>
              <w:left w:w="28" w:type="dxa"/>
              <w:right w:w="28" w:type="dxa"/>
            </w:tcMar>
            <w:vAlign w:val="center"/>
          </w:tcPr>
          <w:p w:rsidR="00730769" w:rsidRPr="00730769" w:rsidRDefault="00730769" w:rsidP="00730769">
            <w:pPr>
              <w:jc w:val="center"/>
              <w:rPr>
                <w:sz w:val="22"/>
                <w:szCs w:val="22"/>
              </w:rPr>
            </w:pPr>
            <w:r w:rsidRPr="00730769">
              <w:rPr>
                <w:sz w:val="22"/>
                <w:szCs w:val="22"/>
              </w:rPr>
              <w:t>1.4</w:t>
            </w:r>
          </w:p>
        </w:tc>
        <w:tc>
          <w:tcPr>
            <w:tcW w:w="3132" w:type="pct"/>
            <w:shd w:val="clear" w:color="auto" w:fill="auto"/>
            <w:tcMar>
              <w:left w:w="28" w:type="dxa"/>
              <w:right w:w="28" w:type="dxa"/>
            </w:tcMar>
            <w:vAlign w:val="center"/>
            <w:hideMark/>
          </w:tcPr>
          <w:p w:rsidR="00730769" w:rsidRPr="00730769" w:rsidRDefault="00730769" w:rsidP="00730769">
            <w:pPr>
              <w:rPr>
                <w:sz w:val="22"/>
                <w:szCs w:val="22"/>
              </w:rPr>
            </w:pPr>
            <w:proofErr w:type="gramStart"/>
            <w:r w:rsidRPr="00730769">
              <w:rPr>
                <w:sz w:val="22"/>
                <w:szCs w:val="22"/>
              </w:rPr>
              <w:t>Ведомственные</w:t>
            </w:r>
            <w:proofErr w:type="gramEnd"/>
            <w:r w:rsidRPr="00730769">
              <w:rPr>
                <w:sz w:val="22"/>
                <w:szCs w:val="22"/>
              </w:rPr>
              <w:t xml:space="preserve"> а/д</w:t>
            </w:r>
          </w:p>
        </w:tc>
        <w:tc>
          <w:tcPr>
            <w:tcW w:w="745" w:type="pct"/>
            <w:shd w:val="clear" w:color="auto" w:fill="auto"/>
            <w:noWrap/>
            <w:tcMar>
              <w:left w:w="28" w:type="dxa"/>
              <w:right w:w="28" w:type="dxa"/>
            </w:tcMar>
            <w:vAlign w:val="center"/>
            <w:hideMark/>
          </w:tcPr>
          <w:p w:rsidR="00730769" w:rsidRPr="00730769" w:rsidRDefault="00730769" w:rsidP="00730769">
            <w:pPr>
              <w:jc w:val="center"/>
              <w:rPr>
                <w:sz w:val="22"/>
                <w:szCs w:val="22"/>
              </w:rPr>
            </w:pPr>
            <w:r w:rsidRPr="00730769">
              <w:rPr>
                <w:sz w:val="22"/>
                <w:szCs w:val="22"/>
              </w:rPr>
              <w:t>км</w:t>
            </w:r>
          </w:p>
        </w:tc>
        <w:tc>
          <w:tcPr>
            <w:tcW w:w="891" w:type="pct"/>
            <w:shd w:val="clear" w:color="auto" w:fill="auto"/>
            <w:tcMar>
              <w:left w:w="28" w:type="dxa"/>
              <w:right w:w="28" w:type="dxa"/>
            </w:tcMar>
            <w:vAlign w:val="center"/>
          </w:tcPr>
          <w:p w:rsidR="00730769" w:rsidRPr="00730769" w:rsidRDefault="00730769" w:rsidP="00730769">
            <w:pPr>
              <w:jc w:val="center"/>
              <w:rPr>
                <w:sz w:val="22"/>
                <w:szCs w:val="22"/>
              </w:rPr>
            </w:pPr>
            <w:r w:rsidRPr="00730769">
              <w:rPr>
                <w:sz w:val="22"/>
                <w:szCs w:val="22"/>
              </w:rPr>
              <w:t>-</w:t>
            </w:r>
          </w:p>
        </w:tc>
      </w:tr>
    </w:tbl>
    <w:p w:rsidR="00730769" w:rsidRPr="00730769" w:rsidRDefault="00730769" w:rsidP="00730769"/>
    <w:p w:rsidR="00730769" w:rsidRPr="00730769" w:rsidRDefault="00730769" w:rsidP="00730769">
      <w:pPr>
        <w:rPr>
          <w:b/>
        </w:rPr>
      </w:pPr>
      <w:r w:rsidRPr="00730769">
        <w:rPr>
          <w:b/>
        </w:rPr>
        <w:t>Улично-дорожная сеть Карталинского городского поселения</w:t>
      </w:r>
    </w:p>
    <w:p w:rsidR="00730769" w:rsidRPr="00730769" w:rsidRDefault="00730769" w:rsidP="00730769">
      <w:pPr>
        <w:ind w:firstLine="709"/>
        <w:jc w:val="both"/>
      </w:pPr>
      <w:proofErr w:type="gramStart"/>
      <w:r w:rsidRPr="00730769">
        <w:t>Основная транспортная ось города сформирована улицами Ленина, Пушкина, Славы, Свердлова, пер. Комарова, пер. Красноармейский.</w:t>
      </w:r>
      <w:proofErr w:type="gramEnd"/>
      <w:r w:rsidRPr="00730769">
        <w:t xml:space="preserve"> Внутри города также можно выделить микрорайоны и основные транспортные оси в них: </w:t>
      </w:r>
      <w:proofErr w:type="spellStart"/>
      <w:r w:rsidRPr="00730769">
        <w:t>мкр</w:t>
      </w:r>
      <w:proofErr w:type="spellEnd"/>
      <w:r w:rsidRPr="00730769">
        <w:t xml:space="preserve">. Полтавка – ул. Октябрьская, ул. Гагарина, Рабочий городок </w:t>
      </w:r>
      <w:proofErr w:type="gramStart"/>
      <w:r w:rsidRPr="00730769">
        <w:t>–у</w:t>
      </w:r>
      <w:proofErr w:type="gramEnd"/>
      <w:r w:rsidRPr="00730769">
        <w:t xml:space="preserve">л. Пролетарская,  ул. Чкалова, ул. Железнодорожная, Карталы 2 – ул. Карташева, </w:t>
      </w:r>
      <w:proofErr w:type="spellStart"/>
      <w:r w:rsidRPr="00730769">
        <w:t>Копейский</w:t>
      </w:r>
      <w:proofErr w:type="spellEnd"/>
      <w:r w:rsidRPr="00730769">
        <w:t xml:space="preserve"> городок – ул. </w:t>
      </w:r>
      <w:proofErr w:type="spellStart"/>
      <w:r w:rsidRPr="00730769">
        <w:t>Бр</w:t>
      </w:r>
      <w:proofErr w:type="spellEnd"/>
      <w:r w:rsidRPr="00730769">
        <w:t xml:space="preserve">. Кашириных, </w:t>
      </w:r>
      <w:proofErr w:type="spellStart"/>
      <w:r w:rsidRPr="00730769">
        <w:t>Орский</w:t>
      </w:r>
      <w:proofErr w:type="spellEnd"/>
      <w:r w:rsidRPr="00730769">
        <w:t xml:space="preserve"> городок – ул. Ленина. Данные улицы обеспечивают связь внутри жилых территорий с главными улицами по направлениям с транспортно-экономическим движением.</w:t>
      </w:r>
    </w:p>
    <w:p w:rsidR="00730769" w:rsidRPr="00730769" w:rsidRDefault="00730769" w:rsidP="00730769">
      <w:pPr>
        <w:ind w:firstLine="709"/>
        <w:jc w:val="both"/>
      </w:pPr>
      <w:r w:rsidRPr="00730769">
        <w:t xml:space="preserve">Перечень объектов дорожной сети на территории Карталинского городского поселения представлен в таблице 1.3 (принят в соответствии с постановлением администрации Карталинского муниципального района №1168 от 04.12.2020). </w:t>
      </w:r>
    </w:p>
    <w:p w:rsidR="00730769" w:rsidRPr="00730769" w:rsidRDefault="00730769" w:rsidP="00730769">
      <w:pPr>
        <w:jc w:val="right"/>
      </w:pPr>
      <w:r w:rsidRPr="00730769">
        <w:t>Таблица 1.3</w:t>
      </w:r>
    </w:p>
    <w:p w:rsidR="00730769" w:rsidRPr="00730769" w:rsidRDefault="00730769" w:rsidP="00730769">
      <w:pPr>
        <w:jc w:val="center"/>
        <w:rPr>
          <w:u w:val="single"/>
        </w:rPr>
      </w:pPr>
      <w:r w:rsidRPr="00730769">
        <w:rPr>
          <w:u w:val="single"/>
        </w:rPr>
        <w:t>Перечень автомобильных дорог общего пользования Карталинского городского поселения</w:t>
      </w:r>
    </w:p>
    <w:tbl>
      <w:tblPr>
        <w:tblStyle w:val="13"/>
        <w:tblW w:w="9309" w:type="dxa"/>
        <w:jc w:val="center"/>
        <w:tblLayout w:type="fixed"/>
        <w:tblLook w:val="04A0" w:firstRow="1" w:lastRow="0" w:firstColumn="1" w:lastColumn="0" w:noHBand="0" w:noVBand="1"/>
      </w:tblPr>
      <w:tblGrid>
        <w:gridCol w:w="4536"/>
        <w:gridCol w:w="1838"/>
        <w:gridCol w:w="2935"/>
      </w:tblGrid>
      <w:tr w:rsidR="00730769" w:rsidRPr="00730769" w:rsidTr="008A5799">
        <w:trPr>
          <w:tblHeade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0769" w:rsidRPr="00730769" w:rsidRDefault="00730769" w:rsidP="00730769">
            <w:pPr>
              <w:contextualSpacing/>
              <w:jc w:val="center"/>
            </w:pPr>
            <w:r w:rsidRPr="00730769">
              <w:t>Наименование автомобильной дороги</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0769" w:rsidRPr="00730769" w:rsidRDefault="00730769" w:rsidP="00730769">
            <w:pPr>
              <w:contextualSpacing/>
              <w:jc w:val="center"/>
            </w:pPr>
            <w:r w:rsidRPr="00730769">
              <w:t>Протяженность, километров</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0769" w:rsidRPr="00730769" w:rsidRDefault="00730769" w:rsidP="00730769">
            <w:pPr>
              <w:contextualSpacing/>
              <w:jc w:val="center"/>
            </w:pPr>
            <w:r w:rsidRPr="00730769">
              <w:t>Идентификационный номер</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Маяковского</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1,1</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rPr>
                <w:spacing w:val="2"/>
              </w:rPr>
              <w:t>75-418 ОП МГ 4М-382</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Ручейная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rPr>
                <w:spacing w:val="2"/>
              </w:rPr>
              <w:t>75-418 ОП МГ 4М-383</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Майская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0,9</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rPr>
                <w:spacing w:val="2"/>
              </w:rPr>
              <w:t>75-418 ОП МГ 4М-384</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Карьерная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0,2</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rPr>
                <w:spacing w:val="2"/>
              </w:rPr>
              <w:t>75-418 ОП МГ 4М-385</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Матросова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rPr>
                <w:spacing w:val="2"/>
              </w:rPr>
              <w:t>75-418 ОП МГ 4М-388</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Мирный городок</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0,6</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rPr>
                <w:spacing w:val="2"/>
              </w:rPr>
              <w:t>75-418 ОП МГ 4М-387</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Речной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0,1</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rPr>
                <w:spacing w:val="2"/>
              </w:rPr>
              <w:t>75-418 ОП МГ 4М-388</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поселок Геологов</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2,0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rPr>
                <w:spacing w:val="2"/>
              </w:rPr>
              <w:t>75-418 ОП МГ 4М-389</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поселок Геологов, 2-ая Северная, 15,536 метров на север</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3,0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rPr>
                <w:spacing w:val="2"/>
              </w:rPr>
              <w:t>75-418 ОП МГ 4М-390</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Парковая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0,2</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rPr>
                <w:spacing w:val="2"/>
              </w:rPr>
              <w:t>75-418 ОП МГ 4М-391</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Нахимова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rPr>
                <w:spacing w:val="2"/>
              </w:rPr>
              <w:t>75-418 ОП МГ 4М-392</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улица Ленина, 5 улица Пушкина,6</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rPr>
                <w:spacing w:val="2"/>
              </w:rPr>
              <w:t>75-418 ОП МГ 3М-393</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улица Ленина,11</w:t>
            </w:r>
          </w:p>
          <w:p w:rsidR="00730769" w:rsidRPr="00730769" w:rsidRDefault="00730769" w:rsidP="00730769">
            <w:pPr>
              <w:contextualSpacing/>
            </w:pPr>
            <w:r w:rsidRPr="00730769">
              <w:t>улица Пушкина,12</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rPr>
                <w:spacing w:val="2"/>
              </w:rPr>
              <w:t>75-418 ОП МГ 3М-394</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улица Ленина,17</w:t>
            </w:r>
          </w:p>
          <w:p w:rsidR="00730769" w:rsidRPr="00730769" w:rsidRDefault="00730769" w:rsidP="00730769">
            <w:pPr>
              <w:contextualSpacing/>
            </w:pPr>
            <w:r w:rsidRPr="00730769">
              <w:t>улица Пушкина,18</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rPr>
                <w:spacing w:val="2"/>
              </w:rPr>
              <w:t>75-418 ОП МГ 3М-395</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улица Ленина,21</w:t>
            </w:r>
          </w:p>
          <w:p w:rsidR="00730769" w:rsidRPr="00730769" w:rsidRDefault="00730769" w:rsidP="00730769">
            <w:pPr>
              <w:contextualSpacing/>
            </w:pPr>
            <w:r w:rsidRPr="00730769">
              <w:t xml:space="preserve">улица Пушкина, 22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rPr>
                <w:spacing w:val="2"/>
              </w:rPr>
              <w:t>75-418 ОП МГ 3М-396</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улица Ленина, 29</w:t>
            </w:r>
          </w:p>
          <w:p w:rsidR="00730769" w:rsidRPr="00730769" w:rsidRDefault="00730769" w:rsidP="00730769">
            <w:pPr>
              <w:contextualSpacing/>
            </w:pPr>
            <w:r w:rsidRPr="00730769">
              <w:t>улица Пушкина, 30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rPr>
                <w:spacing w:val="2"/>
              </w:rPr>
              <w:t>75-418 ОП МГ 3М-397</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Орджоникидзе</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rPr>
                <w:spacing w:val="2"/>
              </w:rPr>
              <w:t>75-418 ОП МГ 4М-399</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w:t>
            </w:r>
            <w:proofErr w:type="spellStart"/>
            <w:r w:rsidRPr="00730769">
              <w:t>попереулкуЛокомотивный</w:t>
            </w:r>
            <w:proofErr w:type="spell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rPr>
                <w:spacing w:val="2"/>
              </w:rPr>
              <w:t>75-418 ОП МГ 4М-398</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Родниковый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0,6</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rPr>
                <w:spacing w:val="2"/>
              </w:rPr>
              <w:t>75-418 ОП МГ 4М-400</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Восточная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rPr>
                <w:spacing w:val="2"/>
              </w:rPr>
              <w:t>75-418 ОП МГ 4М-401</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Новый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rPr>
                <w:spacing w:val="2"/>
              </w:rPr>
              <w:t>75-418 ОП МГ 4М-402</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Лесозащитный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rPr>
                <w:spacing w:val="2"/>
              </w:rPr>
              <w:t>75-418 ОП МГ 4М-403</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Опорный</w:t>
            </w:r>
            <w:proofErr w:type="gramEnd"/>
            <w:r w:rsidRPr="00730769">
              <w:t xml:space="preserve">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1,2</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4М-404</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переулку Титова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4М-405</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Интернациональный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4М-406</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Горького</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4М-407</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переулку Кирова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4М-408</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Мирный городок</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0,6</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4М-409</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Горочный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0,8</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4М-410</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Суворова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4М-411</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Калинина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4М-412</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Ковровая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4М-413</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Окружная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4М-414</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Ново-</w:t>
            </w:r>
            <w:proofErr w:type="spellStart"/>
            <w:r w:rsidRPr="00730769">
              <w:t>Орская</w:t>
            </w:r>
            <w:proofErr w:type="spell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0,6</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4М-415</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Насыпная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0,6</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4М-416</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Южная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4М-417</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Западная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0,6</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4М-418</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Деповская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4М-419</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Песчаный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4М-420</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Транспортная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4М-421</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Комсомольская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4М-422</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Вишневая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0,35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4М-423</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Энтузиастов</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4М-424</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Безымянный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1,2</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4М-425</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Промежуточный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4М-426</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Болотный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0,7</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4М-427</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tabs>
                <w:tab w:val="left" w:pos="4044"/>
              </w:tabs>
              <w:contextualSpacing/>
            </w:pPr>
            <w:r w:rsidRPr="00730769">
              <w:t>Автодорога по улице Сигнальная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4М-428</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Крайняя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0,2</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4М-429</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Малая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4М-430</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Средняя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4М-431</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Путейская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4М-432</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spellStart"/>
            <w:r w:rsidRPr="00730769">
              <w:t>Копейский</w:t>
            </w:r>
            <w:proofErr w:type="spell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4М-433</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Железнодорожный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4М-434</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Просвещения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2,15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2М-435</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Советская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2,7</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4М-436</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переулку Комарова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0,75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4М-437</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Кузнечный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4М-438</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Колхозный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4М-439</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переулку Мастеровой</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4М-440</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переулку Дружбы</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4М-441</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Первомайский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4М-442</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Пионерский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4М-443</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Школьный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4М-444</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переулку Чайковского</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0,7</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4М-445</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Красноармейский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0,9</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2М-446</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Совхозный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4М-447</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Набережная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2,85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4М-448</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Октябрьская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2,75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2М-449</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Труда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4М-450</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8-е Марта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0,7</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4М-451</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Гагарина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2,3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2М-452</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Пролетарская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1,9</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2М-453</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Чкалова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1,1</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4М-454</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Зеленая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4М-455</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Луговая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4М-456</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улице </w:t>
            </w:r>
            <w:proofErr w:type="spellStart"/>
            <w:r w:rsidRPr="00730769">
              <w:t>Новостроющая</w:t>
            </w:r>
            <w:proofErr w:type="spell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4М-457</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Свободы</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0,85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4М-458</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улице Степана Разина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0,75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4М-459</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Тобольский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0,8</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4М-460</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переулку Павлика Морозова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1,2</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4М-461</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Гвардейский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4М-462</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переулку Уральский</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1,25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4М-463</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переулку Крупской</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4М-464</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Автодорога по переулку Электрификаторов</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1,1</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4М-465</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Тупиковый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0,6</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4М-466</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pPr>
            <w:r w:rsidRPr="00730769">
              <w:t xml:space="preserve">Автодорога по переулку </w:t>
            </w:r>
            <w:proofErr w:type="gramStart"/>
            <w:r w:rsidRPr="00730769">
              <w:t>Коммунальный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4М-467</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Кооперативная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1,7</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4М-323</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Беляева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1,2</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4М-468</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улице </w:t>
            </w:r>
            <w:proofErr w:type="spellStart"/>
            <w:r w:rsidRPr="00730769">
              <w:t>Лобырина</w:t>
            </w:r>
            <w:proofErr w:type="spell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2М-469</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Карталинский рабочий</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2М-470</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Борьбы</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2М-471</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Жданова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4М-472</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Мира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4М-473</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Карла Маркса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4М-474</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Заводская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4М-475</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переулку </w:t>
            </w:r>
            <w:proofErr w:type="gramStart"/>
            <w:r w:rsidRPr="00730769">
              <w:t>Безымянный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1,2</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4М-476</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Братьев Кашириных</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3,8</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1М-477</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Борьбы</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2М-478</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Юбилейная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2,4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3М-479</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переулку </w:t>
            </w:r>
            <w:proofErr w:type="spellStart"/>
            <w:r w:rsidRPr="00730769">
              <w:t>Нефтебазный</w:t>
            </w:r>
            <w:proofErr w:type="spell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1,1</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3М-480</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улице </w:t>
            </w:r>
            <w:proofErr w:type="spellStart"/>
            <w:r w:rsidRPr="00730769">
              <w:t>Пьянзина</w:t>
            </w:r>
            <w:proofErr w:type="spell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4М-482</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2-я Северная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4М-483</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1-я Северная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4М-484</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Мостовая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4М-485</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Чапаева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4М-486</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Почтовая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4М-487</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переулку Зайцева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4М-488</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переулку </w:t>
            </w:r>
            <w:proofErr w:type="gramStart"/>
            <w:r w:rsidRPr="00730769">
              <w:t>Безымянный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4М-489</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Линейная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0,8</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4М-490</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Садовая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4М-491</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Степная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1,2</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4М-492</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улице </w:t>
            </w:r>
            <w:proofErr w:type="spellStart"/>
            <w:r w:rsidRPr="00730769">
              <w:t>Воротилина</w:t>
            </w:r>
            <w:proofErr w:type="spell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0,7</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4М-493</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Строительная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4М-494</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Победы</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4М-495</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Железнодорожная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0,9</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3М-496</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Карташева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3М-497</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Менделеева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0,6</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4М-498</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Вагонная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0,9</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4М-499</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улице </w:t>
            </w:r>
            <w:proofErr w:type="spellStart"/>
            <w:r w:rsidRPr="00730769">
              <w:t>Акмолинская</w:t>
            </w:r>
            <w:proofErr w:type="spell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2,7</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4М-500</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Молодежная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0,6</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4М-501</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Высоцкого</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4М-502</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переулку 40 лет Октября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0,6</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4М-503</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Российская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0,8</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4М-504</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Цветаевой</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4М-505</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Есенина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0,56</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4М-506</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Гончарова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4М-507</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Горького</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4М-508</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переулку Тургенева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4М-509</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Герцена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0,35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4М-510</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переулку Рылеева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4М-511</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переулку Михайловского</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4М-512</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Лермонтова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4М-513</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переулку Полевой</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4М-373</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Станционная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1,1</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4М-374</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Достоевского</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0,6</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4М-516</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Шлакоблочная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0,6</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4М-517</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переулку </w:t>
            </w:r>
            <w:proofErr w:type="gramStart"/>
            <w:r w:rsidRPr="00730769">
              <w:t>Шахтерский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4М-518</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улице </w:t>
            </w:r>
            <w:proofErr w:type="spellStart"/>
            <w:r w:rsidRPr="00730769">
              <w:t>Орская</w:t>
            </w:r>
            <w:proofErr w:type="spell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4М-519</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Луначарского</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1,9</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2М-520</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переулку </w:t>
            </w:r>
            <w:proofErr w:type="gramStart"/>
            <w:r w:rsidRPr="00730769">
              <w:t>Городской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0,2</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4М-521</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Ленина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1М-522</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Пушкина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1М-523</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Рассветная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4М-524</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переулку Блюхера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0,7</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4М-525</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Орджоникидзе, улица Ленина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1М-526</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Нахимова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4М-527</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переулку Зои Космодемьянской</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0,6</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4М-528</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Калмыкова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0,709</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3М-529</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Славы</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3,0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1М-530</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Свердлова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1М-515</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переулку Дзержинского</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3М-532</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Водопроводная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0,8</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4М-533</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переулку </w:t>
            </w:r>
            <w:proofErr w:type="gramStart"/>
            <w:r w:rsidRPr="00730769">
              <w:t>Конечный</w:t>
            </w:r>
            <w:proofErr w:type="gramEnd"/>
            <w:r w:rsidRPr="00730769">
              <w:t>, улица Свердлова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3,8</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3М-531</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Светлая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0,7</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4М-535</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переулку </w:t>
            </w:r>
            <w:proofErr w:type="gramStart"/>
            <w:r w:rsidRPr="00730769">
              <w:t>Короткий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0,9</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4М-536</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переулку </w:t>
            </w:r>
            <w:proofErr w:type="spellStart"/>
            <w:r w:rsidRPr="00730769">
              <w:t>Сельстрой</w:t>
            </w:r>
            <w:proofErr w:type="spell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4М-537</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переулку Земляной</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4М-538</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переулку </w:t>
            </w:r>
            <w:proofErr w:type="gramStart"/>
            <w:r w:rsidRPr="00730769">
              <w:t>Торговый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4М-539</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переулку </w:t>
            </w:r>
            <w:proofErr w:type="gramStart"/>
            <w:r w:rsidRPr="00730769">
              <w:t>Трансформаторный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1,1</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4М-540</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переулку </w:t>
            </w:r>
            <w:proofErr w:type="gramStart"/>
            <w:r w:rsidRPr="00730769">
              <w:t>Башенный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4М-541</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переулку </w:t>
            </w:r>
            <w:proofErr w:type="gramStart"/>
            <w:r w:rsidRPr="00730769">
              <w:t>Шахтерский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4М-542</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переулку </w:t>
            </w:r>
            <w:proofErr w:type="gramStart"/>
            <w:r w:rsidRPr="00730769">
              <w:t>Конечный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4М-543</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переулку Кривой</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0,6</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4М-544</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переулку </w:t>
            </w:r>
            <w:proofErr w:type="spellStart"/>
            <w:r w:rsidRPr="00730769">
              <w:t>Цесовский</w:t>
            </w:r>
            <w:proofErr w:type="spell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0,7</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4М-547</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Узкая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2,4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4М-548</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Селекционная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4М-549</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50-летия Победы</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4М-550</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Спортивная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4М-551</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Дорожная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4М-552</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Аграрная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4М-553</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Отдыха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4М-554</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Ясная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0,6</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4М-555</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Огородная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0,7</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4М-556</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Магнитогорская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0,6</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4М-557</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Береговая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1,1</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4М-558</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Клубная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0,6</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4М-559</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переулку </w:t>
            </w:r>
            <w:proofErr w:type="gramStart"/>
            <w:r w:rsidRPr="00730769">
              <w:t>Складской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4М-560</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переулку </w:t>
            </w:r>
            <w:proofErr w:type="gramStart"/>
            <w:r w:rsidRPr="00730769">
              <w:t>Учебный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4М-561</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Больничная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4М-562</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переулку Монтажников</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4М-563</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Водопроводная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0,8</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4М-564</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переулку Фадеева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0,6</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4М-565</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Озерная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4М-566</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Лесная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4М-567</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город </w:t>
            </w:r>
            <w:proofErr w:type="spellStart"/>
            <w:r w:rsidRPr="00730769">
              <w:t>Карталы</w:t>
            </w:r>
            <w:proofErr w:type="gramStart"/>
            <w:r w:rsidRPr="00730769">
              <w:t>,С</w:t>
            </w:r>
            <w:proofErr w:type="gramEnd"/>
            <w:r w:rsidRPr="00730769">
              <w:t>кважина</w:t>
            </w:r>
            <w:proofErr w:type="spell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0,2</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2М-568</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переулку Бестужева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0,6</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4М-569</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Газовиков</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4М-570</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Центральная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0,45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4М-571</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Антона Дейнеко</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0,8</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4М-572</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Тихая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4М-573</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улице 2-ой </w:t>
            </w:r>
            <w:proofErr w:type="spellStart"/>
            <w:r w:rsidRPr="00730769">
              <w:t>Стройучасток</w:t>
            </w:r>
            <w:proofErr w:type="spell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4М-574</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w:t>
            </w:r>
            <w:proofErr w:type="spellStart"/>
            <w:r w:rsidRPr="00730769">
              <w:t>попереулку</w:t>
            </w:r>
            <w:proofErr w:type="spellEnd"/>
            <w:r w:rsidRPr="00730769">
              <w:t xml:space="preserve"> </w:t>
            </w:r>
            <w:proofErr w:type="spellStart"/>
            <w:r w:rsidRPr="00730769">
              <w:t>Хладопункт</w:t>
            </w:r>
            <w:proofErr w:type="spell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0,3</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4М-575</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улице </w:t>
            </w:r>
            <w:proofErr w:type="spellStart"/>
            <w:r w:rsidRPr="00730769">
              <w:t>Спецгородок</w:t>
            </w:r>
            <w:proofErr w:type="spell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3,0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4М-576</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Автодорога по улице Односторонняя</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4М-577</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переулку </w:t>
            </w:r>
            <w:proofErr w:type="gramStart"/>
            <w:r w:rsidRPr="00730769">
              <w:t>Путепроводный</w:t>
            </w:r>
            <w:proofErr w:type="gram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1,1</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4М-578</w:t>
            </w:r>
          </w:p>
        </w:tc>
      </w:tr>
      <w:tr w:rsidR="00730769" w:rsidRPr="00730769" w:rsidTr="008A5799">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widowControl w:val="0"/>
              <w:autoSpaceDE w:val="0"/>
              <w:autoSpaceDN w:val="0"/>
              <w:adjustRightInd w:val="0"/>
            </w:pPr>
            <w:r w:rsidRPr="00730769">
              <w:t xml:space="preserve">Автодорога по мосту через реку </w:t>
            </w:r>
            <w:proofErr w:type="spellStart"/>
            <w:r w:rsidRPr="00730769">
              <w:t>Караталы-Аят</w:t>
            </w:r>
            <w:proofErr w:type="spellEnd"/>
            <w:r w:rsidRPr="00730769">
              <w:t xml:space="preserve"> по улице Свердлова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pPr>
            <w:r w:rsidRPr="00730769">
              <w:t>0,015</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0769" w:rsidRPr="00730769" w:rsidRDefault="00730769" w:rsidP="00730769">
            <w:pPr>
              <w:contextualSpacing/>
              <w:jc w:val="center"/>
              <w:rPr>
                <w:spacing w:val="2"/>
              </w:rPr>
            </w:pPr>
            <w:r w:rsidRPr="00730769">
              <w:rPr>
                <w:spacing w:val="2"/>
              </w:rPr>
              <w:t>75-418 ОП МГ 1М-549</w:t>
            </w:r>
          </w:p>
        </w:tc>
      </w:tr>
    </w:tbl>
    <w:p w:rsidR="00730769" w:rsidRPr="00730769" w:rsidRDefault="00730769" w:rsidP="00730769">
      <w:pPr>
        <w:jc w:val="center"/>
        <w:rPr>
          <w:u w:val="single"/>
        </w:rPr>
      </w:pPr>
    </w:p>
    <w:p w:rsidR="00730769" w:rsidRPr="00730769" w:rsidRDefault="00730769" w:rsidP="00730769">
      <w:pPr>
        <w:ind w:firstLine="709"/>
        <w:jc w:val="both"/>
      </w:pPr>
      <w:r w:rsidRPr="00730769">
        <w:t xml:space="preserve">Классификация автомобильных дорог общего пользования местного значения и их отнесение к категориям автомобильных дорог на территории Карталинского городского поселения осуществляется в зависимости от транспортно-эксплуатационных характеристик и потребительских </w:t>
      </w:r>
      <w:proofErr w:type="gramStart"/>
      <w:r w:rsidRPr="00730769">
        <w:t>свойств</w:t>
      </w:r>
      <w:proofErr w:type="gramEnd"/>
      <w:r w:rsidRPr="00730769">
        <w:t xml:space="preserve"> автомобильных дорог в порядке, установленном Правительством Российской Федерации.</w:t>
      </w:r>
    </w:p>
    <w:p w:rsidR="00730769" w:rsidRPr="00730769" w:rsidRDefault="00730769" w:rsidP="00730769">
      <w:pPr>
        <w:ind w:firstLine="709"/>
        <w:jc w:val="both"/>
      </w:pPr>
      <w:r w:rsidRPr="00730769">
        <w:t>Автодороги, пролегающие по территории города, находятся преимущественно в неудовлетворительном состоянии. Часть дорог не имеет твердого покрытия, а те, которые имеют, нуждаются в ремонте.</w:t>
      </w:r>
    </w:p>
    <w:p w:rsidR="00730769" w:rsidRPr="00730769" w:rsidRDefault="00730769" w:rsidP="00730769">
      <w:pPr>
        <w:keepNext/>
        <w:keepLines/>
        <w:ind w:firstLine="567"/>
        <w:jc w:val="both"/>
        <w:outlineLvl w:val="1"/>
        <w:rPr>
          <w:b/>
          <w:szCs w:val="26"/>
        </w:rPr>
      </w:pPr>
      <w:bookmarkStart w:id="48" w:name="dst100041"/>
      <w:bookmarkStart w:id="49" w:name="_Toc69906450"/>
      <w:bookmarkEnd w:id="48"/>
      <w:r w:rsidRPr="00730769">
        <w:rPr>
          <w:b/>
          <w:szCs w:val="26"/>
        </w:rPr>
        <w:t>1.5. Анализ состава парка транспортных средств и уровня автомобилизации в Карталинском городском поселении. Обеспеченность парковками (парковочными местами)</w:t>
      </w:r>
      <w:bookmarkEnd w:id="49"/>
      <w:r w:rsidRPr="00730769">
        <w:rPr>
          <w:b/>
          <w:szCs w:val="26"/>
        </w:rPr>
        <w:t>.</w:t>
      </w:r>
    </w:p>
    <w:p w:rsidR="00730769" w:rsidRPr="00730769" w:rsidRDefault="00730769" w:rsidP="00730769">
      <w:pPr>
        <w:ind w:firstLine="709"/>
        <w:jc w:val="both"/>
      </w:pPr>
      <w:r w:rsidRPr="00730769">
        <w:t xml:space="preserve">Уровень автомобилизации, в соответствии с местными нормативами градостроительного проектирования на территории Карталинского городского поселения составляет 350 единиц транспорта. </w:t>
      </w:r>
    </w:p>
    <w:p w:rsidR="00730769" w:rsidRPr="00730769" w:rsidRDefault="00730769" w:rsidP="00730769">
      <w:pPr>
        <w:jc w:val="right"/>
      </w:pPr>
      <w:r w:rsidRPr="00730769">
        <w:t>Таблица 1.4</w:t>
      </w:r>
    </w:p>
    <w:p w:rsidR="00730769" w:rsidRPr="00730769" w:rsidRDefault="00730769" w:rsidP="00730769">
      <w:pPr>
        <w:jc w:val="center"/>
        <w:rPr>
          <w:u w:val="single"/>
        </w:rPr>
      </w:pPr>
      <w:r w:rsidRPr="00730769">
        <w:rPr>
          <w:u w:val="single"/>
        </w:rPr>
        <w:t>Уровень автомобилизации Карталинского городского поселения на 2021гг.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0"/>
        <w:gridCol w:w="4050"/>
      </w:tblGrid>
      <w:tr w:rsidR="00730769" w:rsidRPr="00730769" w:rsidTr="008A5799">
        <w:trPr>
          <w:trHeight w:val="101"/>
        </w:trPr>
        <w:tc>
          <w:tcPr>
            <w:tcW w:w="2884" w:type="pct"/>
            <w:vMerge w:val="restart"/>
            <w:shd w:val="clear" w:color="auto" w:fill="auto"/>
            <w:vAlign w:val="center"/>
          </w:tcPr>
          <w:p w:rsidR="00730769" w:rsidRPr="00730769" w:rsidRDefault="00730769" w:rsidP="00730769">
            <w:pPr>
              <w:jc w:val="center"/>
              <w:rPr>
                <w:b/>
                <w:sz w:val="20"/>
                <w:szCs w:val="32"/>
                <w:lang w:val="en-US" w:eastAsia="en-US" w:bidi="en-US"/>
              </w:rPr>
            </w:pPr>
            <w:proofErr w:type="spellStart"/>
            <w:r w:rsidRPr="00730769">
              <w:rPr>
                <w:b/>
                <w:sz w:val="20"/>
                <w:szCs w:val="32"/>
                <w:lang w:val="en-US" w:eastAsia="en-US" w:bidi="en-US"/>
              </w:rPr>
              <w:t>Вид</w:t>
            </w:r>
            <w:proofErr w:type="spellEnd"/>
            <w:r w:rsidRPr="00730769">
              <w:rPr>
                <w:b/>
                <w:sz w:val="20"/>
                <w:szCs w:val="32"/>
                <w:lang w:eastAsia="en-US" w:bidi="en-US"/>
              </w:rPr>
              <w:t xml:space="preserve"> </w:t>
            </w:r>
            <w:proofErr w:type="spellStart"/>
            <w:r w:rsidRPr="00730769">
              <w:rPr>
                <w:b/>
                <w:sz w:val="20"/>
                <w:szCs w:val="32"/>
                <w:lang w:val="en-US" w:eastAsia="en-US" w:bidi="en-US"/>
              </w:rPr>
              <w:t>автотранспортных</w:t>
            </w:r>
            <w:proofErr w:type="spellEnd"/>
            <w:r w:rsidRPr="00730769">
              <w:rPr>
                <w:b/>
                <w:sz w:val="20"/>
                <w:szCs w:val="32"/>
                <w:lang w:eastAsia="en-US" w:bidi="en-US"/>
              </w:rPr>
              <w:t xml:space="preserve"> </w:t>
            </w:r>
            <w:proofErr w:type="spellStart"/>
            <w:r w:rsidRPr="00730769">
              <w:rPr>
                <w:b/>
                <w:sz w:val="20"/>
                <w:szCs w:val="32"/>
                <w:lang w:val="en-US" w:eastAsia="en-US" w:bidi="en-US"/>
              </w:rPr>
              <w:t>средств</w:t>
            </w:r>
            <w:proofErr w:type="spellEnd"/>
          </w:p>
        </w:tc>
        <w:tc>
          <w:tcPr>
            <w:tcW w:w="2116" w:type="pct"/>
            <w:shd w:val="clear" w:color="auto" w:fill="auto"/>
            <w:vAlign w:val="center"/>
          </w:tcPr>
          <w:p w:rsidR="00730769" w:rsidRPr="00730769" w:rsidRDefault="00730769" w:rsidP="00730769">
            <w:pPr>
              <w:jc w:val="center"/>
              <w:rPr>
                <w:b/>
                <w:sz w:val="20"/>
                <w:szCs w:val="32"/>
                <w:lang w:val="en-US" w:eastAsia="en-US" w:bidi="en-US"/>
              </w:rPr>
            </w:pPr>
            <w:proofErr w:type="spellStart"/>
            <w:r w:rsidRPr="00730769">
              <w:rPr>
                <w:b/>
                <w:sz w:val="20"/>
                <w:szCs w:val="32"/>
                <w:lang w:val="en-US" w:eastAsia="en-US" w:bidi="en-US"/>
              </w:rPr>
              <w:t>Кол-во</w:t>
            </w:r>
            <w:proofErr w:type="spellEnd"/>
          </w:p>
        </w:tc>
      </w:tr>
      <w:tr w:rsidR="00730769" w:rsidRPr="00730769" w:rsidTr="008A5799">
        <w:trPr>
          <w:trHeight w:val="101"/>
        </w:trPr>
        <w:tc>
          <w:tcPr>
            <w:tcW w:w="2884" w:type="pct"/>
            <w:vMerge/>
            <w:shd w:val="clear" w:color="auto" w:fill="auto"/>
            <w:vAlign w:val="center"/>
          </w:tcPr>
          <w:p w:rsidR="00730769" w:rsidRPr="00730769" w:rsidRDefault="00730769" w:rsidP="00730769">
            <w:pPr>
              <w:jc w:val="center"/>
              <w:rPr>
                <w:b/>
                <w:sz w:val="20"/>
                <w:szCs w:val="32"/>
                <w:lang w:val="en-US" w:eastAsia="en-US" w:bidi="en-US"/>
              </w:rPr>
            </w:pPr>
          </w:p>
        </w:tc>
        <w:tc>
          <w:tcPr>
            <w:tcW w:w="2116" w:type="pct"/>
            <w:shd w:val="clear" w:color="auto" w:fill="auto"/>
            <w:vAlign w:val="center"/>
          </w:tcPr>
          <w:p w:rsidR="00730769" w:rsidRPr="00730769" w:rsidRDefault="00730769" w:rsidP="00730769">
            <w:pPr>
              <w:jc w:val="center"/>
              <w:rPr>
                <w:b/>
                <w:sz w:val="20"/>
                <w:szCs w:val="32"/>
                <w:lang w:eastAsia="en-US" w:bidi="en-US"/>
              </w:rPr>
            </w:pPr>
            <w:r w:rsidRPr="00730769">
              <w:rPr>
                <w:b/>
                <w:sz w:val="20"/>
                <w:szCs w:val="32"/>
                <w:lang w:eastAsia="en-US" w:bidi="en-US"/>
              </w:rPr>
              <w:t>2021 г</w:t>
            </w:r>
          </w:p>
        </w:tc>
      </w:tr>
      <w:tr w:rsidR="00730769" w:rsidRPr="00730769" w:rsidTr="008A5799">
        <w:trPr>
          <w:trHeight w:val="101"/>
        </w:trPr>
        <w:tc>
          <w:tcPr>
            <w:tcW w:w="2884" w:type="pct"/>
            <w:shd w:val="clear" w:color="auto" w:fill="auto"/>
            <w:vAlign w:val="center"/>
          </w:tcPr>
          <w:p w:rsidR="00730769" w:rsidRPr="00730769" w:rsidRDefault="00730769" w:rsidP="00730769">
            <w:pPr>
              <w:rPr>
                <w:sz w:val="20"/>
                <w:szCs w:val="32"/>
                <w:lang w:eastAsia="en-US" w:bidi="en-US"/>
              </w:rPr>
            </w:pPr>
            <w:r w:rsidRPr="00730769">
              <w:rPr>
                <w:sz w:val="20"/>
                <w:szCs w:val="32"/>
                <w:lang w:eastAsia="en-US" w:bidi="en-US"/>
              </w:rPr>
              <w:t>Общее количество автотранспортных средств, шт.</w:t>
            </w:r>
          </w:p>
        </w:tc>
        <w:tc>
          <w:tcPr>
            <w:tcW w:w="2116" w:type="pct"/>
            <w:shd w:val="clear" w:color="auto" w:fill="auto"/>
            <w:vAlign w:val="center"/>
          </w:tcPr>
          <w:p w:rsidR="00730769" w:rsidRPr="00730769" w:rsidRDefault="00730769" w:rsidP="00730769">
            <w:pPr>
              <w:jc w:val="center"/>
              <w:rPr>
                <w:sz w:val="20"/>
                <w:szCs w:val="32"/>
                <w:lang w:eastAsia="en-US" w:bidi="en-US"/>
              </w:rPr>
            </w:pPr>
            <w:r w:rsidRPr="00730769">
              <w:rPr>
                <w:sz w:val="20"/>
                <w:szCs w:val="32"/>
                <w:lang w:eastAsia="en-US" w:bidi="en-US"/>
              </w:rPr>
              <w:t>9879</w:t>
            </w:r>
          </w:p>
        </w:tc>
      </w:tr>
      <w:tr w:rsidR="00730769" w:rsidRPr="00730769" w:rsidTr="008A5799">
        <w:trPr>
          <w:trHeight w:val="97"/>
        </w:trPr>
        <w:tc>
          <w:tcPr>
            <w:tcW w:w="2884" w:type="pct"/>
            <w:shd w:val="clear" w:color="auto" w:fill="auto"/>
            <w:vAlign w:val="center"/>
          </w:tcPr>
          <w:p w:rsidR="00730769" w:rsidRPr="00730769" w:rsidRDefault="00730769" w:rsidP="00730769">
            <w:pPr>
              <w:rPr>
                <w:sz w:val="20"/>
                <w:szCs w:val="32"/>
                <w:lang w:eastAsia="en-US" w:bidi="en-US"/>
              </w:rPr>
            </w:pPr>
            <w:r w:rsidRPr="00730769">
              <w:rPr>
                <w:sz w:val="20"/>
                <w:szCs w:val="32"/>
                <w:lang w:eastAsia="en-US" w:bidi="en-US"/>
              </w:rPr>
              <w:t xml:space="preserve">Численность населения муниципального образования </w:t>
            </w:r>
          </w:p>
        </w:tc>
        <w:tc>
          <w:tcPr>
            <w:tcW w:w="2116" w:type="pct"/>
            <w:shd w:val="clear" w:color="auto" w:fill="auto"/>
            <w:vAlign w:val="center"/>
          </w:tcPr>
          <w:p w:rsidR="00730769" w:rsidRPr="00730769" w:rsidRDefault="00730769" w:rsidP="00730769">
            <w:pPr>
              <w:jc w:val="center"/>
              <w:rPr>
                <w:sz w:val="20"/>
                <w:szCs w:val="32"/>
                <w:lang w:eastAsia="en-US" w:bidi="en-US"/>
              </w:rPr>
            </w:pPr>
            <w:r w:rsidRPr="00730769">
              <w:rPr>
                <w:sz w:val="20"/>
                <w:szCs w:val="32"/>
                <w:lang w:eastAsia="en-US" w:bidi="en-US"/>
              </w:rPr>
              <w:t>28227</w:t>
            </w:r>
          </w:p>
        </w:tc>
      </w:tr>
    </w:tbl>
    <w:p w:rsidR="00730769" w:rsidRPr="00730769" w:rsidRDefault="00730769" w:rsidP="00730769"/>
    <w:p w:rsidR="00730769" w:rsidRPr="00730769" w:rsidRDefault="00730769" w:rsidP="00730769">
      <w:pPr>
        <w:ind w:firstLine="709"/>
        <w:jc w:val="both"/>
      </w:pPr>
      <w:r w:rsidRPr="00730769">
        <w:t xml:space="preserve">Ожидается незначительное увеличение количества зарегистрированных транспортных средств на территории города. Так, в соответствии с динамикой численности населения города, количество жителей ежегодно уменьшается, что в перспективе обеспечивает незначительный рост уровня автомобилизации. </w:t>
      </w:r>
    </w:p>
    <w:p w:rsidR="00730769" w:rsidRPr="00730769" w:rsidRDefault="00730769" w:rsidP="00730769">
      <w:pPr>
        <w:keepNext/>
        <w:ind w:firstLine="709"/>
        <w:jc w:val="both"/>
      </w:pPr>
      <w:r w:rsidRPr="00730769">
        <w:t>Хранение легковых автомобилей осуществляется преимущественно на придомовых территориях. Парковочные места имеются практически у всех объектов социальной инфраструктуры и у административных зданий хозяйствующих организаций.</w:t>
      </w:r>
    </w:p>
    <w:p w:rsidR="00730769" w:rsidRPr="00730769" w:rsidRDefault="00730769" w:rsidP="00730769">
      <w:pPr>
        <w:ind w:firstLine="709"/>
        <w:jc w:val="both"/>
      </w:pPr>
      <w:r w:rsidRPr="00730769">
        <w:t xml:space="preserve">На территории города дефицита парковочных мест не наблюдается. Учитывая высокий процент населения, проживающего в индивидуальной и высокоплотной малоэтажной жилой застройке и дальнейшее развитие индивидуального жилищного строительства, прогнозируется, что жители будут обеспечены местами для постоянного хранения автомобилей на своих приусадебных и придомовых участках. </w:t>
      </w:r>
    </w:p>
    <w:p w:rsidR="00730769" w:rsidRPr="00730769" w:rsidRDefault="00730769" w:rsidP="00730769">
      <w:pPr>
        <w:keepNext/>
        <w:keepLines/>
        <w:ind w:firstLine="567"/>
        <w:jc w:val="both"/>
        <w:outlineLvl w:val="1"/>
        <w:rPr>
          <w:b/>
          <w:szCs w:val="26"/>
        </w:rPr>
      </w:pPr>
      <w:bookmarkStart w:id="50" w:name="dst100042"/>
      <w:bookmarkStart w:id="51" w:name="_Toc69906451"/>
      <w:bookmarkEnd w:id="50"/>
      <w:r w:rsidRPr="00730769">
        <w:rPr>
          <w:b/>
          <w:szCs w:val="26"/>
        </w:rPr>
        <w:t>1.6. Характеристика работы транспортных средств общего пользования, включая анализ пассажиропотока</w:t>
      </w:r>
      <w:bookmarkEnd w:id="51"/>
    </w:p>
    <w:p w:rsidR="00730769" w:rsidRPr="00730769" w:rsidRDefault="00730769" w:rsidP="00730769">
      <w:pPr>
        <w:ind w:firstLine="709"/>
        <w:jc w:val="both"/>
      </w:pPr>
      <w:r w:rsidRPr="00730769">
        <w:t xml:space="preserve">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 </w:t>
      </w:r>
    </w:p>
    <w:p w:rsidR="00730769" w:rsidRPr="00730769" w:rsidRDefault="00730769" w:rsidP="00730769">
      <w:pPr>
        <w:ind w:firstLine="709"/>
        <w:jc w:val="both"/>
        <w:rPr>
          <w:szCs w:val="26"/>
        </w:rPr>
      </w:pPr>
    </w:p>
    <w:p w:rsidR="00730769" w:rsidRPr="00730769" w:rsidRDefault="00730769" w:rsidP="00730769">
      <w:pPr>
        <w:rPr>
          <w:b/>
        </w:rPr>
      </w:pPr>
      <w:r w:rsidRPr="00730769">
        <w:rPr>
          <w:b/>
        </w:rPr>
        <w:t>Автомобильный транспорт</w:t>
      </w:r>
    </w:p>
    <w:p w:rsidR="00730769" w:rsidRPr="00730769" w:rsidRDefault="00730769" w:rsidP="00730769">
      <w:pPr>
        <w:ind w:firstLine="709"/>
        <w:jc w:val="both"/>
      </w:pPr>
      <w:r w:rsidRPr="00730769">
        <w:t>На территории города пассажирские перевозки наземным транспортом представлены городскими маршрутами (таблица 1.1).</w:t>
      </w:r>
    </w:p>
    <w:p w:rsidR="00730769" w:rsidRPr="00730769" w:rsidRDefault="00730769" w:rsidP="00730769">
      <w:pPr>
        <w:ind w:firstLine="709"/>
        <w:jc w:val="right"/>
        <w:rPr>
          <w:color w:val="000000"/>
        </w:rPr>
      </w:pPr>
      <w:r w:rsidRPr="00730769">
        <w:rPr>
          <w:color w:val="000000"/>
        </w:rPr>
        <w:t>Таблица 1.1</w:t>
      </w:r>
    </w:p>
    <w:p w:rsidR="00730769" w:rsidRPr="00730769" w:rsidRDefault="00730769" w:rsidP="00730769">
      <w:pPr>
        <w:ind w:firstLine="709"/>
        <w:jc w:val="center"/>
        <w:rPr>
          <w:color w:val="000000"/>
          <w:u w:val="single"/>
        </w:rPr>
      </w:pPr>
      <w:r w:rsidRPr="00730769">
        <w:rPr>
          <w:color w:val="000000"/>
          <w:u w:val="single"/>
        </w:rPr>
        <w:t>Городские автобусные маршруты города Карталы</w:t>
      </w:r>
    </w:p>
    <w:tbl>
      <w:tblPr>
        <w:tblStyle w:val="13"/>
        <w:tblW w:w="0" w:type="auto"/>
        <w:jc w:val="center"/>
        <w:tblLook w:val="04A0" w:firstRow="1" w:lastRow="0" w:firstColumn="1" w:lastColumn="0" w:noHBand="0" w:noVBand="1"/>
      </w:tblPr>
      <w:tblGrid>
        <w:gridCol w:w="2045"/>
        <w:gridCol w:w="3904"/>
        <w:gridCol w:w="1984"/>
      </w:tblGrid>
      <w:tr w:rsidR="00730769" w:rsidRPr="00730769" w:rsidTr="008A5799">
        <w:trPr>
          <w:jc w:val="center"/>
        </w:trPr>
        <w:tc>
          <w:tcPr>
            <w:tcW w:w="2045" w:type="dxa"/>
            <w:vAlign w:val="center"/>
          </w:tcPr>
          <w:p w:rsidR="00730769" w:rsidRPr="00730769" w:rsidRDefault="00730769" w:rsidP="00730769">
            <w:pPr>
              <w:jc w:val="center"/>
              <w:rPr>
                <w:color w:val="000000"/>
              </w:rPr>
            </w:pPr>
            <w:r w:rsidRPr="00730769">
              <w:rPr>
                <w:color w:val="000000"/>
              </w:rPr>
              <w:t>Регистрационный номер маршрута</w:t>
            </w:r>
          </w:p>
        </w:tc>
        <w:tc>
          <w:tcPr>
            <w:tcW w:w="3904" w:type="dxa"/>
            <w:vAlign w:val="center"/>
          </w:tcPr>
          <w:p w:rsidR="00730769" w:rsidRPr="00730769" w:rsidRDefault="00730769" w:rsidP="00730769">
            <w:pPr>
              <w:jc w:val="center"/>
              <w:rPr>
                <w:color w:val="000000"/>
              </w:rPr>
            </w:pPr>
            <w:r w:rsidRPr="00730769">
              <w:rPr>
                <w:color w:val="000000"/>
              </w:rPr>
              <w:t>Наименование</w:t>
            </w:r>
          </w:p>
        </w:tc>
        <w:tc>
          <w:tcPr>
            <w:tcW w:w="1984" w:type="dxa"/>
            <w:vAlign w:val="center"/>
          </w:tcPr>
          <w:p w:rsidR="00730769" w:rsidRPr="00730769" w:rsidRDefault="00730769" w:rsidP="00730769">
            <w:pPr>
              <w:jc w:val="center"/>
              <w:rPr>
                <w:color w:val="000000"/>
              </w:rPr>
            </w:pPr>
            <w:r w:rsidRPr="00730769">
              <w:rPr>
                <w:color w:val="000000"/>
              </w:rPr>
              <w:t xml:space="preserve">Протяженность, </w:t>
            </w:r>
            <w:proofErr w:type="gramStart"/>
            <w:r w:rsidRPr="00730769">
              <w:rPr>
                <w:color w:val="000000"/>
              </w:rPr>
              <w:t>км</w:t>
            </w:r>
            <w:proofErr w:type="gramEnd"/>
          </w:p>
        </w:tc>
      </w:tr>
      <w:tr w:rsidR="00730769" w:rsidRPr="00730769" w:rsidTr="008A5799">
        <w:trPr>
          <w:jc w:val="center"/>
        </w:trPr>
        <w:tc>
          <w:tcPr>
            <w:tcW w:w="2045" w:type="dxa"/>
            <w:vAlign w:val="center"/>
          </w:tcPr>
          <w:p w:rsidR="00730769" w:rsidRPr="00730769" w:rsidRDefault="00730769" w:rsidP="00730769">
            <w:pPr>
              <w:jc w:val="center"/>
              <w:rPr>
                <w:color w:val="000000"/>
              </w:rPr>
            </w:pPr>
            <w:r w:rsidRPr="00730769">
              <w:rPr>
                <w:color w:val="000000"/>
              </w:rPr>
              <w:t>1</w:t>
            </w:r>
          </w:p>
        </w:tc>
        <w:tc>
          <w:tcPr>
            <w:tcW w:w="3904" w:type="dxa"/>
            <w:vAlign w:val="center"/>
          </w:tcPr>
          <w:p w:rsidR="00730769" w:rsidRPr="00730769" w:rsidRDefault="00730769" w:rsidP="00730769">
            <w:pPr>
              <w:jc w:val="center"/>
              <w:rPr>
                <w:color w:val="000000"/>
              </w:rPr>
            </w:pPr>
            <w:r w:rsidRPr="00730769">
              <w:t xml:space="preserve">Карталинское АТП – </w:t>
            </w:r>
            <w:proofErr w:type="spellStart"/>
            <w:r w:rsidRPr="00730769">
              <w:t>Орский</w:t>
            </w:r>
            <w:proofErr w:type="spellEnd"/>
            <w:r w:rsidRPr="00730769">
              <w:t xml:space="preserve"> городок</w:t>
            </w:r>
          </w:p>
        </w:tc>
        <w:tc>
          <w:tcPr>
            <w:tcW w:w="1984" w:type="dxa"/>
            <w:vAlign w:val="center"/>
          </w:tcPr>
          <w:p w:rsidR="00730769" w:rsidRPr="00730769" w:rsidRDefault="00730769" w:rsidP="00730769">
            <w:pPr>
              <w:jc w:val="center"/>
              <w:rPr>
                <w:color w:val="000000"/>
              </w:rPr>
            </w:pPr>
            <w:r w:rsidRPr="00730769">
              <w:rPr>
                <w:color w:val="000000"/>
              </w:rPr>
              <w:t>14,5</w:t>
            </w:r>
          </w:p>
        </w:tc>
      </w:tr>
      <w:tr w:rsidR="00730769" w:rsidRPr="00730769" w:rsidTr="008A5799">
        <w:trPr>
          <w:jc w:val="center"/>
        </w:trPr>
        <w:tc>
          <w:tcPr>
            <w:tcW w:w="2045" w:type="dxa"/>
            <w:vAlign w:val="center"/>
          </w:tcPr>
          <w:p w:rsidR="00730769" w:rsidRPr="00730769" w:rsidRDefault="00730769" w:rsidP="00730769">
            <w:pPr>
              <w:jc w:val="center"/>
              <w:rPr>
                <w:color w:val="000000"/>
              </w:rPr>
            </w:pPr>
            <w:r w:rsidRPr="00730769">
              <w:rPr>
                <w:color w:val="000000"/>
              </w:rPr>
              <w:t>2</w:t>
            </w:r>
          </w:p>
        </w:tc>
        <w:tc>
          <w:tcPr>
            <w:tcW w:w="3904" w:type="dxa"/>
            <w:vAlign w:val="center"/>
          </w:tcPr>
          <w:p w:rsidR="00730769" w:rsidRPr="00730769" w:rsidRDefault="00730769" w:rsidP="00730769">
            <w:pPr>
              <w:jc w:val="center"/>
            </w:pPr>
            <w:r w:rsidRPr="00730769">
              <w:t>Полтавка – Угольные копи</w:t>
            </w:r>
          </w:p>
        </w:tc>
        <w:tc>
          <w:tcPr>
            <w:tcW w:w="1984" w:type="dxa"/>
            <w:vAlign w:val="center"/>
          </w:tcPr>
          <w:p w:rsidR="00730769" w:rsidRPr="00730769" w:rsidRDefault="00730769" w:rsidP="00730769">
            <w:pPr>
              <w:jc w:val="center"/>
              <w:rPr>
                <w:color w:val="000000"/>
              </w:rPr>
            </w:pPr>
            <w:r w:rsidRPr="00730769">
              <w:rPr>
                <w:color w:val="000000"/>
              </w:rPr>
              <w:t>18</w:t>
            </w:r>
          </w:p>
        </w:tc>
      </w:tr>
      <w:tr w:rsidR="00730769" w:rsidRPr="00730769" w:rsidTr="008A5799">
        <w:trPr>
          <w:jc w:val="center"/>
        </w:trPr>
        <w:tc>
          <w:tcPr>
            <w:tcW w:w="2045" w:type="dxa"/>
            <w:vAlign w:val="center"/>
          </w:tcPr>
          <w:p w:rsidR="00730769" w:rsidRPr="00730769" w:rsidRDefault="00730769" w:rsidP="00730769">
            <w:pPr>
              <w:jc w:val="center"/>
              <w:rPr>
                <w:color w:val="000000"/>
              </w:rPr>
            </w:pPr>
            <w:r w:rsidRPr="00730769">
              <w:rPr>
                <w:color w:val="000000"/>
              </w:rPr>
              <w:t>4</w:t>
            </w:r>
          </w:p>
        </w:tc>
        <w:tc>
          <w:tcPr>
            <w:tcW w:w="3904" w:type="dxa"/>
            <w:vAlign w:val="center"/>
          </w:tcPr>
          <w:p w:rsidR="00730769" w:rsidRPr="00730769" w:rsidRDefault="00730769" w:rsidP="00730769">
            <w:pPr>
              <w:jc w:val="center"/>
            </w:pPr>
            <w:r w:rsidRPr="00730769">
              <w:t xml:space="preserve">Полтавка – </w:t>
            </w:r>
            <w:proofErr w:type="spellStart"/>
            <w:r w:rsidRPr="00730769">
              <w:t>Копейский</w:t>
            </w:r>
            <w:proofErr w:type="spellEnd"/>
            <w:r w:rsidRPr="00730769">
              <w:t xml:space="preserve"> городок</w:t>
            </w:r>
          </w:p>
        </w:tc>
        <w:tc>
          <w:tcPr>
            <w:tcW w:w="1984" w:type="dxa"/>
            <w:vAlign w:val="center"/>
          </w:tcPr>
          <w:p w:rsidR="00730769" w:rsidRPr="00730769" w:rsidRDefault="00730769" w:rsidP="00730769">
            <w:pPr>
              <w:jc w:val="center"/>
              <w:rPr>
                <w:color w:val="000000"/>
              </w:rPr>
            </w:pPr>
            <w:r w:rsidRPr="00730769">
              <w:rPr>
                <w:color w:val="000000"/>
              </w:rPr>
              <w:t>17</w:t>
            </w:r>
          </w:p>
        </w:tc>
      </w:tr>
      <w:tr w:rsidR="00730769" w:rsidRPr="00730769" w:rsidTr="008A5799">
        <w:trPr>
          <w:jc w:val="center"/>
        </w:trPr>
        <w:tc>
          <w:tcPr>
            <w:tcW w:w="2045" w:type="dxa"/>
            <w:vAlign w:val="center"/>
          </w:tcPr>
          <w:p w:rsidR="00730769" w:rsidRPr="00730769" w:rsidRDefault="00730769" w:rsidP="00730769">
            <w:pPr>
              <w:jc w:val="center"/>
              <w:rPr>
                <w:color w:val="000000"/>
              </w:rPr>
            </w:pPr>
            <w:r w:rsidRPr="00730769">
              <w:rPr>
                <w:color w:val="000000"/>
              </w:rPr>
              <w:t>5</w:t>
            </w:r>
          </w:p>
        </w:tc>
        <w:tc>
          <w:tcPr>
            <w:tcW w:w="3904" w:type="dxa"/>
            <w:vAlign w:val="center"/>
          </w:tcPr>
          <w:p w:rsidR="00730769" w:rsidRPr="00730769" w:rsidRDefault="00730769" w:rsidP="00730769">
            <w:pPr>
              <w:jc w:val="center"/>
            </w:pPr>
            <w:r w:rsidRPr="00730769">
              <w:t>Городская баня – Карталы-2</w:t>
            </w:r>
          </w:p>
        </w:tc>
        <w:tc>
          <w:tcPr>
            <w:tcW w:w="1984" w:type="dxa"/>
            <w:vAlign w:val="center"/>
          </w:tcPr>
          <w:p w:rsidR="00730769" w:rsidRPr="00730769" w:rsidRDefault="00730769" w:rsidP="00730769">
            <w:pPr>
              <w:jc w:val="center"/>
              <w:rPr>
                <w:color w:val="000000"/>
              </w:rPr>
            </w:pPr>
            <w:r w:rsidRPr="00730769">
              <w:rPr>
                <w:color w:val="000000"/>
              </w:rPr>
              <w:t>18</w:t>
            </w:r>
          </w:p>
        </w:tc>
      </w:tr>
      <w:tr w:rsidR="00730769" w:rsidRPr="00730769" w:rsidTr="008A5799">
        <w:trPr>
          <w:jc w:val="center"/>
        </w:trPr>
        <w:tc>
          <w:tcPr>
            <w:tcW w:w="2045" w:type="dxa"/>
            <w:vAlign w:val="center"/>
          </w:tcPr>
          <w:p w:rsidR="00730769" w:rsidRPr="00730769" w:rsidRDefault="00730769" w:rsidP="00730769">
            <w:pPr>
              <w:jc w:val="center"/>
              <w:rPr>
                <w:color w:val="000000"/>
              </w:rPr>
            </w:pPr>
            <w:r w:rsidRPr="00730769">
              <w:rPr>
                <w:color w:val="000000"/>
              </w:rPr>
              <w:t>6</w:t>
            </w:r>
          </w:p>
        </w:tc>
        <w:tc>
          <w:tcPr>
            <w:tcW w:w="3904" w:type="dxa"/>
            <w:vAlign w:val="center"/>
          </w:tcPr>
          <w:p w:rsidR="00730769" w:rsidRPr="00730769" w:rsidRDefault="00730769" w:rsidP="00730769">
            <w:pPr>
              <w:jc w:val="center"/>
            </w:pPr>
            <w:r w:rsidRPr="00730769">
              <w:t>Полтавка – Сенной городок</w:t>
            </w:r>
          </w:p>
        </w:tc>
        <w:tc>
          <w:tcPr>
            <w:tcW w:w="1984" w:type="dxa"/>
            <w:vAlign w:val="center"/>
          </w:tcPr>
          <w:p w:rsidR="00730769" w:rsidRPr="00730769" w:rsidRDefault="00730769" w:rsidP="00730769">
            <w:pPr>
              <w:jc w:val="center"/>
              <w:rPr>
                <w:color w:val="000000"/>
              </w:rPr>
            </w:pPr>
            <w:r w:rsidRPr="00730769">
              <w:rPr>
                <w:color w:val="000000"/>
              </w:rPr>
              <w:t>20</w:t>
            </w:r>
          </w:p>
        </w:tc>
      </w:tr>
      <w:tr w:rsidR="00730769" w:rsidRPr="00730769" w:rsidTr="008A5799">
        <w:trPr>
          <w:jc w:val="center"/>
        </w:trPr>
        <w:tc>
          <w:tcPr>
            <w:tcW w:w="2045" w:type="dxa"/>
            <w:vAlign w:val="center"/>
          </w:tcPr>
          <w:p w:rsidR="00730769" w:rsidRPr="00730769" w:rsidRDefault="00730769" w:rsidP="00730769">
            <w:pPr>
              <w:jc w:val="center"/>
              <w:rPr>
                <w:color w:val="000000"/>
              </w:rPr>
            </w:pPr>
            <w:r w:rsidRPr="00730769">
              <w:rPr>
                <w:color w:val="000000"/>
              </w:rPr>
              <w:t>7</w:t>
            </w:r>
          </w:p>
        </w:tc>
        <w:tc>
          <w:tcPr>
            <w:tcW w:w="3904" w:type="dxa"/>
            <w:vAlign w:val="center"/>
          </w:tcPr>
          <w:p w:rsidR="00730769" w:rsidRPr="00730769" w:rsidRDefault="00730769" w:rsidP="00730769">
            <w:pPr>
              <w:jc w:val="center"/>
            </w:pPr>
            <w:r w:rsidRPr="00730769">
              <w:t>Полтавка – Сад «Машиностроитель»</w:t>
            </w:r>
          </w:p>
        </w:tc>
        <w:tc>
          <w:tcPr>
            <w:tcW w:w="1984" w:type="dxa"/>
            <w:vAlign w:val="center"/>
          </w:tcPr>
          <w:p w:rsidR="00730769" w:rsidRPr="00730769" w:rsidRDefault="00730769" w:rsidP="00730769">
            <w:pPr>
              <w:jc w:val="center"/>
              <w:rPr>
                <w:color w:val="000000"/>
              </w:rPr>
            </w:pPr>
            <w:r w:rsidRPr="00730769">
              <w:rPr>
                <w:color w:val="000000"/>
              </w:rPr>
              <w:t>20</w:t>
            </w:r>
          </w:p>
        </w:tc>
      </w:tr>
    </w:tbl>
    <w:p w:rsidR="00730769" w:rsidRPr="00730769" w:rsidRDefault="00730769" w:rsidP="00730769">
      <w:pPr>
        <w:ind w:firstLine="709"/>
        <w:jc w:val="both"/>
        <w:rPr>
          <w:color w:val="000000"/>
        </w:rPr>
      </w:pPr>
    </w:p>
    <w:p w:rsidR="00730769" w:rsidRPr="00730769" w:rsidRDefault="00730769" w:rsidP="00730769">
      <w:pPr>
        <w:ind w:firstLine="709"/>
        <w:jc w:val="both"/>
        <w:rPr>
          <w:color w:val="000000"/>
        </w:rPr>
      </w:pPr>
      <w:r w:rsidRPr="00730769">
        <w:rPr>
          <w:color w:val="000000"/>
        </w:rPr>
        <w:t>Также действуют межмуниципальные маршруты: внутрирайонные (постановление администрации Карталинского района №359 от 06.04.2021)(таблица 1.2), областные (таблица 1.3).</w:t>
      </w:r>
    </w:p>
    <w:p w:rsidR="00730769" w:rsidRPr="00730769" w:rsidRDefault="00730769" w:rsidP="00730769">
      <w:pPr>
        <w:ind w:firstLine="709"/>
        <w:jc w:val="right"/>
        <w:rPr>
          <w:color w:val="000000"/>
        </w:rPr>
      </w:pPr>
      <w:r w:rsidRPr="00730769">
        <w:rPr>
          <w:color w:val="000000"/>
        </w:rPr>
        <w:t>Таблица 1.2</w:t>
      </w:r>
    </w:p>
    <w:p w:rsidR="00730769" w:rsidRPr="00730769" w:rsidRDefault="00730769" w:rsidP="00730769">
      <w:pPr>
        <w:ind w:firstLine="709"/>
        <w:jc w:val="center"/>
        <w:rPr>
          <w:color w:val="000000"/>
          <w:u w:val="single"/>
        </w:rPr>
      </w:pPr>
      <w:r w:rsidRPr="00730769">
        <w:rPr>
          <w:color w:val="000000"/>
          <w:u w:val="single"/>
        </w:rPr>
        <w:t>Внутрирайонные автобусные маршруты Карталинского района</w:t>
      </w:r>
    </w:p>
    <w:tbl>
      <w:tblPr>
        <w:tblStyle w:val="13"/>
        <w:tblW w:w="0" w:type="auto"/>
        <w:tblLook w:val="04A0" w:firstRow="1" w:lastRow="0" w:firstColumn="1" w:lastColumn="0" w:noHBand="0" w:noVBand="1"/>
      </w:tblPr>
      <w:tblGrid>
        <w:gridCol w:w="2045"/>
        <w:gridCol w:w="3904"/>
        <w:gridCol w:w="3115"/>
      </w:tblGrid>
      <w:tr w:rsidR="00730769" w:rsidRPr="00730769" w:rsidTr="008A5799">
        <w:tc>
          <w:tcPr>
            <w:tcW w:w="2045" w:type="dxa"/>
            <w:vAlign w:val="center"/>
          </w:tcPr>
          <w:p w:rsidR="00730769" w:rsidRPr="00730769" w:rsidRDefault="00730769" w:rsidP="00730769">
            <w:pPr>
              <w:jc w:val="center"/>
              <w:rPr>
                <w:color w:val="000000"/>
              </w:rPr>
            </w:pPr>
            <w:r w:rsidRPr="00730769">
              <w:rPr>
                <w:color w:val="000000"/>
              </w:rPr>
              <w:t>Регистрационный номер маршрута</w:t>
            </w:r>
          </w:p>
        </w:tc>
        <w:tc>
          <w:tcPr>
            <w:tcW w:w="3904" w:type="dxa"/>
            <w:vAlign w:val="center"/>
          </w:tcPr>
          <w:p w:rsidR="00730769" w:rsidRPr="00730769" w:rsidRDefault="00730769" w:rsidP="00730769">
            <w:pPr>
              <w:jc w:val="center"/>
              <w:rPr>
                <w:color w:val="000000"/>
              </w:rPr>
            </w:pPr>
            <w:r w:rsidRPr="00730769">
              <w:rPr>
                <w:color w:val="000000"/>
              </w:rPr>
              <w:t>Наименование</w:t>
            </w:r>
          </w:p>
        </w:tc>
        <w:tc>
          <w:tcPr>
            <w:tcW w:w="3115" w:type="dxa"/>
            <w:vAlign w:val="center"/>
          </w:tcPr>
          <w:p w:rsidR="00730769" w:rsidRPr="00730769" w:rsidRDefault="00730769" w:rsidP="00730769">
            <w:pPr>
              <w:jc w:val="center"/>
              <w:rPr>
                <w:color w:val="000000"/>
              </w:rPr>
            </w:pPr>
            <w:r w:rsidRPr="00730769">
              <w:rPr>
                <w:color w:val="000000"/>
              </w:rPr>
              <w:t xml:space="preserve">Протяженность в прямом (обратном) направлении, </w:t>
            </w:r>
            <w:proofErr w:type="gramStart"/>
            <w:r w:rsidRPr="00730769">
              <w:rPr>
                <w:color w:val="000000"/>
              </w:rPr>
              <w:t>км</w:t>
            </w:r>
            <w:proofErr w:type="gramEnd"/>
          </w:p>
        </w:tc>
      </w:tr>
      <w:tr w:rsidR="00730769" w:rsidRPr="00730769" w:rsidTr="008A5799">
        <w:tc>
          <w:tcPr>
            <w:tcW w:w="2045" w:type="dxa"/>
            <w:vAlign w:val="center"/>
          </w:tcPr>
          <w:p w:rsidR="00730769" w:rsidRPr="00730769" w:rsidRDefault="00730769" w:rsidP="00730769">
            <w:pPr>
              <w:jc w:val="center"/>
              <w:rPr>
                <w:color w:val="000000"/>
              </w:rPr>
            </w:pPr>
            <w:r w:rsidRPr="00730769">
              <w:rPr>
                <w:color w:val="000000"/>
              </w:rPr>
              <w:t>325</w:t>
            </w:r>
          </w:p>
        </w:tc>
        <w:tc>
          <w:tcPr>
            <w:tcW w:w="3904" w:type="dxa"/>
          </w:tcPr>
          <w:p w:rsidR="00730769" w:rsidRPr="00730769" w:rsidRDefault="00730769" w:rsidP="00730769">
            <w:pPr>
              <w:jc w:val="both"/>
              <w:rPr>
                <w:color w:val="000000"/>
              </w:rPr>
            </w:pPr>
            <w:r w:rsidRPr="00730769">
              <w:t>г. Карталы-п. Татищево</w:t>
            </w:r>
          </w:p>
        </w:tc>
        <w:tc>
          <w:tcPr>
            <w:tcW w:w="3115" w:type="dxa"/>
            <w:vAlign w:val="center"/>
          </w:tcPr>
          <w:p w:rsidR="00730769" w:rsidRPr="00730769" w:rsidRDefault="00730769" w:rsidP="00730769">
            <w:pPr>
              <w:jc w:val="center"/>
              <w:rPr>
                <w:color w:val="000000"/>
              </w:rPr>
            </w:pPr>
            <w:r w:rsidRPr="00730769">
              <w:rPr>
                <w:color w:val="000000"/>
              </w:rPr>
              <w:t>44 (68,1)</w:t>
            </w:r>
          </w:p>
        </w:tc>
      </w:tr>
      <w:tr w:rsidR="00730769" w:rsidRPr="00730769" w:rsidTr="008A5799">
        <w:tc>
          <w:tcPr>
            <w:tcW w:w="2045" w:type="dxa"/>
            <w:vAlign w:val="center"/>
          </w:tcPr>
          <w:p w:rsidR="00730769" w:rsidRPr="00730769" w:rsidRDefault="00730769" w:rsidP="00730769">
            <w:pPr>
              <w:jc w:val="center"/>
              <w:rPr>
                <w:color w:val="000000"/>
              </w:rPr>
            </w:pPr>
            <w:r w:rsidRPr="00730769">
              <w:rPr>
                <w:color w:val="000000"/>
              </w:rPr>
              <w:t>326</w:t>
            </w:r>
          </w:p>
        </w:tc>
        <w:tc>
          <w:tcPr>
            <w:tcW w:w="3904" w:type="dxa"/>
          </w:tcPr>
          <w:p w:rsidR="00730769" w:rsidRPr="00730769" w:rsidRDefault="00730769" w:rsidP="00730769">
            <w:pPr>
              <w:jc w:val="both"/>
            </w:pPr>
            <w:r w:rsidRPr="00730769">
              <w:t>г. Картал</w:t>
            </w:r>
            <w:proofErr w:type="gramStart"/>
            <w:r w:rsidRPr="00730769">
              <w:t>ы-</w:t>
            </w:r>
            <w:proofErr w:type="gramEnd"/>
            <w:r w:rsidRPr="00730769">
              <w:t xml:space="preserve"> п. Рассвет</w:t>
            </w:r>
          </w:p>
        </w:tc>
        <w:tc>
          <w:tcPr>
            <w:tcW w:w="3115" w:type="dxa"/>
            <w:vAlign w:val="center"/>
          </w:tcPr>
          <w:p w:rsidR="00730769" w:rsidRPr="00730769" w:rsidRDefault="00730769" w:rsidP="00730769">
            <w:pPr>
              <w:jc w:val="center"/>
              <w:rPr>
                <w:color w:val="000000"/>
              </w:rPr>
            </w:pPr>
            <w:r w:rsidRPr="00730769">
              <w:rPr>
                <w:color w:val="000000"/>
              </w:rPr>
              <w:t>54 (56,6)</w:t>
            </w:r>
          </w:p>
        </w:tc>
      </w:tr>
      <w:tr w:rsidR="00730769" w:rsidRPr="00730769" w:rsidTr="008A5799">
        <w:tc>
          <w:tcPr>
            <w:tcW w:w="2045" w:type="dxa"/>
            <w:vAlign w:val="center"/>
          </w:tcPr>
          <w:p w:rsidR="00730769" w:rsidRPr="00730769" w:rsidRDefault="00730769" w:rsidP="00730769">
            <w:pPr>
              <w:jc w:val="center"/>
              <w:rPr>
                <w:color w:val="000000"/>
              </w:rPr>
            </w:pPr>
            <w:r w:rsidRPr="00730769">
              <w:rPr>
                <w:color w:val="000000"/>
              </w:rPr>
              <w:t>327</w:t>
            </w:r>
          </w:p>
        </w:tc>
        <w:tc>
          <w:tcPr>
            <w:tcW w:w="3904" w:type="dxa"/>
          </w:tcPr>
          <w:p w:rsidR="00730769" w:rsidRPr="00730769" w:rsidRDefault="00730769" w:rsidP="00730769">
            <w:pPr>
              <w:jc w:val="both"/>
            </w:pPr>
            <w:r w:rsidRPr="00730769">
              <w:t>г. Карталы-п. Коноплянка</w:t>
            </w:r>
          </w:p>
        </w:tc>
        <w:tc>
          <w:tcPr>
            <w:tcW w:w="3115" w:type="dxa"/>
            <w:vAlign w:val="center"/>
          </w:tcPr>
          <w:p w:rsidR="00730769" w:rsidRPr="00730769" w:rsidRDefault="00730769" w:rsidP="00730769">
            <w:pPr>
              <w:jc w:val="center"/>
              <w:rPr>
                <w:color w:val="000000"/>
              </w:rPr>
            </w:pPr>
            <w:r w:rsidRPr="00730769">
              <w:rPr>
                <w:color w:val="000000"/>
              </w:rPr>
              <w:t>68 (70,6)</w:t>
            </w:r>
          </w:p>
        </w:tc>
      </w:tr>
      <w:tr w:rsidR="00730769" w:rsidRPr="00730769" w:rsidTr="008A5799">
        <w:tc>
          <w:tcPr>
            <w:tcW w:w="2045" w:type="dxa"/>
            <w:vAlign w:val="center"/>
          </w:tcPr>
          <w:p w:rsidR="00730769" w:rsidRPr="00730769" w:rsidRDefault="00730769" w:rsidP="00730769">
            <w:pPr>
              <w:jc w:val="center"/>
              <w:rPr>
                <w:color w:val="000000"/>
              </w:rPr>
            </w:pPr>
            <w:r w:rsidRPr="00730769">
              <w:rPr>
                <w:color w:val="000000"/>
              </w:rPr>
              <w:t>328</w:t>
            </w:r>
          </w:p>
        </w:tc>
        <w:tc>
          <w:tcPr>
            <w:tcW w:w="3904" w:type="dxa"/>
          </w:tcPr>
          <w:p w:rsidR="00730769" w:rsidRPr="00730769" w:rsidRDefault="00730769" w:rsidP="00730769">
            <w:pPr>
              <w:jc w:val="both"/>
            </w:pPr>
            <w:r w:rsidRPr="00730769">
              <w:t>г. Картал</w:t>
            </w:r>
            <w:proofErr w:type="gramStart"/>
            <w:r w:rsidRPr="00730769">
              <w:t>ы-</w:t>
            </w:r>
            <w:proofErr w:type="gramEnd"/>
            <w:r w:rsidRPr="00730769">
              <w:t xml:space="preserve"> п. Южно-Степной</w:t>
            </w:r>
          </w:p>
        </w:tc>
        <w:tc>
          <w:tcPr>
            <w:tcW w:w="3115" w:type="dxa"/>
            <w:vAlign w:val="center"/>
          </w:tcPr>
          <w:p w:rsidR="00730769" w:rsidRPr="00730769" w:rsidRDefault="00730769" w:rsidP="00730769">
            <w:pPr>
              <w:jc w:val="center"/>
              <w:rPr>
                <w:color w:val="000000"/>
              </w:rPr>
            </w:pPr>
            <w:r w:rsidRPr="00730769">
              <w:rPr>
                <w:color w:val="000000"/>
              </w:rPr>
              <w:t>35,6 (38,2)</w:t>
            </w:r>
          </w:p>
        </w:tc>
      </w:tr>
      <w:tr w:rsidR="00730769" w:rsidRPr="00730769" w:rsidTr="008A5799">
        <w:tc>
          <w:tcPr>
            <w:tcW w:w="2045" w:type="dxa"/>
            <w:vAlign w:val="center"/>
          </w:tcPr>
          <w:p w:rsidR="00730769" w:rsidRPr="00730769" w:rsidRDefault="00730769" w:rsidP="00730769">
            <w:pPr>
              <w:jc w:val="center"/>
              <w:rPr>
                <w:color w:val="000000"/>
              </w:rPr>
            </w:pPr>
            <w:r w:rsidRPr="00730769">
              <w:rPr>
                <w:color w:val="000000"/>
              </w:rPr>
              <w:t>329</w:t>
            </w:r>
          </w:p>
        </w:tc>
        <w:tc>
          <w:tcPr>
            <w:tcW w:w="3904" w:type="dxa"/>
          </w:tcPr>
          <w:p w:rsidR="00730769" w:rsidRPr="00730769" w:rsidRDefault="00730769" w:rsidP="00730769">
            <w:pPr>
              <w:jc w:val="both"/>
            </w:pPr>
            <w:r w:rsidRPr="00730769">
              <w:t>г. Карталы- с. Анненское</w:t>
            </w:r>
          </w:p>
        </w:tc>
        <w:tc>
          <w:tcPr>
            <w:tcW w:w="3115" w:type="dxa"/>
            <w:vAlign w:val="center"/>
          </w:tcPr>
          <w:p w:rsidR="00730769" w:rsidRPr="00730769" w:rsidRDefault="00730769" w:rsidP="00730769">
            <w:pPr>
              <w:jc w:val="center"/>
              <w:rPr>
                <w:color w:val="000000"/>
              </w:rPr>
            </w:pPr>
            <w:r w:rsidRPr="00730769">
              <w:rPr>
                <w:color w:val="000000"/>
              </w:rPr>
              <w:t>35,6 (38,20)</w:t>
            </w:r>
          </w:p>
        </w:tc>
      </w:tr>
      <w:tr w:rsidR="00730769" w:rsidRPr="00730769" w:rsidTr="008A5799">
        <w:tc>
          <w:tcPr>
            <w:tcW w:w="2045" w:type="dxa"/>
            <w:vAlign w:val="center"/>
          </w:tcPr>
          <w:p w:rsidR="00730769" w:rsidRPr="00730769" w:rsidRDefault="00730769" w:rsidP="00730769">
            <w:pPr>
              <w:jc w:val="center"/>
              <w:rPr>
                <w:color w:val="000000"/>
              </w:rPr>
            </w:pPr>
            <w:r w:rsidRPr="00730769">
              <w:rPr>
                <w:color w:val="000000"/>
              </w:rPr>
              <w:t>490</w:t>
            </w:r>
          </w:p>
        </w:tc>
        <w:tc>
          <w:tcPr>
            <w:tcW w:w="3904" w:type="dxa"/>
          </w:tcPr>
          <w:p w:rsidR="00730769" w:rsidRPr="00730769" w:rsidRDefault="00730769" w:rsidP="00730769">
            <w:pPr>
              <w:jc w:val="both"/>
            </w:pPr>
            <w:r w:rsidRPr="00730769">
              <w:t>г. Карталы - п. Новониколаевка</w:t>
            </w:r>
          </w:p>
        </w:tc>
        <w:tc>
          <w:tcPr>
            <w:tcW w:w="3115" w:type="dxa"/>
            <w:vAlign w:val="center"/>
          </w:tcPr>
          <w:p w:rsidR="00730769" w:rsidRPr="00730769" w:rsidRDefault="00730769" w:rsidP="00730769">
            <w:pPr>
              <w:jc w:val="center"/>
              <w:rPr>
                <w:color w:val="000000"/>
              </w:rPr>
            </w:pPr>
            <w:r w:rsidRPr="00730769">
              <w:rPr>
                <w:color w:val="000000"/>
              </w:rPr>
              <w:t>27,1 (29,7)</w:t>
            </w:r>
          </w:p>
        </w:tc>
      </w:tr>
      <w:tr w:rsidR="00730769" w:rsidRPr="00730769" w:rsidTr="008A5799">
        <w:tc>
          <w:tcPr>
            <w:tcW w:w="2045" w:type="dxa"/>
            <w:vAlign w:val="center"/>
          </w:tcPr>
          <w:p w:rsidR="00730769" w:rsidRPr="00730769" w:rsidRDefault="00730769" w:rsidP="00730769">
            <w:pPr>
              <w:jc w:val="center"/>
              <w:rPr>
                <w:color w:val="000000"/>
              </w:rPr>
            </w:pPr>
            <w:r w:rsidRPr="00730769">
              <w:rPr>
                <w:color w:val="000000"/>
              </w:rPr>
              <w:t>491</w:t>
            </w:r>
          </w:p>
        </w:tc>
        <w:tc>
          <w:tcPr>
            <w:tcW w:w="3904" w:type="dxa"/>
          </w:tcPr>
          <w:p w:rsidR="00730769" w:rsidRPr="00730769" w:rsidRDefault="00730769" w:rsidP="00730769">
            <w:pPr>
              <w:jc w:val="both"/>
            </w:pPr>
            <w:r w:rsidRPr="00730769">
              <w:t>г. Картал</w:t>
            </w:r>
            <w:proofErr w:type="gramStart"/>
            <w:r w:rsidRPr="00730769">
              <w:t>ы-</w:t>
            </w:r>
            <w:proofErr w:type="gramEnd"/>
            <w:r w:rsidRPr="00730769">
              <w:t xml:space="preserve"> п. Джабык</w:t>
            </w:r>
          </w:p>
        </w:tc>
        <w:tc>
          <w:tcPr>
            <w:tcW w:w="3115" w:type="dxa"/>
            <w:vAlign w:val="center"/>
          </w:tcPr>
          <w:p w:rsidR="00730769" w:rsidRPr="00730769" w:rsidRDefault="00730769" w:rsidP="00730769">
            <w:pPr>
              <w:jc w:val="center"/>
              <w:rPr>
                <w:color w:val="000000"/>
              </w:rPr>
            </w:pPr>
            <w:r w:rsidRPr="00730769">
              <w:rPr>
                <w:color w:val="000000"/>
              </w:rPr>
              <w:t>135 (107,6)</w:t>
            </w:r>
          </w:p>
        </w:tc>
      </w:tr>
      <w:tr w:rsidR="00730769" w:rsidRPr="00730769" w:rsidTr="008A5799">
        <w:tc>
          <w:tcPr>
            <w:tcW w:w="2045" w:type="dxa"/>
            <w:vAlign w:val="center"/>
          </w:tcPr>
          <w:p w:rsidR="00730769" w:rsidRPr="00730769" w:rsidRDefault="00730769" w:rsidP="00730769">
            <w:pPr>
              <w:jc w:val="center"/>
              <w:rPr>
                <w:color w:val="000000"/>
              </w:rPr>
            </w:pPr>
            <w:r w:rsidRPr="00730769">
              <w:rPr>
                <w:color w:val="000000"/>
              </w:rPr>
              <w:t>492</w:t>
            </w:r>
          </w:p>
        </w:tc>
        <w:tc>
          <w:tcPr>
            <w:tcW w:w="3904" w:type="dxa"/>
          </w:tcPr>
          <w:p w:rsidR="00730769" w:rsidRPr="00730769" w:rsidRDefault="00730769" w:rsidP="00730769">
            <w:pPr>
              <w:jc w:val="both"/>
            </w:pPr>
            <w:r w:rsidRPr="00730769">
              <w:t xml:space="preserve">г. Карталы - п. </w:t>
            </w:r>
            <w:proofErr w:type="spellStart"/>
            <w:r w:rsidRPr="00730769">
              <w:t>Первомайка</w:t>
            </w:r>
            <w:proofErr w:type="spellEnd"/>
          </w:p>
        </w:tc>
        <w:tc>
          <w:tcPr>
            <w:tcW w:w="3115" w:type="dxa"/>
            <w:vAlign w:val="center"/>
          </w:tcPr>
          <w:p w:rsidR="00730769" w:rsidRPr="00730769" w:rsidRDefault="00730769" w:rsidP="00730769">
            <w:pPr>
              <w:jc w:val="center"/>
              <w:rPr>
                <w:color w:val="000000"/>
              </w:rPr>
            </w:pPr>
            <w:r w:rsidRPr="00730769">
              <w:rPr>
                <w:color w:val="000000"/>
              </w:rPr>
              <w:t>29 (31,6)</w:t>
            </w:r>
          </w:p>
        </w:tc>
      </w:tr>
      <w:tr w:rsidR="00730769" w:rsidRPr="00730769" w:rsidTr="008A5799">
        <w:tc>
          <w:tcPr>
            <w:tcW w:w="2045" w:type="dxa"/>
            <w:vAlign w:val="center"/>
          </w:tcPr>
          <w:p w:rsidR="00730769" w:rsidRPr="00730769" w:rsidRDefault="00730769" w:rsidP="00730769">
            <w:pPr>
              <w:jc w:val="center"/>
              <w:rPr>
                <w:color w:val="000000"/>
              </w:rPr>
            </w:pPr>
            <w:r w:rsidRPr="00730769">
              <w:rPr>
                <w:color w:val="000000"/>
              </w:rPr>
              <w:t>493</w:t>
            </w:r>
          </w:p>
        </w:tc>
        <w:tc>
          <w:tcPr>
            <w:tcW w:w="3904" w:type="dxa"/>
          </w:tcPr>
          <w:p w:rsidR="00730769" w:rsidRPr="00730769" w:rsidRDefault="00730769" w:rsidP="00730769">
            <w:pPr>
              <w:jc w:val="both"/>
            </w:pPr>
            <w:r w:rsidRPr="00730769">
              <w:t xml:space="preserve">г. Карталы - п. </w:t>
            </w:r>
            <w:proofErr w:type="gramStart"/>
            <w:r w:rsidRPr="00730769">
              <w:t>Снежный</w:t>
            </w:r>
            <w:proofErr w:type="gramEnd"/>
          </w:p>
        </w:tc>
        <w:tc>
          <w:tcPr>
            <w:tcW w:w="3115" w:type="dxa"/>
            <w:vAlign w:val="center"/>
          </w:tcPr>
          <w:p w:rsidR="00730769" w:rsidRPr="00730769" w:rsidRDefault="00730769" w:rsidP="00730769">
            <w:pPr>
              <w:jc w:val="center"/>
              <w:rPr>
                <w:color w:val="000000"/>
              </w:rPr>
            </w:pPr>
            <w:r w:rsidRPr="00730769">
              <w:rPr>
                <w:color w:val="000000"/>
              </w:rPr>
              <w:t>59 (61,6)</w:t>
            </w:r>
          </w:p>
        </w:tc>
      </w:tr>
    </w:tbl>
    <w:p w:rsidR="00730769" w:rsidRPr="00730769" w:rsidRDefault="00730769" w:rsidP="00730769">
      <w:pPr>
        <w:ind w:firstLine="709"/>
        <w:jc w:val="both"/>
      </w:pPr>
    </w:p>
    <w:p w:rsidR="00730769" w:rsidRPr="00730769" w:rsidRDefault="00730769" w:rsidP="00730769">
      <w:pPr>
        <w:ind w:firstLine="709"/>
        <w:jc w:val="right"/>
        <w:rPr>
          <w:color w:val="000000"/>
        </w:rPr>
      </w:pPr>
      <w:r w:rsidRPr="00730769">
        <w:rPr>
          <w:color w:val="000000"/>
        </w:rPr>
        <w:t>Таблица 1.3</w:t>
      </w:r>
    </w:p>
    <w:p w:rsidR="00730769" w:rsidRPr="00730769" w:rsidRDefault="00730769" w:rsidP="00730769">
      <w:pPr>
        <w:ind w:firstLine="709"/>
        <w:jc w:val="center"/>
        <w:rPr>
          <w:color w:val="000000"/>
          <w:u w:val="single"/>
        </w:rPr>
      </w:pPr>
      <w:r w:rsidRPr="00730769">
        <w:rPr>
          <w:color w:val="000000"/>
          <w:u w:val="single"/>
        </w:rPr>
        <w:t>Автобусные маршруты Челябинской области, проходящие по территории поселения</w:t>
      </w:r>
    </w:p>
    <w:tbl>
      <w:tblPr>
        <w:tblStyle w:val="13"/>
        <w:tblW w:w="8925" w:type="dxa"/>
        <w:tblLook w:val="04A0" w:firstRow="1" w:lastRow="0" w:firstColumn="1" w:lastColumn="0" w:noHBand="0" w:noVBand="1"/>
      </w:tblPr>
      <w:tblGrid>
        <w:gridCol w:w="2045"/>
        <w:gridCol w:w="1834"/>
        <w:gridCol w:w="2920"/>
        <w:gridCol w:w="2126"/>
      </w:tblGrid>
      <w:tr w:rsidR="00730769" w:rsidRPr="00730769" w:rsidTr="008A5799">
        <w:tc>
          <w:tcPr>
            <w:tcW w:w="2045" w:type="dxa"/>
            <w:vAlign w:val="center"/>
          </w:tcPr>
          <w:p w:rsidR="00730769" w:rsidRPr="00730769" w:rsidRDefault="00730769" w:rsidP="00730769">
            <w:pPr>
              <w:jc w:val="center"/>
              <w:rPr>
                <w:color w:val="000000"/>
                <w:sz w:val="22"/>
                <w:szCs w:val="22"/>
              </w:rPr>
            </w:pPr>
            <w:r w:rsidRPr="00730769">
              <w:rPr>
                <w:color w:val="000000"/>
                <w:sz w:val="22"/>
                <w:szCs w:val="22"/>
              </w:rPr>
              <w:t>Регистрационный номер маршрута</w:t>
            </w:r>
          </w:p>
        </w:tc>
        <w:tc>
          <w:tcPr>
            <w:tcW w:w="4754" w:type="dxa"/>
            <w:gridSpan w:val="2"/>
            <w:vAlign w:val="center"/>
          </w:tcPr>
          <w:p w:rsidR="00730769" w:rsidRPr="00730769" w:rsidRDefault="00730769" w:rsidP="00730769">
            <w:pPr>
              <w:jc w:val="center"/>
              <w:rPr>
                <w:color w:val="000000"/>
                <w:sz w:val="22"/>
                <w:szCs w:val="22"/>
              </w:rPr>
            </w:pPr>
            <w:r w:rsidRPr="00730769">
              <w:rPr>
                <w:color w:val="000000"/>
                <w:sz w:val="22"/>
                <w:szCs w:val="22"/>
              </w:rPr>
              <w:t>Наименование</w:t>
            </w:r>
          </w:p>
        </w:tc>
        <w:tc>
          <w:tcPr>
            <w:tcW w:w="2126" w:type="dxa"/>
            <w:vAlign w:val="center"/>
          </w:tcPr>
          <w:p w:rsidR="00730769" w:rsidRPr="00730769" w:rsidRDefault="00730769" w:rsidP="00730769">
            <w:pPr>
              <w:jc w:val="center"/>
              <w:rPr>
                <w:color w:val="000000"/>
                <w:sz w:val="22"/>
                <w:szCs w:val="22"/>
              </w:rPr>
            </w:pPr>
            <w:r w:rsidRPr="00730769">
              <w:rPr>
                <w:color w:val="000000"/>
                <w:sz w:val="22"/>
                <w:szCs w:val="22"/>
              </w:rPr>
              <w:t xml:space="preserve">Протяженность, </w:t>
            </w:r>
            <w:proofErr w:type="gramStart"/>
            <w:r w:rsidRPr="00730769">
              <w:rPr>
                <w:color w:val="000000"/>
                <w:sz w:val="22"/>
                <w:szCs w:val="22"/>
              </w:rPr>
              <w:t>км</w:t>
            </w:r>
            <w:proofErr w:type="gramEnd"/>
          </w:p>
        </w:tc>
      </w:tr>
      <w:tr w:rsidR="00730769" w:rsidRPr="00730769" w:rsidTr="008A5799">
        <w:tc>
          <w:tcPr>
            <w:tcW w:w="2045" w:type="dxa"/>
            <w:vAlign w:val="center"/>
          </w:tcPr>
          <w:p w:rsidR="00730769" w:rsidRPr="00730769" w:rsidRDefault="00730769" w:rsidP="00730769">
            <w:pPr>
              <w:jc w:val="center"/>
              <w:rPr>
                <w:color w:val="000000"/>
                <w:sz w:val="22"/>
                <w:szCs w:val="22"/>
              </w:rPr>
            </w:pPr>
            <w:r w:rsidRPr="00730769">
              <w:rPr>
                <w:color w:val="000000"/>
                <w:sz w:val="22"/>
                <w:szCs w:val="22"/>
              </w:rPr>
              <w:t>209</w:t>
            </w:r>
          </w:p>
        </w:tc>
        <w:tc>
          <w:tcPr>
            <w:tcW w:w="1834" w:type="dxa"/>
            <w:vAlign w:val="center"/>
          </w:tcPr>
          <w:p w:rsidR="00730769" w:rsidRPr="00730769" w:rsidRDefault="00730769" w:rsidP="00730769">
            <w:pPr>
              <w:jc w:val="center"/>
              <w:rPr>
                <w:sz w:val="22"/>
                <w:szCs w:val="22"/>
              </w:rPr>
            </w:pPr>
            <w:proofErr w:type="gramStart"/>
            <w:r w:rsidRPr="00730769">
              <w:rPr>
                <w:sz w:val="22"/>
                <w:szCs w:val="22"/>
              </w:rPr>
              <w:t>с</w:t>
            </w:r>
            <w:proofErr w:type="gramEnd"/>
            <w:r w:rsidRPr="00730769">
              <w:rPr>
                <w:sz w:val="22"/>
                <w:szCs w:val="22"/>
              </w:rPr>
              <w:t>. Варна</w:t>
            </w:r>
          </w:p>
        </w:tc>
        <w:tc>
          <w:tcPr>
            <w:tcW w:w="2920" w:type="dxa"/>
            <w:vAlign w:val="center"/>
          </w:tcPr>
          <w:p w:rsidR="00730769" w:rsidRPr="00730769" w:rsidRDefault="00730769" w:rsidP="00730769">
            <w:pPr>
              <w:jc w:val="center"/>
              <w:rPr>
                <w:sz w:val="22"/>
                <w:szCs w:val="22"/>
              </w:rPr>
            </w:pPr>
            <w:r w:rsidRPr="00730769">
              <w:rPr>
                <w:sz w:val="22"/>
                <w:szCs w:val="22"/>
              </w:rPr>
              <w:t>п. Локомотивный</w:t>
            </w:r>
          </w:p>
        </w:tc>
        <w:tc>
          <w:tcPr>
            <w:tcW w:w="2126" w:type="dxa"/>
            <w:vAlign w:val="center"/>
          </w:tcPr>
          <w:p w:rsidR="00730769" w:rsidRPr="00730769" w:rsidRDefault="00730769" w:rsidP="00730769">
            <w:pPr>
              <w:jc w:val="center"/>
              <w:rPr>
                <w:sz w:val="22"/>
                <w:szCs w:val="22"/>
              </w:rPr>
            </w:pPr>
            <w:r w:rsidRPr="00730769">
              <w:rPr>
                <w:sz w:val="22"/>
                <w:szCs w:val="22"/>
              </w:rPr>
              <w:t>52,5</w:t>
            </w:r>
          </w:p>
        </w:tc>
      </w:tr>
      <w:tr w:rsidR="00730769" w:rsidRPr="00730769" w:rsidTr="008A5799">
        <w:tc>
          <w:tcPr>
            <w:tcW w:w="2045" w:type="dxa"/>
            <w:vAlign w:val="center"/>
          </w:tcPr>
          <w:p w:rsidR="00730769" w:rsidRPr="00730769" w:rsidRDefault="00730769" w:rsidP="00730769">
            <w:pPr>
              <w:jc w:val="center"/>
              <w:rPr>
                <w:color w:val="000000"/>
                <w:sz w:val="22"/>
                <w:szCs w:val="22"/>
              </w:rPr>
            </w:pPr>
            <w:r w:rsidRPr="00730769">
              <w:rPr>
                <w:color w:val="000000"/>
                <w:sz w:val="22"/>
                <w:szCs w:val="22"/>
              </w:rPr>
              <w:t>504</w:t>
            </w:r>
          </w:p>
        </w:tc>
        <w:tc>
          <w:tcPr>
            <w:tcW w:w="1834" w:type="dxa"/>
            <w:vAlign w:val="center"/>
          </w:tcPr>
          <w:p w:rsidR="00730769" w:rsidRPr="00730769" w:rsidRDefault="00730769" w:rsidP="00730769">
            <w:pPr>
              <w:jc w:val="center"/>
              <w:rPr>
                <w:sz w:val="22"/>
                <w:szCs w:val="22"/>
              </w:rPr>
            </w:pPr>
            <w:r w:rsidRPr="00730769">
              <w:rPr>
                <w:sz w:val="22"/>
                <w:szCs w:val="22"/>
              </w:rPr>
              <w:t>п. Бреды</w:t>
            </w:r>
          </w:p>
        </w:tc>
        <w:tc>
          <w:tcPr>
            <w:tcW w:w="2920" w:type="dxa"/>
            <w:vAlign w:val="center"/>
          </w:tcPr>
          <w:p w:rsidR="00730769" w:rsidRPr="00730769" w:rsidRDefault="00730769" w:rsidP="00730769">
            <w:pPr>
              <w:jc w:val="center"/>
              <w:rPr>
                <w:sz w:val="22"/>
                <w:szCs w:val="22"/>
              </w:rPr>
            </w:pPr>
            <w:r w:rsidRPr="00730769">
              <w:rPr>
                <w:sz w:val="22"/>
                <w:szCs w:val="22"/>
              </w:rPr>
              <w:t>г. Карталы (автовокзал)</w:t>
            </w:r>
          </w:p>
        </w:tc>
        <w:tc>
          <w:tcPr>
            <w:tcW w:w="2126" w:type="dxa"/>
            <w:vAlign w:val="center"/>
          </w:tcPr>
          <w:p w:rsidR="00730769" w:rsidRPr="00730769" w:rsidRDefault="00730769" w:rsidP="00730769">
            <w:pPr>
              <w:jc w:val="center"/>
              <w:rPr>
                <w:sz w:val="22"/>
                <w:szCs w:val="22"/>
              </w:rPr>
            </w:pPr>
            <w:r w:rsidRPr="00730769">
              <w:rPr>
                <w:sz w:val="22"/>
                <w:szCs w:val="22"/>
              </w:rPr>
              <w:t>87,0</w:t>
            </w:r>
          </w:p>
        </w:tc>
      </w:tr>
      <w:tr w:rsidR="00730769" w:rsidRPr="00730769" w:rsidTr="008A5799">
        <w:tc>
          <w:tcPr>
            <w:tcW w:w="2045" w:type="dxa"/>
            <w:vAlign w:val="center"/>
          </w:tcPr>
          <w:p w:rsidR="00730769" w:rsidRPr="00730769" w:rsidRDefault="00730769" w:rsidP="00730769">
            <w:pPr>
              <w:jc w:val="center"/>
              <w:rPr>
                <w:color w:val="000000"/>
                <w:sz w:val="22"/>
                <w:szCs w:val="22"/>
              </w:rPr>
            </w:pPr>
            <w:r w:rsidRPr="00730769">
              <w:rPr>
                <w:color w:val="000000"/>
                <w:sz w:val="22"/>
                <w:szCs w:val="22"/>
              </w:rPr>
              <w:t>564</w:t>
            </w:r>
          </w:p>
        </w:tc>
        <w:tc>
          <w:tcPr>
            <w:tcW w:w="1834" w:type="dxa"/>
            <w:vAlign w:val="center"/>
          </w:tcPr>
          <w:p w:rsidR="00730769" w:rsidRPr="00730769" w:rsidRDefault="00730769" w:rsidP="00730769">
            <w:pPr>
              <w:jc w:val="center"/>
              <w:rPr>
                <w:sz w:val="22"/>
                <w:szCs w:val="22"/>
              </w:rPr>
            </w:pPr>
            <w:r w:rsidRPr="00730769">
              <w:rPr>
                <w:sz w:val="22"/>
                <w:szCs w:val="22"/>
              </w:rPr>
              <w:t>г. Карталы</w:t>
            </w:r>
          </w:p>
        </w:tc>
        <w:tc>
          <w:tcPr>
            <w:tcW w:w="2920" w:type="dxa"/>
            <w:vAlign w:val="center"/>
          </w:tcPr>
          <w:p w:rsidR="00730769" w:rsidRPr="00730769" w:rsidRDefault="00730769" w:rsidP="00730769">
            <w:pPr>
              <w:jc w:val="center"/>
              <w:rPr>
                <w:sz w:val="22"/>
                <w:szCs w:val="22"/>
              </w:rPr>
            </w:pPr>
            <w:r w:rsidRPr="00730769">
              <w:rPr>
                <w:sz w:val="22"/>
                <w:szCs w:val="22"/>
              </w:rPr>
              <w:t xml:space="preserve">г. Челябинск (Автовокзал "Центральный") </w:t>
            </w:r>
          </w:p>
        </w:tc>
        <w:tc>
          <w:tcPr>
            <w:tcW w:w="2126" w:type="dxa"/>
            <w:vAlign w:val="center"/>
          </w:tcPr>
          <w:p w:rsidR="00730769" w:rsidRPr="00730769" w:rsidRDefault="00730769" w:rsidP="00730769">
            <w:pPr>
              <w:jc w:val="center"/>
              <w:rPr>
                <w:sz w:val="22"/>
                <w:szCs w:val="22"/>
              </w:rPr>
            </w:pPr>
            <w:r w:rsidRPr="00730769">
              <w:rPr>
                <w:sz w:val="22"/>
                <w:szCs w:val="22"/>
              </w:rPr>
              <w:t>339,2</w:t>
            </w:r>
          </w:p>
        </w:tc>
      </w:tr>
      <w:tr w:rsidR="00730769" w:rsidRPr="00730769" w:rsidTr="008A5799">
        <w:tc>
          <w:tcPr>
            <w:tcW w:w="2045" w:type="dxa"/>
            <w:vAlign w:val="center"/>
          </w:tcPr>
          <w:p w:rsidR="00730769" w:rsidRPr="00730769" w:rsidRDefault="00730769" w:rsidP="00730769">
            <w:pPr>
              <w:jc w:val="center"/>
              <w:rPr>
                <w:color w:val="000000"/>
                <w:sz w:val="22"/>
                <w:szCs w:val="22"/>
              </w:rPr>
            </w:pPr>
            <w:r w:rsidRPr="00730769">
              <w:rPr>
                <w:color w:val="000000"/>
                <w:sz w:val="22"/>
                <w:szCs w:val="22"/>
              </w:rPr>
              <w:t>568</w:t>
            </w:r>
          </w:p>
        </w:tc>
        <w:tc>
          <w:tcPr>
            <w:tcW w:w="1834" w:type="dxa"/>
            <w:vAlign w:val="center"/>
          </w:tcPr>
          <w:p w:rsidR="00730769" w:rsidRPr="00730769" w:rsidRDefault="00730769" w:rsidP="00730769">
            <w:pPr>
              <w:jc w:val="center"/>
              <w:rPr>
                <w:sz w:val="22"/>
                <w:szCs w:val="22"/>
              </w:rPr>
            </w:pPr>
            <w:r w:rsidRPr="00730769">
              <w:rPr>
                <w:sz w:val="22"/>
                <w:szCs w:val="22"/>
              </w:rPr>
              <w:t>г. Карталы</w:t>
            </w:r>
          </w:p>
        </w:tc>
        <w:tc>
          <w:tcPr>
            <w:tcW w:w="2920" w:type="dxa"/>
            <w:vAlign w:val="center"/>
          </w:tcPr>
          <w:p w:rsidR="00730769" w:rsidRPr="00730769" w:rsidRDefault="00730769" w:rsidP="00730769">
            <w:pPr>
              <w:jc w:val="center"/>
              <w:rPr>
                <w:sz w:val="22"/>
                <w:szCs w:val="22"/>
              </w:rPr>
            </w:pPr>
            <w:r w:rsidRPr="00730769">
              <w:rPr>
                <w:sz w:val="22"/>
                <w:szCs w:val="22"/>
              </w:rPr>
              <w:t xml:space="preserve">г. Челябинск (Автовокзал "Центральный") </w:t>
            </w:r>
          </w:p>
        </w:tc>
        <w:tc>
          <w:tcPr>
            <w:tcW w:w="2126" w:type="dxa"/>
            <w:vAlign w:val="center"/>
          </w:tcPr>
          <w:p w:rsidR="00730769" w:rsidRPr="00730769" w:rsidRDefault="00730769" w:rsidP="00730769">
            <w:pPr>
              <w:jc w:val="center"/>
              <w:rPr>
                <w:sz w:val="22"/>
                <w:szCs w:val="22"/>
              </w:rPr>
            </w:pPr>
            <w:r w:rsidRPr="00730769">
              <w:rPr>
                <w:sz w:val="22"/>
                <w:szCs w:val="22"/>
              </w:rPr>
              <w:t>339,2</w:t>
            </w:r>
          </w:p>
        </w:tc>
      </w:tr>
      <w:tr w:rsidR="00730769" w:rsidRPr="00730769" w:rsidTr="008A5799">
        <w:tc>
          <w:tcPr>
            <w:tcW w:w="2045" w:type="dxa"/>
            <w:vAlign w:val="center"/>
          </w:tcPr>
          <w:p w:rsidR="00730769" w:rsidRPr="00730769" w:rsidRDefault="00730769" w:rsidP="00730769">
            <w:pPr>
              <w:jc w:val="center"/>
              <w:rPr>
                <w:color w:val="000000"/>
                <w:sz w:val="22"/>
                <w:szCs w:val="22"/>
              </w:rPr>
            </w:pPr>
            <w:r w:rsidRPr="00730769">
              <w:rPr>
                <w:color w:val="000000"/>
                <w:sz w:val="22"/>
                <w:szCs w:val="22"/>
              </w:rPr>
              <w:t>728</w:t>
            </w:r>
          </w:p>
        </w:tc>
        <w:tc>
          <w:tcPr>
            <w:tcW w:w="1834" w:type="dxa"/>
            <w:vAlign w:val="center"/>
          </w:tcPr>
          <w:p w:rsidR="00730769" w:rsidRPr="00730769" w:rsidRDefault="00730769" w:rsidP="00730769">
            <w:pPr>
              <w:jc w:val="center"/>
              <w:rPr>
                <w:sz w:val="22"/>
                <w:szCs w:val="22"/>
              </w:rPr>
            </w:pPr>
            <w:r w:rsidRPr="00730769">
              <w:rPr>
                <w:sz w:val="22"/>
                <w:szCs w:val="22"/>
              </w:rPr>
              <w:t>г. Карталы</w:t>
            </w:r>
          </w:p>
        </w:tc>
        <w:tc>
          <w:tcPr>
            <w:tcW w:w="2920" w:type="dxa"/>
            <w:vAlign w:val="center"/>
          </w:tcPr>
          <w:p w:rsidR="00730769" w:rsidRPr="00730769" w:rsidRDefault="00730769" w:rsidP="00730769">
            <w:pPr>
              <w:jc w:val="center"/>
              <w:rPr>
                <w:sz w:val="22"/>
                <w:szCs w:val="22"/>
              </w:rPr>
            </w:pPr>
            <w:r w:rsidRPr="00730769">
              <w:rPr>
                <w:sz w:val="22"/>
                <w:szCs w:val="22"/>
              </w:rPr>
              <w:t xml:space="preserve">г. Магнитогорск </w:t>
            </w:r>
          </w:p>
        </w:tc>
        <w:tc>
          <w:tcPr>
            <w:tcW w:w="2126" w:type="dxa"/>
            <w:vAlign w:val="center"/>
          </w:tcPr>
          <w:p w:rsidR="00730769" w:rsidRPr="00730769" w:rsidRDefault="00730769" w:rsidP="00730769">
            <w:pPr>
              <w:jc w:val="center"/>
              <w:rPr>
                <w:sz w:val="22"/>
                <w:szCs w:val="22"/>
              </w:rPr>
            </w:pPr>
            <w:r w:rsidRPr="00730769">
              <w:rPr>
                <w:sz w:val="22"/>
                <w:szCs w:val="22"/>
              </w:rPr>
              <w:t>190,0</w:t>
            </w:r>
          </w:p>
        </w:tc>
      </w:tr>
      <w:tr w:rsidR="00730769" w:rsidRPr="00730769" w:rsidTr="008A5799">
        <w:tc>
          <w:tcPr>
            <w:tcW w:w="2045" w:type="dxa"/>
            <w:vAlign w:val="center"/>
          </w:tcPr>
          <w:p w:rsidR="00730769" w:rsidRPr="00730769" w:rsidRDefault="00730769" w:rsidP="00730769">
            <w:pPr>
              <w:jc w:val="center"/>
              <w:rPr>
                <w:color w:val="000000"/>
                <w:sz w:val="22"/>
                <w:szCs w:val="22"/>
              </w:rPr>
            </w:pPr>
            <w:r w:rsidRPr="00730769">
              <w:rPr>
                <w:color w:val="000000"/>
                <w:sz w:val="22"/>
                <w:szCs w:val="22"/>
              </w:rPr>
              <w:t>748</w:t>
            </w:r>
          </w:p>
        </w:tc>
        <w:tc>
          <w:tcPr>
            <w:tcW w:w="1834" w:type="dxa"/>
            <w:vAlign w:val="center"/>
          </w:tcPr>
          <w:p w:rsidR="00730769" w:rsidRPr="00730769" w:rsidRDefault="00730769" w:rsidP="00730769">
            <w:pPr>
              <w:jc w:val="center"/>
              <w:rPr>
                <w:sz w:val="22"/>
                <w:szCs w:val="22"/>
              </w:rPr>
            </w:pPr>
            <w:r w:rsidRPr="00730769">
              <w:rPr>
                <w:sz w:val="22"/>
                <w:szCs w:val="22"/>
              </w:rPr>
              <w:t>г. Карталы (</w:t>
            </w:r>
            <w:proofErr w:type="spellStart"/>
            <w:r w:rsidRPr="00730769">
              <w:rPr>
                <w:sz w:val="22"/>
                <w:szCs w:val="22"/>
              </w:rPr>
              <w:t>автокасса</w:t>
            </w:r>
            <w:proofErr w:type="spellEnd"/>
            <w:r w:rsidRPr="00730769">
              <w:rPr>
                <w:sz w:val="22"/>
                <w:szCs w:val="22"/>
              </w:rPr>
              <w:t>)</w:t>
            </w:r>
          </w:p>
        </w:tc>
        <w:tc>
          <w:tcPr>
            <w:tcW w:w="2920" w:type="dxa"/>
            <w:vAlign w:val="center"/>
          </w:tcPr>
          <w:p w:rsidR="00730769" w:rsidRPr="00730769" w:rsidRDefault="00730769" w:rsidP="00730769">
            <w:pPr>
              <w:jc w:val="center"/>
              <w:rPr>
                <w:sz w:val="22"/>
                <w:szCs w:val="22"/>
              </w:rPr>
            </w:pPr>
            <w:r w:rsidRPr="00730769">
              <w:rPr>
                <w:sz w:val="22"/>
                <w:szCs w:val="22"/>
              </w:rPr>
              <w:t>г. Магнитогорск (автостанция)</w:t>
            </w:r>
          </w:p>
        </w:tc>
        <w:tc>
          <w:tcPr>
            <w:tcW w:w="2126" w:type="dxa"/>
            <w:vAlign w:val="center"/>
          </w:tcPr>
          <w:p w:rsidR="00730769" w:rsidRPr="00730769" w:rsidRDefault="00730769" w:rsidP="00730769">
            <w:pPr>
              <w:jc w:val="center"/>
              <w:rPr>
                <w:sz w:val="22"/>
                <w:szCs w:val="22"/>
              </w:rPr>
            </w:pPr>
            <w:r w:rsidRPr="00730769">
              <w:rPr>
                <w:sz w:val="22"/>
                <w:szCs w:val="22"/>
              </w:rPr>
              <w:t>262,0</w:t>
            </w:r>
          </w:p>
        </w:tc>
      </w:tr>
      <w:tr w:rsidR="00730769" w:rsidRPr="00730769" w:rsidTr="008A5799">
        <w:tc>
          <w:tcPr>
            <w:tcW w:w="2045" w:type="dxa"/>
            <w:vAlign w:val="center"/>
          </w:tcPr>
          <w:p w:rsidR="00730769" w:rsidRPr="00730769" w:rsidRDefault="00730769" w:rsidP="00730769">
            <w:pPr>
              <w:jc w:val="center"/>
              <w:rPr>
                <w:color w:val="000000"/>
                <w:sz w:val="22"/>
                <w:szCs w:val="22"/>
              </w:rPr>
            </w:pPr>
            <w:r w:rsidRPr="00730769">
              <w:rPr>
                <w:color w:val="000000"/>
                <w:sz w:val="22"/>
                <w:szCs w:val="22"/>
              </w:rPr>
              <w:t>730</w:t>
            </w:r>
          </w:p>
        </w:tc>
        <w:tc>
          <w:tcPr>
            <w:tcW w:w="1834" w:type="dxa"/>
            <w:vAlign w:val="center"/>
          </w:tcPr>
          <w:p w:rsidR="00730769" w:rsidRPr="00730769" w:rsidRDefault="00730769" w:rsidP="00730769">
            <w:pPr>
              <w:jc w:val="center"/>
              <w:rPr>
                <w:sz w:val="22"/>
                <w:szCs w:val="22"/>
              </w:rPr>
            </w:pPr>
            <w:r w:rsidRPr="00730769">
              <w:rPr>
                <w:sz w:val="22"/>
                <w:szCs w:val="22"/>
              </w:rPr>
              <w:t>г. Карталы</w:t>
            </w:r>
          </w:p>
        </w:tc>
        <w:tc>
          <w:tcPr>
            <w:tcW w:w="2920" w:type="dxa"/>
            <w:vAlign w:val="center"/>
          </w:tcPr>
          <w:p w:rsidR="00730769" w:rsidRPr="00730769" w:rsidRDefault="00730769" w:rsidP="00730769">
            <w:pPr>
              <w:jc w:val="center"/>
              <w:rPr>
                <w:sz w:val="22"/>
                <w:szCs w:val="22"/>
              </w:rPr>
            </w:pPr>
            <w:r w:rsidRPr="00730769">
              <w:rPr>
                <w:sz w:val="22"/>
                <w:szCs w:val="22"/>
              </w:rPr>
              <w:t>г. Магнитогорск</w:t>
            </w:r>
          </w:p>
        </w:tc>
        <w:tc>
          <w:tcPr>
            <w:tcW w:w="2126" w:type="dxa"/>
            <w:vAlign w:val="center"/>
          </w:tcPr>
          <w:p w:rsidR="00730769" w:rsidRPr="00730769" w:rsidRDefault="00730769" w:rsidP="00730769">
            <w:pPr>
              <w:jc w:val="center"/>
              <w:rPr>
                <w:sz w:val="22"/>
                <w:szCs w:val="22"/>
              </w:rPr>
            </w:pPr>
            <w:r w:rsidRPr="00730769">
              <w:rPr>
                <w:sz w:val="22"/>
                <w:szCs w:val="22"/>
              </w:rPr>
              <w:t>182,1</w:t>
            </w:r>
          </w:p>
        </w:tc>
      </w:tr>
    </w:tbl>
    <w:p w:rsidR="00730769" w:rsidRPr="00730769" w:rsidRDefault="00730769" w:rsidP="00730769">
      <w:pPr>
        <w:ind w:firstLine="709"/>
        <w:jc w:val="both"/>
      </w:pPr>
    </w:p>
    <w:p w:rsidR="00730769" w:rsidRPr="00730769" w:rsidRDefault="00730769" w:rsidP="00730769">
      <w:pPr>
        <w:ind w:firstLine="709"/>
        <w:jc w:val="both"/>
      </w:pPr>
      <w:r w:rsidRPr="00730769">
        <w:t>Данные о пассажиропотоках на маршрутах наземного транспорта отсутствуют.</w:t>
      </w:r>
    </w:p>
    <w:p w:rsidR="00730769" w:rsidRPr="00730769" w:rsidRDefault="00730769" w:rsidP="00730769">
      <w:pPr>
        <w:ind w:firstLine="709"/>
        <w:jc w:val="both"/>
      </w:pPr>
    </w:p>
    <w:p w:rsidR="00730769" w:rsidRPr="00730769" w:rsidRDefault="00730769" w:rsidP="00730769">
      <w:pPr>
        <w:rPr>
          <w:b/>
        </w:rPr>
      </w:pPr>
      <w:r w:rsidRPr="00730769">
        <w:rPr>
          <w:b/>
        </w:rPr>
        <w:t>Водный транспорт</w:t>
      </w:r>
    </w:p>
    <w:p w:rsidR="00730769" w:rsidRPr="00730769" w:rsidRDefault="00730769" w:rsidP="00730769">
      <w:pPr>
        <w:ind w:firstLine="709"/>
        <w:jc w:val="both"/>
      </w:pPr>
      <w:r w:rsidRPr="00730769">
        <w:t>На территории города Карталы водное сообщение отсутствует</w:t>
      </w:r>
      <w:r w:rsidRPr="00730769">
        <w:rPr>
          <w:szCs w:val="26"/>
        </w:rPr>
        <w:t>.</w:t>
      </w:r>
    </w:p>
    <w:p w:rsidR="00730769" w:rsidRPr="00730769" w:rsidRDefault="00730769" w:rsidP="00730769">
      <w:pPr>
        <w:jc w:val="center"/>
        <w:rPr>
          <w:u w:val="single"/>
        </w:rPr>
      </w:pPr>
    </w:p>
    <w:p w:rsidR="00730769" w:rsidRPr="00730769" w:rsidRDefault="00730769" w:rsidP="00730769">
      <w:pPr>
        <w:rPr>
          <w:b/>
        </w:rPr>
      </w:pPr>
      <w:r w:rsidRPr="00730769">
        <w:rPr>
          <w:b/>
        </w:rPr>
        <w:t xml:space="preserve">Воздушный транспорт </w:t>
      </w:r>
    </w:p>
    <w:p w:rsidR="00730769" w:rsidRPr="00730769" w:rsidRDefault="00730769" w:rsidP="00730769">
      <w:pPr>
        <w:ind w:firstLine="709"/>
        <w:jc w:val="both"/>
      </w:pPr>
      <w:r w:rsidRPr="00730769">
        <w:t>На территории города Карталы воздушное сообщение отсутствует.</w:t>
      </w:r>
    </w:p>
    <w:p w:rsidR="00730769" w:rsidRPr="00730769" w:rsidRDefault="00730769" w:rsidP="00730769">
      <w:pPr>
        <w:rPr>
          <w:b/>
        </w:rPr>
      </w:pPr>
    </w:p>
    <w:p w:rsidR="00730769" w:rsidRPr="00730769" w:rsidRDefault="00730769" w:rsidP="00730769">
      <w:pPr>
        <w:rPr>
          <w:b/>
        </w:rPr>
      </w:pPr>
      <w:r w:rsidRPr="00730769">
        <w:rPr>
          <w:b/>
        </w:rPr>
        <w:t xml:space="preserve">Железнодорожный транспорт </w:t>
      </w:r>
    </w:p>
    <w:p w:rsidR="00730769" w:rsidRPr="00730769" w:rsidRDefault="00730769" w:rsidP="00730769">
      <w:pPr>
        <w:ind w:firstLine="709"/>
        <w:jc w:val="both"/>
      </w:pPr>
      <w:r w:rsidRPr="00730769">
        <w:rPr>
          <w:color w:val="000000"/>
        </w:rPr>
        <w:t xml:space="preserve">В городе сходятся железнодорожные магистрали четырех направлений: Троицкого, </w:t>
      </w:r>
      <w:proofErr w:type="spellStart"/>
      <w:r w:rsidRPr="00730769">
        <w:rPr>
          <w:color w:val="000000"/>
        </w:rPr>
        <w:t>Орского</w:t>
      </w:r>
      <w:proofErr w:type="spellEnd"/>
      <w:r w:rsidRPr="00730769">
        <w:rPr>
          <w:color w:val="000000"/>
        </w:rPr>
        <w:t>, Магнитогорского и Тобольского</w:t>
      </w:r>
      <w:r w:rsidRPr="00730769">
        <w:t>. На территории поселения находятся 2 ж/д станции: Карталы-1, Карталы-2. Маршруты представлены транзитными маршрутами, а также областными электричками (таблица 1.3). Внутригородское ж/д сообщение отсутствует.</w:t>
      </w:r>
    </w:p>
    <w:p w:rsidR="00730769" w:rsidRPr="00730769" w:rsidRDefault="00730769" w:rsidP="00730769">
      <w:pPr>
        <w:ind w:firstLine="709"/>
        <w:jc w:val="right"/>
        <w:rPr>
          <w:color w:val="000000"/>
        </w:rPr>
      </w:pPr>
      <w:r w:rsidRPr="00730769">
        <w:rPr>
          <w:color w:val="000000"/>
        </w:rPr>
        <w:t>Таблица 1.3</w:t>
      </w:r>
    </w:p>
    <w:p w:rsidR="00730769" w:rsidRPr="00730769" w:rsidRDefault="00730769" w:rsidP="00730769">
      <w:pPr>
        <w:ind w:firstLine="709"/>
        <w:jc w:val="center"/>
        <w:rPr>
          <w:u w:val="single"/>
        </w:rPr>
      </w:pPr>
      <w:r w:rsidRPr="00730769">
        <w:rPr>
          <w:u w:val="single"/>
        </w:rPr>
        <w:t>Межмуниципальные ж/д маршруты, станция Карталы-1 (областные)</w:t>
      </w:r>
    </w:p>
    <w:tbl>
      <w:tblPr>
        <w:tblStyle w:val="13"/>
        <w:tblW w:w="0" w:type="auto"/>
        <w:tblLook w:val="04A0" w:firstRow="1" w:lastRow="0" w:firstColumn="1" w:lastColumn="0" w:noHBand="0" w:noVBand="1"/>
      </w:tblPr>
      <w:tblGrid>
        <w:gridCol w:w="3114"/>
        <w:gridCol w:w="3115"/>
        <w:gridCol w:w="3115"/>
      </w:tblGrid>
      <w:tr w:rsidR="00730769" w:rsidRPr="00730769" w:rsidTr="008A5799">
        <w:tc>
          <w:tcPr>
            <w:tcW w:w="3114" w:type="dxa"/>
            <w:vAlign w:val="center"/>
          </w:tcPr>
          <w:p w:rsidR="00730769" w:rsidRPr="00730769" w:rsidRDefault="00730769" w:rsidP="00730769">
            <w:pPr>
              <w:jc w:val="center"/>
            </w:pPr>
            <w:r w:rsidRPr="00730769">
              <w:t>Регистрационный номер маршрута</w:t>
            </w:r>
          </w:p>
        </w:tc>
        <w:tc>
          <w:tcPr>
            <w:tcW w:w="3115" w:type="dxa"/>
            <w:vAlign w:val="center"/>
          </w:tcPr>
          <w:p w:rsidR="00730769" w:rsidRPr="00730769" w:rsidRDefault="00730769" w:rsidP="00730769">
            <w:pPr>
              <w:jc w:val="center"/>
            </w:pPr>
            <w:r w:rsidRPr="00730769">
              <w:t>Наименование</w:t>
            </w:r>
          </w:p>
        </w:tc>
        <w:tc>
          <w:tcPr>
            <w:tcW w:w="3115" w:type="dxa"/>
            <w:vAlign w:val="center"/>
          </w:tcPr>
          <w:p w:rsidR="00730769" w:rsidRPr="00730769" w:rsidRDefault="00730769" w:rsidP="00730769">
            <w:pPr>
              <w:jc w:val="center"/>
            </w:pPr>
            <w:r w:rsidRPr="00730769">
              <w:t>Протяженность</w:t>
            </w:r>
          </w:p>
          <w:p w:rsidR="00730769" w:rsidRPr="00730769" w:rsidRDefault="00730769" w:rsidP="00730769">
            <w:pPr>
              <w:jc w:val="center"/>
            </w:pPr>
            <w:r w:rsidRPr="00730769">
              <w:t xml:space="preserve"> км</w:t>
            </w:r>
          </w:p>
        </w:tc>
      </w:tr>
      <w:tr w:rsidR="00730769" w:rsidRPr="00730769" w:rsidTr="008A5799">
        <w:tc>
          <w:tcPr>
            <w:tcW w:w="3114" w:type="dxa"/>
          </w:tcPr>
          <w:p w:rsidR="00730769" w:rsidRPr="00730769" w:rsidRDefault="00730769" w:rsidP="00730769">
            <w:pPr>
              <w:jc w:val="center"/>
            </w:pPr>
            <w:r w:rsidRPr="00730769">
              <w:t>7901-7902</w:t>
            </w:r>
          </w:p>
        </w:tc>
        <w:tc>
          <w:tcPr>
            <w:tcW w:w="3115" w:type="dxa"/>
          </w:tcPr>
          <w:p w:rsidR="00730769" w:rsidRPr="00730769" w:rsidRDefault="00730769" w:rsidP="00730769">
            <w:pPr>
              <w:jc w:val="center"/>
            </w:pPr>
            <w:r w:rsidRPr="00730769">
              <w:t>Челябинск-Магнитогорск</w:t>
            </w:r>
          </w:p>
        </w:tc>
        <w:tc>
          <w:tcPr>
            <w:tcW w:w="3115" w:type="dxa"/>
          </w:tcPr>
          <w:p w:rsidR="00730769" w:rsidRPr="00730769" w:rsidRDefault="00730769" w:rsidP="00730769">
            <w:pPr>
              <w:jc w:val="center"/>
            </w:pPr>
            <w:r w:rsidRPr="00730769">
              <w:t>415,57</w:t>
            </w:r>
          </w:p>
        </w:tc>
      </w:tr>
      <w:tr w:rsidR="00730769" w:rsidRPr="00730769" w:rsidTr="008A5799">
        <w:tc>
          <w:tcPr>
            <w:tcW w:w="3114" w:type="dxa"/>
          </w:tcPr>
          <w:p w:rsidR="00730769" w:rsidRPr="00730769" w:rsidRDefault="00730769" w:rsidP="00730769">
            <w:pPr>
              <w:jc w:val="center"/>
            </w:pPr>
          </w:p>
        </w:tc>
        <w:tc>
          <w:tcPr>
            <w:tcW w:w="3115" w:type="dxa"/>
          </w:tcPr>
          <w:p w:rsidR="00730769" w:rsidRPr="00730769" w:rsidRDefault="00730769" w:rsidP="00730769">
            <w:pPr>
              <w:jc w:val="center"/>
            </w:pPr>
            <w:r w:rsidRPr="00730769">
              <w:t>Магнитогорск - Карталы</w:t>
            </w:r>
          </w:p>
        </w:tc>
        <w:tc>
          <w:tcPr>
            <w:tcW w:w="3115" w:type="dxa"/>
          </w:tcPr>
          <w:p w:rsidR="00730769" w:rsidRPr="00730769" w:rsidRDefault="00730769" w:rsidP="00730769">
            <w:pPr>
              <w:jc w:val="center"/>
            </w:pPr>
            <w:r w:rsidRPr="00730769">
              <w:t>157,25</w:t>
            </w:r>
          </w:p>
        </w:tc>
      </w:tr>
      <w:tr w:rsidR="00730769" w:rsidRPr="00730769" w:rsidTr="008A5799">
        <w:tc>
          <w:tcPr>
            <w:tcW w:w="3114" w:type="dxa"/>
          </w:tcPr>
          <w:p w:rsidR="00730769" w:rsidRPr="00730769" w:rsidRDefault="00730769" w:rsidP="00730769">
            <w:pPr>
              <w:jc w:val="center"/>
            </w:pPr>
          </w:p>
        </w:tc>
        <w:tc>
          <w:tcPr>
            <w:tcW w:w="3115" w:type="dxa"/>
          </w:tcPr>
          <w:p w:rsidR="00730769" w:rsidRPr="00730769" w:rsidRDefault="00730769" w:rsidP="00730769">
            <w:pPr>
              <w:jc w:val="center"/>
            </w:pPr>
            <w:r w:rsidRPr="00730769">
              <w:t>Челябинск - Карталы</w:t>
            </w:r>
          </w:p>
        </w:tc>
        <w:tc>
          <w:tcPr>
            <w:tcW w:w="3115" w:type="dxa"/>
          </w:tcPr>
          <w:p w:rsidR="00730769" w:rsidRPr="00730769" w:rsidRDefault="00730769" w:rsidP="00730769">
            <w:pPr>
              <w:jc w:val="center"/>
            </w:pPr>
            <w:r w:rsidRPr="00730769">
              <w:t>261,06</w:t>
            </w:r>
          </w:p>
        </w:tc>
      </w:tr>
    </w:tbl>
    <w:p w:rsidR="00730769" w:rsidRPr="00730769" w:rsidRDefault="00730769" w:rsidP="00730769">
      <w:pPr>
        <w:ind w:firstLine="709"/>
        <w:jc w:val="both"/>
      </w:pPr>
    </w:p>
    <w:p w:rsidR="00730769" w:rsidRPr="00730769" w:rsidRDefault="00730769" w:rsidP="00730769">
      <w:pPr>
        <w:ind w:firstLine="709"/>
        <w:jc w:val="both"/>
      </w:pPr>
      <w:r w:rsidRPr="00730769">
        <w:t>Пассажиропоток  пригородного сообщения за 2018 год составил 156582 чел./год, за 2019 год 171926 чел./год.</w:t>
      </w:r>
    </w:p>
    <w:p w:rsidR="00730769" w:rsidRPr="00730769" w:rsidRDefault="00730769" w:rsidP="00730769">
      <w:pPr>
        <w:ind w:firstLine="709"/>
        <w:jc w:val="both"/>
      </w:pPr>
    </w:p>
    <w:p w:rsidR="00730769" w:rsidRPr="00730769" w:rsidRDefault="00730769" w:rsidP="00730769">
      <w:pPr>
        <w:keepNext/>
        <w:keepLines/>
        <w:ind w:firstLine="567"/>
        <w:jc w:val="both"/>
        <w:outlineLvl w:val="1"/>
        <w:rPr>
          <w:b/>
          <w:szCs w:val="26"/>
        </w:rPr>
      </w:pPr>
      <w:bookmarkStart w:id="52" w:name="dst100043"/>
      <w:bookmarkStart w:id="53" w:name="_Toc69906452"/>
      <w:bookmarkEnd w:id="52"/>
      <w:r w:rsidRPr="00730769">
        <w:rPr>
          <w:b/>
          <w:szCs w:val="26"/>
        </w:rPr>
        <w:t>1.7. Характеристика условий пешеходного и велосипедного передвижения</w:t>
      </w:r>
      <w:bookmarkEnd w:id="53"/>
    </w:p>
    <w:p w:rsidR="00730769" w:rsidRPr="00730769" w:rsidRDefault="00730769" w:rsidP="00730769">
      <w:pPr>
        <w:ind w:firstLine="709"/>
        <w:jc w:val="both"/>
      </w:pPr>
      <w:r w:rsidRPr="00730769">
        <w:t xml:space="preserve">В соответствии со сводом правил СП 42.13330.2016 «Градостроительство. Планировка и застройка городских и сельских поселений», затраты времени на трудовые передвижения (пешеходные или с использованием транспорта) не должны превышать 30 мин. Применительно к г. Карталы данные мероприятия выполняются - размеры селитебной территории населенного пункта таковы, что основные объекты посещений находятся в пределах 30-минутной пешеходной доступности от жилых зон. </w:t>
      </w:r>
    </w:p>
    <w:p w:rsidR="00730769" w:rsidRPr="00730769" w:rsidRDefault="00730769" w:rsidP="00730769">
      <w:pPr>
        <w:ind w:firstLine="709"/>
        <w:jc w:val="both"/>
      </w:pPr>
      <w:r w:rsidRPr="00730769">
        <w:t xml:space="preserve">Для передвижения пешеходов в селе тротуары и пешеходные дорожки, преимущественно, не предусмотрены. Пешеходные дорожки расположены на ул. Гагарина, пер. Дзержинского, ул. </w:t>
      </w:r>
      <w:proofErr w:type="spellStart"/>
      <w:r w:rsidRPr="00730769">
        <w:t>Бр</w:t>
      </w:r>
      <w:proofErr w:type="spellEnd"/>
      <w:r w:rsidRPr="00730769">
        <w:t xml:space="preserve">. </w:t>
      </w:r>
      <w:proofErr w:type="gramStart"/>
      <w:r w:rsidRPr="00730769">
        <w:t xml:space="preserve">Кашириных, пер. Комарова, ул. Ленина, пер. </w:t>
      </w:r>
      <w:proofErr w:type="spellStart"/>
      <w:r w:rsidRPr="00730769">
        <w:t>Нефтебазный</w:t>
      </w:r>
      <w:proofErr w:type="spellEnd"/>
      <w:r w:rsidRPr="00730769">
        <w:t>, ул. Пушкина, ул. Свердлова, ул. Славы, ул. Юбилейная, ул. Калмыкова.</w:t>
      </w:r>
      <w:proofErr w:type="gramEnd"/>
      <w:r w:rsidRPr="00730769">
        <w:t xml:space="preserve"> Общая протяженность тротуаров, в соответствии с генеральным планом Карталинского городского поселения, составляет 14,35 км. На территории города расположена пешеходная зона (между ул. Ленина д.15,17 и ул. Пушкина д. 22,24).</w:t>
      </w:r>
    </w:p>
    <w:p w:rsidR="00730769" w:rsidRPr="00730769" w:rsidRDefault="00730769" w:rsidP="00730769">
      <w:pPr>
        <w:ind w:firstLine="709"/>
        <w:jc w:val="both"/>
      </w:pPr>
      <w:r w:rsidRPr="00730769">
        <w:t>Специализированные дорожки для велосипедного передвижения на территории города не предусмотрены.</w:t>
      </w:r>
    </w:p>
    <w:p w:rsidR="00730769" w:rsidRPr="00730769" w:rsidRDefault="00730769" w:rsidP="00730769">
      <w:pPr>
        <w:keepNext/>
        <w:keepLines/>
        <w:ind w:firstLine="567"/>
        <w:jc w:val="both"/>
        <w:outlineLvl w:val="1"/>
        <w:rPr>
          <w:b/>
          <w:szCs w:val="26"/>
        </w:rPr>
      </w:pPr>
      <w:bookmarkStart w:id="54" w:name="_Toc69906453"/>
      <w:r w:rsidRPr="00730769">
        <w:rPr>
          <w:b/>
          <w:szCs w:val="26"/>
        </w:rPr>
        <w:t>1.8.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bookmarkEnd w:id="54"/>
    </w:p>
    <w:p w:rsidR="00730769" w:rsidRPr="00730769" w:rsidRDefault="00730769" w:rsidP="00730769">
      <w:pPr>
        <w:widowControl w:val="0"/>
        <w:ind w:firstLine="709"/>
        <w:jc w:val="both"/>
        <w:rPr>
          <w:szCs w:val="20"/>
        </w:rPr>
      </w:pPr>
      <w:r w:rsidRPr="00730769">
        <w:rPr>
          <w:szCs w:val="20"/>
        </w:rPr>
        <w:t>Грузовое передвижение по территории города осуществляется преимущественно автомобильным транспортом.</w:t>
      </w:r>
    </w:p>
    <w:p w:rsidR="00730769" w:rsidRPr="00730769" w:rsidRDefault="00730769" w:rsidP="00730769">
      <w:pPr>
        <w:widowControl w:val="0"/>
        <w:ind w:firstLine="709"/>
        <w:jc w:val="both"/>
        <w:rPr>
          <w:szCs w:val="20"/>
        </w:rPr>
      </w:pPr>
      <w:r w:rsidRPr="00730769">
        <w:rPr>
          <w:szCs w:val="20"/>
        </w:rPr>
        <w:t>Грузовой транспорт представлен автомобилями, обслуживающими предприятия. Информация об ограничениях движения грузового транспорта по территории города отсутствует.</w:t>
      </w:r>
    </w:p>
    <w:p w:rsidR="00730769" w:rsidRPr="00730769" w:rsidRDefault="00730769" w:rsidP="00730769">
      <w:pPr>
        <w:ind w:firstLine="709"/>
        <w:jc w:val="both"/>
      </w:pPr>
      <w:r w:rsidRPr="00730769">
        <w:t>На улично-дорожной сети города работы по ее содержанию осуществляет МУП «</w:t>
      </w:r>
      <w:proofErr w:type="spellStart"/>
      <w:r w:rsidRPr="00730769">
        <w:t>Спецстрой</w:t>
      </w:r>
      <w:proofErr w:type="spellEnd"/>
      <w:r w:rsidRPr="00730769">
        <w:t>», ООО «Эталон». В содержании дорог участвует специализированная техника. Качество содержания дорог находится на удовлетворительном уровне, в зимнее и весеннее время осложнено погодными условиями.</w:t>
      </w:r>
    </w:p>
    <w:p w:rsidR="00730769" w:rsidRPr="00730769" w:rsidRDefault="00730769" w:rsidP="00730769">
      <w:pPr>
        <w:keepNext/>
        <w:keepLines/>
        <w:ind w:firstLine="567"/>
        <w:jc w:val="both"/>
        <w:outlineLvl w:val="1"/>
        <w:rPr>
          <w:b/>
          <w:szCs w:val="26"/>
        </w:rPr>
      </w:pPr>
      <w:bookmarkStart w:id="55" w:name="_Toc69906454"/>
      <w:r w:rsidRPr="00730769">
        <w:rPr>
          <w:b/>
          <w:szCs w:val="26"/>
        </w:rPr>
        <w:t>1.9. Анализ уровня безопасности дорожного движения</w:t>
      </w:r>
      <w:bookmarkEnd w:id="55"/>
    </w:p>
    <w:p w:rsidR="00730769" w:rsidRPr="00730769" w:rsidRDefault="00730769" w:rsidP="00730769">
      <w:pPr>
        <w:ind w:firstLine="709"/>
        <w:jc w:val="both"/>
      </w:pPr>
      <w:r w:rsidRPr="00730769">
        <w:t xml:space="preserve">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730769">
        <w:t>функционирования системы обеспечения безопасности дорожного движения</w:t>
      </w:r>
      <w:proofErr w:type="gramEnd"/>
      <w:r w:rsidRPr="00730769">
        <w:t xml:space="preserve"> и крайне низкой дисциплиной участников дорожного движения.</w:t>
      </w:r>
    </w:p>
    <w:p w:rsidR="00730769" w:rsidRPr="00730769" w:rsidRDefault="00730769" w:rsidP="00730769">
      <w:pPr>
        <w:ind w:firstLine="709"/>
        <w:jc w:val="both"/>
      </w:pPr>
      <w:r w:rsidRPr="00730769">
        <w:t xml:space="preserve">Увеличение парка транспортных средств при снижении объемов строительства, реконструкции и </w:t>
      </w:r>
      <w:proofErr w:type="gramStart"/>
      <w:r w:rsidRPr="00730769">
        <w:t>ремонта</w:t>
      </w:r>
      <w:proofErr w:type="gramEnd"/>
      <w:r w:rsidRPr="00730769">
        <w:t xml:space="preserve"> автомобильных дорог, недостаточном финансировании по содержанию автомобильных дорог привели к ухудшению условий движения. Обеспечение безопасности дорожного движения на улицах и автомобильных дорогах поселения, предупреждение дорожно-транспортных происшествий (ДТП) и снижение тяжести их последствий является на сегодня одной из актуальных задач.</w:t>
      </w:r>
    </w:p>
    <w:p w:rsidR="00730769" w:rsidRPr="00730769" w:rsidRDefault="00730769" w:rsidP="00730769">
      <w:pPr>
        <w:ind w:firstLine="709"/>
        <w:jc w:val="both"/>
      </w:pPr>
      <w:r w:rsidRPr="00730769">
        <w:t>На территории Карталинского городского поселения за период 2018-2020 гг. зарегистрировано 37 дорожно-транспортных происшествий (в 2020 – 14 ДТП, в 2019 – 11 ДТП, в 2018 – 12 ДТП). В результате дорожно-транспортных происшествий 40 человек ранено, 3 погибло.</w:t>
      </w:r>
    </w:p>
    <w:p w:rsidR="00730769" w:rsidRPr="00730769" w:rsidRDefault="00730769" w:rsidP="00730769">
      <w:pPr>
        <w:ind w:firstLine="709"/>
        <w:jc w:val="both"/>
      </w:pPr>
      <w:r w:rsidRPr="00730769">
        <w:t>Основными видами ДТП являются: наезд на пешехода (48%), столкновение (35%). К причинам возникновения данных ДТП можно отнести отсутствие или неудовлетворительное состояние пешеходной инфраструктуры, технических средств организации дорожного движения.</w:t>
      </w:r>
    </w:p>
    <w:p w:rsidR="00730769" w:rsidRPr="00730769" w:rsidRDefault="00730769" w:rsidP="00730769">
      <w:pPr>
        <w:ind w:firstLine="709"/>
        <w:jc w:val="both"/>
      </w:pPr>
      <w:proofErr w:type="gramStart"/>
      <w:r w:rsidRPr="00730769">
        <w:t>Согласно ОДМ 218.6.015-2015, к аварийно-опасным участкам дороги (местам концентрации ДТП) относятся участки дорог, улиц,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ДТП одного вида или пять и более ДТП независимо от их вида, в результате которых погибли или были ранены</w:t>
      </w:r>
      <w:proofErr w:type="gramEnd"/>
      <w:r w:rsidRPr="00730769">
        <w:t xml:space="preserve"> люди. Согласно ОДМ 218.6.015-2015, места концентрации ДТП на территории г. Карталы отсутствуют. </w:t>
      </w:r>
    </w:p>
    <w:p w:rsidR="00730769" w:rsidRPr="00730769" w:rsidRDefault="00730769" w:rsidP="00730769">
      <w:pPr>
        <w:ind w:firstLine="709"/>
        <w:jc w:val="both"/>
      </w:pPr>
      <w:r w:rsidRPr="00730769">
        <w:t>В настоящее время на автодорогах на территории города безопасность дорожного движения обеспечивается преимущественно дорожными знаками, светофорными объектами.</w:t>
      </w:r>
    </w:p>
    <w:p w:rsidR="00730769" w:rsidRPr="00730769" w:rsidRDefault="00730769" w:rsidP="00730769">
      <w:pPr>
        <w:keepNext/>
        <w:keepLines/>
        <w:ind w:firstLine="567"/>
        <w:jc w:val="both"/>
        <w:outlineLvl w:val="1"/>
        <w:rPr>
          <w:b/>
          <w:szCs w:val="26"/>
        </w:rPr>
      </w:pPr>
      <w:bookmarkStart w:id="56" w:name="dst100046"/>
      <w:bookmarkStart w:id="57" w:name="_Toc69906455"/>
      <w:bookmarkEnd w:id="56"/>
      <w:r w:rsidRPr="00730769">
        <w:rPr>
          <w:b/>
          <w:szCs w:val="26"/>
        </w:rPr>
        <w:t>1.10. Оценка уровня негативного воздействия транспортной инфраструктуры на окружающую среду, безопасность и здоровье населения</w:t>
      </w:r>
      <w:bookmarkEnd w:id="57"/>
    </w:p>
    <w:p w:rsidR="00730769" w:rsidRPr="00730769" w:rsidRDefault="00730769" w:rsidP="00730769">
      <w:pPr>
        <w:ind w:firstLine="709"/>
        <w:jc w:val="both"/>
      </w:pPr>
      <w:bookmarkStart w:id="58" w:name="_Toc437427538"/>
      <w:r w:rsidRPr="00730769">
        <w:t>Перечень основных факторов негативного воздействия, а также,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w:t>
      </w:r>
    </w:p>
    <w:p w:rsidR="00730769" w:rsidRPr="00730769" w:rsidRDefault="00730769" w:rsidP="00730769">
      <w:pPr>
        <w:ind w:firstLine="709"/>
        <w:jc w:val="both"/>
      </w:pPr>
      <w:r w:rsidRPr="00730769">
        <w:t>1) Отработавшие газы двигателей внутреннего сгорания (ДВС) содержат около 200 компонентов. Углеводородные соединения отработавших газов, наряду с токсическими свойствами, обладают канцерогенным действием (способствуют возникновению и развитию злокачественных новообразований). Таким образом,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w:t>
      </w:r>
    </w:p>
    <w:p w:rsidR="00730769" w:rsidRPr="00730769" w:rsidRDefault="00730769" w:rsidP="00730769">
      <w:pPr>
        <w:ind w:firstLine="709"/>
        <w:jc w:val="both"/>
      </w:pPr>
      <w:r w:rsidRPr="00730769">
        <w:t>2) Отработавшие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малые скорости и «холостой ход» двигателя. Это проявляется в условиях большой загруженности на дорогах.</w:t>
      </w:r>
    </w:p>
    <w:p w:rsidR="00730769" w:rsidRPr="00730769" w:rsidRDefault="00730769" w:rsidP="00730769">
      <w:pPr>
        <w:ind w:firstLine="709"/>
        <w:jc w:val="both"/>
      </w:pPr>
      <w:r w:rsidRPr="00730769">
        <w:t xml:space="preserve">3) Углеводороды под действием ультрафиолетового излучения Солнца вступают в реакцию с оксидами азота, в результате чего образуются новые токсичные продукты – </w:t>
      </w:r>
      <w:proofErr w:type="spellStart"/>
      <w:r w:rsidRPr="00730769">
        <w:t>фотооксиданты</w:t>
      </w:r>
      <w:proofErr w:type="spellEnd"/>
      <w:r w:rsidRPr="00730769">
        <w:t xml:space="preserve">, являющиеся основой «смога». К ним относятся – озон, соединения азота, угарный газ, перекиси и др. </w:t>
      </w:r>
      <w:proofErr w:type="spellStart"/>
      <w:r w:rsidRPr="00730769">
        <w:t>фотооксиданты</w:t>
      </w:r>
      <w:proofErr w:type="spellEnd"/>
      <w:r w:rsidRPr="00730769">
        <w:t xml:space="preserve"> биологически активны, ведут к </w:t>
      </w:r>
      <w:proofErr w:type="gramStart"/>
      <w:r w:rsidRPr="00730769">
        <w:t>росту легочных заболеваний</w:t>
      </w:r>
      <w:proofErr w:type="gramEnd"/>
      <w:r w:rsidRPr="00730769">
        <w:t xml:space="preserve"> людей.</w:t>
      </w:r>
    </w:p>
    <w:p w:rsidR="00730769" w:rsidRPr="00730769" w:rsidRDefault="00730769" w:rsidP="00730769">
      <w:pPr>
        <w:ind w:firstLine="709"/>
        <w:jc w:val="both"/>
      </w:pPr>
      <w:r w:rsidRPr="00730769">
        <w:t>4) Большую опасность представляет также свинец и его соединения, входящие в состав этиловой жидкости, которую добавляют в бензин.</w:t>
      </w:r>
    </w:p>
    <w:p w:rsidR="00730769" w:rsidRPr="00730769" w:rsidRDefault="00730769" w:rsidP="00730769">
      <w:pPr>
        <w:ind w:firstLine="709"/>
        <w:jc w:val="both"/>
      </w:pPr>
      <w:r w:rsidRPr="00730769">
        <w:t>5) При движении автомобилей происходит истирание дорожных покрытий и автомобильных шин, продукты износа которых смешиваются с твердыми частицами отработавших газов. К этому добавляется грязь, занесенная на проезжую часть с 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дорожного покрытия. Наибольшее количество пыли создается на грунтовых и гравийных дорогах. Экологические последствия запыленности отражаются на пассажирах транспортных средств, водителях и людях, находящихся вблизи от дороги. Пыль оседает также на растительности и обитателях придорожной полосы. Леса и лесопосадки вдоль дорог угнетаются, а сельскохозяйственные культуры накапливают вредные вещества, содержащиеся в пылевых выбросах и отработанных газах.</w:t>
      </w:r>
    </w:p>
    <w:p w:rsidR="00730769" w:rsidRPr="00730769" w:rsidRDefault="00730769" w:rsidP="00730769">
      <w:pPr>
        <w:ind w:firstLine="709"/>
        <w:jc w:val="both"/>
      </w:pPr>
      <w:r w:rsidRPr="00730769">
        <w:t>6) Автотранспортные средства отечественного производства не удовлетворяют современным экологическим требованиям. В условиях быстрого роста автомобильного парка это приводит к еще большему возрастанию негативного воздействия на окружающую среду.</w:t>
      </w:r>
    </w:p>
    <w:p w:rsidR="00730769" w:rsidRPr="00730769" w:rsidRDefault="00730769" w:rsidP="00730769">
      <w:pPr>
        <w:ind w:firstLine="709"/>
        <w:jc w:val="both"/>
      </w:pPr>
      <w:r w:rsidRPr="00730769">
        <w:t xml:space="preserve">Транспорт по-прежнему остается одним из крупных загрязнителей окружающей среды на территории города. Воздействие транспорта на окружающую среду многообразно и проявляется, прежде всего, в постоянном загрязнении атмосферного воздуха и почв токсичными веществами отработанных газов транспортных двигателей. Почти стопроцентное содержание жидких и газообразных веществ в выбросах от автотранспорта приводит к формированию высокого уровня загрязнения атмосферного воздуха. </w:t>
      </w:r>
    </w:p>
    <w:bookmarkEnd w:id="58"/>
    <w:p w:rsidR="00730769" w:rsidRPr="00730769" w:rsidRDefault="00730769" w:rsidP="00730769">
      <w:pPr>
        <w:ind w:firstLine="709"/>
        <w:jc w:val="both"/>
      </w:pPr>
      <w:r w:rsidRPr="00730769">
        <w:t>Учитывая сложившуюся планировочную структуру муниципального образования и характер дорожно-транспортной сети, можно сделать вывод 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730769" w:rsidRPr="00730769" w:rsidRDefault="00730769" w:rsidP="00730769">
      <w:pPr>
        <w:keepNext/>
        <w:keepLines/>
        <w:ind w:firstLine="567"/>
        <w:jc w:val="both"/>
        <w:outlineLvl w:val="1"/>
        <w:rPr>
          <w:b/>
          <w:szCs w:val="26"/>
        </w:rPr>
      </w:pPr>
      <w:bookmarkStart w:id="59" w:name="dst100047"/>
      <w:bookmarkStart w:id="60" w:name="_Toc69906456"/>
      <w:bookmarkEnd w:id="59"/>
      <w:r w:rsidRPr="00730769">
        <w:rPr>
          <w:b/>
          <w:szCs w:val="26"/>
        </w:rPr>
        <w:t>1.11. Характеристика существующих условий и перспектив развития и размещения транспортной инфраструктуры Карталинского городского поселения</w:t>
      </w:r>
      <w:bookmarkEnd w:id="60"/>
    </w:p>
    <w:p w:rsidR="00730769" w:rsidRPr="00730769" w:rsidRDefault="00730769" w:rsidP="00730769">
      <w:pPr>
        <w:ind w:firstLine="709"/>
        <w:jc w:val="both"/>
      </w:pPr>
      <w:r w:rsidRPr="00730769">
        <w:t>В ходе разработки программы была определена целесообразность реализации различных мероприятий по развитию транспортной инфраструктуры, позволяющих создать законченную улично-дорожную сеть, обеспечивающую удобную и надежную транспортную связь жилой застройки с общественным центром и местами приложения труда, внешнего сообщения.</w:t>
      </w:r>
    </w:p>
    <w:p w:rsidR="00730769" w:rsidRPr="00730769" w:rsidRDefault="00730769" w:rsidP="00730769">
      <w:pPr>
        <w:ind w:firstLine="709"/>
        <w:jc w:val="both"/>
      </w:pPr>
      <w:r w:rsidRPr="00730769">
        <w:t>Искусственные сооружения в области транспортной инфраструктуры (двухуровневые развязки и переезды и др.) на территории города представлены ж/д переездами  на ул. Славы, пер. Красноармейский,  путепроводом ул. Слав</w:t>
      </w:r>
      <w:proofErr w:type="gramStart"/>
      <w:r w:rsidRPr="00730769">
        <w:t>ы-</w:t>
      </w:r>
      <w:proofErr w:type="gramEnd"/>
      <w:r w:rsidRPr="00730769">
        <w:t xml:space="preserve"> ул. Свердлова. </w:t>
      </w:r>
    </w:p>
    <w:p w:rsidR="00730769" w:rsidRPr="00730769" w:rsidRDefault="00730769" w:rsidP="00730769">
      <w:pPr>
        <w:ind w:firstLine="709"/>
        <w:jc w:val="both"/>
      </w:pPr>
      <w:r w:rsidRPr="00730769">
        <w:t>Улично-дорожная сеть города будет развиваться в соответствии с освоением новых площадок (под жилищное, общественное строительство).</w:t>
      </w:r>
    </w:p>
    <w:p w:rsidR="00730769" w:rsidRPr="00730769" w:rsidRDefault="00730769" w:rsidP="00730769">
      <w:pPr>
        <w:ind w:firstLine="709"/>
        <w:jc w:val="both"/>
      </w:pPr>
      <w:r w:rsidRPr="00730769">
        <w:t xml:space="preserve">Анализ сложившегося положения дорожно-транспортной инфраструктуры позволяет также сделать вывод о необходимости обустройства твердого покрытия на существующих проезжих частях, ремонтах автомобильных дорог с твердыми покрытиями. </w:t>
      </w:r>
    </w:p>
    <w:p w:rsidR="00730769" w:rsidRPr="00730769" w:rsidRDefault="00730769" w:rsidP="00730769">
      <w:pPr>
        <w:ind w:firstLine="709"/>
        <w:jc w:val="both"/>
      </w:pPr>
      <w:r w:rsidRPr="00730769">
        <w:t>В целях обеспечения безопасности движения планируется развитие системы освещения.</w:t>
      </w:r>
    </w:p>
    <w:p w:rsidR="00730769" w:rsidRPr="00730769" w:rsidRDefault="00730769" w:rsidP="00730769">
      <w:pPr>
        <w:ind w:firstLine="709"/>
        <w:jc w:val="both"/>
      </w:pPr>
      <w:r w:rsidRPr="00730769">
        <w:t>Для организации безопасного движения пешеходов планируется устройство тротуаров и наземных пешеходных переходов.</w:t>
      </w:r>
    </w:p>
    <w:p w:rsidR="00730769" w:rsidRPr="00730769" w:rsidRDefault="00730769" w:rsidP="00730769">
      <w:pPr>
        <w:ind w:firstLine="709"/>
        <w:jc w:val="both"/>
      </w:pPr>
      <w:r w:rsidRPr="00730769">
        <w:t xml:space="preserve">Кроме того, проанализировано наличие и размещение объектов, обслуживающих транспортных средств (АЗС, СТО). </w:t>
      </w:r>
      <w:proofErr w:type="gramStart"/>
      <w:r w:rsidRPr="00730769">
        <w:t xml:space="preserve">На территории города АЗС находятся по адресам: ул. Братьев Кашириных, 13, ул. Геологов, 1Г, ул. Геологов, 1-3, </w:t>
      </w:r>
      <w:proofErr w:type="spellStart"/>
      <w:r w:rsidRPr="00730769">
        <w:t>Нефтебазный</w:t>
      </w:r>
      <w:proofErr w:type="spellEnd"/>
      <w:r w:rsidRPr="00730769">
        <w:t xml:space="preserve"> переулок, пер. Дзержинского, д. 4, ул. Свердлова, 43, ул. Славы, 33А, ул. Чапаева, 56 (8 шт.).</w:t>
      </w:r>
      <w:proofErr w:type="gramEnd"/>
      <w:r w:rsidRPr="00730769">
        <w:t xml:space="preserve"> СТО находятся по адресам: ул. Братьев Кашириных, 3Г, пер. </w:t>
      </w:r>
      <w:proofErr w:type="spellStart"/>
      <w:r w:rsidRPr="00730769">
        <w:t>Нефтебазный</w:t>
      </w:r>
      <w:proofErr w:type="spellEnd"/>
      <w:r w:rsidRPr="00730769">
        <w:t xml:space="preserve">  15, ул. Юбилейная 15, ул. Свердлова 31, ул. Набережная 28, пер. Дзержинского 1, ул. </w:t>
      </w:r>
      <w:proofErr w:type="spellStart"/>
      <w:r w:rsidRPr="00730769">
        <w:t>Пьянзина</w:t>
      </w:r>
      <w:proofErr w:type="spellEnd"/>
      <w:r w:rsidRPr="00730769">
        <w:t xml:space="preserve"> 79, ул. Октябрьская 148, ул. Строителей 20 (9 </w:t>
      </w:r>
      <w:proofErr w:type="spellStart"/>
      <w:proofErr w:type="gramStart"/>
      <w:r w:rsidRPr="00730769">
        <w:t>шт</w:t>
      </w:r>
      <w:proofErr w:type="spellEnd"/>
      <w:proofErr w:type="gramEnd"/>
      <w:r w:rsidRPr="00730769">
        <w:t>).</w:t>
      </w:r>
    </w:p>
    <w:p w:rsidR="00730769" w:rsidRPr="00730769" w:rsidRDefault="00730769" w:rsidP="00730769">
      <w:pPr>
        <w:ind w:firstLine="709"/>
        <w:jc w:val="both"/>
      </w:pPr>
      <w:r w:rsidRPr="00730769">
        <w:t xml:space="preserve">Согласно требованиям к обеспеченности легкового автотранспорта автозаправочными станциями (АЗС), станциями технического обслуживания (СТО) и местами постоянного хранения, на 1200 легковых автомобилей принимается 1 топливораздаточная колонка автозаправочной станции. Таким образом, размещение </w:t>
      </w:r>
      <w:proofErr w:type="gramStart"/>
      <w:r w:rsidRPr="00730769">
        <w:t>дополнительных</w:t>
      </w:r>
      <w:proofErr w:type="gramEnd"/>
      <w:r w:rsidRPr="00730769">
        <w:t xml:space="preserve"> АЗС на территории города не требуется.</w:t>
      </w:r>
    </w:p>
    <w:p w:rsidR="00730769" w:rsidRPr="00730769" w:rsidRDefault="00730769" w:rsidP="00730769">
      <w:pPr>
        <w:ind w:firstLine="709"/>
        <w:jc w:val="both"/>
      </w:pPr>
      <w:r w:rsidRPr="00730769">
        <w:t>На 1 пост СТО приходится 200 автомобилей. Таким образом, размещение дополнительных СТО на территории города не требуется.</w:t>
      </w:r>
    </w:p>
    <w:p w:rsidR="00730769" w:rsidRPr="00730769" w:rsidRDefault="00730769" w:rsidP="00730769">
      <w:pPr>
        <w:ind w:firstLine="709"/>
        <w:jc w:val="both"/>
      </w:pPr>
      <w:r w:rsidRPr="00730769">
        <w:t>К объектам транспортной инфраструктуры относятся также остановки общественного транспорта. На территории муниципального образования имеются остановочные пункты – 92 шт.  (</w:t>
      </w:r>
      <w:proofErr w:type="gramStart"/>
      <w:r w:rsidRPr="00730769">
        <w:t>согласно программы</w:t>
      </w:r>
      <w:proofErr w:type="gramEnd"/>
      <w:r w:rsidRPr="00730769">
        <w:t xml:space="preserve"> комплексного развития дорожно-транспортной инфраструктуры, утвержденной постановлением администрации Карталинского городского поселения от 13.12.2016г. № 1099), а также здание автовокзала (ул. Пушкина, 14В).</w:t>
      </w:r>
    </w:p>
    <w:p w:rsidR="00730769" w:rsidRPr="00730769" w:rsidRDefault="00730769" w:rsidP="00730769">
      <w:pPr>
        <w:keepNext/>
        <w:ind w:firstLine="709"/>
        <w:jc w:val="both"/>
      </w:pPr>
      <w:r w:rsidRPr="00730769">
        <w:t>Кроме того, проведен анализ парковочного пространства на территории города. Хранение легковых автомобилей осуществляется преимущественно на придомовых территориях. Парковочные места имеются практически у всех объектов социальной инфраструктуры и у административных зданий хозяйствующих организаций.</w:t>
      </w:r>
    </w:p>
    <w:p w:rsidR="00730769" w:rsidRPr="00730769" w:rsidRDefault="00730769" w:rsidP="00730769">
      <w:pPr>
        <w:keepNext/>
        <w:ind w:firstLine="709"/>
        <w:jc w:val="both"/>
      </w:pPr>
      <w:r w:rsidRPr="00730769">
        <w:t xml:space="preserve">На территории города дефицита парковочных мест не наблюдается. Учитывая высокий процент населения, проживающего в индивидуальной и высокоплотной малоэтажной жилой застройке, прогнозируется, что жители будут обеспечены местами для постоянного хранения автомобилей на своих приусадебных и придомовых участках. </w:t>
      </w:r>
    </w:p>
    <w:p w:rsidR="00730769" w:rsidRPr="00730769" w:rsidRDefault="00730769" w:rsidP="00730769">
      <w:pPr>
        <w:keepNext/>
        <w:keepLines/>
        <w:ind w:firstLine="567"/>
        <w:jc w:val="both"/>
        <w:outlineLvl w:val="1"/>
        <w:rPr>
          <w:b/>
          <w:szCs w:val="26"/>
        </w:rPr>
      </w:pPr>
      <w:bookmarkStart w:id="61" w:name="_Toc69906457"/>
      <w:r w:rsidRPr="00730769">
        <w:rPr>
          <w:b/>
          <w:szCs w:val="26"/>
        </w:rPr>
        <w:t>1.12. Оценка нормативно-правовой базы, необходимой для функционирования и развития транспортной инфраструктуры Карталинского городского поселения</w:t>
      </w:r>
      <w:bookmarkEnd w:id="61"/>
    </w:p>
    <w:p w:rsidR="00730769" w:rsidRPr="00730769" w:rsidRDefault="00730769" w:rsidP="00730769">
      <w:pPr>
        <w:ind w:firstLine="709"/>
        <w:jc w:val="both"/>
      </w:pPr>
      <w:r w:rsidRPr="00730769">
        <w:t xml:space="preserve">При анализе и оценке нормативно-правовой базы необходимо исходить из того, что приняты и </w:t>
      </w:r>
      <w:proofErr w:type="gramStart"/>
      <w:r w:rsidRPr="00730769">
        <w:t>реализуются ряд</w:t>
      </w:r>
      <w:proofErr w:type="gramEnd"/>
      <w:r w:rsidRPr="00730769">
        <w:t xml:space="preserve"> основополагающих документов для развития транспортной отрасли:</w:t>
      </w:r>
    </w:p>
    <w:p w:rsidR="00730769" w:rsidRPr="00730769" w:rsidRDefault="00730769" w:rsidP="00730769">
      <w:pPr>
        <w:numPr>
          <w:ilvl w:val="0"/>
          <w:numId w:val="13"/>
        </w:numPr>
        <w:ind w:left="0"/>
        <w:jc w:val="both"/>
        <w:rPr>
          <w:szCs w:val="20"/>
        </w:rPr>
      </w:pPr>
      <w:r w:rsidRPr="00730769">
        <w:rPr>
          <w:szCs w:val="20"/>
        </w:rPr>
        <w:t>Градостроительный кодекс Российской Федерации от 29.12.2004 № 190-Ф</w:t>
      </w:r>
      <w:proofErr w:type="gramStart"/>
      <w:r w:rsidRPr="00730769">
        <w:rPr>
          <w:szCs w:val="20"/>
        </w:rPr>
        <w:t>З(</w:t>
      </w:r>
      <w:proofErr w:type="gramEnd"/>
      <w:r w:rsidRPr="00730769">
        <w:rPr>
          <w:szCs w:val="20"/>
        </w:rPr>
        <w:t>ред. от 10.01.2021);</w:t>
      </w:r>
    </w:p>
    <w:p w:rsidR="00730769" w:rsidRPr="00730769" w:rsidRDefault="00730769" w:rsidP="00730769">
      <w:pPr>
        <w:numPr>
          <w:ilvl w:val="0"/>
          <w:numId w:val="13"/>
        </w:numPr>
        <w:ind w:left="0"/>
        <w:jc w:val="both"/>
        <w:rPr>
          <w:szCs w:val="20"/>
        </w:rPr>
      </w:pPr>
      <w:r w:rsidRPr="00730769">
        <w:rPr>
          <w:szCs w:val="20"/>
        </w:rPr>
        <w:t>Федеральный закон от 08.11.2007 № 257-ФЗ (ред. от 17.01.2021)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30769" w:rsidRPr="00730769" w:rsidRDefault="00730769" w:rsidP="00730769">
      <w:pPr>
        <w:numPr>
          <w:ilvl w:val="0"/>
          <w:numId w:val="13"/>
        </w:numPr>
        <w:ind w:left="0"/>
        <w:jc w:val="both"/>
        <w:rPr>
          <w:szCs w:val="20"/>
        </w:rPr>
      </w:pPr>
      <w:r w:rsidRPr="00730769">
        <w:rPr>
          <w:szCs w:val="20"/>
        </w:rPr>
        <w:t>Федеральный закон от 10.12.1995 № 196-ФЗ (ред. от 08.12.2020) «О безопасности дорожного движения»;</w:t>
      </w:r>
    </w:p>
    <w:p w:rsidR="00730769" w:rsidRPr="00730769" w:rsidRDefault="00730769" w:rsidP="00730769">
      <w:pPr>
        <w:numPr>
          <w:ilvl w:val="0"/>
          <w:numId w:val="13"/>
        </w:numPr>
        <w:ind w:left="0"/>
        <w:jc w:val="both"/>
        <w:rPr>
          <w:szCs w:val="20"/>
        </w:rPr>
      </w:pPr>
      <w:r w:rsidRPr="00730769">
        <w:rPr>
          <w:szCs w:val="20"/>
        </w:rPr>
        <w:t>Постановление Правительства РФ от 23.10.1993 № 1090 (ред. от 01.03.2021)«О Правилах дорожного движения»;</w:t>
      </w:r>
    </w:p>
    <w:p w:rsidR="00730769" w:rsidRPr="00730769" w:rsidRDefault="00730769" w:rsidP="00730769">
      <w:pPr>
        <w:numPr>
          <w:ilvl w:val="0"/>
          <w:numId w:val="13"/>
        </w:numPr>
        <w:ind w:left="0"/>
        <w:jc w:val="both"/>
        <w:rPr>
          <w:szCs w:val="20"/>
        </w:rPr>
      </w:pPr>
      <w:r w:rsidRPr="00730769">
        <w:rPr>
          <w:szCs w:val="20"/>
        </w:rPr>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730769" w:rsidRPr="00730769" w:rsidRDefault="00730769" w:rsidP="00730769">
      <w:pPr>
        <w:numPr>
          <w:ilvl w:val="0"/>
          <w:numId w:val="13"/>
        </w:numPr>
        <w:ind w:left="0"/>
        <w:jc w:val="both"/>
        <w:rPr>
          <w:szCs w:val="20"/>
        </w:rPr>
      </w:pPr>
      <w:r w:rsidRPr="00730769">
        <w:rPr>
          <w:szCs w:val="20"/>
        </w:rPr>
        <w:t>Постановление Главного государственного санитарного врача РФ от 25.09.2007г.  № 74 Санитарные правила СанПиН 2.2.1/2.1.1.1200-03 «Санитарно-защитные зоны и санитарная классификация предприятий, сооружений и иных объектов»;</w:t>
      </w:r>
    </w:p>
    <w:p w:rsidR="00730769" w:rsidRPr="00730769" w:rsidRDefault="00730769" w:rsidP="00730769">
      <w:pPr>
        <w:numPr>
          <w:ilvl w:val="0"/>
          <w:numId w:val="13"/>
        </w:numPr>
        <w:ind w:left="0"/>
        <w:jc w:val="both"/>
        <w:rPr>
          <w:szCs w:val="20"/>
        </w:rPr>
      </w:pPr>
      <w:r w:rsidRPr="00730769">
        <w:rPr>
          <w:szCs w:val="20"/>
        </w:rPr>
        <w:t>Схема территориального планирования Карталинского района (решение собрания депутатов Карталинского муниципального района №22-Н от 29.04.2010);</w:t>
      </w:r>
    </w:p>
    <w:p w:rsidR="00730769" w:rsidRPr="00730769" w:rsidRDefault="00730769" w:rsidP="00730769">
      <w:pPr>
        <w:numPr>
          <w:ilvl w:val="0"/>
          <w:numId w:val="13"/>
        </w:numPr>
        <w:ind w:left="0"/>
        <w:jc w:val="both"/>
        <w:rPr>
          <w:szCs w:val="20"/>
        </w:rPr>
      </w:pPr>
      <w:r w:rsidRPr="00730769">
        <w:rPr>
          <w:szCs w:val="20"/>
        </w:rPr>
        <w:t>Приказ Минтранса России от 26.05.2016 № 131 «Об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округов».</w:t>
      </w:r>
    </w:p>
    <w:p w:rsidR="00730769" w:rsidRPr="00730769" w:rsidRDefault="00730769" w:rsidP="00730769">
      <w:pPr>
        <w:numPr>
          <w:ilvl w:val="0"/>
          <w:numId w:val="13"/>
        </w:numPr>
        <w:ind w:left="0"/>
        <w:jc w:val="both"/>
        <w:rPr>
          <w:szCs w:val="20"/>
        </w:rPr>
      </w:pPr>
      <w:r w:rsidRPr="00730769">
        <w:rPr>
          <w:szCs w:val="20"/>
        </w:rPr>
        <w:t>СП 42.13330.2016 «Градостроительство. Планировка и застройка городских и сельских поселений».</w:t>
      </w:r>
    </w:p>
    <w:p w:rsidR="00730769" w:rsidRPr="00730769" w:rsidRDefault="00730769" w:rsidP="00730769">
      <w:pPr>
        <w:numPr>
          <w:ilvl w:val="0"/>
          <w:numId w:val="13"/>
        </w:numPr>
        <w:ind w:left="0"/>
        <w:jc w:val="both"/>
        <w:rPr>
          <w:szCs w:val="20"/>
        </w:rPr>
      </w:pPr>
      <w:r w:rsidRPr="00730769">
        <w:rPr>
          <w:szCs w:val="20"/>
        </w:rPr>
        <w:t>ВСН 45-68 «Инструкция по учету движения транспортных средств на автомобильных дорогах».</w:t>
      </w:r>
    </w:p>
    <w:p w:rsidR="00730769" w:rsidRPr="00730769" w:rsidRDefault="00730769" w:rsidP="00730769">
      <w:pPr>
        <w:numPr>
          <w:ilvl w:val="0"/>
          <w:numId w:val="13"/>
        </w:numPr>
        <w:ind w:left="0"/>
        <w:jc w:val="both"/>
        <w:rPr>
          <w:szCs w:val="20"/>
        </w:rPr>
      </w:pPr>
      <w:r w:rsidRPr="00730769">
        <w:rPr>
          <w:szCs w:val="20"/>
        </w:rPr>
        <w:t>ОДМ 218.4.0052010 Рекомендации по обеспечению безопасности движения на автомобильных дорогах.</w:t>
      </w:r>
    </w:p>
    <w:p w:rsidR="00730769" w:rsidRPr="00730769" w:rsidRDefault="00730769" w:rsidP="00730769">
      <w:pPr>
        <w:numPr>
          <w:ilvl w:val="0"/>
          <w:numId w:val="13"/>
        </w:numPr>
        <w:ind w:left="0"/>
        <w:jc w:val="both"/>
        <w:rPr>
          <w:szCs w:val="20"/>
        </w:rPr>
      </w:pPr>
      <w:r w:rsidRPr="00730769">
        <w:rPr>
          <w:szCs w:val="20"/>
        </w:rPr>
        <w:t xml:space="preserve"> «Руководство по прогнозированию интенсивности движения на автомобильных дорогах» № ОС-555-р от 19.06.2003.</w:t>
      </w:r>
    </w:p>
    <w:p w:rsidR="00730769" w:rsidRPr="00730769" w:rsidRDefault="00730769" w:rsidP="00730769">
      <w:pPr>
        <w:numPr>
          <w:ilvl w:val="0"/>
          <w:numId w:val="13"/>
        </w:numPr>
        <w:ind w:left="0"/>
        <w:jc w:val="both"/>
        <w:rPr>
          <w:szCs w:val="20"/>
        </w:rPr>
      </w:pPr>
      <w:r w:rsidRPr="00730769">
        <w:rPr>
          <w:szCs w:val="20"/>
        </w:rPr>
        <w:t>Устав муниципального образования Карталинского муниципального района.</w:t>
      </w:r>
    </w:p>
    <w:p w:rsidR="00730769" w:rsidRPr="00730769" w:rsidRDefault="00730769" w:rsidP="00730769">
      <w:pPr>
        <w:numPr>
          <w:ilvl w:val="0"/>
          <w:numId w:val="13"/>
        </w:numPr>
        <w:ind w:left="0"/>
        <w:jc w:val="both"/>
        <w:rPr>
          <w:szCs w:val="20"/>
        </w:rPr>
      </w:pPr>
      <w:r w:rsidRPr="00730769">
        <w:rPr>
          <w:szCs w:val="20"/>
        </w:rPr>
        <w:t>Генеральный план Карталинского городского поселения.</w:t>
      </w:r>
    </w:p>
    <w:p w:rsidR="00730769" w:rsidRPr="00730769" w:rsidRDefault="00730769" w:rsidP="00730769">
      <w:pPr>
        <w:numPr>
          <w:ilvl w:val="0"/>
          <w:numId w:val="13"/>
        </w:numPr>
        <w:ind w:left="0" w:hanging="357"/>
        <w:jc w:val="both"/>
        <w:rPr>
          <w:szCs w:val="20"/>
        </w:rPr>
      </w:pPr>
      <w:r w:rsidRPr="00730769">
        <w:rPr>
          <w:szCs w:val="20"/>
          <w:lang w:bidi="ru-RU"/>
        </w:rPr>
        <w:t xml:space="preserve">Иные нормативные правовые акты и нормативные технические </w:t>
      </w:r>
      <w:r w:rsidRPr="00730769">
        <w:rPr>
          <w:szCs w:val="20"/>
        </w:rPr>
        <w:t>документы.</w:t>
      </w:r>
    </w:p>
    <w:p w:rsidR="00730769" w:rsidRPr="00730769" w:rsidRDefault="00730769" w:rsidP="00730769">
      <w:pPr>
        <w:ind w:firstLine="709"/>
        <w:jc w:val="both"/>
      </w:pPr>
      <w:r w:rsidRPr="00730769">
        <w:t xml:space="preserve">Таким </w:t>
      </w:r>
      <w:proofErr w:type="gramStart"/>
      <w:r w:rsidRPr="00730769">
        <w:t>образом</w:t>
      </w:r>
      <w:proofErr w:type="gramEnd"/>
      <w:r w:rsidRPr="00730769">
        <w:t xml:space="preserve">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730769" w:rsidRPr="00730769" w:rsidRDefault="00730769" w:rsidP="00730769">
      <w:pPr>
        <w:ind w:firstLine="709"/>
        <w:jc w:val="both"/>
      </w:pPr>
      <w:r w:rsidRPr="00730769">
        <w:t>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необходимо разработать и утвердить программу комплексного развития транспортной инфраструктуры поселения.</w:t>
      </w:r>
    </w:p>
    <w:p w:rsidR="00730769" w:rsidRPr="00730769" w:rsidRDefault="00730769" w:rsidP="00730769">
      <w:pPr>
        <w:ind w:firstLine="709"/>
        <w:jc w:val="both"/>
      </w:pPr>
      <w:proofErr w:type="gramStart"/>
      <w:r w:rsidRPr="00730769">
        <w:t>В соответствии с Федеральным законом «Об общих принципах местного самоуправления в Российской Федерации» №131-ФЗ от 6 октября 2003 года (в ред. От23.05.2020 г.), а также п. 8 статьи 8 «Градостроительного кодекса Российской Федерации»№190-ФЗ от 29 декабря 2004 года (в ред. 24.04.2020 г.),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w:t>
      </w:r>
      <w:proofErr w:type="gramEnd"/>
      <w:r w:rsidRPr="00730769">
        <w:t xml:space="preserve"> Российской Федерации входит в состав полномочий органов местного самоуправления.</w:t>
      </w:r>
    </w:p>
    <w:p w:rsidR="00730769" w:rsidRPr="00730769" w:rsidRDefault="00730769" w:rsidP="00730769">
      <w:pPr>
        <w:ind w:firstLine="709"/>
        <w:jc w:val="both"/>
      </w:pPr>
      <w:r w:rsidRPr="00730769">
        <w:t xml:space="preserve">В соответствии с п. 27 статьи 1 «Градостроительного кодекса Российской Федерации» №190-ФЗ от 29 декабря 2004 года (в ред. 24.04.2020 г.) программы комплексного развития транспортной инфраструктуры поселения, городского округа </w:t>
      </w:r>
      <w:proofErr w:type="gramStart"/>
      <w:r w:rsidRPr="00730769">
        <w:t>–д</w:t>
      </w:r>
      <w:proofErr w:type="gramEnd"/>
      <w:r w:rsidRPr="00730769">
        <w:t>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rsidR="00730769" w:rsidRPr="00730769" w:rsidRDefault="00730769" w:rsidP="00730769">
      <w:pPr>
        <w:ind w:firstLine="709"/>
        <w:jc w:val="both"/>
      </w:pPr>
      <w:r w:rsidRPr="00730769">
        <w:t>Основными направлениями совершенствования нормативно-правовой базы, необходимой для функционирования и развития транспортной инфраструктуры городского поселения являются:</w:t>
      </w:r>
    </w:p>
    <w:p w:rsidR="00730769" w:rsidRPr="00730769" w:rsidRDefault="00730769" w:rsidP="00730769">
      <w:pPr>
        <w:ind w:firstLine="340"/>
        <w:jc w:val="both"/>
        <w:rPr>
          <w:szCs w:val="20"/>
        </w:rPr>
      </w:pPr>
      <w:r w:rsidRPr="00730769">
        <w:rPr>
          <w:szCs w:val="20"/>
        </w:rPr>
        <w:t>применение экономических мер, стимулирующих инвестиции в объекты транспортной инфраструктуры;</w:t>
      </w:r>
    </w:p>
    <w:p w:rsidR="00730769" w:rsidRPr="00730769" w:rsidRDefault="00730769" w:rsidP="00730769">
      <w:pPr>
        <w:ind w:firstLine="340"/>
        <w:jc w:val="both"/>
        <w:rPr>
          <w:szCs w:val="20"/>
        </w:rPr>
      </w:pPr>
      <w:r w:rsidRPr="00730769">
        <w:rPr>
          <w:szCs w:val="20"/>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730769" w:rsidRPr="00730769" w:rsidRDefault="00730769" w:rsidP="00730769">
      <w:pPr>
        <w:ind w:firstLine="340"/>
        <w:jc w:val="both"/>
        <w:rPr>
          <w:szCs w:val="20"/>
        </w:rPr>
      </w:pPr>
      <w:r w:rsidRPr="00730769">
        <w:rPr>
          <w:szCs w:val="20"/>
        </w:rPr>
        <w:t>координация усилий федеральных органов исполнительной власти, органов исполнительной власти области, органов местного самоуправления, представителей</w:t>
      </w:r>
      <w:r w:rsidRPr="00730769">
        <w:rPr>
          <w:szCs w:val="20"/>
        </w:rPr>
        <w:br/>
        <w:t>бизнеса и общественных организаций в решении задач реализации мероприятий;</w:t>
      </w:r>
    </w:p>
    <w:p w:rsidR="00730769" w:rsidRPr="00730769" w:rsidRDefault="00730769" w:rsidP="00730769">
      <w:pPr>
        <w:ind w:firstLine="340"/>
        <w:jc w:val="both"/>
        <w:rPr>
          <w:szCs w:val="20"/>
        </w:rPr>
      </w:pPr>
      <w:r w:rsidRPr="00730769">
        <w:rPr>
          <w:szCs w:val="20"/>
        </w:rPr>
        <w:t>запуск системы статистического наблюдения и мониторинга необходимой обеспеченности учреждениями транспортной инфраструктуры в соответствии с утвержденными и обновляющимися нормативами;</w:t>
      </w:r>
    </w:p>
    <w:p w:rsidR="00730769" w:rsidRPr="00730769" w:rsidRDefault="00730769" w:rsidP="00730769">
      <w:pPr>
        <w:ind w:firstLine="340"/>
        <w:jc w:val="both"/>
        <w:rPr>
          <w:szCs w:val="20"/>
        </w:rPr>
      </w:pPr>
      <w:r w:rsidRPr="00730769">
        <w:rPr>
          <w:szCs w:val="20"/>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730769" w:rsidRPr="00730769" w:rsidRDefault="00730769" w:rsidP="00730769">
      <w:pPr>
        <w:ind w:firstLine="709"/>
        <w:jc w:val="both"/>
      </w:pPr>
      <w:r w:rsidRPr="00730769">
        <w:t>Программа комплексного развития транспортной инфраструктуры Карталинского городского поселения должна обеспечивать сбалансированное, перспективное развитие транспортной инфраструктуры муниципального образования в соответствии с потребностями в строительстве, реконструкции объектов транспортной инфраструктуры местного значения. Программа позволит обеспечить:</w:t>
      </w:r>
    </w:p>
    <w:p w:rsidR="00730769" w:rsidRPr="00730769" w:rsidRDefault="00730769" w:rsidP="00730769">
      <w:pPr>
        <w:ind w:firstLine="340"/>
        <w:jc w:val="both"/>
        <w:rPr>
          <w:szCs w:val="20"/>
        </w:rPr>
      </w:pPr>
      <w:r w:rsidRPr="00730769">
        <w:rPr>
          <w:szCs w:val="20"/>
        </w:rPr>
        <w:t>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730769" w:rsidRPr="00730769" w:rsidRDefault="00730769" w:rsidP="00730769">
      <w:pPr>
        <w:ind w:firstLine="340"/>
        <w:jc w:val="both"/>
        <w:rPr>
          <w:szCs w:val="20"/>
        </w:rPr>
      </w:pPr>
      <w:r w:rsidRPr="00730769">
        <w:rPr>
          <w:szCs w:val="20"/>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730769" w:rsidRPr="00730769" w:rsidRDefault="00730769" w:rsidP="00730769">
      <w:pPr>
        <w:ind w:firstLine="340"/>
        <w:jc w:val="both"/>
        <w:rPr>
          <w:szCs w:val="20"/>
        </w:rPr>
      </w:pPr>
      <w:r w:rsidRPr="00730769">
        <w:rPr>
          <w:szCs w:val="20"/>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730769" w:rsidRPr="00730769" w:rsidRDefault="00730769" w:rsidP="00730769">
      <w:pPr>
        <w:ind w:firstLine="340"/>
        <w:jc w:val="both"/>
        <w:rPr>
          <w:szCs w:val="20"/>
        </w:rPr>
      </w:pPr>
      <w:r w:rsidRPr="00730769">
        <w:rPr>
          <w:szCs w:val="20"/>
        </w:rPr>
        <w:t>развитие транспортной инфраструктуры, сбалансированное с градостроительной деятельностью;</w:t>
      </w:r>
    </w:p>
    <w:p w:rsidR="00730769" w:rsidRPr="00730769" w:rsidRDefault="00730769" w:rsidP="00730769">
      <w:pPr>
        <w:ind w:firstLine="340"/>
        <w:jc w:val="both"/>
        <w:rPr>
          <w:szCs w:val="20"/>
        </w:rPr>
      </w:pPr>
      <w:r w:rsidRPr="00730769">
        <w:rPr>
          <w:szCs w:val="20"/>
        </w:rPr>
        <w:t>условия для управления транспортным спросом;</w:t>
      </w:r>
    </w:p>
    <w:p w:rsidR="00730769" w:rsidRPr="00730769" w:rsidRDefault="00730769" w:rsidP="00730769">
      <w:pPr>
        <w:ind w:firstLine="340"/>
        <w:jc w:val="both"/>
        <w:rPr>
          <w:szCs w:val="20"/>
        </w:rPr>
      </w:pPr>
      <w:r w:rsidRPr="00730769">
        <w:rPr>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730769" w:rsidRPr="00730769" w:rsidRDefault="00730769" w:rsidP="00730769">
      <w:pPr>
        <w:ind w:firstLine="340"/>
        <w:jc w:val="both"/>
        <w:rPr>
          <w:szCs w:val="20"/>
        </w:rPr>
      </w:pPr>
      <w:r w:rsidRPr="00730769">
        <w:rPr>
          <w:szCs w:val="20"/>
        </w:rPr>
        <w:t>условия для пешеходного передвижения населения;</w:t>
      </w:r>
    </w:p>
    <w:p w:rsidR="00730769" w:rsidRPr="00730769" w:rsidRDefault="00730769" w:rsidP="00730769">
      <w:pPr>
        <w:ind w:firstLine="340"/>
        <w:jc w:val="both"/>
        <w:rPr>
          <w:szCs w:val="20"/>
        </w:rPr>
      </w:pPr>
      <w:r w:rsidRPr="00730769">
        <w:rPr>
          <w:szCs w:val="20"/>
        </w:rPr>
        <w:t>эффективность функционирования действующей транспортной инфраструктуры.</w:t>
      </w:r>
    </w:p>
    <w:p w:rsidR="00730769" w:rsidRPr="00730769" w:rsidRDefault="00730769" w:rsidP="00730769">
      <w:pPr>
        <w:keepNext/>
        <w:keepLines/>
        <w:ind w:firstLine="567"/>
        <w:jc w:val="both"/>
        <w:outlineLvl w:val="1"/>
        <w:rPr>
          <w:b/>
          <w:szCs w:val="26"/>
        </w:rPr>
      </w:pPr>
      <w:bookmarkStart w:id="62" w:name="_Toc69906458"/>
      <w:r w:rsidRPr="00730769">
        <w:rPr>
          <w:b/>
          <w:szCs w:val="26"/>
        </w:rPr>
        <w:t>1.13. Оценка финансирования транспортной инфраструктуры</w:t>
      </w:r>
      <w:bookmarkEnd w:id="62"/>
    </w:p>
    <w:p w:rsidR="00730769" w:rsidRPr="00730769" w:rsidRDefault="00730769" w:rsidP="00730769">
      <w:pPr>
        <w:ind w:firstLine="709"/>
        <w:jc w:val="both"/>
      </w:pPr>
      <w:r w:rsidRPr="00730769">
        <w:t>Состояние сети дорог муниципального образования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w:t>
      </w:r>
    </w:p>
    <w:p w:rsidR="00730769" w:rsidRPr="00730769" w:rsidRDefault="00730769" w:rsidP="00730769">
      <w:pPr>
        <w:ind w:firstLine="709"/>
        <w:jc w:val="both"/>
      </w:pPr>
      <w:r w:rsidRPr="00730769">
        <w:t xml:space="preserve">Содержание автомобильных дорог на территории Карталинского городского поселения выполняется в плановом порядке. Качество содержания дорог находится на среднем уровне. В целом необходимо отметить, что финансирование транспортной инфраструктуры Карталинского городского поселения ограничено отсутствием целевого финансирования. </w:t>
      </w:r>
    </w:p>
    <w:p w:rsidR="00730769" w:rsidRPr="00730769" w:rsidRDefault="00730769" w:rsidP="00730769">
      <w:pPr>
        <w:ind w:firstLine="709"/>
        <w:jc w:val="both"/>
      </w:pPr>
      <w:r w:rsidRPr="00730769">
        <w:t xml:space="preserve">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социально-экономического развития Карталинского городского поселения. </w:t>
      </w:r>
      <w:proofErr w:type="gramStart"/>
      <w:r w:rsidRPr="00730769">
        <w:t xml:space="preserve">К недостаткам дорожной сети относится необходимость обустройства твердого покрытия на автомобильных дорогах, и комплексно решить проблему поможет лишь проектный подход в рамках целевого общероссийского проекта, с определением базового года и утверждения межремонтных сроков на улично-дорожную сеть местного значения, уточнения категорий дорог, внутриквартальных проездов, четким законодательным определением и делением дорог по принадлежности. </w:t>
      </w:r>
      <w:proofErr w:type="gramEnd"/>
    </w:p>
    <w:p w:rsidR="00730769" w:rsidRPr="00730769" w:rsidRDefault="00730769" w:rsidP="00730769">
      <w:pPr>
        <w:ind w:firstLine="709"/>
        <w:jc w:val="both"/>
      </w:pPr>
      <w:proofErr w:type="gramStart"/>
      <w:r w:rsidRPr="00730769">
        <w:t xml:space="preserve">В рамках разрабатываемой программы комплексного развития транспортной инфраструктуры Карталинского городского поселения предусматривается реализация и финансирование затрат на мероприятия по развитию транспортной инфраструктуры, которые позволят существенно улучшить состояние инфраструктуры муниципального образования и добиться опережающего роста инфраструктуры для создания экономических предпосылок для расширения инвестиционного потенциала и создания экономических возможностей по организации нового бизнеса и производств на территории Карталинского городского поселения. </w:t>
      </w:r>
      <w:proofErr w:type="gramEnd"/>
    </w:p>
    <w:p w:rsidR="00730769" w:rsidRPr="00730769" w:rsidRDefault="00730769" w:rsidP="00730769">
      <w:pPr>
        <w:rPr>
          <w:highlight w:val="yellow"/>
        </w:rPr>
      </w:pPr>
      <w:r w:rsidRPr="00730769">
        <w:rPr>
          <w:highlight w:val="yellow"/>
        </w:rPr>
        <w:br w:type="page"/>
      </w:r>
    </w:p>
    <w:p w:rsidR="00730769" w:rsidRPr="00730769" w:rsidRDefault="00730769" w:rsidP="00730769">
      <w:pPr>
        <w:keepNext/>
        <w:keepLines/>
        <w:jc w:val="center"/>
        <w:outlineLvl w:val="0"/>
        <w:rPr>
          <w:b/>
          <w:bCs/>
          <w:szCs w:val="28"/>
        </w:rPr>
      </w:pPr>
      <w:bookmarkStart w:id="63" w:name="_Toc69906459"/>
      <w:r w:rsidRPr="00730769">
        <w:rPr>
          <w:b/>
          <w:bCs/>
          <w:szCs w:val="28"/>
        </w:rPr>
        <w:t>2. ПРОГНОЗ ТРАНСПОРТНОГО СПРОСА, ИЗМЕНЕНИЯ ОБЪЕМОВ И ХАРАКТЕРА ПЕРЕДВИЖЕНИЯ НАСЕЛЕНИЯ И ПЕРЕВОЗОК ГРУЗОВ НА ТЕРРИТОРИИ КАРТАЛИНСКОГО ГОРОДСКОГО ПОСЕЛЕНИЯ</w:t>
      </w:r>
      <w:bookmarkEnd w:id="63"/>
    </w:p>
    <w:p w:rsidR="00730769" w:rsidRPr="00730769" w:rsidRDefault="00730769" w:rsidP="00730769">
      <w:pPr>
        <w:keepNext/>
        <w:keepLines/>
        <w:ind w:firstLine="567"/>
        <w:jc w:val="both"/>
        <w:outlineLvl w:val="1"/>
        <w:rPr>
          <w:b/>
          <w:szCs w:val="26"/>
        </w:rPr>
      </w:pPr>
      <w:bookmarkStart w:id="64" w:name="dst100051"/>
      <w:bookmarkStart w:id="65" w:name="_Toc69906460"/>
      <w:bookmarkEnd w:id="64"/>
      <w:r w:rsidRPr="00730769">
        <w:rPr>
          <w:b/>
          <w:szCs w:val="26"/>
        </w:rPr>
        <w:t>2.1. Прогноз социально-экономического и градостроительного развития</w:t>
      </w:r>
      <w:bookmarkEnd w:id="65"/>
    </w:p>
    <w:p w:rsidR="00730769" w:rsidRPr="00730769" w:rsidRDefault="00730769" w:rsidP="00730769">
      <w:pPr>
        <w:rPr>
          <w:b/>
        </w:rPr>
      </w:pPr>
      <w:r w:rsidRPr="00730769">
        <w:rPr>
          <w:b/>
        </w:rPr>
        <w:t>Демографическая ситуация</w:t>
      </w:r>
    </w:p>
    <w:p w:rsidR="00730769" w:rsidRPr="00730769" w:rsidRDefault="00730769" w:rsidP="00730769">
      <w:pPr>
        <w:ind w:firstLine="709"/>
        <w:jc w:val="both"/>
      </w:pPr>
      <w:r w:rsidRPr="00730769">
        <w:t>Прогнозирование развития транспортной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730769" w:rsidRPr="00730769" w:rsidRDefault="00730769" w:rsidP="00730769">
      <w:pPr>
        <w:ind w:firstLine="709"/>
        <w:jc w:val="both"/>
      </w:pPr>
      <w:r w:rsidRPr="00730769">
        <w:t xml:space="preserve">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той или иной территории. Зная численность населения на определенный период, можно прогнозировать численность и структуру </w:t>
      </w:r>
      <w:proofErr w:type="gramStart"/>
      <w:r w:rsidRPr="00730769">
        <w:t>занятых</w:t>
      </w:r>
      <w:proofErr w:type="gramEnd"/>
      <w:r w:rsidRPr="00730769">
        <w:t>, объемы жилой застройки и социально-бытовой сферы.</w:t>
      </w:r>
    </w:p>
    <w:p w:rsidR="00730769" w:rsidRPr="00730769" w:rsidRDefault="00730769" w:rsidP="00730769">
      <w:pPr>
        <w:ind w:firstLine="709"/>
        <w:jc w:val="both"/>
      </w:pPr>
      <w:r w:rsidRPr="00730769">
        <w:t>Для определения направления развития территории Карталинского городского поселения выполнено прогнозирование численности населения.</w:t>
      </w:r>
    </w:p>
    <w:p w:rsidR="00730769" w:rsidRPr="00730769" w:rsidRDefault="00730769" w:rsidP="00730769">
      <w:pPr>
        <w:ind w:firstLine="709"/>
        <w:jc w:val="both"/>
      </w:pPr>
      <w:r w:rsidRPr="00730769">
        <w:t>Расчетная численность населения на первую очередь проекта и расчетный срок представлена в таблице 2.1.</w:t>
      </w:r>
    </w:p>
    <w:p w:rsidR="00730769" w:rsidRPr="00730769" w:rsidRDefault="00730769" w:rsidP="00730769">
      <w:pPr>
        <w:jc w:val="right"/>
      </w:pPr>
      <w:r w:rsidRPr="00730769">
        <w:t>Таблица 2.1</w:t>
      </w:r>
    </w:p>
    <w:p w:rsidR="00730769" w:rsidRPr="00730769" w:rsidRDefault="00730769" w:rsidP="00730769">
      <w:pPr>
        <w:jc w:val="center"/>
        <w:rPr>
          <w:u w:val="single"/>
        </w:rPr>
      </w:pPr>
      <w:r w:rsidRPr="00730769">
        <w:rPr>
          <w:u w:val="single"/>
        </w:rPr>
        <w:t>Прогноз численности населения Карталинского городского поселения</w:t>
      </w:r>
    </w:p>
    <w:tbl>
      <w:tblPr>
        <w:tblW w:w="8233" w:type="dxa"/>
        <w:jc w:val="center"/>
        <w:tblLook w:val="04A0" w:firstRow="1" w:lastRow="0" w:firstColumn="1" w:lastColumn="0" w:noHBand="0" w:noVBand="1"/>
      </w:tblPr>
      <w:tblGrid>
        <w:gridCol w:w="3169"/>
        <w:gridCol w:w="859"/>
        <w:gridCol w:w="817"/>
        <w:gridCol w:w="817"/>
        <w:gridCol w:w="716"/>
        <w:gridCol w:w="716"/>
        <w:gridCol w:w="1126"/>
        <w:gridCol w:w="13"/>
      </w:tblGrid>
      <w:tr w:rsidR="00730769" w:rsidRPr="00730769" w:rsidTr="008A5799">
        <w:trPr>
          <w:trHeight w:val="20"/>
          <w:jc w:val="center"/>
        </w:trPr>
        <w:tc>
          <w:tcPr>
            <w:tcW w:w="3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0769" w:rsidRPr="00730769" w:rsidRDefault="00730769" w:rsidP="00730769">
            <w:pPr>
              <w:jc w:val="center"/>
              <w:rPr>
                <w:b/>
                <w:bCs/>
                <w:color w:val="000000"/>
                <w:sz w:val="20"/>
                <w:szCs w:val="20"/>
              </w:rPr>
            </w:pPr>
            <w:r w:rsidRPr="00730769">
              <w:rPr>
                <w:b/>
                <w:bCs/>
                <w:color w:val="000000"/>
                <w:sz w:val="20"/>
                <w:szCs w:val="20"/>
              </w:rPr>
              <w:t>Населенный пункт</w:t>
            </w:r>
          </w:p>
        </w:tc>
        <w:tc>
          <w:tcPr>
            <w:tcW w:w="4992" w:type="dxa"/>
            <w:gridSpan w:val="7"/>
            <w:tcBorders>
              <w:top w:val="single" w:sz="4" w:space="0" w:color="auto"/>
              <w:left w:val="nil"/>
              <w:bottom w:val="single" w:sz="4" w:space="0" w:color="auto"/>
              <w:right w:val="single" w:sz="4" w:space="0" w:color="000000"/>
            </w:tcBorders>
          </w:tcPr>
          <w:p w:rsidR="00730769" w:rsidRPr="00730769" w:rsidRDefault="00730769" w:rsidP="00730769">
            <w:pPr>
              <w:jc w:val="center"/>
              <w:rPr>
                <w:b/>
                <w:bCs/>
                <w:color w:val="000000"/>
                <w:sz w:val="20"/>
                <w:szCs w:val="20"/>
              </w:rPr>
            </w:pPr>
            <w:r w:rsidRPr="00730769">
              <w:rPr>
                <w:b/>
                <w:bCs/>
                <w:color w:val="000000"/>
                <w:sz w:val="20"/>
                <w:szCs w:val="20"/>
              </w:rPr>
              <w:t>Население, чел</w:t>
            </w:r>
          </w:p>
        </w:tc>
      </w:tr>
      <w:tr w:rsidR="00730769" w:rsidRPr="00730769" w:rsidTr="008A5799">
        <w:trPr>
          <w:gridAfter w:val="1"/>
          <w:wAfter w:w="13" w:type="dxa"/>
          <w:trHeight w:val="20"/>
          <w:jc w:val="center"/>
        </w:trPr>
        <w:tc>
          <w:tcPr>
            <w:tcW w:w="3241" w:type="dxa"/>
            <w:vMerge/>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bCs/>
                <w:color w:val="000000"/>
                <w:sz w:val="20"/>
                <w:szCs w:val="20"/>
              </w:rPr>
            </w:pPr>
          </w:p>
        </w:tc>
        <w:tc>
          <w:tcPr>
            <w:tcW w:w="865" w:type="dxa"/>
            <w:tcBorders>
              <w:top w:val="nil"/>
              <w:left w:val="nil"/>
              <w:bottom w:val="single" w:sz="4" w:space="0" w:color="auto"/>
              <w:right w:val="single" w:sz="4" w:space="0" w:color="auto"/>
            </w:tcBorders>
            <w:shd w:val="clear" w:color="auto" w:fill="auto"/>
            <w:vAlign w:val="center"/>
            <w:hideMark/>
          </w:tcPr>
          <w:p w:rsidR="00730769" w:rsidRPr="00730769" w:rsidRDefault="00730769" w:rsidP="00730769">
            <w:pPr>
              <w:jc w:val="center"/>
              <w:rPr>
                <w:b/>
                <w:bCs/>
                <w:color w:val="000000"/>
                <w:sz w:val="20"/>
                <w:szCs w:val="20"/>
              </w:rPr>
            </w:pPr>
            <w:r w:rsidRPr="00730769">
              <w:rPr>
                <w:b/>
                <w:bCs/>
                <w:color w:val="000000"/>
                <w:sz w:val="20"/>
                <w:szCs w:val="20"/>
              </w:rPr>
              <w:t>2021</w:t>
            </w:r>
          </w:p>
        </w:tc>
        <w:tc>
          <w:tcPr>
            <w:tcW w:w="817" w:type="dxa"/>
            <w:tcBorders>
              <w:top w:val="nil"/>
              <w:left w:val="nil"/>
              <w:bottom w:val="single" w:sz="4" w:space="0" w:color="auto"/>
              <w:right w:val="single" w:sz="4" w:space="0" w:color="auto"/>
            </w:tcBorders>
            <w:shd w:val="clear" w:color="auto" w:fill="auto"/>
            <w:vAlign w:val="center"/>
            <w:hideMark/>
          </w:tcPr>
          <w:p w:rsidR="00730769" w:rsidRPr="00730769" w:rsidRDefault="00730769" w:rsidP="00730769">
            <w:pPr>
              <w:jc w:val="center"/>
              <w:rPr>
                <w:b/>
                <w:bCs/>
                <w:color w:val="000000"/>
                <w:sz w:val="20"/>
                <w:szCs w:val="20"/>
              </w:rPr>
            </w:pPr>
            <w:r w:rsidRPr="00730769">
              <w:rPr>
                <w:b/>
                <w:bCs/>
                <w:color w:val="000000"/>
                <w:sz w:val="20"/>
                <w:szCs w:val="20"/>
              </w:rPr>
              <w:t>2022</w:t>
            </w:r>
          </w:p>
        </w:tc>
        <w:tc>
          <w:tcPr>
            <w:tcW w:w="817" w:type="dxa"/>
            <w:tcBorders>
              <w:top w:val="nil"/>
              <w:left w:val="nil"/>
              <w:bottom w:val="single" w:sz="4" w:space="0" w:color="auto"/>
              <w:right w:val="single" w:sz="4" w:space="0" w:color="auto"/>
            </w:tcBorders>
            <w:shd w:val="clear" w:color="auto" w:fill="auto"/>
            <w:vAlign w:val="center"/>
            <w:hideMark/>
          </w:tcPr>
          <w:p w:rsidR="00730769" w:rsidRPr="00730769" w:rsidRDefault="00730769" w:rsidP="00730769">
            <w:pPr>
              <w:jc w:val="center"/>
              <w:rPr>
                <w:b/>
                <w:bCs/>
                <w:color w:val="000000"/>
                <w:sz w:val="20"/>
                <w:szCs w:val="20"/>
              </w:rPr>
            </w:pPr>
            <w:r w:rsidRPr="00730769">
              <w:rPr>
                <w:b/>
                <w:bCs/>
                <w:color w:val="000000"/>
                <w:sz w:val="20"/>
                <w:szCs w:val="20"/>
              </w:rPr>
              <w:t>2023</w:t>
            </w:r>
          </w:p>
        </w:tc>
        <w:tc>
          <w:tcPr>
            <w:tcW w:w="668" w:type="dxa"/>
            <w:tcBorders>
              <w:top w:val="nil"/>
              <w:left w:val="nil"/>
              <w:bottom w:val="single" w:sz="4" w:space="0" w:color="auto"/>
              <w:right w:val="single" w:sz="4" w:space="0" w:color="auto"/>
            </w:tcBorders>
            <w:vAlign w:val="center"/>
          </w:tcPr>
          <w:p w:rsidR="00730769" w:rsidRPr="00730769" w:rsidRDefault="00730769" w:rsidP="00730769">
            <w:pPr>
              <w:jc w:val="center"/>
              <w:rPr>
                <w:b/>
                <w:bCs/>
                <w:color w:val="000000"/>
                <w:sz w:val="20"/>
                <w:szCs w:val="20"/>
              </w:rPr>
            </w:pPr>
            <w:r w:rsidRPr="00730769">
              <w:rPr>
                <w:b/>
                <w:bCs/>
                <w:color w:val="000000"/>
                <w:sz w:val="20"/>
                <w:szCs w:val="20"/>
              </w:rPr>
              <w:t>2024</w:t>
            </w:r>
          </w:p>
        </w:tc>
        <w:tc>
          <w:tcPr>
            <w:tcW w:w="668" w:type="dxa"/>
            <w:tcBorders>
              <w:top w:val="nil"/>
              <w:left w:val="nil"/>
              <w:bottom w:val="single" w:sz="4" w:space="0" w:color="auto"/>
              <w:right w:val="single" w:sz="4" w:space="0" w:color="auto"/>
            </w:tcBorders>
            <w:vAlign w:val="center"/>
          </w:tcPr>
          <w:p w:rsidR="00730769" w:rsidRPr="00730769" w:rsidRDefault="00730769" w:rsidP="00730769">
            <w:pPr>
              <w:jc w:val="center"/>
              <w:rPr>
                <w:b/>
                <w:bCs/>
                <w:color w:val="000000"/>
                <w:sz w:val="20"/>
                <w:szCs w:val="20"/>
              </w:rPr>
            </w:pPr>
            <w:r w:rsidRPr="00730769">
              <w:rPr>
                <w:b/>
                <w:bCs/>
                <w:color w:val="000000"/>
                <w:sz w:val="20"/>
                <w:szCs w:val="20"/>
              </w:rPr>
              <w:t>2025</w:t>
            </w:r>
          </w:p>
        </w:tc>
        <w:tc>
          <w:tcPr>
            <w:tcW w:w="1144" w:type="dxa"/>
            <w:tcBorders>
              <w:top w:val="nil"/>
              <w:left w:val="nil"/>
              <w:bottom w:val="single" w:sz="4" w:space="0" w:color="auto"/>
              <w:right w:val="single" w:sz="4" w:space="0" w:color="auto"/>
            </w:tcBorders>
          </w:tcPr>
          <w:p w:rsidR="00730769" w:rsidRPr="00730769" w:rsidRDefault="00730769" w:rsidP="00730769">
            <w:pPr>
              <w:jc w:val="center"/>
              <w:rPr>
                <w:b/>
                <w:bCs/>
                <w:color w:val="000000"/>
                <w:sz w:val="20"/>
                <w:szCs w:val="20"/>
              </w:rPr>
            </w:pPr>
            <w:r w:rsidRPr="00730769">
              <w:rPr>
                <w:b/>
                <w:bCs/>
                <w:color w:val="000000"/>
                <w:sz w:val="20"/>
                <w:szCs w:val="20"/>
              </w:rPr>
              <w:t>2026-2031</w:t>
            </w:r>
          </w:p>
        </w:tc>
      </w:tr>
      <w:tr w:rsidR="00730769" w:rsidRPr="00730769" w:rsidTr="008A5799">
        <w:trPr>
          <w:gridAfter w:val="1"/>
          <w:wAfter w:w="13" w:type="dxa"/>
          <w:trHeight w:val="20"/>
          <w:jc w:val="center"/>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730769" w:rsidRPr="00730769" w:rsidRDefault="00730769" w:rsidP="00730769">
            <w:pPr>
              <w:rPr>
                <w:b/>
                <w:bCs/>
                <w:color w:val="000000"/>
                <w:sz w:val="20"/>
                <w:szCs w:val="20"/>
              </w:rPr>
            </w:pPr>
            <w:r w:rsidRPr="00730769">
              <w:rPr>
                <w:b/>
                <w:bCs/>
                <w:color w:val="000000"/>
                <w:sz w:val="20"/>
                <w:szCs w:val="20"/>
              </w:rPr>
              <w:t>Карталинское городское поселение</w:t>
            </w:r>
          </w:p>
        </w:tc>
        <w:tc>
          <w:tcPr>
            <w:tcW w:w="865" w:type="dxa"/>
            <w:tcBorders>
              <w:top w:val="nil"/>
              <w:left w:val="nil"/>
              <w:bottom w:val="single" w:sz="4" w:space="0" w:color="auto"/>
              <w:right w:val="single" w:sz="4" w:space="0" w:color="auto"/>
            </w:tcBorders>
            <w:shd w:val="clear" w:color="auto" w:fill="auto"/>
            <w:vAlign w:val="center"/>
          </w:tcPr>
          <w:p w:rsidR="00730769" w:rsidRPr="00730769" w:rsidRDefault="00730769" w:rsidP="00730769">
            <w:pPr>
              <w:jc w:val="center"/>
              <w:rPr>
                <w:color w:val="000000"/>
                <w:sz w:val="20"/>
                <w:szCs w:val="22"/>
              </w:rPr>
            </w:pPr>
            <w:r w:rsidRPr="00730769">
              <w:rPr>
                <w:color w:val="000000"/>
                <w:sz w:val="20"/>
                <w:szCs w:val="22"/>
              </w:rPr>
              <w:t>28150</w:t>
            </w:r>
          </w:p>
        </w:tc>
        <w:tc>
          <w:tcPr>
            <w:tcW w:w="817" w:type="dxa"/>
            <w:tcBorders>
              <w:top w:val="nil"/>
              <w:left w:val="nil"/>
              <w:bottom w:val="single" w:sz="4" w:space="0" w:color="auto"/>
              <w:right w:val="single" w:sz="4" w:space="0" w:color="auto"/>
            </w:tcBorders>
            <w:shd w:val="clear" w:color="auto" w:fill="auto"/>
            <w:noWrap/>
            <w:vAlign w:val="center"/>
          </w:tcPr>
          <w:p w:rsidR="00730769" w:rsidRPr="00730769" w:rsidRDefault="00730769" w:rsidP="00730769">
            <w:pPr>
              <w:jc w:val="center"/>
              <w:rPr>
                <w:color w:val="000000"/>
                <w:sz w:val="20"/>
                <w:szCs w:val="22"/>
              </w:rPr>
            </w:pPr>
            <w:r w:rsidRPr="00730769">
              <w:rPr>
                <w:color w:val="000000"/>
                <w:sz w:val="20"/>
                <w:szCs w:val="22"/>
              </w:rPr>
              <w:t>28037</w:t>
            </w:r>
          </w:p>
        </w:tc>
        <w:tc>
          <w:tcPr>
            <w:tcW w:w="817" w:type="dxa"/>
            <w:tcBorders>
              <w:top w:val="nil"/>
              <w:left w:val="nil"/>
              <w:bottom w:val="single" w:sz="4" w:space="0" w:color="auto"/>
              <w:right w:val="single" w:sz="4" w:space="0" w:color="auto"/>
            </w:tcBorders>
            <w:shd w:val="clear" w:color="auto" w:fill="auto"/>
            <w:noWrap/>
            <w:vAlign w:val="center"/>
          </w:tcPr>
          <w:p w:rsidR="00730769" w:rsidRPr="00730769" w:rsidRDefault="00730769" w:rsidP="00730769">
            <w:pPr>
              <w:jc w:val="center"/>
              <w:rPr>
                <w:color w:val="000000"/>
                <w:sz w:val="20"/>
                <w:szCs w:val="22"/>
              </w:rPr>
            </w:pPr>
            <w:r w:rsidRPr="00730769">
              <w:rPr>
                <w:color w:val="000000"/>
                <w:sz w:val="20"/>
                <w:szCs w:val="22"/>
              </w:rPr>
              <w:t>27924</w:t>
            </w:r>
          </w:p>
        </w:tc>
        <w:tc>
          <w:tcPr>
            <w:tcW w:w="668" w:type="dxa"/>
            <w:tcBorders>
              <w:top w:val="nil"/>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27811</w:t>
            </w:r>
          </w:p>
        </w:tc>
        <w:tc>
          <w:tcPr>
            <w:tcW w:w="668" w:type="dxa"/>
            <w:tcBorders>
              <w:top w:val="nil"/>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27697</w:t>
            </w:r>
          </w:p>
        </w:tc>
        <w:tc>
          <w:tcPr>
            <w:tcW w:w="1144" w:type="dxa"/>
            <w:tcBorders>
              <w:top w:val="nil"/>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27018</w:t>
            </w:r>
          </w:p>
        </w:tc>
      </w:tr>
    </w:tbl>
    <w:p w:rsidR="00730769" w:rsidRPr="00730769" w:rsidRDefault="00730769" w:rsidP="00730769"/>
    <w:p w:rsidR="00730769" w:rsidRPr="00730769" w:rsidRDefault="00730769" w:rsidP="00730769">
      <w:pPr>
        <w:rPr>
          <w:b/>
        </w:rPr>
      </w:pPr>
      <w:r w:rsidRPr="00730769">
        <w:rPr>
          <w:b/>
        </w:rPr>
        <w:t>Объем планируемого жилищного строительства</w:t>
      </w:r>
    </w:p>
    <w:p w:rsidR="00730769" w:rsidRPr="00730769" w:rsidRDefault="00730769" w:rsidP="00730769">
      <w:pPr>
        <w:ind w:firstLine="709"/>
        <w:jc w:val="both"/>
      </w:pPr>
      <w:r w:rsidRPr="00730769">
        <w:t>Прогноз строительства жилья на территории Карталинского городского поселения проводился в рамках разработки Генерального плана. Прогноз строительства жилья был проведен для периода до 2035 года. Согласно нему, жилищный фонд к 2035 году возрастет до 943,8тыс.кв.м., средняя обеспеченность населения жильем составит 30кв.м./чел.</w:t>
      </w:r>
    </w:p>
    <w:p w:rsidR="00730769" w:rsidRPr="00730769" w:rsidRDefault="00730769" w:rsidP="00730769">
      <w:pPr>
        <w:jc w:val="right"/>
      </w:pPr>
      <w:r w:rsidRPr="00730769">
        <w:t xml:space="preserve">Таблица 2.2. </w:t>
      </w:r>
    </w:p>
    <w:p w:rsidR="00730769" w:rsidRPr="00730769" w:rsidRDefault="00730769" w:rsidP="00730769">
      <w:pPr>
        <w:jc w:val="center"/>
        <w:rPr>
          <w:u w:val="single"/>
        </w:rPr>
      </w:pPr>
      <w:r w:rsidRPr="00730769">
        <w:rPr>
          <w:u w:val="single"/>
        </w:rPr>
        <w:t>Характеристики жилого фонда Карталинского городского поселения</w:t>
      </w:r>
    </w:p>
    <w:tbl>
      <w:tblPr>
        <w:tblW w:w="7317" w:type="dxa"/>
        <w:jc w:val="center"/>
        <w:tblLayout w:type="fixed"/>
        <w:tblLook w:val="04A0" w:firstRow="1" w:lastRow="0" w:firstColumn="1" w:lastColumn="0" w:noHBand="0" w:noVBand="1"/>
      </w:tblPr>
      <w:tblGrid>
        <w:gridCol w:w="4332"/>
        <w:gridCol w:w="993"/>
        <w:gridCol w:w="858"/>
        <w:gridCol w:w="1134"/>
      </w:tblGrid>
      <w:tr w:rsidR="00730769" w:rsidRPr="00730769" w:rsidTr="008A5799">
        <w:trPr>
          <w:trHeight w:val="255"/>
          <w:tblHeader/>
          <w:jc w:val="center"/>
        </w:trPr>
        <w:tc>
          <w:tcPr>
            <w:tcW w:w="4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769" w:rsidRPr="00730769" w:rsidRDefault="00730769" w:rsidP="00730769">
            <w:pPr>
              <w:ind w:firstLine="37"/>
              <w:jc w:val="center"/>
              <w:rPr>
                <w:b/>
                <w:bCs/>
                <w:sz w:val="20"/>
                <w:szCs w:val="20"/>
              </w:rPr>
            </w:pPr>
            <w:r w:rsidRPr="00730769">
              <w:rPr>
                <w:b/>
                <w:bCs/>
                <w:sz w:val="20"/>
                <w:szCs w:val="20"/>
              </w:rPr>
              <w:t>Показатель</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30769" w:rsidRPr="00730769" w:rsidRDefault="00730769" w:rsidP="00730769">
            <w:pPr>
              <w:ind w:firstLine="37"/>
              <w:jc w:val="center"/>
              <w:rPr>
                <w:b/>
                <w:bCs/>
                <w:sz w:val="20"/>
                <w:szCs w:val="20"/>
              </w:rPr>
            </w:pPr>
            <w:r w:rsidRPr="00730769">
              <w:rPr>
                <w:b/>
                <w:bCs/>
                <w:sz w:val="20"/>
                <w:szCs w:val="20"/>
              </w:rPr>
              <w:t xml:space="preserve">Ед. изм. </w:t>
            </w:r>
          </w:p>
        </w:tc>
        <w:tc>
          <w:tcPr>
            <w:tcW w:w="858" w:type="dxa"/>
            <w:tcBorders>
              <w:top w:val="single" w:sz="4" w:space="0" w:color="auto"/>
              <w:left w:val="nil"/>
              <w:bottom w:val="single" w:sz="4" w:space="0" w:color="auto"/>
              <w:right w:val="single" w:sz="4" w:space="0" w:color="auto"/>
            </w:tcBorders>
            <w:shd w:val="clear" w:color="auto" w:fill="auto"/>
            <w:noWrap/>
            <w:vAlign w:val="center"/>
          </w:tcPr>
          <w:p w:rsidR="00730769" w:rsidRPr="00730769" w:rsidRDefault="00730769" w:rsidP="00730769">
            <w:pPr>
              <w:ind w:firstLine="37"/>
              <w:jc w:val="center"/>
              <w:rPr>
                <w:b/>
                <w:bCs/>
                <w:sz w:val="20"/>
                <w:szCs w:val="20"/>
              </w:rPr>
            </w:pPr>
            <w:r w:rsidRPr="00730769">
              <w:rPr>
                <w:b/>
                <w:bCs/>
                <w:sz w:val="20"/>
                <w:szCs w:val="20"/>
              </w:rPr>
              <w:t>2014</w:t>
            </w:r>
          </w:p>
        </w:tc>
        <w:tc>
          <w:tcPr>
            <w:tcW w:w="1134" w:type="dxa"/>
            <w:tcBorders>
              <w:top w:val="single" w:sz="4" w:space="0" w:color="auto"/>
              <w:left w:val="nil"/>
              <w:bottom w:val="single" w:sz="4" w:space="0" w:color="auto"/>
              <w:right w:val="single" w:sz="4" w:space="0" w:color="auto"/>
            </w:tcBorders>
          </w:tcPr>
          <w:p w:rsidR="00730769" w:rsidRPr="00730769" w:rsidRDefault="00730769" w:rsidP="00730769">
            <w:pPr>
              <w:ind w:firstLine="37"/>
              <w:jc w:val="center"/>
              <w:rPr>
                <w:b/>
                <w:bCs/>
                <w:sz w:val="20"/>
                <w:szCs w:val="20"/>
              </w:rPr>
            </w:pPr>
            <w:r w:rsidRPr="00730769">
              <w:rPr>
                <w:b/>
                <w:bCs/>
                <w:sz w:val="20"/>
                <w:szCs w:val="20"/>
              </w:rPr>
              <w:t>2035</w:t>
            </w:r>
          </w:p>
        </w:tc>
      </w:tr>
      <w:tr w:rsidR="00730769" w:rsidRPr="00730769" w:rsidTr="008A5799">
        <w:trPr>
          <w:trHeight w:val="255"/>
          <w:jc w:val="center"/>
        </w:trPr>
        <w:tc>
          <w:tcPr>
            <w:tcW w:w="4332" w:type="dxa"/>
            <w:tcBorders>
              <w:top w:val="nil"/>
              <w:left w:val="single" w:sz="4" w:space="0" w:color="auto"/>
              <w:bottom w:val="single" w:sz="4" w:space="0" w:color="auto"/>
              <w:right w:val="single" w:sz="4" w:space="0" w:color="auto"/>
            </w:tcBorders>
            <w:shd w:val="clear" w:color="auto" w:fill="auto"/>
            <w:vAlign w:val="center"/>
            <w:hideMark/>
          </w:tcPr>
          <w:p w:rsidR="00730769" w:rsidRPr="00730769" w:rsidRDefault="00730769" w:rsidP="00730769">
            <w:pPr>
              <w:ind w:firstLine="37"/>
              <w:rPr>
                <w:sz w:val="20"/>
                <w:szCs w:val="20"/>
              </w:rPr>
            </w:pPr>
            <w:r w:rsidRPr="00730769">
              <w:rPr>
                <w:sz w:val="20"/>
                <w:szCs w:val="20"/>
              </w:rPr>
              <w:t>Средняя обеспеченность жильем</w:t>
            </w:r>
          </w:p>
        </w:tc>
        <w:tc>
          <w:tcPr>
            <w:tcW w:w="993" w:type="dxa"/>
            <w:tcBorders>
              <w:top w:val="nil"/>
              <w:left w:val="nil"/>
              <w:bottom w:val="single" w:sz="4" w:space="0" w:color="auto"/>
              <w:right w:val="single" w:sz="4" w:space="0" w:color="auto"/>
            </w:tcBorders>
            <w:shd w:val="clear" w:color="auto" w:fill="auto"/>
            <w:noWrap/>
            <w:vAlign w:val="center"/>
            <w:hideMark/>
          </w:tcPr>
          <w:p w:rsidR="00730769" w:rsidRPr="00730769" w:rsidRDefault="00730769" w:rsidP="00730769">
            <w:pPr>
              <w:ind w:firstLine="37"/>
              <w:jc w:val="center"/>
              <w:rPr>
                <w:sz w:val="20"/>
                <w:szCs w:val="20"/>
              </w:rPr>
            </w:pPr>
            <w:r w:rsidRPr="00730769">
              <w:rPr>
                <w:sz w:val="20"/>
                <w:szCs w:val="20"/>
              </w:rPr>
              <w:t>м</w:t>
            </w:r>
            <w:proofErr w:type="gramStart"/>
            <w:r w:rsidRPr="00730769">
              <w:rPr>
                <w:sz w:val="20"/>
                <w:szCs w:val="20"/>
                <w:vertAlign w:val="superscript"/>
              </w:rPr>
              <w:t>2</w:t>
            </w:r>
            <w:proofErr w:type="gramEnd"/>
            <w:r w:rsidRPr="00730769">
              <w:rPr>
                <w:sz w:val="20"/>
                <w:szCs w:val="20"/>
              </w:rPr>
              <w:t xml:space="preserve">/чел. </w:t>
            </w:r>
          </w:p>
        </w:tc>
        <w:tc>
          <w:tcPr>
            <w:tcW w:w="858" w:type="dxa"/>
            <w:tcBorders>
              <w:top w:val="nil"/>
              <w:left w:val="nil"/>
              <w:bottom w:val="single" w:sz="4" w:space="0" w:color="auto"/>
              <w:right w:val="single" w:sz="4" w:space="0" w:color="auto"/>
            </w:tcBorders>
            <w:shd w:val="clear" w:color="auto" w:fill="auto"/>
            <w:noWrap/>
            <w:vAlign w:val="center"/>
          </w:tcPr>
          <w:p w:rsidR="00730769" w:rsidRPr="00730769" w:rsidRDefault="00730769" w:rsidP="00730769">
            <w:pPr>
              <w:ind w:firstLine="37"/>
              <w:jc w:val="center"/>
              <w:rPr>
                <w:sz w:val="20"/>
                <w:szCs w:val="20"/>
              </w:rPr>
            </w:pPr>
            <w:r w:rsidRPr="00730769">
              <w:rPr>
                <w:sz w:val="20"/>
                <w:szCs w:val="20"/>
              </w:rPr>
              <w:t>23,74</w:t>
            </w:r>
          </w:p>
        </w:tc>
        <w:tc>
          <w:tcPr>
            <w:tcW w:w="1134" w:type="dxa"/>
            <w:tcBorders>
              <w:top w:val="nil"/>
              <w:left w:val="nil"/>
              <w:bottom w:val="single" w:sz="4" w:space="0" w:color="auto"/>
              <w:right w:val="single" w:sz="4" w:space="0" w:color="auto"/>
            </w:tcBorders>
          </w:tcPr>
          <w:p w:rsidR="00730769" w:rsidRPr="00730769" w:rsidRDefault="00730769" w:rsidP="00730769">
            <w:pPr>
              <w:ind w:firstLine="37"/>
              <w:jc w:val="center"/>
              <w:rPr>
                <w:sz w:val="20"/>
                <w:szCs w:val="20"/>
              </w:rPr>
            </w:pPr>
            <w:r w:rsidRPr="00730769">
              <w:rPr>
                <w:sz w:val="20"/>
                <w:szCs w:val="20"/>
              </w:rPr>
              <w:t>30</w:t>
            </w:r>
          </w:p>
        </w:tc>
      </w:tr>
      <w:tr w:rsidR="00730769" w:rsidRPr="00730769" w:rsidTr="008A5799">
        <w:trPr>
          <w:trHeight w:val="255"/>
          <w:jc w:val="center"/>
        </w:trPr>
        <w:tc>
          <w:tcPr>
            <w:tcW w:w="4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0769" w:rsidRPr="00730769" w:rsidRDefault="00730769" w:rsidP="00730769">
            <w:pPr>
              <w:ind w:firstLine="37"/>
              <w:rPr>
                <w:sz w:val="20"/>
                <w:szCs w:val="20"/>
              </w:rPr>
            </w:pPr>
            <w:r w:rsidRPr="00730769">
              <w:rPr>
                <w:sz w:val="20"/>
                <w:szCs w:val="20"/>
              </w:rPr>
              <w:t>Существующий сохраняемый жилищный фонд</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30769" w:rsidRPr="00730769" w:rsidRDefault="00730769" w:rsidP="00730769">
            <w:pPr>
              <w:ind w:firstLine="37"/>
              <w:jc w:val="center"/>
              <w:rPr>
                <w:sz w:val="20"/>
                <w:szCs w:val="20"/>
              </w:rPr>
            </w:pPr>
            <w:r w:rsidRPr="00730769">
              <w:rPr>
                <w:sz w:val="20"/>
                <w:szCs w:val="20"/>
              </w:rPr>
              <w:t>тыс. м</w:t>
            </w:r>
            <w:proofErr w:type="gramStart"/>
            <w:r w:rsidRPr="00730769">
              <w:rPr>
                <w:sz w:val="20"/>
                <w:szCs w:val="20"/>
                <w:vertAlign w:val="superscript"/>
              </w:rPr>
              <w:t>2</w:t>
            </w:r>
            <w:proofErr w:type="gramEnd"/>
          </w:p>
        </w:tc>
        <w:tc>
          <w:tcPr>
            <w:tcW w:w="858" w:type="dxa"/>
            <w:tcBorders>
              <w:top w:val="single" w:sz="4" w:space="0" w:color="auto"/>
              <w:left w:val="nil"/>
              <w:bottom w:val="single" w:sz="4" w:space="0" w:color="auto"/>
              <w:right w:val="single" w:sz="4" w:space="0" w:color="auto"/>
            </w:tcBorders>
            <w:shd w:val="clear" w:color="auto" w:fill="auto"/>
            <w:noWrap/>
            <w:vAlign w:val="center"/>
          </w:tcPr>
          <w:p w:rsidR="00730769" w:rsidRPr="00730769" w:rsidRDefault="00730769" w:rsidP="00730769">
            <w:pPr>
              <w:ind w:firstLine="37"/>
              <w:jc w:val="center"/>
              <w:rPr>
                <w:sz w:val="20"/>
                <w:szCs w:val="20"/>
              </w:rPr>
            </w:pPr>
            <w:r w:rsidRPr="00730769">
              <w:rPr>
                <w:sz w:val="20"/>
                <w:szCs w:val="20"/>
              </w:rPr>
              <w:t>682,8</w:t>
            </w:r>
          </w:p>
        </w:tc>
        <w:tc>
          <w:tcPr>
            <w:tcW w:w="1134" w:type="dxa"/>
            <w:tcBorders>
              <w:top w:val="single" w:sz="4" w:space="0" w:color="auto"/>
              <w:left w:val="nil"/>
              <w:bottom w:val="single" w:sz="4" w:space="0" w:color="auto"/>
              <w:right w:val="single" w:sz="4" w:space="0" w:color="auto"/>
            </w:tcBorders>
          </w:tcPr>
          <w:p w:rsidR="00730769" w:rsidRPr="00730769" w:rsidRDefault="00730769" w:rsidP="00730769">
            <w:pPr>
              <w:ind w:firstLine="37"/>
              <w:jc w:val="center"/>
              <w:rPr>
                <w:sz w:val="20"/>
                <w:szCs w:val="20"/>
              </w:rPr>
            </w:pPr>
            <w:r w:rsidRPr="00730769">
              <w:rPr>
                <w:sz w:val="20"/>
                <w:szCs w:val="20"/>
              </w:rPr>
              <w:t>943,8</w:t>
            </w:r>
          </w:p>
        </w:tc>
      </w:tr>
      <w:tr w:rsidR="00730769" w:rsidRPr="00730769" w:rsidTr="008A5799">
        <w:trPr>
          <w:trHeight w:val="255"/>
          <w:jc w:val="center"/>
        </w:trPr>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730769" w:rsidRPr="00730769" w:rsidRDefault="00730769" w:rsidP="00730769">
            <w:pPr>
              <w:ind w:firstLine="37"/>
              <w:rPr>
                <w:sz w:val="20"/>
                <w:szCs w:val="20"/>
              </w:rPr>
            </w:pPr>
            <w:r w:rsidRPr="00730769">
              <w:rPr>
                <w:sz w:val="20"/>
                <w:szCs w:val="20"/>
              </w:rPr>
              <w:t>Объем нового жилищного строительства</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30769" w:rsidRPr="00730769" w:rsidRDefault="00730769" w:rsidP="00730769">
            <w:pPr>
              <w:ind w:firstLine="37"/>
              <w:jc w:val="center"/>
              <w:rPr>
                <w:sz w:val="20"/>
                <w:szCs w:val="20"/>
              </w:rPr>
            </w:pPr>
            <w:r w:rsidRPr="00730769">
              <w:rPr>
                <w:sz w:val="20"/>
                <w:szCs w:val="20"/>
              </w:rPr>
              <w:t>тыс. м</w:t>
            </w:r>
            <w:proofErr w:type="gramStart"/>
            <w:r w:rsidRPr="00730769">
              <w:rPr>
                <w:sz w:val="20"/>
                <w:szCs w:val="20"/>
                <w:vertAlign w:val="superscript"/>
              </w:rPr>
              <w:t>2</w:t>
            </w:r>
            <w:proofErr w:type="gramEnd"/>
          </w:p>
        </w:tc>
        <w:tc>
          <w:tcPr>
            <w:tcW w:w="858" w:type="dxa"/>
            <w:tcBorders>
              <w:top w:val="single" w:sz="4" w:space="0" w:color="auto"/>
              <w:left w:val="nil"/>
              <w:bottom w:val="single" w:sz="4" w:space="0" w:color="auto"/>
              <w:right w:val="single" w:sz="4" w:space="0" w:color="auto"/>
            </w:tcBorders>
            <w:shd w:val="clear" w:color="auto" w:fill="auto"/>
            <w:noWrap/>
            <w:vAlign w:val="center"/>
          </w:tcPr>
          <w:p w:rsidR="00730769" w:rsidRPr="00730769" w:rsidRDefault="00730769" w:rsidP="00730769">
            <w:pPr>
              <w:ind w:firstLine="37"/>
              <w:jc w:val="center"/>
              <w:rPr>
                <w:sz w:val="20"/>
                <w:szCs w:val="20"/>
              </w:rPr>
            </w:pPr>
            <w:r w:rsidRPr="00730769">
              <w:rPr>
                <w:sz w:val="20"/>
                <w:szCs w:val="20"/>
              </w:rPr>
              <w:t>-</w:t>
            </w:r>
          </w:p>
        </w:tc>
        <w:tc>
          <w:tcPr>
            <w:tcW w:w="1134" w:type="dxa"/>
            <w:tcBorders>
              <w:top w:val="single" w:sz="4" w:space="0" w:color="auto"/>
              <w:left w:val="nil"/>
              <w:bottom w:val="single" w:sz="4" w:space="0" w:color="auto"/>
              <w:right w:val="single" w:sz="4" w:space="0" w:color="auto"/>
            </w:tcBorders>
          </w:tcPr>
          <w:p w:rsidR="00730769" w:rsidRPr="00730769" w:rsidRDefault="00730769" w:rsidP="00730769">
            <w:pPr>
              <w:ind w:firstLine="37"/>
              <w:jc w:val="center"/>
              <w:rPr>
                <w:sz w:val="20"/>
                <w:szCs w:val="20"/>
              </w:rPr>
            </w:pPr>
            <w:r w:rsidRPr="00730769">
              <w:rPr>
                <w:sz w:val="20"/>
                <w:szCs w:val="20"/>
              </w:rPr>
              <w:t>261</w:t>
            </w:r>
          </w:p>
        </w:tc>
      </w:tr>
    </w:tbl>
    <w:p w:rsidR="00730769" w:rsidRPr="00730769" w:rsidRDefault="00730769" w:rsidP="00730769">
      <w:pPr>
        <w:ind w:firstLine="709"/>
        <w:jc w:val="both"/>
      </w:pPr>
    </w:p>
    <w:p w:rsidR="00730769" w:rsidRPr="00730769" w:rsidRDefault="00730769" w:rsidP="00730769">
      <w:pPr>
        <w:ind w:firstLine="709"/>
        <w:jc w:val="both"/>
      </w:pPr>
      <w:r w:rsidRPr="00730769">
        <w:t>Для обеспечения новых жилых домов транспортной инфраструктурой необходимо предусмотреть строительство автомобильных дорог на территории поселения (мероприятие предусмотрено разделом 2.4).</w:t>
      </w:r>
    </w:p>
    <w:p w:rsidR="00730769" w:rsidRPr="00730769" w:rsidRDefault="00730769" w:rsidP="00730769">
      <w:pPr>
        <w:keepNext/>
        <w:keepLines/>
        <w:ind w:firstLine="567"/>
        <w:jc w:val="both"/>
        <w:outlineLvl w:val="1"/>
        <w:rPr>
          <w:b/>
          <w:szCs w:val="26"/>
        </w:rPr>
      </w:pPr>
      <w:bookmarkStart w:id="66" w:name="dst100052"/>
      <w:bookmarkStart w:id="67" w:name="_Toc69906461"/>
      <w:bookmarkEnd w:id="66"/>
      <w:r w:rsidRPr="00730769">
        <w:rPr>
          <w:b/>
          <w:szCs w:val="26"/>
        </w:rPr>
        <w:t>2.2. Прогноз транспортного спроса Карталинского городского поселения, объемов и характера передвижения населения и перевозок грузов по видам транспорта</w:t>
      </w:r>
      <w:bookmarkEnd w:id="67"/>
    </w:p>
    <w:p w:rsidR="00730769" w:rsidRPr="00730769" w:rsidRDefault="00730769" w:rsidP="00730769">
      <w:pPr>
        <w:ind w:firstLine="709"/>
        <w:jc w:val="both"/>
      </w:pPr>
      <w:r w:rsidRPr="00730769">
        <w:t>На расчетный срок предполагается сохранение существующих маршрутов пассажирских перевозок наземного (автомобильного) транспорта. Существенного роста пассажиропотока на маршрутах не прогнозируется.</w:t>
      </w:r>
    </w:p>
    <w:p w:rsidR="00730769" w:rsidRPr="00730769" w:rsidRDefault="00730769" w:rsidP="00730769">
      <w:pPr>
        <w:ind w:firstLine="709"/>
        <w:jc w:val="both"/>
      </w:pPr>
    </w:p>
    <w:p w:rsidR="00730769" w:rsidRPr="00730769" w:rsidRDefault="00730769" w:rsidP="00730769">
      <w:pPr>
        <w:ind w:firstLine="709"/>
        <w:jc w:val="both"/>
      </w:pPr>
    </w:p>
    <w:p w:rsidR="00730769" w:rsidRPr="00730769" w:rsidRDefault="00730769" w:rsidP="00730769">
      <w:pPr>
        <w:ind w:firstLine="709"/>
        <w:jc w:val="both"/>
      </w:pPr>
    </w:p>
    <w:p w:rsidR="00730769" w:rsidRPr="00730769" w:rsidRDefault="00730769" w:rsidP="00730769">
      <w:pPr>
        <w:jc w:val="right"/>
      </w:pPr>
      <w:r w:rsidRPr="00730769">
        <w:t>Таблица 2.3</w:t>
      </w:r>
    </w:p>
    <w:p w:rsidR="00730769" w:rsidRPr="00730769" w:rsidRDefault="00730769" w:rsidP="00730769">
      <w:pPr>
        <w:jc w:val="center"/>
        <w:rPr>
          <w:u w:val="single"/>
        </w:rPr>
      </w:pPr>
      <w:r w:rsidRPr="00730769">
        <w:rPr>
          <w:u w:val="single"/>
        </w:rPr>
        <w:t>Прогнозные показатели деятельности автомобильного транспорта по муниципальным пассажирским маршрутам регулярных перевозок</w:t>
      </w:r>
    </w:p>
    <w:tbl>
      <w:tblPr>
        <w:tblW w:w="93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773"/>
        <w:gridCol w:w="770"/>
        <w:gridCol w:w="770"/>
        <w:gridCol w:w="770"/>
        <w:gridCol w:w="866"/>
        <w:gridCol w:w="866"/>
        <w:gridCol w:w="866"/>
      </w:tblGrid>
      <w:tr w:rsidR="00730769" w:rsidRPr="00730769" w:rsidTr="008A5799">
        <w:trPr>
          <w:tblHeader/>
        </w:trPr>
        <w:tc>
          <w:tcPr>
            <w:tcW w:w="3652" w:type="dxa"/>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bidi="en-US"/>
              </w:rPr>
            </w:pPr>
            <w:proofErr w:type="spellStart"/>
            <w:r w:rsidRPr="00730769">
              <w:rPr>
                <w:b/>
                <w:sz w:val="20"/>
                <w:szCs w:val="32"/>
                <w:lang w:val="en-US" w:bidi="en-US"/>
              </w:rPr>
              <w:t>Показатель</w:t>
            </w:r>
            <w:proofErr w:type="spellEnd"/>
          </w:p>
        </w:tc>
        <w:tc>
          <w:tcPr>
            <w:tcW w:w="773" w:type="dxa"/>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bidi="en-US"/>
              </w:rPr>
            </w:pPr>
            <w:proofErr w:type="spellStart"/>
            <w:r w:rsidRPr="00730769">
              <w:rPr>
                <w:b/>
                <w:sz w:val="20"/>
                <w:szCs w:val="32"/>
                <w:lang w:val="en-US" w:bidi="en-US"/>
              </w:rPr>
              <w:t>Ед.изм</w:t>
            </w:r>
            <w:proofErr w:type="spellEnd"/>
            <w:r w:rsidRPr="00730769">
              <w:rPr>
                <w:b/>
                <w:sz w:val="20"/>
                <w:szCs w:val="32"/>
                <w:lang w:val="en-US" w:bidi="en-US"/>
              </w:rPr>
              <w:t>.</w:t>
            </w:r>
          </w:p>
        </w:tc>
        <w:tc>
          <w:tcPr>
            <w:tcW w:w="770"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0"/>
                <w:szCs w:val="32"/>
                <w:lang w:val="en-US" w:bidi="en-US"/>
              </w:rPr>
            </w:pPr>
            <w:r w:rsidRPr="00730769">
              <w:rPr>
                <w:b/>
                <w:sz w:val="20"/>
                <w:szCs w:val="32"/>
                <w:lang w:val="en-US" w:bidi="en-US"/>
              </w:rPr>
              <w:t>2021</w:t>
            </w:r>
          </w:p>
        </w:tc>
        <w:tc>
          <w:tcPr>
            <w:tcW w:w="770"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0"/>
                <w:szCs w:val="32"/>
                <w:lang w:val="en-US" w:bidi="en-US"/>
              </w:rPr>
            </w:pPr>
            <w:r w:rsidRPr="00730769">
              <w:rPr>
                <w:b/>
                <w:sz w:val="20"/>
                <w:szCs w:val="32"/>
                <w:lang w:val="en-US" w:bidi="en-US"/>
              </w:rPr>
              <w:t>2022</w:t>
            </w:r>
          </w:p>
        </w:tc>
        <w:tc>
          <w:tcPr>
            <w:tcW w:w="770"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0"/>
                <w:szCs w:val="32"/>
                <w:lang w:val="en-US" w:bidi="en-US"/>
              </w:rPr>
            </w:pPr>
            <w:r w:rsidRPr="00730769">
              <w:rPr>
                <w:b/>
                <w:sz w:val="20"/>
                <w:szCs w:val="32"/>
                <w:lang w:bidi="en-US"/>
              </w:rPr>
              <w:t>2023</w:t>
            </w:r>
          </w:p>
        </w:tc>
        <w:tc>
          <w:tcPr>
            <w:tcW w:w="8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0"/>
                <w:szCs w:val="32"/>
                <w:lang w:bidi="en-US"/>
              </w:rPr>
            </w:pPr>
            <w:r w:rsidRPr="00730769">
              <w:rPr>
                <w:b/>
                <w:sz w:val="20"/>
                <w:szCs w:val="32"/>
                <w:lang w:bidi="en-US"/>
              </w:rPr>
              <w:t>2024</w:t>
            </w:r>
          </w:p>
        </w:tc>
        <w:tc>
          <w:tcPr>
            <w:tcW w:w="8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0"/>
                <w:szCs w:val="32"/>
                <w:lang w:bidi="en-US"/>
              </w:rPr>
            </w:pPr>
            <w:r w:rsidRPr="00730769">
              <w:rPr>
                <w:b/>
                <w:sz w:val="20"/>
                <w:szCs w:val="32"/>
                <w:lang w:bidi="en-US"/>
              </w:rPr>
              <w:t>2025</w:t>
            </w:r>
          </w:p>
        </w:tc>
        <w:tc>
          <w:tcPr>
            <w:tcW w:w="866" w:type="dxa"/>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bidi="en-US"/>
              </w:rPr>
            </w:pPr>
            <w:r w:rsidRPr="00730769">
              <w:rPr>
                <w:b/>
                <w:sz w:val="20"/>
                <w:szCs w:val="32"/>
                <w:lang w:val="en-US" w:bidi="en-US"/>
              </w:rPr>
              <w:t>202</w:t>
            </w:r>
            <w:r w:rsidRPr="00730769">
              <w:rPr>
                <w:b/>
                <w:sz w:val="20"/>
                <w:szCs w:val="32"/>
                <w:lang w:bidi="en-US"/>
              </w:rPr>
              <w:t>6</w:t>
            </w:r>
            <w:r w:rsidRPr="00730769">
              <w:rPr>
                <w:b/>
                <w:sz w:val="20"/>
                <w:szCs w:val="32"/>
                <w:lang w:val="en-US" w:bidi="en-US"/>
              </w:rPr>
              <w:t>-20</w:t>
            </w:r>
            <w:r w:rsidRPr="00730769">
              <w:rPr>
                <w:b/>
                <w:sz w:val="20"/>
                <w:szCs w:val="32"/>
                <w:lang w:bidi="en-US"/>
              </w:rPr>
              <w:t>31</w:t>
            </w:r>
          </w:p>
        </w:tc>
      </w:tr>
      <w:tr w:rsidR="00730769" w:rsidRPr="00730769" w:rsidTr="008A5799">
        <w:tc>
          <w:tcPr>
            <w:tcW w:w="3652"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val="en-US" w:bidi="en-US"/>
              </w:rPr>
            </w:pPr>
            <w:proofErr w:type="spellStart"/>
            <w:r w:rsidRPr="00730769">
              <w:rPr>
                <w:sz w:val="20"/>
                <w:szCs w:val="32"/>
                <w:lang w:val="en-US" w:eastAsia="en-US" w:bidi="en-US"/>
              </w:rPr>
              <w:t>Количество</w:t>
            </w:r>
            <w:proofErr w:type="spellEnd"/>
            <w:r w:rsidRPr="00730769">
              <w:rPr>
                <w:sz w:val="20"/>
                <w:szCs w:val="32"/>
                <w:lang w:eastAsia="en-US" w:bidi="en-US"/>
              </w:rPr>
              <w:t xml:space="preserve"> </w:t>
            </w:r>
            <w:proofErr w:type="spellStart"/>
            <w:r w:rsidRPr="00730769">
              <w:rPr>
                <w:sz w:val="20"/>
                <w:szCs w:val="32"/>
                <w:lang w:val="en-US" w:bidi="en-US"/>
              </w:rPr>
              <w:t>внутримуниципальных</w:t>
            </w:r>
            <w:proofErr w:type="spellEnd"/>
            <w:r w:rsidRPr="00730769">
              <w:rPr>
                <w:sz w:val="20"/>
                <w:szCs w:val="32"/>
                <w:lang w:bidi="en-US"/>
              </w:rPr>
              <w:t xml:space="preserve"> </w:t>
            </w:r>
            <w:proofErr w:type="spellStart"/>
            <w:r w:rsidRPr="00730769">
              <w:rPr>
                <w:sz w:val="20"/>
                <w:szCs w:val="32"/>
                <w:lang w:val="en-US" w:bidi="en-US"/>
              </w:rPr>
              <w:t>маршрутов</w:t>
            </w:r>
            <w:proofErr w:type="spellEnd"/>
          </w:p>
        </w:tc>
        <w:tc>
          <w:tcPr>
            <w:tcW w:w="77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sz w:val="22"/>
              </w:rPr>
            </w:pPr>
            <w:r w:rsidRPr="00730769">
              <w:rPr>
                <w:sz w:val="22"/>
                <w:lang w:eastAsia="en-US"/>
              </w:rPr>
              <w:t>ед.</w:t>
            </w:r>
          </w:p>
        </w:tc>
        <w:tc>
          <w:tcPr>
            <w:tcW w:w="770"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6</w:t>
            </w:r>
          </w:p>
        </w:tc>
        <w:tc>
          <w:tcPr>
            <w:tcW w:w="770"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6</w:t>
            </w:r>
          </w:p>
        </w:tc>
        <w:tc>
          <w:tcPr>
            <w:tcW w:w="770"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6</w:t>
            </w:r>
          </w:p>
        </w:tc>
        <w:tc>
          <w:tcPr>
            <w:tcW w:w="8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6</w:t>
            </w:r>
          </w:p>
        </w:tc>
        <w:tc>
          <w:tcPr>
            <w:tcW w:w="8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6</w:t>
            </w:r>
          </w:p>
        </w:tc>
        <w:tc>
          <w:tcPr>
            <w:tcW w:w="8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6</w:t>
            </w:r>
          </w:p>
        </w:tc>
      </w:tr>
      <w:tr w:rsidR="00730769" w:rsidRPr="00730769" w:rsidTr="008A5799">
        <w:tc>
          <w:tcPr>
            <w:tcW w:w="3652"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 xml:space="preserve">Протяженность </w:t>
            </w:r>
            <w:proofErr w:type="spellStart"/>
            <w:r w:rsidRPr="00730769">
              <w:rPr>
                <w:sz w:val="20"/>
                <w:szCs w:val="32"/>
                <w:lang w:val="en-US" w:bidi="en-US"/>
              </w:rPr>
              <w:t>внутримуниципальных</w:t>
            </w:r>
            <w:proofErr w:type="spellEnd"/>
            <w:r w:rsidRPr="00730769">
              <w:rPr>
                <w:sz w:val="20"/>
                <w:szCs w:val="32"/>
                <w:lang w:bidi="en-US"/>
              </w:rPr>
              <w:t xml:space="preserve"> </w:t>
            </w:r>
            <w:proofErr w:type="spellStart"/>
            <w:r w:rsidRPr="00730769">
              <w:rPr>
                <w:sz w:val="20"/>
                <w:szCs w:val="32"/>
                <w:lang w:val="en-US" w:bidi="en-US"/>
              </w:rPr>
              <w:t>маршрутов</w:t>
            </w:r>
            <w:proofErr w:type="spellEnd"/>
            <w:r w:rsidRPr="00730769">
              <w:rPr>
                <w:sz w:val="20"/>
                <w:szCs w:val="32"/>
                <w:lang w:bidi="en-US"/>
              </w:rPr>
              <w:t xml:space="preserve">, </w:t>
            </w:r>
            <w:proofErr w:type="gramStart"/>
            <w:r w:rsidRPr="00730769">
              <w:rPr>
                <w:sz w:val="20"/>
                <w:szCs w:val="32"/>
                <w:lang w:bidi="en-US"/>
              </w:rPr>
              <w:t>км</w:t>
            </w:r>
            <w:proofErr w:type="gramEnd"/>
          </w:p>
        </w:tc>
        <w:tc>
          <w:tcPr>
            <w:tcW w:w="77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val="en-US" w:bidi="en-US"/>
              </w:rPr>
            </w:pPr>
            <w:proofErr w:type="spellStart"/>
            <w:r w:rsidRPr="00730769">
              <w:rPr>
                <w:sz w:val="20"/>
                <w:szCs w:val="32"/>
                <w:lang w:val="en-US" w:bidi="en-US"/>
              </w:rPr>
              <w:t>км</w:t>
            </w:r>
            <w:proofErr w:type="spellEnd"/>
          </w:p>
        </w:tc>
        <w:tc>
          <w:tcPr>
            <w:tcW w:w="770"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107,5</w:t>
            </w:r>
          </w:p>
        </w:tc>
        <w:tc>
          <w:tcPr>
            <w:tcW w:w="770"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107,5</w:t>
            </w:r>
          </w:p>
        </w:tc>
        <w:tc>
          <w:tcPr>
            <w:tcW w:w="770"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107,5</w:t>
            </w:r>
          </w:p>
        </w:tc>
        <w:tc>
          <w:tcPr>
            <w:tcW w:w="8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107,5</w:t>
            </w:r>
          </w:p>
        </w:tc>
        <w:tc>
          <w:tcPr>
            <w:tcW w:w="8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107,5</w:t>
            </w:r>
          </w:p>
        </w:tc>
        <w:tc>
          <w:tcPr>
            <w:tcW w:w="8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107,5</w:t>
            </w:r>
          </w:p>
        </w:tc>
      </w:tr>
      <w:tr w:rsidR="00730769" w:rsidRPr="00730769" w:rsidTr="008A5799">
        <w:tc>
          <w:tcPr>
            <w:tcW w:w="3652"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val="en-US" w:eastAsia="en-US" w:bidi="en-US"/>
              </w:rPr>
            </w:pPr>
            <w:proofErr w:type="spellStart"/>
            <w:r w:rsidRPr="00730769">
              <w:rPr>
                <w:sz w:val="20"/>
                <w:szCs w:val="32"/>
                <w:lang w:val="en-US" w:eastAsia="en-US" w:bidi="en-US"/>
              </w:rPr>
              <w:t>Количество</w:t>
            </w:r>
            <w:proofErr w:type="spellEnd"/>
            <w:r w:rsidRPr="00730769">
              <w:rPr>
                <w:sz w:val="20"/>
                <w:szCs w:val="32"/>
                <w:lang w:eastAsia="en-US" w:bidi="en-US"/>
              </w:rPr>
              <w:t xml:space="preserve"> меж</w:t>
            </w:r>
            <w:proofErr w:type="spellStart"/>
            <w:r w:rsidRPr="00730769">
              <w:rPr>
                <w:sz w:val="20"/>
                <w:szCs w:val="32"/>
                <w:lang w:val="en-US" w:eastAsia="en-US" w:bidi="en-US"/>
              </w:rPr>
              <w:t>муниципальных</w:t>
            </w:r>
            <w:proofErr w:type="spellEnd"/>
            <w:r w:rsidRPr="00730769">
              <w:rPr>
                <w:sz w:val="20"/>
                <w:szCs w:val="32"/>
                <w:lang w:eastAsia="en-US" w:bidi="en-US"/>
              </w:rPr>
              <w:t xml:space="preserve"> </w:t>
            </w:r>
            <w:proofErr w:type="spellStart"/>
            <w:r w:rsidRPr="00730769">
              <w:rPr>
                <w:sz w:val="20"/>
                <w:szCs w:val="32"/>
                <w:lang w:val="en-US" w:eastAsia="en-US" w:bidi="en-US"/>
              </w:rPr>
              <w:t>маршрутов</w:t>
            </w:r>
            <w:proofErr w:type="spellEnd"/>
          </w:p>
        </w:tc>
        <w:tc>
          <w:tcPr>
            <w:tcW w:w="77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val="en-US" w:eastAsia="en-US" w:bidi="en-US"/>
              </w:rPr>
            </w:pPr>
            <w:proofErr w:type="spellStart"/>
            <w:proofErr w:type="gramStart"/>
            <w:r w:rsidRPr="00730769">
              <w:rPr>
                <w:sz w:val="20"/>
                <w:szCs w:val="32"/>
                <w:lang w:val="en-US" w:eastAsia="en-US" w:bidi="en-US"/>
              </w:rPr>
              <w:t>ед</w:t>
            </w:r>
            <w:proofErr w:type="spellEnd"/>
            <w:proofErr w:type="gramEnd"/>
            <w:r w:rsidRPr="00730769">
              <w:rPr>
                <w:sz w:val="20"/>
                <w:szCs w:val="32"/>
                <w:lang w:val="en-US" w:eastAsia="en-US" w:bidi="en-US"/>
              </w:rPr>
              <w:t>.</w:t>
            </w:r>
          </w:p>
        </w:tc>
        <w:tc>
          <w:tcPr>
            <w:tcW w:w="770"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16</w:t>
            </w:r>
          </w:p>
        </w:tc>
        <w:tc>
          <w:tcPr>
            <w:tcW w:w="770"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16</w:t>
            </w:r>
          </w:p>
        </w:tc>
        <w:tc>
          <w:tcPr>
            <w:tcW w:w="770"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16</w:t>
            </w:r>
          </w:p>
        </w:tc>
        <w:tc>
          <w:tcPr>
            <w:tcW w:w="8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16</w:t>
            </w:r>
          </w:p>
        </w:tc>
        <w:tc>
          <w:tcPr>
            <w:tcW w:w="8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16</w:t>
            </w:r>
          </w:p>
        </w:tc>
        <w:tc>
          <w:tcPr>
            <w:tcW w:w="8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16</w:t>
            </w:r>
          </w:p>
        </w:tc>
      </w:tr>
      <w:tr w:rsidR="00730769" w:rsidRPr="00730769" w:rsidTr="008A5799">
        <w:tc>
          <w:tcPr>
            <w:tcW w:w="3652"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val="en-US" w:eastAsia="en-US" w:bidi="en-US"/>
              </w:rPr>
              <w:t>-</w:t>
            </w:r>
            <w:r w:rsidRPr="00730769">
              <w:rPr>
                <w:sz w:val="20"/>
                <w:szCs w:val="32"/>
                <w:lang w:eastAsia="en-US" w:bidi="en-US"/>
              </w:rPr>
              <w:t>наземных</w:t>
            </w:r>
          </w:p>
        </w:tc>
        <w:tc>
          <w:tcPr>
            <w:tcW w:w="77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val="en-US" w:eastAsia="en-US" w:bidi="en-US"/>
              </w:rPr>
            </w:pPr>
            <w:proofErr w:type="spellStart"/>
            <w:proofErr w:type="gramStart"/>
            <w:r w:rsidRPr="00730769">
              <w:rPr>
                <w:sz w:val="20"/>
                <w:szCs w:val="32"/>
                <w:lang w:val="en-US" w:eastAsia="en-US" w:bidi="en-US"/>
              </w:rPr>
              <w:t>ед</w:t>
            </w:r>
            <w:proofErr w:type="spellEnd"/>
            <w:proofErr w:type="gramEnd"/>
            <w:r w:rsidRPr="00730769">
              <w:rPr>
                <w:sz w:val="20"/>
                <w:szCs w:val="32"/>
                <w:lang w:val="en-US" w:eastAsia="en-US" w:bidi="en-US"/>
              </w:rPr>
              <w:t>.</w:t>
            </w:r>
          </w:p>
        </w:tc>
        <w:tc>
          <w:tcPr>
            <w:tcW w:w="770"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16</w:t>
            </w:r>
          </w:p>
        </w:tc>
        <w:tc>
          <w:tcPr>
            <w:tcW w:w="770"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16</w:t>
            </w:r>
          </w:p>
        </w:tc>
        <w:tc>
          <w:tcPr>
            <w:tcW w:w="770"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16</w:t>
            </w:r>
          </w:p>
        </w:tc>
        <w:tc>
          <w:tcPr>
            <w:tcW w:w="8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16</w:t>
            </w:r>
          </w:p>
        </w:tc>
        <w:tc>
          <w:tcPr>
            <w:tcW w:w="8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16</w:t>
            </w:r>
          </w:p>
        </w:tc>
        <w:tc>
          <w:tcPr>
            <w:tcW w:w="8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16</w:t>
            </w:r>
          </w:p>
        </w:tc>
      </w:tr>
      <w:tr w:rsidR="00730769" w:rsidRPr="00730769" w:rsidTr="008A5799">
        <w:tc>
          <w:tcPr>
            <w:tcW w:w="3652"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val="en-US" w:eastAsia="en-US" w:bidi="en-US"/>
              </w:rPr>
            </w:pPr>
            <w:r w:rsidRPr="00730769">
              <w:rPr>
                <w:sz w:val="20"/>
                <w:szCs w:val="32"/>
                <w:lang w:bidi="en-US"/>
              </w:rPr>
              <w:t>Протяженность меж</w:t>
            </w:r>
            <w:proofErr w:type="spellStart"/>
            <w:r w:rsidRPr="00730769">
              <w:rPr>
                <w:sz w:val="20"/>
                <w:szCs w:val="32"/>
                <w:lang w:val="en-US" w:bidi="en-US"/>
              </w:rPr>
              <w:t>муниципальных</w:t>
            </w:r>
            <w:proofErr w:type="spellEnd"/>
            <w:r w:rsidRPr="00730769">
              <w:rPr>
                <w:sz w:val="20"/>
                <w:szCs w:val="32"/>
                <w:lang w:bidi="en-US"/>
              </w:rPr>
              <w:t xml:space="preserve"> маршрутов, </w:t>
            </w:r>
            <w:proofErr w:type="gramStart"/>
            <w:r w:rsidRPr="00730769">
              <w:rPr>
                <w:sz w:val="20"/>
                <w:szCs w:val="32"/>
                <w:lang w:bidi="en-US"/>
              </w:rPr>
              <w:t>км</w:t>
            </w:r>
            <w:proofErr w:type="gramEnd"/>
          </w:p>
        </w:tc>
        <w:tc>
          <w:tcPr>
            <w:tcW w:w="77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км</w:t>
            </w:r>
          </w:p>
        </w:tc>
        <w:tc>
          <w:tcPr>
            <w:tcW w:w="770"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2441,5</w:t>
            </w:r>
          </w:p>
        </w:tc>
        <w:tc>
          <w:tcPr>
            <w:tcW w:w="770"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2441,5</w:t>
            </w:r>
          </w:p>
        </w:tc>
        <w:tc>
          <w:tcPr>
            <w:tcW w:w="770"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2441,5</w:t>
            </w:r>
          </w:p>
        </w:tc>
        <w:tc>
          <w:tcPr>
            <w:tcW w:w="8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2441,5</w:t>
            </w:r>
          </w:p>
        </w:tc>
        <w:tc>
          <w:tcPr>
            <w:tcW w:w="8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2441,5</w:t>
            </w:r>
          </w:p>
        </w:tc>
        <w:tc>
          <w:tcPr>
            <w:tcW w:w="8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2441,5</w:t>
            </w:r>
          </w:p>
        </w:tc>
      </w:tr>
    </w:tbl>
    <w:p w:rsidR="00730769" w:rsidRPr="00730769" w:rsidRDefault="00730769" w:rsidP="00730769">
      <w:pPr>
        <w:ind w:firstLine="709"/>
        <w:jc w:val="both"/>
        <w:rPr>
          <w:lang w:eastAsia="en-US"/>
        </w:rPr>
      </w:pPr>
    </w:p>
    <w:p w:rsidR="00730769" w:rsidRPr="00730769" w:rsidRDefault="00730769" w:rsidP="00730769">
      <w:pPr>
        <w:ind w:firstLine="709"/>
        <w:jc w:val="both"/>
      </w:pPr>
      <w:r w:rsidRPr="00730769">
        <w:rPr>
          <w:lang w:eastAsia="en-US"/>
        </w:rPr>
        <w:t xml:space="preserve">На территории муниципального образования предполагается сохранение существующих </w:t>
      </w:r>
      <w:proofErr w:type="gramStart"/>
      <w:r w:rsidRPr="00730769">
        <w:rPr>
          <w:lang w:eastAsia="en-US"/>
        </w:rPr>
        <w:t>маршрутов ж</w:t>
      </w:r>
      <w:proofErr w:type="gramEnd"/>
      <w:r w:rsidRPr="00730769">
        <w:rPr>
          <w:lang w:eastAsia="en-US"/>
        </w:rPr>
        <w:t>/д транспорта (таблица 2.4)</w:t>
      </w:r>
      <w:r w:rsidRPr="00730769">
        <w:t>. На основании данных о динамике пассажиропотока в г. Картал</w:t>
      </w:r>
      <w:proofErr w:type="gramStart"/>
      <w:r w:rsidRPr="00730769">
        <w:t>ы ООО</w:t>
      </w:r>
      <w:proofErr w:type="gramEnd"/>
      <w:r w:rsidRPr="00730769">
        <w:t xml:space="preserve"> «РЖД» за 2018-2019 гг., ожидается увеличение пассажиропотока на маршрутах. </w:t>
      </w:r>
    </w:p>
    <w:p w:rsidR="00730769" w:rsidRPr="00730769" w:rsidRDefault="00730769" w:rsidP="00730769">
      <w:pPr>
        <w:jc w:val="right"/>
      </w:pPr>
      <w:r w:rsidRPr="00730769">
        <w:t>Таблица 2.4</w:t>
      </w:r>
    </w:p>
    <w:p w:rsidR="00730769" w:rsidRPr="00730769" w:rsidRDefault="00730769" w:rsidP="00730769">
      <w:pPr>
        <w:jc w:val="center"/>
        <w:rPr>
          <w:u w:val="single"/>
        </w:rPr>
      </w:pPr>
      <w:r w:rsidRPr="00730769">
        <w:rPr>
          <w:u w:val="single"/>
        </w:rPr>
        <w:t xml:space="preserve">Показатели </w:t>
      </w:r>
      <w:proofErr w:type="gramStart"/>
      <w:r w:rsidRPr="00730769">
        <w:rPr>
          <w:u w:val="single"/>
        </w:rPr>
        <w:t>перевозок ж</w:t>
      </w:r>
      <w:proofErr w:type="gramEnd"/>
      <w:r w:rsidRPr="00730769">
        <w:rPr>
          <w:u w:val="single"/>
        </w:rPr>
        <w:t>/д транспортом до 2031 года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60"/>
        <w:gridCol w:w="895"/>
        <w:gridCol w:w="816"/>
        <w:gridCol w:w="816"/>
        <w:gridCol w:w="816"/>
        <w:gridCol w:w="816"/>
        <w:gridCol w:w="816"/>
        <w:gridCol w:w="1135"/>
      </w:tblGrid>
      <w:tr w:rsidR="00730769" w:rsidRPr="00730769" w:rsidTr="008A5799">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bidi="en-US"/>
              </w:rPr>
            </w:pPr>
            <w:r w:rsidRPr="00730769">
              <w:rPr>
                <w:b/>
                <w:sz w:val="20"/>
                <w:szCs w:val="32"/>
                <w:lang w:bidi="en-US"/>
              </w:rPr>
              <w:t xml:space="preserve">Показатель </w:t>
            </w:r>
          </w:p>
        </w:tc>
        <w:tc>
          <w:tcPr>
            <w:tcW w:w="0" w:type="auto"/>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bidi="en-US"/>
              </w:rPr>
            </w:pPr>
            <w:proofErr w:type="spellStart"/>
            <w:r w:rsidRPr="00730769">
              <w:rPr>
                <w:b/>
                <w:sz w:val="20"/>
                <w:szCs w:val="32"/>
                <w:lang w:bidi="en-US"/>
              </w:rPr>
              <w:t>Ед</w:t>
            </w:r>
            <w:proofErr w:type="gramStart"/>
            <w:r w:rsidRPr="00730769">
              <w:rPr>
                <w:b/>
                <w:sz w:val="20"/>
                <w:szCs w:val="32"/>
                <w:lang w:bidi="en-US"/>
              </w:rPr>
              <w:t>.и</w:t>
            </w:r>
            <w:proofErr w:type="gramEnd"/>
            <w:r w:rsidRPr="00730769">
              <w:rPr>
                <w:b/>
                <w:sz w:val="20"/>
                <w:szCs w:val="32"/>
                <w:lang w:bidi="en-US"/>
              </w:rPr>
              <w:t>зм</w:t>
            </w:r>
            <w:proofErr w:type="spellEnd"/>
            <w:r w:rsidRPr="00730769">
              <w:rPr>
                <w:b/>
                <w:sz w:val="20"/>
                <w:szCs w:val="32"/>
                <w:lang w:bidi="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bidi="en-US"/>
              </w:rPr>
            </w:pPr>
            <w:r w:rsidRPr="00730769">
              <w:rPr>
                <w:b/>
                <w:sz w:val="20"/>
                <w:szCs w:val="32"/>
                <w:lang w:bidi="en-US"/>
              </w:rPr>
              <w:t>2021</w:t>
            </w:r>
          </w:p>
        </w:tc>
        <w:tc>
          <w:tcPr>
            <w:tcW w:w="0" w:type="auto"/>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0"/>
                <w:szCs w:val="32"/>
                <w:lang w:bidi="en-US"/>
              </w:rPr>
            </w:pPr>
            <w:r w:rsidRPr="00730769">
              <w:rPr>
                <w:b/>
                <w:sz w:val="20"/>
                <w:szCs w:val="32"/>
                <w:lang w:bidi="en-US"/>
              </w:rPr>
              <w:t>2022</w:t>
            </w:r>
          </w:p>
        </w:tc>
        <w:tc>
          <w:tcPr>
            <w:tcW w:w="0" w:type="auto"/>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0"/>
                <w:szCs w:val="32"/>
                <w:lang w:bidi="en-US"/>
              </w:rPr>
            </w:pPr>
            <w:r w:rsidRPr="00730769">
              <w:rPr>
                <w:b/>
                <w:sz w:val="20"/>
                <w:szCs w:val="32"/>
                <w:lang w:bidi="en-US"/>
              </w:rPr>
              <w:t>2023</w:t>
            </w:r>
          </w:p>
        </w:tc>
        <w:tc>
          <w:tcPr>
            <w:tcW w:w="0" w:type="auto"/>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0"/>
                <w:szCs w:val="32"/>
                <w:lang w:bidi="en-US"/>
              </w:rPr>
            </w:pPr>
            <w:r w:rsidRPr="00730769">
              <w:rPr>
                <w:b/>
                <w:sz w:val="20"/>
                <w:szCs w:val="32"/>
                <w:lang w:bidi="en-US"/>
              </w:rPr>
              <w:t>2024</w:t>
            </w:r>
          </w:p>
        </w:tc>
        <w:tc>
          <w:tcPr>
            <w:tcW w:w="0" w:type="auto"/>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0"/>
                <w:szCs w:val="32"/>
                <w:lang w:bidi="en-US"/>
              </w:rPr>
            </w:pPr>
            <w:r w:rsidRPr="00730769">
              <w:rPr>
                <w:b/>
                <w:sz w:val="20"/>
                <w:szCs w:val="32"/>
                <w:lang w:bidi="en-US"/>
              </w:rPr>
              <w:t>2025</w:t>
            </w:r>
          </w:p>
        </w:tc>
        <w:tc>
          <w:tcPr>
            <w:tcW w:w="0" w:type="auto"/>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bidi="en-US"/>
              </w:rPr>
            </w:pPr>
            <w:r w:rsidRPr="00730769">
              <w:rPr>
                <w:b/>
                <w:sz w:val="20"/>
                <w:szCs w:val="32"/>
                <w:lang w:bidi="en-US"/>
              </w:rPr>
              <w:t>2026-2031</w:t>
            </w:r>
          </w:p>
        </w:tc>
      </w:tr>
      <w:tr w:rsidR="00730769" w:rsidRPr="00730769" w:rsidTr="008A579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val="en-US" w:bidi="en-US"/>
              </w:rPr>
            </w:pPr>
            <w:proofErr w:type="spellStart"/>
            <w:r w:rsidRPr="00730769">
              <w:rPr>
                <w:sz w:val="20"/>
                <w:szCs w:val="32"/>
                <w:lang w:eastAsia="en-US" w:bidi="en-US"/>
              </w:rPr>
              <w:t>Количе</w:t>
            </w:r>
            <w:r w:rsidRPr="00730769">
              <w:rPr>
                <w:sz w:val="20"/>
                <w:szCs w:val="32"/>
                <w:lang w:val="en-US" w:eastAsia="en-US" w:bidi="en-US"/>
              </w:rPr>
              <w:t>ство</w:t>
            </w:r>
            <w:proofErr w:type="spellEnd"/>
            <w:r w:rsidRPr="00730769">
              <w:rPr>
                <w:sz w:val="20"/>
                <w:szCs w:val="32"/>
                <w:lang w:eastAsia="en-US" w:bidi="en-US"/>
              </w:rPr>
              <w:t xml:space="preserve"> </w:t>
            </w:r>
            <w:proofErr w:type="spellStart"/>
            <w:r w:rsidRPr="00730769">
              <w:rPr>
                <w:sz w:val="20"/>
                <w:szCs w:val="32"/>
                <w:lang w:val="en-US" w:bidi="en-US"/>
              </w:rPr>
              <w:t>внутримуниципальных</w:t>
            </w:r>
            <w:proofErr w:type="spellEnd"/>
            <w:r w:rsidRPr="00730769">
              <w:rPr>
                <w:sz w:val="20"/>
                <w:szCs w:val="32"/>
                <w:lang w:bidi="en-US"/>
              </w:rPr>
              <w:t xml:space="preserve"> </w:t>
            </w:r>
            <w:proofErr w:type="spellStart"/>
            <w:r w:rsidRPr="00730769">
              <w:rPr>
                <w:sz w:val="20"/>
                <w:szCs w:val="32"/>
                <w:lang w:val="en-US" w:bidi="en-US"/>
              </w:rPr>
              <w:t>маршрутов</w:t>
            </w:r>
            <w:proofErr w:type="spellEnd"/>
          </w:p>
        </w:tc>
        <w:tc>
          <w:tcPr>
            <w:tcW w:w="0" w:type="auto"/>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sz w:val="22"/>
              </w:rPr>
            </w:pPr>
            <w:r w:rsidRPr="00730769">
              <w:rPr>
                <w:sz w:val="22"/>
                <w:lang w:eastAsia="en-US"/>
              </w:rPr>
              <w:t>ед.</w:t>
            </w:r>
          </w:p>
        </w:tc>
        <w:tc>
          <w:tcPr>
            <w:tcW w:w="6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lang w:eastAsia="en-US" w:bidi="en-US"/>
              </w:rPr>
            </w:pPr>
            <w:r w:rsidRPr="00730769">
              <w:rPr>
                <w:color w:val="000000"/>
                <w:sz w:val="20"/>
                <w:szCs w:val="22"/>
                <w:lang w:eastAsia="en-US" w:bidi="en-US"/>
              </w:rPr>
              <w:t>0</w:t>
            </w:r>
          </w:p>
        </w:tc>
        <w:tc>
          <w:tcPr>
            <w:tcW w:w="6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22"/>
              </w:rPr>
            </w:pPr>
            <w:r w:rsidRPr="00730769">
              <w:rPr>
                <w:color w:val="000000"/>
                <w:sz w:val="20"/>
                <w:szCs w:val="22"/>
                <w:lang w:eastAsia="en-US"/>
              </w:rPr>
              <w:t>0</w:t>
            </w:r>
          </w:p>
        </w:tc>
        <w:tc>
          <w:tcPr>
            <w:tcW w:w="6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22"/>
              </w:rPr>
            </w:pPr>
            <w:r w:rsidRPr="00730769">
              <w:rPr>
                <w:color w:val="000000"/>
                <w:sz w:val="20"/>
                <w:szCs w:val="22"/>
                <w:lang w:eastAsia="en-US"/>
              </w:rPr>
              <w:t>0</w:t>
            </w:r>
          </w:p>
        </w:tc>
        <w:tc>
          <w:tcPr>
            <w:tcW w:w="6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22"/>
              </w:rPr>
            </w:pPr>
            <w:r w:rsidRPr="00730769">
              <w:rPr>
                <w:color w:val="000000"/>
                <w:sz w:val="20"/>
                <w:szCs w:val="22"/>
                <w:lang w:eastAsia="en-US"/>
              </w:rPr>
              <w:t>0</w:t>
            </w:r>
          </w:p>
        </w:tc>
        <w:tc>
          <w:tcPr>
            <w:tcW w:w="6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22"/>
              </w:rPr>
            </w:pPr>
            <w:r w:rsidRPr="00730769">
              <w:rPr>
                <w:color w:val="000000"/>
                <w:sz w:val="20"/>
                <w:szCs w:val="22"/>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22"/>
              </w:rPr>
            </w:pPr>
            <w:r w:rsidRPr="00730769">
              <w:rPr>
                <w:color w:val="000000"/>
                <w:sz w:val="20"/>
                <w:szCs w:val="22"/>
                <w:lang w:eastAsia="en-US"/>
              </w:rPr>
              <w:t>0</w:t>
            </w:r>
          </w:p>
        </w:tc>
      </w:tr>
      <w:tr w:rsidR="00730769" w:rsidRPr="00730769" w:rsidTr="008A579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 xml:space="preserve">Протяженность </w:t>
            </w:r>
            <w:proofErr w:type="spellStart"/>
            <w:r w:rsidRPr="00730769">
              <w:rPr>
                <w:sz w:val="20"/>
                <w:szCs w:val="32"/>
                <w:lang w:val="en-US" w:bidi="en-US"/>
              </w:rPr>
              <w:t>внутримуниципальных</w:t>
            </w:r>
            <w:proofErr w:type="spellEnd"/>
            <w:r w:rsidRPr="00730769">
              <w:rPr>
                <w:sz w:val="20"/>
                <w:szCs w:val="32"/>
                <w:lang w:bidi="en-US"/>
              </w:rPr>
              <w:t xml:space="preserve"> </w:t>
            </w:r>
            <w:proofErr w:type="spellStart"/>
            <w:r w:rsidRPr="00730769">
              <w:rPr>
                <w:sz w:val="20"/>
                <w:szCs w:val="32"/>
                <w:lang w:val="en-US" w:bidi="en-US"/>
              </w:rPr>
              <w:t>маршрутов</w:t>
            </w:r>
            <w:proofErr w:type="spellEnd"/>
            <w:r w:rsidRPr="00730769">
              <w:rPr>
                <w:sz w:val="20"/>
                <w:szCs w:val="32"/>
                <w:lang w:bidi="en-US"/>
              </w:rPr>
              <w:t xml:space="preserve">, </w:t>
            </w:r>
            <w:proofErr w:type="gramStart"/>
            <w:r w:rsidRPr="00730769">
              <w:rPr>
                <w:sz w:val="20"/>
                <w:szCs w:val="32"/>
                <w:lang w:bidi="en-US"/>
              </w:rPr>
              <w:t>км</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val="en-US" w:bidi="en-US"/>
              </w:rPr>
            </w:pPr>
            <w:proofErr w:type="spellStart"/>
            <w:r w:rsidRPr="00730769">
              <w:rPr>
                <w:sz w:val="20"/>
                <w:szCs w:val="32"/>
                <w:lang w:val="en-US" w:bidi="en-US"/>
              </w:rPr>
              <w:t>км</w:t>
            </w:r>
            <w:proofErr w:type="spellEnd"/>
          </w:p>
        </w:tc>
        <w:tc>
          <w:tcPr>
            <w:tcW w:w="6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22"/>
              </w:rPr>
            </w:pPr>
            <w:r w:rsidRPr="00730769">
              <w:rPr>
                <w:color w:val="000000"/>
                <w:sz w:val="20"/>
                <w:szCs w:val="22"/>
                <w:lang w:eastAsia="en-US"/>
              </w:rPr>
              <w:t>0</w:t>
            </w:r>
          </w:p>
        </w:tc>
        <w:tc>
          <w:tcPr>
            <w:tcW w:w="6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22"/>
              </w:rPr>
            </w:pPr>
            <w:r w:rsidRPr="00730769">
              <w:rPr>
                <w:color w:val="000000"/>
                <w:sz w:val="20"/>
                <w:szCs w:val="22"/>
                <w:lang w:eastAsia="en-US"/>
              </w:rPr>
              <w:t>0</w:t>
            </w:r>
          </w:p>
        </w:tc>
        <w:tc>
          <w:tcPr>
            <w:tcW w:w="6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22"/>
              </w:rPr>
            </w:pPr>
            <w:r w:rsidRPr="00730769">
              <w:rPr>
                <w:color w:val="000000"/>
                <w:sz w:val="20"/>
                <w:szCs w:val="22"/>
                <w:lang w:eastAsia="en-US"/>
              </w:rPr>
              <w:t>0</w:t>
            </w:r>
          </w:p>
        </w:tc>
        <w:tc>
          <w:tcPr>
            <w:tcW w:w="6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22"/>
              </w:rPr>
            </w:pPr>
            <w:r w:rsidRPr="00730769">
              <w:rPr>
                <w:color w:val="000000"/>
                <w:sz w:val="20"/>
                <w:szCs w:val="22"/>
                <w:lang w:eastAsia="en-US"/>
              </w:rPr>
              <w:t>0</w:t>
            </w:r>
          </w:p>
        </w:tc>
        <w:tc>
          <w:tcPr>
            <w:tcW w:w="6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22"/>
              </w:rPr>
            </w:pPr>
            <w:r w:rsidRPr="00730769">
              <w:rPr>
                <w:color w:val="000000"/>
                <w:sz w:val="20"/>
                <w:szCs w:val="22"/>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22"/>
              </w:rPr>
            </w:pPr>
            <w:r w:rsidRPr="00730769">
              <w:rPr>
                <w:color w:val="000000"/>
                <w:sz w:val="20"/>
                <w:szCs w:val="22"/>
                <w:lang w:eastAsia="en-US"/>
              </w:rPr>
              <w:t>0</w:t>
            </w:r>
          </w:p>
        </w:tc>
      </w:tr>
      <w:tr w:rsidR="00730769" w:rsidRPr="00730769" w:rsidTr="008A579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val="en-US" w:eastAsia="en-US" w:bidi="en-US"/>
              </w:rPr>
            </w:pPr>
            <w:proofErr w:type="spellStart"/>
            <w:r w:rsidRPr="00730769">
              <w:rPr>
                <w:sz w:val="20"/>
                <w:szCs w:val="32"/>
                <w:lang w:val="en-US" w:eastAsia="en-US" w:bidi="en-US"/>
              </w:rPr>
              <w:t>Количество</w:t>
            </w:r>
            <w:proofErr w:type="spellEnd"/>
            <w:r w:rsidRPr="00730769">
              <w:rPr>
                <w:sz w:val="20"/>
                <w:szCs w:val="32"/>
                <w:lang w:eastAsia="en-US" w:bidi="en-US"/>
              </w:rPr>
              <w:t xml:space="preserve"> меж</w:t>
            </w:r>
            <w:proofErr w:type="spellStart"/>
            <w:r w:rsidRPr="00730769">
              <w:rPr>
                <w:sz w:val="20"/>
                <w:szCs w:val="32"/>
                <w:lang w:val="en-US" w:eastAsia="en-US" w:bidi="en-US"/>
              </w:rPr>
              <w:t>муниципальных</w:t>
            </w:r>
            <w:proofErr w:type="spellEnd"/>
            <w:r w:rsidRPr="00730769">
              <w:rPr>
                <w:sz w:val="20"/>
                <w:szCs w:val="32"/>
                <w:lang w:eastAsia="en-US" w:bidi="en-US"/>
              </w:rPr>
              <w:t xml:space="preserve"> </w:t>
            </w:r>
            <w:proofErr w:type="spellStart"/>
            <w:r w:rsidRPr="00730769">
              <w:rPr>
                <w:sz w:val="20"/>
                <w:szCs w:val="32"/>
                <w:lang w:val="en-US" w:eastAsia="en-US" w:bidi="en-US"/>
              </w:rPr>
              <w:t>маршрутов</w:t>
            </w:r>
            <w:proofErr w:type="spellEnd"/>
          </w:p>
        </w:tc>
        <w:tc>
          <w:tcPr>
            <w:tcW w:w="0" w:type="auto"/>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sz w:val="20"/>
                <w:szCs w:val="32"/>
                <w:lang w:val="en-US" w:eastAsia="en-US" w:bidi="en-US"/>
              </w:rPr>
            </w:pPr>
            <w:proofErr w:type="spellStart"/>
            <w:proofErr w:type="gramStart"/>
            <w:r w:rsidRPr="00730769">
              <w:rPr>
                <w:sz w:val="20"/>
                <w:szCs w:val="32"/>
                <w:lang w:val="en-US" w:eastAsia="en-US" w:bidi="en-US"/>
              </w:rPr>
              <w:t>ед</w:t>
            </w:r>
            <w:proofErr w:type="spellEnd"/>
            <w:proofErr w:type="gramEnd"/>
            <w:r w:rsidRPr="00730769">
              <w:rPr>
                <w:sz w:val="20"/>
                <w:szCs w:val="32"/>
                <w:lang w:val="en-US" w:eastAsia="en-US" w:bidi="en-US"/>
              </w:rPr>
              <w:t>.</w:t>
            </w:r>
          </w:p>
        </w:tc>
        <w:tc>
          <w:tcPr>
            <w:tcW w:w="6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32"/>
                <w:lang w:eastAsia="en-US" w:bidi="en-US"/>
              </w:rPr>
            </w:pPr>
            <w:r w:rsidRPr="00730769">
              <w:rPr>
                <w:color w:val="000000"/>
                <w:sz w:val="20"/>
                <w:szCs w:val="32"/>
                <w:lang w:eastAsia="en-US" w:bidi="en-US"/>
              </w:rPr>
              <w:t>3</w:t>
            </w:r>
          </w:p>
        </w:tc>
        <w:tc>
          <w:tcPr>
            <w:tcW w:w="6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32"/>
                <w:lang w:eastAsia="en-US" w:bidi="en-US"/>
              </w:rPr>
            </w:pPr>
            <w:r w:rsidRPr="00730769">
              <w:rPr>
                <w:color w:val="000000"/>
                <w:sz w:val="20"/>
                <w:szCs w:val="32"/>
                <w:lang w:eastAsia="en-US" w:bidi="en-US"/>
              </w:rPr>
              <w:t>3</w:t>
            </w:r>
          </w:p>
        </w:tc>
        <w:tc>
          <w:tcPr>
            <w:tcW w:w="6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32"/>
                <w:lang w:eastAsia="en-US" w:bidi="en-US"/>
              </w:rPr>
            </w:pPr>
            <w:r w:rsidRPr="00730769">
              <w:rPr>
                <w:color w:val="000000"/>
                <w:sz w:val="20"/>
                <w:szCs w:val="32"/>
                <w:lang w:eastAsia="en-US" w:bidi="en-US"/>
              </w:rPr>
              <w:t>3</w:t>
            </w:r>
          </w:p>
        </w:tc>
        <w:tc>
          <w:tcPr>
            <w:tcW w:w="6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32"/>
                <w:lang w:eastAsia="en-US" w:bidi="en-US"/>
              </w:rPr>
            </w:pPr>
            <w:r w:rsidRPr="00730769">
              <w:rPr>
                <w:color w:val="000000"/>
                <w:sz w:val="20"/>
                <w:szCs w:val="32"/>
                <w:lang w:eastAsia="en-US" w:bidi="en-US"/>
              </w:rPr>
              <w:t>3</w:t>
            </w:r>
          </w:p>
        </w:tc>
        <w:tc>
          <w:tcPr>
            <w:tcW w:w="6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32"/>
                <w:lang w:eastAsia="en-US" w:bidi="en-US"/>
              </w:rPr>
            </w:pPr>
            <w:r w:rsidRPr="00730769">
              <w:rPr>
                <w:color w:val="000000"/>
                <w:sz w:val="20"/>
                <w:szCs w:val="32"/>
                <w:lang w:eastAsia="en-US" w:bidi="en-US"/>
              </w:rPr>
              <w:t>3</w:t>
            </w:r>
          </w:p>
        </w:tc>
        <w:tc>
          <w:tcPr>
            <w:tcW w:w="1135"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32"/>
                <w:lang w:eastAsia="en-US" w:bidi="en-US"/>
              </w:rPr>
            </w:pPr>
            <w:r w:rsidRPr="00730769">
              <w:rPr>
                <w:color w:val="000000"/>
                <w:sz w:val="20"/>
                <w:szCs w:val="32"/>
                <w:lang w:eastAsia="en-US" w:bidi="en-US"/>
              </w:rPr>
              <w:t>3</w:t>
            </w:r>
          </w:p>
        </w:tc>
      </w:tr>
      <w:tr w:rsidR="00730769" w:rsidRPr="00730769" w:rsidTr="008A579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val="en-US" w:eastAsia="en-US" w:bidi="en-US"/>
              </w:rPr>
            </w:pPr>
            <w:proofErr w:type="spellStart"/>
            <w:r w:rsidRPr="00730769">
              <w:rPr>
                <w:sz w:val="20"/>
                <w:szCs w:val="32"/>
                <w:lang w:val="en-US" w:eastAsia="en-US" w:bidi="en-US"/>
              </w:rPr>
              <w:t>Протяженность</w:t>
            </w:r>
            <w:proofErr w:type="spellEnd"/>
            <w:r w:rsidRPr="00730769">
              <w:rPr>
                <w:sz w:val="20"/>
                <w:szCs w:val="32"/>
                <w:lang w:eastAsia="en-US" w:bidi="en-US"/>
              </w:rPr>
              <w:t xml:space="preserve"> меж</w:t>
            </w:r>
            <w:proofErr w:type="spellStart"/>
            <w:r w:rsidRPr="00730769">
              <w:rPr>
                <w:sz w:val="20"/>
                <w:szCs w:val="32"/>
                <w:lang w:val="en-US" w:eastAsia="en-US" w:bidi="en-US"/>
              </w:rPr>
              <w:t>муниципальных</w:t>
            </w:r>
            <w:proofErr w:type="spellEnd"/>
            <w:r w:rsidRPr="00730769">
              <w:rPr>
                <w:sz w:val="20"/>
                <w:szCs w:val="32"/>
                <w:lang w:eastAsia="en-US" w:bidi="en-US"/>
              </w:rPr>
              <w:t xml:space="preserve"> </w:t>
            </w:r>
            <w:proofErr w:type="spellStart"/>
            <w:r w:rsidRPr="00730769">
              <w:rPr>
                <w:sz w:val="20"/>
                <w:szCs w:val="32"/>
                <w:lang w:val="en-US" w:eastAsia="en-US" w:bidi="en-US"/>
              </w:rPr>
              <w:t>маршрутов</w:t>
            </w:r>
            <w:proofErr w:type="spellEnd"/>
          </w:p>
        </w:tc>
        <w:tc>
          <w:tcPr>
            <w:tcW w:w="0" w:type="auto"/>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sz w:val="20"/>
                <w:szCs w:val="32"/>
                <w:lang w:val="en-US" w:eastAsia="en-US" w:bidi="en-US"/>
              </w:rPr>
            </w:pPr>
            <w:proofErr w:type="spellStart"/>
            <w:r w:rsidRPr="00730769">
              <w:rPr>
                <w:sz w:val="20"/>
                <w:szCs w:val="32"/>
                <w:lang w:val="en-US" w:eastAsia="en-US" w:bidi="en-US"/>
              </w:rPr>
              <w:t>км</w:t>
            </w:r>
            <w:proofErr w:type="spellEnd"/>
          </w:p>
        </w:tc>
        <w:tc>
          <w:tcPr>
            <w:tcW w:w="6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833,9</w:t>
            </w:r>
          </w:p>
        </w:tc>
        <w:tc>
          <w:tcPr>
            <w:tcW w:w="6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833,9</w:t>
            </w:r>
          </w:p>
        </w:tc>
        <w:tc>
          <w:tcPr>
            <w:tcW w:w="6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833,9</w:t>
            </w:r>
          </w:p>
        </w:tc>
        <w:tc>
          <w:tcPr>
            <w:tcW w:w="6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833,9</w:t>
            </w:r>
          </w:p>
        </w:tc>
        <w:tc>
          <w:tcPr>
            <w:tcW w:w="66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833,9</w:t>
            </w:r>
          </w:p>
        </w:tc>
        <w:tc>
          <w:tcPr>
            <w:tcW w:w="1135"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833,9</w:t>
            </w:r>
          </w:p>
        </w:tc>
      </w:tr>
      <w:tr w:rsidR="00730769" w:rsidRPr="00730769" w:rsidTr="008A579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Пассажиропоток</w:t>
            </w:r>
          </w:p>
        </w:tc>
        <w:tc>
          <w:tcPr>
            <w:tcW w:w="0" w:type="auto"/>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sz w:val="20"/>
                <w:szCs w:val="32"/>
                <w:lang w:eastAsia="en-US" w:bidi="en-US"/>
              </w:rPr>
            </w:pPr>
            <w:r w:rsidRPr="00730769">
              <w:rPr>
                <w:sz w:val="20"/>
                <w:szCs w:val="32"/>
                <w:lang w:eastAsia="en-US" w:bidi="en-US"/>
              </w:rPr>
              <w:t>чел./год</w:t>
            </w:r>
          </w:p>
        </w:tc>
        <w:tc>
          <w:tcPr>
            <w:tcW w:w="66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sz w:val="20"/>
                <w:szCs w:val="32"/>
                <w:lang w:eastAsia="en-US" w:bidi="en-US"/>
              </w:rPr>
            </w:pPr>
            <w:r w:rsidRPr="00730769">
              <w:rPr>
                <w:sz w:val="20"/>
                <w:szCs w:val="32"/>
                <w:lang w:eastAsia="en-US" w:bidi="en-US"/>
              </w:rPr>
              <w:t>202614</w:t>
            </w:r>
          </w:p>
        </w:tc>
        <w:tc>
          <w:tcPr>
            <w:tcW w:w="66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sz w:val="20"/>
                <w:szCs w:val="32"/>
                <w:lang w:eastAsia="en-US" w:bidi="en-US"/>
              </w:rPr>
            </w:pPr>
            <w:r w:rsidRPr="00730769">
              <w:rPr>
                <w:sz w:val="20"/>
                <w:szCs w:val="32"/>
                <w:lang w:eastAsia="en-US" w:bidi="en-US"/>
              </w:rPr>
              <w:t>217958</w:t>
            </w:r>
          </w:p>
        </w:tc>
        <w:tc>
          <w:tcPr>
            <w:tcW w:w="66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sz w:val="20"/>
                <w:szCs w:val="32"/>
                <w:lang w:eastAsia="en-US" w:bidi="en-US"/>
              </w:rPr>
            </w:pPr>
            <w:r w:rsidRPr="00730769">
              <w:rPr>
                <w:sz w:val="20"/>
                <w:szCs w:val="32"/>
                <w:lang w:eastAsia="en-US" w:bidi="en-US"/>
              </w:rPr>
              <w:t>233302</w:t>
            </w:r>
          </w:p>
        </w:tc>
        <w:tc>
          <w:tcPr>
            <w:tcW w:w="66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sz w:val="20"/>
                <w:szCs w:val="32"/>
                <w:lang w:eastAsia="en-US" w:bidi="en-US"/>
              </w:rPr>
            </w:pPr>
            <w:r w:rsidRPr="00730769">
              <w:rPr>
                <w:sz w:val="20"/>
                <w:szCs w:val="32"/>
                <w:lang w:eastAsia="en-US" w:bidi="en-US"/>
              </w:rPr>
              <w:t>248646</w:t>
            </w:r>
          </w:p>
        </w:tc>
        <w:tc>
          <w:tcPr>
            <w:tcW w:w="66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sz w:val="20"/>
                <w:szCs w:val="32"/>
                <w:lang w:eastAsia="en-US" w:bidi="en-US"/>
              </w:rPr>
            </w:pPr>
            <w:r w:rsidRPr="00730769">
              <w:rPr>
                <w:sz w:val="20"/>
                <w:szCs w:val="32"/>
                <w:lang w:eastAsia="en-US" w:bidi="en-US"/>
              </w:rPr>
              <w:t>263990</w:t>
            </w:r>
          </w:p>
        </w:tc>
        <w:tc>
          <w:tcPr>
            <w:tcW w:w="1135"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356054</w:t>
            </w:r>
          </w:p>
        </w:tc>
      </w:tr>
    </w:tbl>
    <w:p w:rsidR="00730769" w:rsidRPr="00730769" w:rsidRDefault="00730769" w:rsidP="00730769">
      <w:pPr>
        <w:ind w:firstLine="709"/>
        <w:jc w:val="both"/>
        <w:rPr>
          <w:lang w:eastAsia="en-US"/>
        </w:rPr>
      </w:pPr>
    </w:p>
    <w:p w:rsidR="00730769" w:rsidRPr="00730769" w:rsidRDefault="00730769" w:rsidP="00730769">
      <w:pPr>
        <w:ind w:firstLine="709"/>
        <w:jc w:val="both"/>
      </w:pPr>
      <w:r w:rsidRPr="00730769">
        <w:rPr>
          <w:lang w:eastAsia="en-US"/>
        </w:rPr>
        <w:t>На территории муниципального образования деятельность воздушного и водного транспорта не осуществляется и на перспективу не планируется</w:t>
      </w:r>
      <w:r w:rsidRPr="00730769">
        <w:t>.</w:t>
      </w:r>
    </w:p>
    <w:p w:rsidR="00730769" w:rsidRPr="00730769" w:rsidRDefault="00730769" w:rsidP="00730769">
      <w:pPr>
        <w:jc w:val="right"/>
      </w:pPr>
      <w:r w:rsidRPr="00730769">
        <w:t>Таблица 2.5</w:t>
      </w:r>
    </w:p>
    <w:p w:rsidR="00730769" w:rsidRPr="00730769" w:rsidRDefault="00730769" w:rsidP="00730769">
      <w:pPr>
        <w:jc w:val="center"/>
        <w:rPr>
          <w:u w:val="single"/>
        </w:rPr>
      </w:pPr>
      <w:r w:rsidRPr="00730769">
        <w:rPr>
          <w:u w:val="single"/>
        </w:rPr>
        <w:t>Показатели перевозок воздушным транспортом до 2031 года</w:t>
      </w:r>
    </w:p>
    <w:tbl>
      <w:tblPr>
        <w:tblW w:w="4953" w:type="pct"/>
        <w:tblLook w:val="04A0" w:firstRow="1" w:lastRow="0" w:firstColumn="1" w:lastColumn="0" w:noHBand="0" w:noVBand="1"/>
      </w:tblPr>
      <w:tblGrid>
        <w:gridCol w:w="2899"/>
        <w:gridCol w:w="999"/>
        <w:gridCol w:w="885"/>
        <w:gridCol w:w="1018"/>
        <w:gridCol w:w="848"/>
        <w:gridCol w:w="859"/>
        <w:gridCol w:w="986"/>
        <w:gridCol w:w="973"/>
        <w:gridCol w:w="13"/>
      </w:tblGrid>
      <w:tr w:rsidR="00730769" w:rsidRPr="00730769" w:rsidTr="008A5799">
        <w:trPr>
          <w:gridAfter w:val="1"/>
          <w:wAfter w:w="8" w:type="pct"/>
          <w:trHeight w:val="20"/>
          <w:tblHeader/>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0769" w:rsidRPr="00730769" w:rsidRDefault="00730769" w:rsidP="00730769">
            <w:pPr>
              <w:jc w:val="center"/>
              <w:rPr>
                <w:b/>
                <w:sz w:val="20"/>
                <w:szCs w:val="32"/>
                <w:lang w:val="en-US" w:eastAsia="en-US" w:bidi="en-US"/>
              </w:rPr>
            </w:pPr>
            <w:proofErr w:type="spellStart"/>
            <w:r w:rsidRPr="00730769">
              <w:rPr>
                <w:b/>
                <w:sz w:val="20"/>
                <w:szCs w:val="32"/>
                <w:lang w:val="en-US" w:eastAsia="en-US" w:bidi="en-US"/>
              </w:rPr>
              <w:t>Наименованиепоказателя</w:t>
            </w:r>
            <w:proofErr w:type="spellEnd"/>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730769" w:rsidRPr="00730769" w:rsidRDefault="00730769" w:rsidP="00730769">
            <w:pPr>
              <w:jc w:val="center"/>
              <w:rPr>
                <w:b/>
                <w:sz w:val="20"/>
                <w:szCs w:val="32"/>
                <w:lang w:val="en-US" w:eastAsia="en-US" w:bidi="en-US"/>
              </w:rPr>
            </w:pPr>
            <w:proofErr w:type="spellStart"/>
            <w:r w:rsidRPr="00730769">
              <w:rPr>
                <w:b/>
                <w:sz w:val="20"/>
                <w:szCs w:val="32"/>
                <w:lang w:val="en-US" w:eastAsia="en-US" w:bidi="en-US"/>
              </w:rPr>
              <w:t>Ед</w:t>
            </w:r>
            <w:proofErr w:type="spellEnd"/>
            <w:r w:rsidRPr="00730769">
              <w:rPr>
                <w:b/>
                <w:sz w:val="20"/>
                <w:szCs w:val="32"/>
                <w:lang w:val="en-US" w:eastAsia="en-US" w:bidi="en-US"/>
              </w:rPr>
              <w:t xml:space="preserve">. </w:t>
            </w:r>
            <w:proofErr w:type="spellStart"/>
            <w:r w:rsidRPr="00730769">
              <w:rPr>
                <w:b/>
                <w:sz w:val="20"/>
                <w:szCs w:val="32"/>
                <w:lang w:val="en-US" w:eastAsia="en-US" w:bidi="en-US"/>
              </w:rPr>
              <w:t>изм</w:t>
            </w:r>
            <w:proofErr w:type="spellEnd"/>
            <w:r w:rsidRPr="00730769">
              <w:rPr>
                <w:b/>
                <w:sz w:val="20"/>
                <w:szCs w:val="32"/>
                <w:lang w:val="en-US" w:eastAsia="en-US" w:bidi="en-US"/>
              </w:rPr>
              <w:t>.</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730769" w:rsidRPr="00730769" w:rsidRDefault="00730769" w:rsidP="00730769">
            <w:pPr>
              <w:jc w:val="center"/>
              <w:rPr>
                <w:b/>
                <w:sz w:val="20"/>
                <w:szCs w:val="32"/>
                <w:lang w:val="en-US" w:bidi="en-US"/>
              </w:rPr>
            </w:pPr>
            <w:r w:rsidRPr="00730769">
              <w:rPr>
                <w:b/>
                <w:sz w:val="20"/>
                <w:szCs w:val="32"/>
                <w:lang w:val="en-US" w:bidi="en-US"/>
              </w:rPr>
              <w:t>2021</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0769" w:rsidRPr="00730769" w:rsidRDefault="00730769" w:rsidP="00730769">
            <w:pPr>
              <w:jc w:val="center"/>
              <w:rPr>
                <w:b/>
                <w:sz w:val="20"/>
                <w:szCs w:val="32"/>
                <w:lang w:val="en-US" w:bidi="en-US"/>
              </w:rPr>
            </w:pPr>
            <w:r w:rsidRPr="00730769">
              <w:rPr>
                <w:b/>
                <w:sz w:val="20"/>
                <w:szCs w:val="32"/>
                <w:lang w:val="en-US" w:bidi="en-US"/>
              </w:rPr>
              <w:t>2022</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730769" w:rsidRPr="00730769" w:rsidRDefault="00730769" w:rsidP="00730769">
            <w:pPr>
              <w:jc w:val="center"/>
              <w:rPr>
                <w:b/>
                <w:sz w:val="20"/>
                <w:szCs w:val="32"/>
                <w:lang w:val="en-US" w:bidi="en-US"/>
              </w:rPr>
            </w:pPr>
            <w:r w:rsidRPr="00730769">
              <w:rPr>
                <w:b/>
                <w:sz w:val="20"/>
                <w:szCs w:val="32"/>
                <w:lang w:bidi="en-US"/>
              </w:rPr>
              <w:t>2023</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730769" w:rsidRPr="00730769" w:rsidRDefault="00730769" w:rsidP="00730769">
            <w:pPr>
              <w:jc w:val="center"/>
              <w:rPr>
                <w:b/>
                <w:sz w:val="20"/>
                <w:szCs w:val="32"/>
                <w:lang w:bidi="en-US"/>
              </w:rPr>
            </w:pPr>
            <w:r w:rsidRPr="00730769">
              <w:rPr>
                <w:b/>
                <w:sz w:val="20"/>
                <w:szCs w:val="32"/>
                <w:lang w:bidi="en-US"/>
              </w:rPr>
              <w:t>2024</w:t>
            </w:r>
          </w:p>
        </w:tc>
        <w:tc>
          <w:tcPr>
            <w:tcW w:w="520" w:type="pct"/>
            <w:tcBorders>
              <w:top w:val="single" w:sz="4" w:space="0" w:color="auto"/>
              <w:left w:val="nil"/>
              <w:bottom w:val="single" w:sz="4" w:space="0" w:color="auto"/>
              <w:right w:val="single" w:sz="4" w:space="0" w:color="auto"/>
            </w:tcBorders>
            <w:shd w:val="clear" w:color="auto" w:fill="auto"/>
            <w:vAlign w:val="center"/>
            <w:hideMark/>
          </w:tcPr>
          <w:p w:rsidR="00730769" w:rsidRPr="00730769" w:rsidRDefault="00730769" w:rsidP="00730769">
            <w:pPr>
              <w:jc w:val="center"/>
              <w:rPr>
                <w:b/>
                <w:sz w:val="20"/>
                <w:szCs w:val="32"/>
                <w:lang w:bidi="en-US"/>
              </w:rPr>
            </w:pPr>
            <w:r w:rsidRPr="00730769">
              <w:rPr>
                <w:b/>
                <w:sz w:val="20"/>
                <w:szCs w:val="32"/>
                <w:lang w:bidi="en-US"/>
              </w:rPr>
              <w:t>2025</w:t>
            </w:r>
          </w:p>
        </w:tc>
        <w:tc>
          <w:tcPr>
            <w:tcW w:w="513" w:type="pct"/>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b/>
                <w:sz w:val="20"/>
                <w:szCs w:val="32"/>
                <w:lang w:bidi="en-US"/>
              </w:rPr>
            </w:pPr>
            <w:r w:rsidRPr="00730769">
              <w:rPr>
                <w:b/>
                <w:sz w:val="20"/>
                <w:szCs w:val="32"/>
                <w:lang w:val="en-US" w:bidi="en-US"/>
              </w:rPr>
              <w:t>202</w:t>
            </w:r>
            <w:r w:rsidRPr="00730769">
              <w:rPr>
                <w:b/>
                <w:sz w:val="20"/>
                <w:szCs w:val="32"/>
                <w:lang w:bidi="en-US"/>
              </w:rPr>
              <w:t>6</w:t>
            </w:r>
            <w:r w:rsidRPr="00730769">
              <w:rPr>
                <w:b/>
                <w:sz w:val="20"/>
                <w:szCs w:val="32"/>
                <w:lang w:val="en-US" w:bidi="en-US"/>
              </w:rPr>
              <w:t>-20</w:t>
            </w:r>
            <w:r w:rsidRPr="00730769">
              <w:rPr>
                <w:b/>
                <w:sz w:val="20"/>
                <w:szCs w:val="32"/>
                <w:lang w:bidi="en-US"/>
              </w:rPr>
              <w:t>31</w:t>
            </w:r>
          </w:p>
        </w:tc>
      </w:tr>
      <w:tr w:rsidR="00730769" w:rsidRPr="00730769" w:rsidTr="008A5799">
        <w:trPr>
          <w:trHeight w:val="20"/>
        </w:trPr>
        <w:tc>
          <w:tcPr>
            <w:tcW w:w="1529" w:type="pct"/>
            <w:tcBorders>
              <w:top w:val="nil"/>
              <w:left w:val="single" w:sz="4" w:space="0" w:color="auto"/>
              <w:bottom w:val="single" w:sz="4" w:space="0" w:color="auto"/>
              <w:right w:val="single" w:sz="4" w:space="0" w:color="auto"/>
            </w:tcBorders>
            <w:shd w:val="clear" w:color="auto" w:fill="auto"/>
            <w:vAlign w:val="center"/>
          </w:tcPr>
          <w:p w:rsidR="00730769" w:rsidRPr="00730769" w:rsidRDefault="00730769" w:rsidP="00730769">
            <w:pPr>
              <w:jc w:val="center"/>
              <w:rPr>
                <w:sz w:val="20"/>
                <w:szCs w:val="32"/>
                <w:lang w:eastAsia="en-US" w:bidi="en-US"/>
              </w:rPr>
            </w:pPr>
            <w:proofErr w:type="spellStart"/>
            <w:r w:rsidRPr="00730769">
              <w:rPr>
                <w:sz w:val="20"/>
                <w:szCs w:val="20"/>
                <w:lang w:val="en-US" w:eastAsia="en-US" w:bidi="en-US"/>
              </w:rPr>
              <w:t>Всего</w:t>
            </w:r>
            <w:proofErr w:type="spellEnd"/>
            <w:r w:rsidRPr="00730769">
              <w:rPr>
                <w:sz w:val="20"/>
                <w:szCs w:val="20"/>
                <w:lang w:eastAsia="en-US" w:bidi="en-US"/>
              </w:rPr>
              <w:t xml:space="preserve"> </w:t>
            </w:r>
            <w:proofErr w:type="spellStart"/>
            <w:r w:rsidRPr="00730769">
              <w:rPr>
                <w:sz w:val="20"/>
                <w:szCs w:val="20"/>
                <w:lang w:val="en-US" w:eastAsia="en-US" w:bidi="en-US"/>
              </w:rPr>
              <w:t>вылетов</w:t>
            </w:r>
            <w:proofErr w:type="spellEnd"/>
          </w:p>
        </w:tc>
        <w:tc>
          <w:tcPr>
            <w:tcW w:w="527" w:type="pct"/>
            <w:tcBorders>
              <w:top w:val="nil"/>
              <w:left w:val="nil"/>
              <w:bottom w:val="single" w:sz="4" w:space="0" w:color="auto"/>
              <w:right w:val="single" w:sz="4" w:space="0" w:color="auto"/>
            </w:tcBorders>
            <w:shd w:val="clear" w:color="auto" w:fill="auto"/>
            <w:vAlign w:val="center"/>
          </w:tcPr>
          <w:p w:rsidR="00730769" w:rsidRPr="00730769" w:rsidRDefault="00730769" w:rsidP="00730769">
            <w:pPr>
              <w:jc w:val="center"/>
              <w:rPr>
                <w:sz w:val="20"/>
                <w:szCs w:val="32"/>
                <w:lang w:eastAsia="en-US" w:bidi="en-US"/>
              </w:rPr>
            </w:pPr>
            <w:r w:rsidRPr="00730769">
              <w:rPr>
                <w:sz w:val="20"/>
                <w:szCs w:val="32"/>
                <w:lang w:eastAsia="en-US" w:bidi="en-US"/>
              </w:rPr>
              <w:t>выл.</w:t>
            </w:r>
          </w:p>
        </w:tc>
        <w:tc>
          <w:tcPr>
            <w:tcW w:w="2945" w:type="pct"/>
            <w:gridSpan w:val="7"/>
            <w:vMerge w:val="restart"/>
            <w:tcBorders>
              <w:top w:val="nil"/>
              <w:left w:val="nil"/>
              <w:right w:val="single" w:sz="4" w:space="0" w:color="auto"/>
            </w:tcBorders>
            <w:shd w:val="clear" w:color="auto" w:fill="auto"/>
            <w:vAlign w:val="center"/>
          </w:tcPr>
          <w:p w:rsidR="00730769" w:rsidRPr="00730769" w:rsidRDefault="00730769" w:rsidP="00730769">
            <w:pPr>
              <w:jc w:val="center"/>
              <w:rPr>
                <w:sz w:val="20"/>
                <w:szCs w:val="32"/>
                <w:lang w:eastAsia="en-US" w:bidi="en-US"/>
              </w:rPr>
            </w:pPr>
            <w:r w:rsidRPr="00730769">
              <w:rPr>
                <w:sz w:val="20"/>
                <w:szCs w:val="32"/>
                <w:lang w:eastAsia="en-US" w:bidi="en-US"/>
              </w:rPr>
              <w:t>На территории Карталинского городского поселения деятельность воздушного транспорта не осуществляется и на перспективу не планируется</w:t>
            </w:r>
          </w:p>
        </w:tc>
      </w:tr>
      <w:tr w:rsidR="00730769" w:rsidRPr="00730769" w:rsidTr="008A5799">
        <w:trPr>
          <w:trHeight w:val="20"/>
        </w:trPr>
        <w:tc>
          <w:tcPr>
            <w:tcW w:w="1529" w:type="pct"/>
            <w:tcBorders>
              <w:top w:val="nil"/>
              <w:left w:val="single" w:sz="4" w:space="0" w:color="auto"/>
              <w:bottom w:val="single" w:sz="4" w:space="0" w:color="auto"/>
              <w:right w:val="single" w:sz="4" w:space="0" w:color="auto"/>
            </w:tcBorders>
            <w:shd w:val="clear" w:color="auto" w:fill="auto"/>
          </w:tcPr>
          <w:p w:rsidR="00730769" w:rsidRPr="00730769" w:rsidRDefault="00730769" w:rsidP="00730769">
            <w:pPr>
              <w:rPr>
                <w:sz w:val="20"/>
                <w:szCs w:val="32"/>
                <w:lang w:val="en-US" w:eastAsia="en-US" w:bidi="en-US"/>
              </w:rPr>
            </w:pPr>
            <w:r w:rsidRPr="00730769">
              <w:rPr>
                <w:sz w:val="20"/>
                <w:szCs w:val="32"/>
                <w:lang w:val="en-US" w:eastAsia="en-US" w:bidi="en-US"/>
              </w:rPr>
              <w:t xml:space="preserve">- </w:t>
            </w:r>
            <w:proofErr w:type="spellStart"/>
            <w:r w:rsidRPr="00730769">
              <w:rPr>
                <w:sz w:val="20"/>
                <w:szCs w:val="32"/>
                <w:lang w:val="en-US" w:eastAsia="en-US" w:bidi="en-US"/>
              </w:rPr>
              <w:t>вертолетных</w:t>
            </w:r>
            <w:proofErr w:type="spellEnd"/>
          </w:p>
        </w:tc>
        <w:tc>
          <w:tcPr>
            <w:tcW w:w="527" w:type="pct"/>
            <w:tcBorders>
              <w:top w:val="single" w:sz="4" w:space="0" w:color="auto"/>
              <w:left w:val="nil"/>
              <w:bottom w:val="single" w:sz="4" w:space="0" w:color="auto"/>
              <w:right w:val="single" w:sz="4" w:space="0" w:color="auto"/>
            </w:tcBorders>
            <w:shd w:val="clear" w:color="auto" w:fill="auto"/>
          </w:tcPr>
          <w:p w:rsidR="00730769" w:rsidRPr="00730769" w:rsidRDefault="00730769" w:rsidP="00730769">
            <w:pPr>
              <w:jc w:val="center"/>
              <w:rPr>
                <w:sz w:val="20"/>
                <w:szCs w:val="32"/>
                <w:lang w:val="en-US" w:eastAsia="en-US" w:bidi="en-US"/>
              </w:rPr>
            </w:pPr>
            <w:proofErr w:type="spellStart"/>
            <w:proofErr w:type="gramStart"/>
            <w:r w:rsidRPr="00730769">
              <w:rPr>
                <w:sz w:val="20"/>
                <w:szCs w:val="32"/>
                <w:lang w:val="en-US" w:eastAsia="en-US" w:bidi="en-US"/>
              </w:rPr>
              <w:t>выл</w:t>
            </w:r>
            <w:proofErr w:type="spellEnd"/>
            <w:proofErr w:type="gramEnd"/>
            <w:r w:rsidRPr="00730769">
              <w:rPr>
                <w:sz w:val="20"/>
                <w:szCs w:val="32"/>
                <w:lang w:val="en-US" w:eastAsia="en-US" w:bidi="en-US"/>
              </w:rPr>
              <w:t>.</w:t>
            </w:r>
          </w:p>
        </w:tc>
        <w:tc>
          <w:tcPr>
            <w:tcW w:w="2945" w:type="pct"/>
            <w:gridSpan w:val="7"/>
            <w:vMerge/>
            <w:tcBorders>
              <w:left w:val="nil"/>
              <w:right w:val="single" w:sz="4" w:space="0" w:color="auto"/>
            </w:tcBorders>
            <w:shd w:val="clear" w:color="auto" w:fill="auto"/>
            <w:vAlign w:val="center"/>
          </w:tcPr>
          <w:p w:rsidR="00730769" w:rsidRPr="00730769" w:rsidRDefault="00730769" w:rsidP="00730769">
            <w:pPr>
              <w:jc w:val="center"/>
              <w:rPr>
                <w:sz w:val="20"/>
                <w:szCs w:val="32"/>
                <w:lang w:eastAsia="en-US" w:bidi="en-US"/>
              </w:rPr>
            </w:pPr>
          </w:p>
        </w:tc>
      </w:tr>
      <w:tr w:rsidR="00730769" w:rsidRPr="00730769" w:rsidTr="008A5799">
        <w:trPr>
          <w:trHeight w:val="20"/>
        </w:trPr>
        <w:tc>
          <w:tcPr>
            <w:tcW w:w="1529" w:type="pct"/>
            <w:tcBorders>
              <w:top w:val="nil"/>
              <w:left w:val="single" w:sz="4" w:space="0" w:color="auto"/>
              <w:bottom w:val="single" w:sz="4" w:space="0" w:color="auto"/>
              <w:right w:val="single" w:sz="4" w:space="0" w:color="auto"/>
            </w:tcBorders>
            <w:shd w:val="clear" w:color="auto" w:fill="auto"/>
          </w:tcPr>
          <w:p w:rsidR="00730769" w:rsidRPr="00730769" w:rsidRDefault="00730769" w:rsidP="00730769">
            <w:pPr>
              <w:rPr>
                <w:sz w:val="20"/>
                <w:szCs w:val="32"/>
                <w:lang w:val="en-US" w:eastAsia="en-US" w:bidi="en-US"/>
              </w:rPr>
            </w:pPr>
            <w:r w:rsidRPr="00730769">
              <w:rPr>
                <w:sz w:val="20"/>
                <w:szCs w:val="32"/>
                <w:lang w:val="en-US" w:eastAsia="en-US" w:bidi="en-US"/>
              </w:rPr>
              <w:t xml:space="preserve">- </w:t>
            </w:r>
            <w:proofErr w:type="spellStart"/>
            <w:r w:rsidRPr="00730769">
              <w:rPr>
                <w:sz w:val="20"/>
                <w:szCs w:val="32"/>
                <w:lang w:val="en-US" w:eastAsia="en-US" w:bidi="en-US"/>
              </w:rPr>
              <w:t>самолетных</w:t>
            </w:r>
            <w:proofErr w:type="spellEnd"/>
          </w:p>
        </w:tc>
        <w:tc>
          <w:tcPr>
            <w:tcW w:w="527" w:type="pct"/>
            <w:tcBorders>
              <w:top w:val="single" w:sz="4" w:space="0" w:color="auto"/>
              <w:left w:val="nil"/>
              <w:bottom w:val="single" w:sz="4" w:space="0" w:color="auto"/>
              <w:right w:val="single" w:sz="4" w:space="0" w:color="auto"/>
            </w:tcBorders>
            <w:shd w:val="clear" w:color="auto" w:fill="auto"/>
          </w:tcPr>
          <w:p w:rsidR="00730769" w:rsidRPr="00730769" w:rsidRDefault="00730769" w:rsidP="00730769">
            <w:pPr>
              <w:jc w:val="center"/>
              <w:rPr>
                <w:sz w:val="20"/>
                <w:szCs w:val="32"/>
                <w:lang w:val="en-US" w:eastAsia="en-US" w:bidi="en-US"/>
              </w:rPr>
            </w:pPr>
            <w:proofErr w:type="spellStart"/>
            <w:proofErr w:type="gramStart"/>
            <w:r w:rsidRPr="00730769">
              <w:rPr>
                <w:sz w:val="20"/>
                <w:szCs w:val="32"/>
                <w:lang w:val="en-US" w:eastAsia="en-US" w:bidi="en-US"/>
              </w:rPr>
              <w:t>выл</w:t>
            </w:r>
            <w:proofErr w:type="spellEnd"/>
            <w:proofErr w:type="gramEnd"/>
            <w:r w:rsidRPr="00730769">
              <w:rPr>
                <w:sz w:val="20"/>
                <w:szCs w:val="32"/>
                <w:lang w:val="en-US" w:eastAsia="en-US" w:bidi="en-US"/>
              </w:rPr>
              <w:t>.</w:t>
            </w:r>
          </w:p>
        </w:tc>
        <w:tc>
          <w:tcPr>
            <w:tcW w:w="2945" w:type="pct"/>
            <w:gridSpan w:val="7"/>
            <w:vMerge/>
            <w:tcBorders>
              <w:left w:val="nil"/>
              <w:right w:val="single" w:sz="4" w:space="0" w:color="auto"/>
            </w:tcBorders>
            <w:shd w:val="clear" w:color="auto" w:fill="auto"/>
            <w:vAlign w:val="center"/>
          </w:tcPr>
          <w:p w:rsidR="00730769" w:rsidRPr="00730769" w:rsidRDefault="00730769" w:rsidP="00730769">
            <w:pPr>
              <w:jc w:val="center"/>
              <w:rPr>
                <w:sz w:val="20"/>
                <w:szCs w:val="32"/>
                <w:lang w:eastAsia="en-US" w:bidi="en-US"/>
              </w:rPr>
            </w:pPr>
          </w:p>
        </w:tc>
      </w:tr>
      <w:tr w:rsidR="00730769" w:rsidRPr="00730769" w:rsidTr="008A5799">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Перевезенных пассажиров</w:t>
            </w:r>
          </w:p>
        </w:tc>
        <w:tc>
          <w:tcPr>
            <w:tcW w:w="527" w:type="pct"/>
            <w:tcBorders>
              <w:top w:val="single" w:sz="4" w:space="0" w:color="auto"/>
              <w:left w:val="nil"/>
              <w:bottom w:val="single" w:sz="4" w:space="0" w:color="auto"/>
              <w:right w:val="single" w:sz="4" w:space="0" w:color="auto"/>
            </w:tcBorders>
            <w:shd w:val="clear" w:color="auto" w:fill="auto"/>
          </w:tcPr>
          <w:p w:rsidR="00730769" w:rsidRPr="00730769" w:rsidRDefault="00730769" w:rsidP="00730769">
            <w:pPr>
              <w:jc w:val="center"/>
              <w:rPr>
                <w:sz w:val="20"/>
                <w:szCs w:val="32"/>
                <w:lang w:eastAsia="en-US" w:bidi="en-US"/>
              </w:rPr>
            </w:pPr>
            <w:proofErr w:type="spellStart"/>
            <w:r w:rsidRPr="00730769">
              <w:rPr>
                <w:sz w:val="20"/>
                <w:szCs w:val="32"/>
                <w:lang w:eastAsia="en-US" w:bidi="en-US"/>
              </w:rPr>
              <w:t>тыс</w:t>
            </w:r>
            <w:proofErr w:type="gramStart"/>
            <w:r w:rsidRPr="00730769">
              <w:rPr>
                <w:sz w:val="20"/>
                <w:szCs w:val="32"/>
                <w:lang w:eastAsia="en-US" w:bidi="en-US"/>
              </w:rPr>
              <w:t>.ч</w:t>
            </w:r>
            <w:proofErr w:type="gramEnd"/>
            <w:r w:rsidRPr="00730769">
              <w:rPr>
                <w:sz w:val="20"/>
                <w:szCs w:val="32"/>
                <w:lang w:eastAsia="en-US" w:bidi="en-US"/>
              </w:rPr>
              <w:t>ел</w:t>
            </w:r>
            <w:proofErr w:type="spellEnd"/>
          </w:p>
        </w:tc>
        <w:tc>
          <w:tcPr>
            <w:tcW w:w="2945" w:type="pct"/>
            <w:gridSpan w:val="7"/>
            <w:vMerge/>
            <w:tcBorders>
              <w:left w:val="nil"/>
              <w:bottom w:val="single" w:sz="4" w:space="0" w:color="auto"/>
              <w:right w:val="single" w:sz="4" w:space="0" w:color="auto"/>
            </w:tcBorders>
            <w:shd w:val="clear" w:color="auto" w:fill="auto"/>
            <w:vAlign w:val="center"/>
          </w:tcPr>
          <w:p w:rsidR="00730769" w:rsidRPr="00730769" w:rsidRDefault="00730769" w:rsidP="00730769">
            <w:pPr>
              <w:jc w:val="center"/>
              <w:rPr>
                <w:sz w:val="20"/>
                <w:szCs w:val="32"/>
                <w:lang w:eastAsia="en-US" w:bidi="en-US"/>
              </w:rPr>
            </w:pPr>
          </w:p>
        </w:tc>
      </w:tr>
    </w:tbl>
    <w:p w:rsidR="00730769" w:rsidRPr="00730769" w:rsidRDefault="00730769" w:rsidP="00730769">
      <w:pPr>
        <w:ind w:firstLine="709"/>
        <w:jc w:val="both"/>
        <w:rPr>
          <w:lang w:eastAsia="en-US"/>
        </w:rPr>
      </w:pPr>
    </w:p>
    <w:p w:rsidR="00730769" w:rsidRPr="00730769" w:rsidRDefault="00730769" w:rsidP="00730769">
      <w:pPr>
        <w:jc w:val="right"/>
      </w:pPr>
      <w:r w:rsidRPr="00730769">
        <w:t>Таблица 2.6</w:t>
      </w:r>
    </w:p>
    <w:p w:rsidR="00730769" w:rsidRPr="00730769" w:rsidRDefault="00730769" w:rsidP="00730769">
      <w:pPr>
        <w:jc w:val="center"/>
        <w:rPr>
          <w:u w:val="single"/>
        </w:rPr>
      </w:pPr>
      <w:r w:rsidRPr="00730769">
        <w:rPr>
          <w:u w:val="single"/>
        </w:rPr>
        <w:t>Показатели деятельности водного транспорта до 2031 года</w:t>
      </w:r>
    </w:p>
    <w:tbl>
      <w:tblPr>
        <w:tblW w:w="0" w:type="auto"/>
        <w:tblLook w:val="04A0" w:firstRow="1" w:lastRow="0" w:firstColumn="1" w:lastColumn="0" w:noHBand="0" w:noVBand="1"/>
      </w:tblPr>
      <w:tblGrid>
        <w:gridCol w:w="2803"/>
        <w:gridCol w:w="1046"/>
        <w:gridCol w:w="818"/>
        <w:gridCol w:w="911"/>
        <w:gridCol w:w="999"/>
        <w:gridCol w:w="911"/>
        <w:gridCol w:w="914"/>
        <w:gridCol w:w="942"/>
      </w:tblGrid>
      <w:tr w:rsidR="00730769" w:rsidRPr="00730769" w:rsidTr="008A5799">
        <w:trPr>
          <w:trHeight w:val="529"/>
        </w:trPr>
        <w:tc>
          <w:tcPr>
            <w:tcW w:w="28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30769" w:rsidRPr="00730769" w:rsidRDefault="00730769" w:rsidP="00730769">
            <w:pPr>
              <w:jc w:val="center"/>
              <w:rPr>
                <w:b/>
                <w:sz w:val="20"/>
                <w:szCs w:val="32"/>
                <w:lang w:val="en-US" w:bidi="en-US"/>
              </w:rPr>
            </w:pPr>
            <w:proofErr w:type="spellStart"/>
            <w:r w:rsidRPr="00730769">
              <w:rPr>
                <w:b/>
                <w:sz w:val="20"/>
                <w:szCs w:val="32"/>
                <w:lang w:val="en-US" w:bidi="en-US"/>
              </w:rPr>
              <w:t>Показатель</w:t>
            </w:r>
            <w:proofErr w:type="spellEnd"/>
          </w:p>
        </w:tc>
        <w:tc>
          <w:tcPr>
            <w:tcW w:w="10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30769" w:rsidRPr="00730769" w:rsidRDefault="00730769" w:rsidP="00730769">
            <w:pPr>
              <w:jc w:val="center"/>
              <w:rPr>
                <w:b/>
                <w:sz w:val="20"/>
                <w:szCs w:val="32"/>
                <w:lang w:val="en-US" w:bidi="en-US"/>
              </w:rPr>
            </w:pPr>
            <w:proofErr w:type="spellStart"/>
            <w:r w:rsidRPr="00730769">
              <w:rPr>
                <w:b/>
                <w:sz w:val="20"/>
                <w:szCs w:val="32"/>
                <w:lang w:val="en-US" w:bidi="en-US"/>
              </w:rPr>
              <w:t>Ед.изм</w:t>
            </w:r>
            <w:proofErr w:type="spellEnd"/>
            <w:r w:rsidRPr="00730769">
              <w:rPr>
                <w:b/>
                <w:sz w:val="20"/>
                <w:szCs w:val="32"/>
                <w:lang w:val="en-US" w:bidi="en-US"/>
              </w:rPr>
              <w:t>.</w:t>
            </w:r>
          </w:p>
        </w:tc>
        <w:tc>
          <w:tcPr>
            <w:tcW w:w="8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30769" w:rsidRPr="00730769" w:rsidRDefault="00730769" w:rsidP="00730769">
            <w:pPr>
              <w:jc w:val="center"/>
              <w:rPr>
                <w:b/>
                <w:sz w:val="20"/>
                <w:szCs w:val="32"/>
                <w:lang w:val="en-US" w:bidi="en-US"/>
              </w:rPr>
            </w:pPr>
            <w:r w:rsidRPr="00730769">
              <w:rPr>
                <w:b/>
                <w:sz w:val="20"/>
                <w:szCs w:val="32"/>
                <w:lang w:val="en-US" w:bidi="en-US"/>
              </w:rPr>
              <w:t>2021</w:t>
            </w:r>
          </w:p>
        </w:tc>
        <w:tc>
          <w:tcPr>
            <w:tcW w:w="91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30769" w:rsidRPr="00730769" w:rsidRDefault="00730769" w:rsidP="00730769">
            <w:pPr>
              <w:jc w:val="center"/>
              <w:rPr>
                <w:b/>
                <w:sz w:val="20"/>
                <w:szCs w:val="32"/>
                <w:lang w:val="en-US" w:bidi="en-US"/>
              </w:rPr>
            </w:pPr>
            <w:r w:rsidRPr="00730769">
              <w:rPr>
                <w:b/>
                <w:sz w:val="20"/>
                <w:szCs w:val="32"/>
                <w:lang w:val="en-US" w:bidi="en-US"/>
              </w:rPr>
              <w:t>2022</w:t>
            </w:r>
          </w:p>
        </w:tc>
        <w:tc>
          <w:tcPr>
            <w:tcW w:w="9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30769" w:rsidRPr="00730769" w:rsidRDefault="00730769" w:rsidP="00730769">
            <w:pPr>
              <w:jc w:val="center"/>
              <w:rPr>
                <w:b/>
                <w:sz w:val="20"/>
                <w:szCs w:val="32"/>
                <w:lang w:val="en-US" w:bidi="en-US"/>
              </w:rPr>
            </w:pPr>
            <w:r w:rsidRPr="00730769">
              <w:rPr>
                <w:b/>
                <w:sz w:val="20"/>
                <w:szCs w:val="32"/>
                <w:lang w:bidi="en-US"/>
              </w:rPr>
              <w:t>2023</w:t>
            </w:r>
          </w:p>
        </w:tc>
        <w:tc>
          <w:tcPr>
            <w:tcW w:w="91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30769" w:rsidRPr="00730769" w:rsidRDefault="00730769" w:rsidP="00730769">
            <w:pPr>
              <w:jc w:val="center"/>
              <w:rPr>
                <w:b/>
                <w:sz w:val="20"/>
                <w:szCs w:val="32"/>
                <w:lang w:bidi="en-US"/>
              </w:rPr>
            </w:pPr>
            <w:r w:rsidRPr="00730769">
              <w:rPr>
                <w:b/>
                <w:sz w:val="20"/>
                <w:szCs w:val="32"/>
                <w:lang w:bidi="en-US"/>
              </w:rPr>
              <w:t>2024</w:t>
            </w:r>
          </w:p>
        </w:tc>
        <w:tc>
          <w:tcPr>
            <w:tcW w:w="9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30769" w:rsidRPr="00730769" w:rsidRDefault="00730769" w:rsidP="00730769">
            <w:pPr>
              <w:jc w:val="center"/>
              <w:rPr>
                <w:b/>
                <w:sz w:val="20"/>
                <w:szCs w:val="32"/>
                <w:lang w:bidi="en-US"/>
              </w:rPr>
            </w:pPr>
            <w:r w:rsidRPr="00730769">
              <w:rPr>
                <w:b/>
                <w:sz w:val="20"/>
                <w:szCs w:val="32"/>
                <w:lang w:bidi="en-US"/>
              </w:rPr>
              <w:t>2025</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30769" w:rsidRPr="00730769" w:rsidRDefault="00730769" w:rsidP="00730769">
            <w:pPr>
              <w:jc w:val="center"/>
              <w:rPr>
                <w:b/>
                <w:sz w:val="20"/>
                <w:szCs w:val="32"/>
                <w:lang w:bidi="en-US"/>
              </w:rPr>
            </w:pPr>
            <w:r w:rsidRPr="00730769">
              <w:rPr>
                <w:b/>
                <w:sz w:val="20"/>
                <w:szCs w:val="32"/>
                <w:lang w:val="en-US" w:bidi="en-US"/>
              </w:rPr>
              <w:t>202</w:t>
            </w:r>
            <w:r w:rsidRPr="00730769">
              <w:rPr>
                <w:b/>
                <w:sz w:val="20"/>
                <w:szCs w:val="32"/>
                <w:lang w:bidi="en-US"/>
              </w:rPr>
              <w:t>6</w:t>
            </w:r>
            <w:r w:rsidRPr="00730769">
              <w:rPr>
                <w:b/>
                <w:sz w:val="20"/>
                <w:szCs w:val="32"/>
                <w:lang w:val="en-US" w:bidi="en-US"/>
              </w:rPr>
              <w:t>-20</w:t>
            </w:r>
            <w:r w:rsidRPr="00730769">
              <w:rPr>
                <w:b/>
                <w:sz w:val="20"/>
                <w:szCs w:val="32"/>
                <w:lang w:bidi="en-US"/>
              </w:rPr>
              <w:t>31</w:t>
            </w:r>
          </w:p>
        </w:tc>
      </w:tr>
      <w:tr w:rsidR="00730769" w:rsidRPr="00730769" w:rsidTr="008A5799">
        <w:trPr>
          <w:trHeight w:val="20"/>
        </w:trPr>
        <w:tc>
          <w:tcPr>
            <w:tcW w:w="28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30769" w:rsidRPr="00730769" w:rsidRDefault="00730769" w:rsidP="00730769">
            <w:pPr>
              <w:jc w:val="center"/>
              <w:rPr>
                <w:sz w:val="20"/>
                <w:szCs w:val="32"/>
                <w:lang w:val="en-US" w:eastAsia="en-US" w:bidi="en-US"/>
              </w:rPr>
            </w:pPr>
            <w:proofErr w:type="spellStart"/>
            <w:r w:rsidRPr="00730769">
              <w:rPr>
                <w:sz w:val="20"/>
                <w:szCs w:val="32"/>
                <w:lang w:val="en-US" w:eastAsia="en-US" w:bidi="en-US"/>
              </w:rPr>
              <w:t>Количество</w:t>
            </w:r>
            <w:proofErr w:type="spellEnd"/>
            <w:r w:rsidRPr="00730769">
              <w:rPr>
                <w:sz w:val="20"/>
                <w:szCs w:val="32"/>
                <w:lang w:eastAsia="en-US" w:bidi="en-US"/>
              </w:rPr>
              <w:t xml:space="preserve"> </w:t>
            </w:r>
            <w:proofErr w:type="spellStart"/>
            <w:r w:rsidRPr="00730769">
              <w:rPr>
                <w:sz w:val="20"/>
                <w:szCs w:val="32"/>
                <w:lang w:val="en-US" w:eastAsia="en-US" w:bidi="en-US"/>
              </w:rPr>
              <w:t>маршрутов</w:t>
            </w:r>
            <w:proofErr w:type="spellEnd"/>
          </w:p>
        </w:tc>
        <w:tc>
          <w:tcPr>
            <w:tcW w:w="104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30769" w:rsidRPr="00730769" w:rsidRDefault="00730769" w:rsidP="00730769">
            <w:pPr>
              <w:jc w:val="center"/>
              <w:rPr>
                <w:sz w:val="20"/>
                <w:szCs w:val="32"/>
                <w:lang w:val="en-US" w:eastAsia="en-US" w:bidi="en-US"/>
              </w:rPr>
            </w:pPr>
            <w:proofErr w:type="spellStart"/>
            <w:proofErr w:type="gramStart"/>
            <w:r w:rsidRPr="00730769">
              <w:rPr>
                <w:sz w:val="20"/>
                <w:szCs w:val="32"/>
                <w:lang w:val="en-US" w:eastAsia="en-US" w:bidi="en-US"/>
              </w:rPr>
              <w:t>ед</w:t>
            </w:r>
            <w:proofErr w:type="spellEnd"/>
            <w:proofErr w:type="gramEnd"/>
            <w:r w:rsidRPr="00730769">
              <w:rPr>
                <w:sz w:val="20"/>
                <w:szCs w:val="32"/>
                <w:lang w:val="en-US" w:eastAsia="en-US" w:bidi="en-US"/>
              </w:rPr>
              <w:t>.</w:t>
            </w:r>
          </w:p>
        </w:tc>
        <w:tc>
          <w:tcPr>
            <w:tcW w:w="5495" w:type="dxa"/>
            <w:gridSpan w:val="6"/>
            <w:vMerge w:val="restart"/>
            <w:tcBorders>
              <w:top w:val="nil"/>
              <w:left w:val="nil"/>
              <w:right w:val="single" w:sz="4" w:space="0" w:color="auto"/>
            </w:tcBorders>
            <w:shd w:val="clear" w:color="auto" w:fill="auto"/>
            <w:tcMar>
              <w:left w:w="28" w:type="dxa"/>
              <w:right w:w="28" w:type="dxa"/>
            </w:tcMar>
            <w:vAlign w:val="center"/>
          </w:tcPr>
          <w:p w:rsidR="00730769" w:rsidRPr="00730769" w:rsidRDefault="00730769" w:rsidP="00730769">
            <w:pPr>
              <w:jc w:val="center"/>
              <w:rPr>
                <w:sz w:val="20"/>
                <w:szCs w:val="20"/>
                <w:lang w:eastAsia="en-US" w:bidi="en-US"/>
              </w:rPr>
            </w:pPr>
            <w:r w:rsidRPr="00730769">
              <w:rPr>
                <w:sz w:val="20"/>
                <w:szCs w:val="32"/>
                <w:lang w:eastAsia="en-US" w:bidi="en-US"/>
              </w:rPr>
              <w:t>На территории Карталинского городского поселения деятельность водного транспорта не осуществляется и на перспективу не планируется</w:t>
            </w:r>
          </w:p>
        </w:tc>
      </w:tr>
      <w:tr w:rsidR="00730769" w:rsidRPr="00730769" w:rsidTr="008A5799">
        <w:trPr>
          <w:trHeight w:val="20"/>
        </w:trPr>
        <w:tc>
          <w:tcPr>
            <w:tcW w:w="28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30769" w:rsidRPr="00730769" w:rsidRDefault="00730769" w:rsidP="00730769">
            <w:pPr>
              <w:jc w:val="center"/>
              <w:rPr>
                <w:sz w:val="20"/>
                <w:szCs w:val="32"/>
                <w:lang w:eastAsia="en-US" w:bidi="en-US"/>
              </w:rPr>
            </w:pPr>
            <w:proofErr w:type="spellStart"/>
            <w:r w:rsidRPr="00730769">
              <w:rPr>
                <w:sz w:val="20"/>
                <w:szCs w:val="32"/>
                <w:lang w:val="en-US" w:eastAsia="en-US" w:bidi="en-US"/>
              </w:rPr>
              <w:t>Протяженность</w:t>
            </w:r>
            <w:proofErr w:type="spellEnd"/>
          </w:p>
        </w:tc>
        <w:tc>
          <w:tcPr>
            <w:tcW w:w="104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30769" w:rsidRPr="00730769" w:rsidRDefault="00730769" w:rsidP="00730769">
            <w:pPr>
              <w:jc w:val="center"/>
              <w:rPr>
                <w:sz w:val="20"/>
                <w:szCs w:val="32"/>
                <w:lang w:val="en-US" w:eastAsia="en-US" w:bidi="en-US"/>
              </w:rPr>
            </w:pPr>
            <w:proofErr w:type="spellStart"/>
            <w:r w:rsidRPr="00730769">
              <w:rPr>
                <w:sz w:val="20"/>
                <w:szCs w:val="32"/>
                <w:lang w:val="en-US" w:eastAsia="en-US" w:bidi="en-US"/>
              </w:rPr>
              <w:t>км</w:t>
            </w:r>
            <w:proofErr w:type="spellEnd"/>
          </w:p>
        </w:tc>
        <w:tc>
          <w:tcPr>
            <w:tcW w:w="5495" w:type="dxa"/>
            <w:gridSpan w:val="6"/>
            <w:vMerge/>
            <w:tcBorders>
              <w:left w:val="nil"/>
              <w:bottom w:val="single" w:sz="4" w:space="0" w:color="auto"/>
              <w:right w:val="single" w:sz="4" w:space="0" w:color="auto"/>
            </w:tcBorders>
            <w:shd w:val="clear" w:color="auto" w:fill="auto"/>
            <w:tcMar>
              <w:left w:w="28" w:type="dxa"/>
              <w:right w:w="28" w:type="dxa"/>
            </w:tcMar>
            <w:vAlign w:val="center"/>
          </w:tcPr>
          <w:p w:rsidR="00730769" w:rsidRPr="00730769" w:rsidRDefault="00730769" w:rsidP="00730769">
            <w:pPr>
              <w:jc w:val="center"/>
              <w:rPr>
                <w:sz w:val="20"/>
                <w:szCs w:val="20"/>
                <w:lang w:eastAsia="en-US" w:bidi="en-US"/>
              </w:rPr>
            </w:pPr>
          </w:p>
        </w:tc>
      </w:tr>
    </w:tbl>
    <w:p w:rsidR="00730769" w:rsidRPr="00730769" w:rsidRDefault="00730769" w:rsidP="00730769">
      <w:bookmarkStart w:id="68" w:name="dst100053"/>
      <w:bookmarkEnd w:id="68"/>
    </w:p>
    <w:p w:rsidR="00730769" w:rsidRPr="00730769" w:rsidRDefault="00730769" w:rsidP="00730769">
      <w:pPr>
        <w:keepNext/>
        <w:keepLines/>
        <w:ind w:firstLine="567"/>
        <w:jc w:val="both"/>
        <w:outlineLvl w:val="1"/>
        <w:rPr>
          <w:b/>
          <w:szCs w:val="26"/>
          <w:lang w:eastAsia="ar-SA"/>
        </w:rPr>
      </w:pPr>
      <w:bookmarkStart w:id="69" w:name="_Toc69906462"/>
      <w:r w:rsidRPr="00730769">
        <w:rPr>
          <w:b/>
          <w:szCs w:val="26"/>
        </w:rPr>
        <w:t>2.3. Прогноз развития транспортной инфраструктуры по видам транспорта</w:t>
      </w:r>
      <w:bookmarkEnd w:id="69"/>
    </w:p>
    <w:p w:rsidR="00730769" w:rsidRPr="00730769" w:rsidRDefault="00730769" w:rsidP="00730769">
      <w:pPr>
        <w:ind w:firstLine="709"/>
        <w:jc w:val="both"/>
      </w:pPr>
      <w:r w:rsidRPr="00730769">
        <w:t>В период реализации Программы развития транспортной инфраструктуры по видам транспорта предусматривается сохранение автомобильного сообщения внутри города, а также сохранение обеспечения города внешними ж/д и автомобильными транспортными путями. Транспортная связь внутри города будет осуществляться личным транспортом, автобусами, пешеходным сообщением. Для целей обслуживания действующих производственных предприятий сохраняется использование грузового транспорта.</w:t>
      </w:r>
    </w:p>
    <w:p w:rsidR="00730769" w:rsidRPr="00730769" w:rsidRDefault="00730769" w:rsidP="00730769">
      <w:pPr>
        <w:ind w:firstLine="709"/>
        <w:jc w:val="both"/>
      </w:pPr>
    </w:p>
    <w:p w:rsidR="00730769" w:rsidRPr="00730769" w:rsidRDefault="00730769" w:rsidP="00730769">
      <w:pPr>
        <w:jc w:val="right"/>
      </w:pPr>
      <w:r w:rsidRPr="00730769">
        <w:t>Таблица 2.7</w:t>
      </w:r>
    </w:p>
    <w:p w:rsidR="00730769" w:rsidRPr="00730769" w:rsidRDefault="00730769" w:rsidP="00730769">
      <w:pPr>
        <w:jc w:val="center"/>
        <w:rPr>
          <w:u w:val="single"/>
        </w:rPr>
      </w:pPr>
      <w:r w:rsidRPr="00730769">
        <w:rPr>
          <w:u w:val="single"/>
        </w:rPr>
        <w:t>Прогнозные значения развития транспортной инфраструктуры</w:t>
      </w:r>
    </w:p>
    <w:tbl>
      <w:tblPr>
        <w:tblW w:w="449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73"/>
        <w:gridCol w:w="862"/>
        <w:gridCol w:w="863"/>
        <w:gridCol w:w="863"/>
        <w:gridCol w:w="865"/>
        <w:gridCol w:w="865"/>
        <w:gridCol w:w="865"/>
        <w:gridCol w:w="853"/>
      </w:tblGrid>
      <w:tr w:rsidR="00730769" w:rsidRPr="00730769" w:rsidTr="008A5799">
        <w:trPr>
          <w:tblHeader/>
          <w:jc w:val="center"/>
        </w:trPr>
        <w:tc>
          <w:tcPr>
            <w:tcW w:w="1090"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bidi="en-US"/>
              </w:rPr>
            </w:pPr>
            <w:proofErr w:type="spellStart"/>
            <w:r w:rsidRPr="00730769">
              <w:rPr>
                <w:rFonts w:eastAsia="TimesNewRomanPSMT"/>
                <w:b/>
                <w:sz w:val="20"/>
                <w:szCs w:val="32"/>
                <w:lang w:val="en-US" w:bidi="en-US"/>
              </w:rPr>
              <w:t>Наименованиепоказателя</w:t>
            </w:r>
            <w:proofErr w:type="spellEnd"/>
          </w:p>
        </w:tc>
        <w:tc>
          <w:tcPr>
            <w:tcW w:w="559"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bidi="en-US"/>
              </w:rPr>
            </w:pPr>
            <w:proofErr w:type="spellStart"/>
            <w:r w:rsidRPr="00730769">
              <w:rPr>
                <w:rFonts w:eastAsia="TimesNewRomanPSMT"/>
                <w:b/>
                <w:sz w:val="20"/>
                <w:szCs w:val="32"/>
                <w:lang w:val="en-US" w:bidi="en-US"/>
              </w:rPr>
              <w:t>Ед</w:t>
            </w:r>
            <w:proofErr w:type="spellEnd"/>
            <w:proofErr w:type="gramStart"/>
            <w:r w:rsidRPr="00730769">
              <w:rPr>
                <w:rFonts w:eastAsia="TimesNewRomanPSMT"/>
                <w:b/>
                <w:sz w:val="20"/>
                <w:szCs w:val="32"/>
                <w:lang w:val="en-US" w:bidi="en-US"/>
              </w:rPr>
              <w:t>.</w:t>
            </w:r>
            <w:proofErr w:type="gramEnd"/>
            <w:r w:rsidRPr="00730769">
              <w:rPr>
                <w:rFonts w:eastAsia="TimesNewRomanPSMT" w:hint="eastAsia"/>
                <w:b/>
                <w:sz w:val="20"/>
                <w:szCs w:val="32"/>
                <w:lang w:val="en-US" w:bidi="en-US"/>
              </w:rPr>
              <w:br/>
            </w:r>
            <w:proofErr w:type="spellStart"/>
            <w:r w:rsidRPr="00730769">
              <w:rPr>
                <w:rFonts w:eastAsia="TimesNewRomanPSMT"/>
                <w:b/>
                <w:sz w:val="20"/>
                <w:szCs w:val="32"/>
                <w:lang w:val="en-US" w:bidi="en-US"/>
              </w:rPr>
              <w:t>изм</w:t>
            </w:r>
            <w:proofErr w:type="spellEnd"/>
            <w:r w:rsidRPr="00730769">
              <w:rPr>
                <w:rFonts w:eastAsia="TimesNewRomanPSMT"/>
                <w:b/>
                <w:sz w:val="20"/>
                <w:szCs w:val="32"/>
                <w:lang w:val="en-US" w:bidi="en-US"/>
              </w:rPr>
              <w:t>.</w:t>
            </w:r>
          </w:p>
        </w:tc>
        <w:tc>
          <w:tcPr>
            <w:tcW w:w="559"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bidi="en-US"/>
              </w:rPr>
            </w:pPr>
            <w:r w:rsidRPr="00730769">
              <w:rPr>
                <w:b/>
                <w:sz w:val="20"/>
                <w:szCs w:val="32"/>
                <w:lang w:val="en-US" w:bidi="en-US"/>
              </w:rPr>
              <w:t>2021</w:t>
            </w:r>
          </w:p>
        </w:tc>
        <w:tc>
          <w:tcPr>
            <w:tcW w:w="559"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bidi="en-US"/>
              </w:rPr>
            </w:pPr>
            <w:r w:rsidRPr="00730769">
              <w:rPr>
                <w:b/>
                <w:sz w:val="20"/>
                <w:szCs w:val="32"/>
                <w:lang w:val="en-US" w:bidi="en-US"/>
              </w:rPr>
              <w:t>2022</w:t>
            </w:r>
          </w:p>
        </w:tc>
        <w:tc>
          <w:tcPr>
            <w:tcW w:w="560"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bidi="en-US"/>
              </w:rPr>
            </w:pPr>
            <w:r w:rsidRPr="00730769">
              <w:rPr>
                <w:b/>
                <w:sz w:val="20"/>
                <w:szCs w:val="32"/>
                <w:lang w:bidi="en-US"/>
              </w:rPr>
              <w:t>2023</w:t>
            </w:r>
          </w:p>
        </w:tc>
        <w:tc>
          <w:tcPr>
            <w:tcW w:w="560"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bidi="en-US"/>
              </w:rPr>
            </w:pPr>
            <w:r w:rsidRPr="00730769">
              <w:rPr>
                <w:b/>
                <w:sz w:val="20"/>
                <w:szCs w:val="32"/>
                <w:lang w:bidi="en-US"/>
              </w:rPr>
              <w:t>2024</w:t>
            </w:r>
          </w:p>
        </w:tc>
        <w:tc>
          <w:tcPr>
            <w:tcW w:w="560"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bidi="en-US"/>
              </w:rPr>
            </w:pPr>
            <w:r w:rsidRPr="00730769">
              <w:rPr>
                <w:b/>
                <w:sz w:val="20"/>
                <w:szCs w:val="32"/>
                <w:lang w:bidi="en-US"/>
              </w:rPr>
              <w:t>2025</w:t>
            </w:r>
          </w:p>
        </w:tc>
        <w:tc>
          <w:tcPr>
            <w:tcW w:w="553"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bidi="en-US"/>
              </w:rPr>
            </w:pPr>
            <w:r w:rsidRPr="00730769">
              <w:rPr>
                <w:b/>
                <w:sz w:val="20"/>
                <w:szCs w:val="32"/>
                <w:lang w:val="en-US" w:bidi="en-US"/>
              </w:rPr>
              <w:t>202</w:t>
            </w:r>
            <w:r w:rsidRPr="00730769">
              <w:rPr>
                <w:b/>
                <w:sz w:val="20"/>
                <w:szCs w:val="32"/>
                <w:lang w:bidi="en-US"/>
              </w:rPr>
              <w:t>6</w:t>
            </w:r>
            <w:r w:rsidRPr="00730769">
              <w:rPr>
                <w:b/>
                <w:sz w:val="20"/>
                <w:szCs w:val="32"/>
                <w:lang w:val="en-US" w:bidi="en-US"/>
              </w:rPr>
              <w:t>-20</w:t>
            </w:r>
            <w:r w:rsidRPr="00730769">
              <w:rPr>
                <w:b/>
                <w:sz w:val="20"/>
                <w:szCs w:val="32"/>
                <w:lang w:bidi="en-US"/>
              </w:rPr>
              <w:t>31</w:t>
            </w:r>
          </w:p>
        </w:tc>
      </w:tr>
      <w:tr w:rsidR="00730769" w:rsidRPr="00730769" w:rsidTr="008A5799">
        <w:trPr>
          <w:jc w:val="center"/>
        </w:trPr>
        <w:tc>
          <w:tcPr>
            <w:tcW w:w="1090"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sz w:val="20"/>
                <w:szCs w:val="32"/>
                <w:lang w:val="en-US" w:bidi="en-US"/>
              </w:rPr>
            </w:pPr>
            <w:proofErr w:type="spellStart"/>
            <w:r w:rsidRPr="00730769">
              <w:rPr>
                <w:rFonts w:eastAsia="TimesNewRomanPSMT"/>
                <w:sz w:val="20"/>
                <w:szCs w:val="32"/>
                <w:lang w:val="en-US" w:bidi="en-US"/>
              </w:rPr>
              <w:t>Железнодорожныестанции</w:t>
            </w:r>
            <w:proofErr w:type="spellEnd"/>
          </w:p>
        </w:tc>
        <w:tc>
          <w:tcPr>
            <w:tcW w:w="559"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sz w:val="20"/>
                <w:szCs w:val="32"/>
                <w:lang w:val="en-US" w:bidi="en-US"/>
              </w:rPr>
            </w:pPr>
            <w:proofErr w:type="spellStart"/>
            <w:proofErr w:type="gramStart"/>
            <w:r w:rsidRPr="00730769">
              <w:rPr>
                <w:rFonts w:eastAsia="TimesNewRomanPSMT"/>
                <w:sz w:val="20"/>
                <w:szCs w:val="32"/>
                <w:lang w:val="en-US" w:bidi="en-US"/>
              </w:rPr>
              <w:t>ед</w:t>
            </w:r>
            <w:proofErr w:type="spellEnd"/>
            <w:proofErr w:type="gramEnd"/>
            <w:r w:rsidRPr="00730769">
              <w:rPr>
                <w:rFonts w:eastAsia="TimesNewRomanPSMT"/>
                <w:sz w:val="20"/>
                <w:szCs w:val="32"/>
                <w:lang w:val="en-US" w:bidi="en-US"/>
              </w:rPr>
              <w:t xml:space="preserve">. </w:t>
            </w:r>
          </w:p>
        </w:tc>
        <w:tc>
          <w:tcPr>
            <w:tcW w:w="559"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2</w:t>
            </w:r>
          </w:p>
        </w:tc>
        <w:tc>
          <w:tcPr>
            <w:tcW w:w="559"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2"/>
              </w:rPr>
            </w:pPr>
            <w:r w:rsidRPr="00730769">
              <w:rPr>
                <w:sz w:val="22"/>
              </w:rPr>
              <w:t>2</w:t>
            </w:r>
          </w:p>
        </w:tc>
        <w:tc>
          <w:tcPr>
            <w:tcW w:w="560"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2"/>
              </w:rPr>
            </w:pPr>
            <w:r w:rsidRPr="00730769">
              <w:rPr>
                <w:sz w:val="22"/>
              </w:rPr>
              <w:t>2</w:t>
            </w:r>
          </w:p>
        </w:tc>
        <w:tc>
          <w:tcPr>
            <w:tcW w:w="560"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2"/>
              </w:rPr>
            </w:pPr>
            <w:r w:rsidRPr="00730769">
              <w:rPr>
                <w:sz w:val="22"/>
              </w:rPr>
              <w:t>2</w:t>
            </w:r>
          </w:p>
        </w:tc>
        <w:tc>
          <w:tcPr>
            <w:tcW w:w="560"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2"/>
              </w:rPr>
            </w:pPr>
            <w:r w:rsidRPr="00730769">
              <w:rPr>
                <w:sz w:val="22"/>
              </w:rPr>
              <w:t>2</w:t>
            </w:r>
          </w:p>
        </w:tc>
        <w:tc>
          <w:tcPr>
            <w:tcW w:w="553"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2"/>
              </w:rPr>
            </w:pPr>
            <w:r w:rsidRPr="00730769">
              <w:rPr>
                <w:sz w:val="22"/>
              </w:rPr>
              <w:t>2</w:t>
            </w:r>
          </w:p>
        </w:tc>
      </w:tr>
      <w:tr w:rsidR="00730769" w:rsidRPr="00730769" w:rsidTr="008A5799">
        <w:trPr>
          <w:jc w:val="center"/>
        </w:trPr>
        <w:tc>
          <w:tcPr>
            <w:tcW w:w="1090"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sz w:val="20"/>
                <w:szCs w:val="32"/>
                <w:lang w:val="en-US" w:bidi="en-US"/>
              </w:rPr>
            </w:pPr>
            <w:proofErr w:type="spellStart"/>
            <w:r w:rsidRPr="00730769">
              <w:rPr>
                <w:rFonts w:eastAsia="TimesNewRomanPSMT"/>
                <w:sz w:val="20"/>
                <w:szCs w:val="32"/>
                <w:lang w:val="en-US" w:bidi="en-US"/>
              </w:rPr>
              <w:t>Причал</w:t>
            </w:r>
            <w:proofErr w:type="spellEnd"/>
            <w:r w:rsidRPr="00730769">
              <w:rPr>
                <w:rFonts w:eastAsia="TimesNewRomanPSMT"/>
                <w:sz w:val="20"/>
                <w:szCs w:val="32"/>
                <w:lang w:bidi="en-US"/>
              </w:rPr>
              <w:t>, пристань, порт</w:t>
            </w:r>
          </w:p>
        </w:tc>
        <w:tc>
          <w:tcPr>
            <w:tcW w:w="559"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sz w:val="20"/>
                <w:szCs w:val="32"/>
                <w:lang w:val="en-US" w:bidi="en-US"/>
              </w:rPr>
            </w:pPr>
            <w:proofErr w:type="spellStart"/>
            <w:proofErr w:type="gramStart"/>
            <w:r w:rsidRPr="00730769">
              <w:rPr>
                <w:rFonts w:eastAsia="TimesNewRomanPSMT"/>
                <w:sz w:val="20"/>
                <w:szCs w:val="32"/>
                <w:lang w:val="en-US" w:bidi="en-US"/>
              </w:rPr>
              <w:t>ед</w:t>
            </w:r>
            <w:proofErr w:type="spellEnd"/>
            <w:proofErr w:type="gramEnd"/>
            <w:r w:rsidRPr="00730769">
              <w:rPr>
                <w:rFonts w:eastAsia="TimesNewRomanPSMT"/>
                <w:sz w:val="20"/>
                <w:szCs w:val="32"/>
                <w:lang w:val="en-US" w:bidi="en-US"/>
              </w:rPr>
              <w:t xml:space="preserve">. </w:t>
            </w:r>
          </w:p>
        </w:tc>
        <w:tc>
          <w:tcPr>
            <w:tcW w:w="559"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w:t>
            </w:r>
          </w:p>
        </w:tc>
        <w:tc>
          <w:tcPr>
            <w:tcW w:w="559"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w:t>
            </w:r>
          </w:p>
        </w:tc>
        <w:tc>
          <w:tcPr>
            <w:tcW w:w="560"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w:t>
            </w:r>
          </w:p>
        </w:tc>
        <w:tc>
          <w:tcPr>
            <w:tcW w:w="560"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w:t>
            </w:r>
          </w:p>
        </w:tc>
        <w:tc>
          <w:tcPr>
            <w:tcW w:w="560"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w:t>
            </w:r>
          </w:p>
        </w:tc>
        <w:tc>
          <w:tcPr>
            <w:tcW w:w="553"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w:t>
            </w:r>
          </w:p>
        </w:tc>
      </w:tr>
      <w:tr w:rsidR="00730769" w:rsidRPr="00730769" w:rsidTr="008A5799">
        <w:trPr>
          <w:jc w:val="center"/>
        </w:trPr>
        <w:tc>
          <w:tcPr>
            <w:tcW w:w="1090"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rFonts w:eastAsia="TimesNewRomanPSMT"/>
                <w:sz w:val="20"/>
                <w:szCs w:val="32"/>
                <w:lang w:bidi="en-US"/>
              </w:rPr>
            </w:pPr>
            <w:r w:rsidRPr="00730769">
              <w:rPr>
                <w:rFonts w:eastAsia="TimesNewRomanPSMT"/>
                <w:sz w:val="20"/>
                <w:szCs w:val="32"/>
                <w:lang w:bidi="en-US"/>
              </w:rPr>
              <w:t>Вертолетная площадка</w:t>
            </w:r>
          </w:p>
        </w:tc>
        <w:tc>
          <w:tcPr>
            <w:tcW w:w="559"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rFonts w:eastAsia="TimesNewRomanPSMT"/>
                <w:sz w:val="20"/>
                <w:szCs w:val="32"/>
                <w:lang w:bidi="en-US"/>
              </w:rPr>
            </w:pPr>
            <w:r w:rsidRPr="00730769">
              <w:rPr>
                <w:rFonts w:eastAsia="TimesNewRomanPSMT"/>
                <w:sz w:val="20"/>
                <w:szCs w:val="32"/>
                <w:lang w:bidi="en-US"/>
              </w:rPr>
              <w:t>ед.</w:t>
            </w:r>
          </w:p>
        </w:tc>
        <w:tc>
          <w:tcPr>
            <w:tcW w:w="559"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w:t>
            </w:r>
          </w:p>
        </w:tc>
        <w:tc>
          <w:tcPr>
            <w:tcW w:w="559"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w:t>
            </w:r>
          </w:p>
        </w:tc>
        <w:tc>
          <w:tcPr>
            <w:tcW w:w="560"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w:t>
            </w:r>
          </w:p>
        </w:tc>
        <w:tc>
          <w:tcPr>
            <w:tcW w:w="560"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w:t>
            </w:r>
          </w:p>
        </w:tc>
        <w:tc>
          <w:tcPr>
            <w:tcW w:w="560"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w:t>
            </w:r>
          </w:p>
        </w:tc>
        <w:tc>
          <w:tcPr>
            <w:tcW w:w="553"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w:t>
            </w:r>
          </w:p>
        </w:tc>
      </w:tr>
      <w:tr w:rsidR="00730769" w:rsidRPr="00730769" w:rsidTr="008A5799">
        <w:trPr>
          <w:jc w:val="center"/>
        </w:trPr>
        <w:tc>
          <w:tcPr>
            <w:tcW w:w="1090"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sz w:val="20"/>
                <w:szCs w:val="32"/>
                <w:lang w:val="en-US" w:bidi="en-US"/>
              </w:rPr>
            </w:pPr>
            <w:proofErr w:type="spellStart"/>
            <w:r w:rsidRPr="00730769">
              <w:rPr>
                <w:rFonts w:eastAsia="TimesNewRomanPSMT"/>
                <w:sz w:val="20"/>
                <w:szCs w:val="32"/>
                <w:lang w:val="en-US" w:bidi="en-US"/>
              </w:rPr>
              <w:t>Число</w:t>
            </w:r>
            <w:proofErr w:type="spellEnd"/>
            <w:r w:rsidRPr="00730769">
              <w:rPr>
                <w:rFonts w:eastAsia="TimesNewRomanPSMT" w:hint="eastAsia"/>
                <w:sz w:val="20"/>
                <w:szCs w:val="32"/>
                <w:lang w:val="en-US" w:bidi="en-US"/>
              </w:rPr>
              <w:br/>
            </w:r>
            <w:proofErr w:type="spellStart"/>
            <w:r w:rsidRPr="00730769">
              <w:rPr>
                <w:rFonts w:eastAsia="TimesNewRomanPSMT"/>
                <w:sz w:val="20"/>
                <w:szCs w:val="32"/>
                <w:lang w:val="en-US" w:bidi="en-US"/>
              </w:rPr>
              <w:t>остановочныхплощадок</w:t>
            </w:r>
            <w:proofErr w:type="spellEnd"/>
          </w:p>
        </w:tc>
        <w:tc>
          <w:tcPr>
            <w:tcW w:w="559"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sz w:val="20"/>
                <w:szCs w:val="32"/>
                <w:lang w:val="en-US" w:bidi="en-US"/>
              </w:rPr>
            </w:pPr>
            <w:proofErr w:type="spellStart"/>
            <w:proofErr w:type="gramStart"/>
            <w:r w:rsidRPr="00730769">
              <w:rPr>
                <w:rFonts w:eastAsia="TimesNewRomanPSMT"/>
                <w:sz w:val="20"/>
                <w:szCs w:val="32"/>
                <w:lang w:val="en-US" w:bidi="en-US"/>
              </w:rPr>
              <w:t>ед</w:t>
            </w:r>
            <w:proofErr w:type="spellEnd"/>
            <w:proofErr w:type="gramEnd"/>
            <w:r w:rsidRPr="00730769">
              <w:rPr>
                <w:rFonts w:eastAsia="TimesNewRomanPSMT"/>
                <w:sz w:val="20"/>
                <w:szCs w:val="32"/>
                <w:lang w:val="en-US" w:bidi="en-US"/>
              </w:rPr>
              <w:t xml:space="preserve">. </w:t>
            </w:r>
          </w:p>
        </w:tc>
        <w:tc>
          <w:tcPr>
            <w:tcW w:w="559"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92</w:t>
            </w:r>
          </w:p>
        </w:tc>
        <w:tc>
          <w:tcPr>
            <w:tcW w:w="559"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2"/>
              </w:rPr>
            </w:pPr>
            <w:r w:rsidRPr="00730769">
              <w:rPr>
                <w:sz w:val="22"/>
              </w:rPr>
              <w:t>92</w:t>
            </w:r>
          </w:p>
        </w:tc>
        <w:tc>
          <w:tcPr>
            <w:tcW w:w="560"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2"/>
              </w:rPr>
            </w:pPr>
            <w:r w:rsidRPr="00730769">
              <w:rPr>
                <w:sz w:val="22"/>
              </w:rPr>
              <w:t>92</w:t>
            </w:r>
          </w:p>
        </w:tc>
        <w:tc>
          <w:tcPr>
            <w:tcW w:w="560"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2"/>
              </w:rPr>
            </w:pPr>
            <w:r w:rsidRPr="00730769">
              <w:rPr>
                <w:sz w:val="22"/>
              </w:rPr>
              <w:t>92</w:t>
            </w:r>
          </w:p>
        </w:tc>
        <w:tc>
          <w:tcPr>
            <w:tcW w:w="560"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2"/>
              </w:rPr>
            </w:pPr>
            <w:r w:rsidRPr="00730769">
              <w:rPr>
                <w:sz w:val="22"/>
              </w:rPr>
              <w:t>92</w:t>
            </w:r>
          </w:p>
        </w:tc>
        <w:tc>
          <w:tcPr>
            <w:tcW w:w="553"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2"/>
              </w:rPr>
            </w:pPr>
            <w:r w:rsidRPr="00730769">
              <w:rPr>
                <w:sz w:val="22"/>
              </w:rPr>
              <w:t>92</w:t>
            </w:r>
          </w:p>
        </w:tc>
      </w:tr>
    </w:tbl>
    <w:p w:rsidR="00730769" w:rsidRPr="00730769" w:rsidRDefault="00730769" w:rsidP="00730769">
      <w:pPr>
        <w:keepNext/>
        <w:keepLines/>
        <w:ind w:firstLine="567"/>
        <w:jc w:val="both"/>
        <w:outlineLvl w:val="1"/>
        <w:rPr>
          <w:b/>
          <w:szCs w:val="26"/>
        </w:rPr>
      </w:pPr>
      <w:bookmarkStart w:id="70" w:name="dst100054"/>
      <w:bookmarkStart w:id="71" w:name="_Toc69906463"/>
      <w:bookmarkEnd w:id="70"/>
      <w:r w:rsidRPr="00730769">
        <w:rPr>
          <w:b/>
          <w:szCs w:val="26"/>
        </w:rPr>
        <w:t>2.4. Прогноз развития дорожной сети</w:t>
      </w:r>
      <w:bookmarkEnd w:id="71"/>
    </w:p>
    <w:p w:rsidR="00730769" w:rsidRPr="00730769" w:rsidRDefault="00730769" w:rsidP="00730769">
      <w:pPr>
        <w:ind w:firstLine="709"/>
        <w:jc w:val="both"/>
      </w:pPr>
      <w:r w:rsidRPr="00730769">
        <w:t xml:space="preserve">Основными направлениями развития дорожной сети Карталинского городского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содержания и </w:t>
      </w:r>
      <w:proofErr w:type="gramStart"/>
      <w:r w:rsidRPr="00730769">
        <w:t>реконструкции</w:t>
      </w:r>
      <w:proofErr w:type="gramEnd"/>
      <w:r w:rsidRPr="00730769">
        <w:t xml:space="preserve"> автомобильных дорог. В соответствии с генеральным планом Карталинского городского поселения, к 2035 году протяженность реконструируемых дорог должна составить 74,15 км. К расчетному году программы протяженность дорог будет принята в размере 54,4 км.</w:t>
      </w:r>
    </w:p>
    <w:p w:rsidR="00730769" w:rsidRPr="00730769" w:rsidRDefault="00730769" w:rsidP="00730769">
      <w:pPr>
        <w:ind w:firstLine="709"/>
        <w:jc w:val="both"/>
      </w:pPr>
      <w:r w:rsidRPr="00730769">
        <w:t>Кроме того, программой предусмотрено строительство автомобильных дорог, обеспечивающих транспортное сообщение с вновь осваиваемыми площадками жилищного строительства. В соответствии с генеральным планом Карталинского городского поселения, к 2035 году протяженность дорог должна составить 248,9 км. К расчетному году программы протяженность дорог была принята в размере 225,6 км.</w:t>
      </w:r>
    </w:p>
    <w:p w:rsidR="00730769" w:rsidRPr="00730769" w:rsidRDefault="00730769" w:rsidP="00730769">
      <w:pPr>
        <w:jc w:val="right"/>
        <w:rPr>
          <w:color w:val="000000"/>
        </w:rPr>
      </w:pPr>
      <w:r w:rsidRPr="00730769">
        <w:rPr>
          <w:color w:val="000000"/>
        </w:rPr>
        <w:t>Таблица 2.8</w:t>
      </w:r>
    </w:p>
    <w:p w:rsidR="00730769" w:rsidRPr="00730769" w:rsidRDefault="00730769" w:rsidP="00730769">
      <w:pPr>
        <w:jc w:val="center"/>
        <w:rPr>
          <w:color w:val="000000"/>
          <w:u w:val="single"/>
        </w:rPr>
      </w:pPr>
      <w:r w:rsidRPr="00730769">
        <w:rPr>
          <w:color w:val="000000"/>
          <w:u w:val="single"/>
        </w:rPr>
        <w:t xml:space="preserve">Прогнозные значения развития дорожной сети до 2031 года, </w:t>
      </w:r>
      <w:proofErr w:type="gramStart"/>
      <w:r w:rsidRPr="00730769">
        <w:rPr>
          <w:color w:val="000000"/>
          <w:u w:val="single"/>
        </w:rPr>
        <w:t>км</w:t>
      </w:r>
      <w:proofErr w:type="gramEnd"/>
    </w:p>
    <w:tbl>
      <w:tblPr>
        <w:tblW w:w="4780" w:type="pct"/>
        <w:jc w:val="center"/>
        <w:tblLayout w:type="fixed"/>
        <w:tblLook w:val="04A0" w:firstRow="1" w:lastRow="0" w:firstColumn="1" w:lastColumn="0" w:noHBand="0" w:noVBand="1"/>
      </w:tblPr>
      <w:tblGrid>
        <w:gridCol w:w="2318"/>
        <w:gridCol w:w="1133"/>
        <w:gridCol w:w="1107"/>
        <w:gridCol w:w="1209"/>
        <w:gridCol w:w="1131"/>
        <w:gridCol w:w="1056"/>
        <w:gridCol w:w="1195"/>
      </w:tblGrid>
      <w:tr w:rsidR="00730769" w:rsidRPr="00730769" w:rsidTr="008A5799">
        <w:trPr>
          <w:trHeight w:val="300"/>
          <w:jc w:val="center"/>
        </w:trPr>
        <w:tc>
          <w:tcPr>
            <w:tcW w:w="1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769" w:rsidRPr="00730769" w:rsidRDefault="00730769" w:rsidP="00730769">
            <w:pPr>
              <w:jc w:val="center"/>
              <w:rPr>
                <w:b/>
                <w:sz w:val="20"/>
                <w:szCs w:val="32"/>
                <w:lang w:val="en-US" w:eastAsia="en-US" w:bidi="en-US"/>
              </w:rPr>
            </w:pPr>
            <w:proofErr w:type="spellStart"/>
            <w:r w:rsidRPr="00730769">
              <w:rPr>
                <w:b/>
                <w:sz w:val="20"/>
                <w:szCs w:val="32"/>
                <w:lang w:val="en-US" w:eastAsia="en-US" w:bidi="en-US"/>
              </w:rPr>
              <w:t>Наименование</w:t>
            </w:r>
            <w:proofErr w:type="spellEnd"/>
            <w:r w:rsidRPr="00730769">
              <w:rPr>
                <w:b/>
                <w:sz w:val="20"/>
                <w:szCs w:val="32"/>
                <w:lang w:eastAsia="en-US" w:bidi="en-US"/>
              </w:rPr>
              <w:t xml:space="preserve"> </w:t>
            </w:r>
            <w:proofErr w:type="spellStart"/>
            <w:r w:rsidRPr="00730769">
              <w:rPr>
                <w:b/>
                <w:sz w:val="20"/>
                <w:szCs w:val="32"/>
                <w:lang w:val="en-US" w:eastAsia="en-US" w:bidi="en-US"/>
              </w:rPr>
              <w:t>показателя</w:t>
            </w:r>
            <w:proofErr w:type="spellEnd"/>
          </w:p>
        </w:tc>
        <w:tc>
          <w:tcPr>
            <w:tcW w:w="619" w:type="pct"/>
            <w:tcBorders>
              <w:top w:val="single" w:sz="4" w:space="0" w:color="auto"/>
              <w:left w:val="nil"/>
              <w:bottom w:val="single" w:sz="4" w:space="0" w:color="auto"/>
              <w:right w:val="single" w:sz="4" w:space="0" w:color="auto"/>
            </w:tcBorders>
            <w:shd w:val="clear" w:color="auto" w:fill="auto"/>
            <w:noWrap/>
            <w:vAlign w:val="center"/>
            <w:hideMark/>
          </w:tcPr>
          <w:p w:rsidR="00730769" w:rsidRPr="00730769" w:rsidRDefault="00730769" w:rsidP="00730769">
            <w:pPr>
              <w:jc w:val="center"/>
              <w:rPr>
                <w:b/>
                <w:sz w:val="20"/>
                <w:szCs w:val="32"/>
                <w:lang w:val="en-US" w:bidi="en-US"/>
              </w:rPr>
            </w:pPr>
            <w:r w:rsidRPr="00730769">
              <w:rPr>
                <w:b/>
                <w:sz w:val="20"/>
                <w:szCs w:val="32"/>
                <w:lang w:val="en-US" w:bidi="en-US"/>
              </w:rPr>
              <w:t>2021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730769" w:rsidRPr="00730769" w:rsidRDefault="00730769" w:rsidP="00730769">
            <w:pPr>
              <w:jc w:val="center"/>
              <w:rPr>
                <w:b/>
                <w:sz w:val="20"/>
                <w:szCs w:val="32"/>
                <w:lang w:val="en-US" w:bidi="en-US"/>
              </w:rPr>
            </w:pPr>
            <w:r w:rsidRPr="00730769">
              <w:rPr>
                <w:b/>
                <w:sz w:val="20"/>
                <w:szCs w:val="32"/>
                <w:lang w:val="en-US" w:bidi="en-US"/>
              </w:rPr>
              <w:t>2022</w:t>
            </w:r>
          </w:p>
        </w:tc>
        <w:tc>
          <w:tcPr>
            <w:tcW w:w="661" w:type="pct"/>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b/>
                <w:sz w:val="20"/>
                <w:szCs w:val="32"/>
                <w:lang w:val="en-US" w:bidi="en-US"/>
              </w:rPr>
            </w:pPr>
            <w:r w:rsidRPr="00730769">
              <w:rPr>
                <w:b/>
                <w:sz w:val="20"/>
                <w:szCs w:val="32"/>
                <w:lang w:bidi="en-US"/>
              </w:rPr>
              <w:t>2023</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0769" w:rsidRPr="00730769" w:rsidRDefault="00730769" w:rsidP="00730769">
            <w:pPr>
              <w:jc w:val="center"/>
              <w:rPr>
                <w:b/>
                <w:sz w:val="20"/>
                <w:szCs w:val="32"/>
                <w:lang w:val="en-US" w:bidi="en-US"/>
              </w:rPr>
            </w:pPr>
            <w:r w:rsidRPr="00730769">
              <w:rPr>
                <w:b/>
                <w:sz w:val="20"/>
                <w:szCs w:val="32"/>
                <w:lang w:bidi="en-US"/>
              </w:rPr>
              <w:t>2024</w:t>
            </w:r>
          </w:p>
        </w:tc>
        <w:tc>
          <w:tcPr>
            <w:tcW w:w="577" w:type="pct"/>
            <w:tcBorders>
              <w:top w:val="single" w:sz="4" w:space="0" w:color="auto"/>
              <w:left w:val="nil"/>
              <w:bottom w:val="single" w:sz="4" w:space="0" w:color="auto"/>
              <w:right w:val="single" w:sz="4" w:space="0" w:color="auto"/>
            </w:tcBorders>
            <w:shd w:val="clear" w:color="auto" w:fill="auto"/>
            <w:noWrap/>
            <w:vAlign w:val="center"/>
          </w:tcPr>
          <w:p w:rsidR="00730769" w:rsidRPr="00730769" w:rsidRDefault="00730769" w:rsidP="00730769">
            <w:pPr>
              <w:jc w:val="center"/>
              <w:rPr>
                <w:b/>
                <w:sz w:val="20"/>
                <w:szCs w:val="32"/>
                <w:lang w:val="en-US" w:bidi="en-US"/>
              </w:rPr>
            </w:pPr>
            <w:r w:rsidRPr="00730769">
              <w:rPr>
                <w:b/>
                <w:sz w:val="20"/>
                <w:szCs w:val="32"/>
                <w:lang w:bidi="en-US"/>
              </w:rPr>
              <w:t>2025</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730769" w:rsidRPr="00730769" w:rsidRDefault="00730769" w:rsidP="00730769">
            <w:pPr>
              <w:jc w:val="center"/>
              <w:rPr>
                <w:b/>
                <w:sz w:val="20"/>
                <w:szCs w:val="32"/>
                <w:lang w:bidi="en-US"/>
              </w:rPr>
            </w:pPr>
            <w:r w:rsidRPr="00730769">
              <w:rPr>
                <w:b/>
                <w:sz w:val="20"/>
                <w:szCs w:val="32"/>
                <w:lang w:val="en-US" w:bidi="en-US"/>
              </w:rPr>
              <w:t>202</w:t>
            </w:r>
            <w:r w:rsidRPr="00730769">
              <w:rPr>
                <w:b/>
                <w:sz w:val="20"/>
                <w:szCs w:val="32"/>
                <w:lang w:bidi="en-US"/>
              </w:rPr>
              <w:t>6</w:t>
            </w:r>
            <w:r w:rsidRPr="00730769">
              <w:rPr>
                <w:b/>
                <w:sz w:val="20"/>
                <w:szCs w:val="32"/>
                <w:lang w:val="en-US" w:bidi="en-US"/>
              </w:rPr>
              <w:t>-20</w:t>
            </w:r>
            <w:r w:rsidRPr="00730769">
              <w:rPr>
                <w:b/>
                <w:sz w:val="20"/>
                <w:szCs w:val="32"/>
                <w:lang w:bidi="en-US"/>
              </w:rPr>
              <w:t>31</w:t>
            </w:r>
          </w:p>
        </w:tc>
      </w:tr>
      <w:tr w:rsidR="00730769" w:rsidRPr="00730769" w:rsidTr="008A5799">
        <w:trPr>
          <w:trHeight w:val="300"/>
          <w:jc w:val="center"/>
        </w:trPr>
        <w:tc>
          <w:tcPr>
            <w:tcW w:w="1267" w:type="pct"/>
            <w:tcBorders>
              <w:top w:val="nil"/>
              <w:left w:val="single" w:sz="4" w:space="0" w:color="auto"/>
              <w:bottom w:val="single" w:sz="4" w:space="0" w:color="auto"/>
              <w:right w:val="single" w:sz="4" w:space="0" w:color="auto"/>
            </w:tcBorders>
            <w:shd w:val="clear" w:color="auto" w:fill="auto"/>
            <w:noWrap/>
            <w:vAlign w:val="center"/>
          </w:tcPr>
          <w:p w:rsidR="00730769" w:rsidRPr="00730769" w:rsidRDefault="00730769" w:rsidP="00730769">
            <w:pPr>
              <w:rPr>
                <w:sz w:val="20"/>
                <w:szCs w:val="32"/>
                <w:lang w:eastAsia="en-US" w:bidi="en-US"/>
              </w:rPr>
            </w:pPr>
            <w:proofErr w:type="gramStart"/>
            <w:r w:rsidRPr="00730769">
              <w:rPr>
                <w:sz w:val="20"/>
                <w:szCs w:val="32"/>
                <w:lang w:eastAsia="en-US" w:bidi="en-US"/>
              </w:rPr>
              <w:t>Реконструированных</w:t>
            </w:r>
            <w:proofErr w:type="gramEnd"/>
            <w:r w:rsidRPr="00730769">
              <w:rPr>
                <w:sz w:val="20"/>
                <w:szCs w:val="32"/>
                <w:lang w:eastAsia="en-US" w:bidi="en-US"/>
              </w:rPr>
              <w:t xml:space="preserve"> а/д, км</w:t>
            </w:r>
          </w:p>
        </w:tc>
        <w:tc>
          <w:tcPr>
            <w:tcW w:w="619" w:type="pct"/>
            <w:tcBorders>
              <w:top w:val="nil"/>
              <w:left w:val="nil"/>
              <w:bottom w:val="single" w:sz="4" w:space="0" w:color="auto"/>
              <w:right w:val="single" w:sz="4" w:space="0" w:color="auto"/>
            </w:tcBorders>
            <w:shd w:val="clear" w:color="auto" w:fill="auto"/>
            <w:noWrap/>
            <w:vAlign w:val="center"/>
          </w:tcPr>
          <w:p w:rsidR="00730769" w:rsidRPr="00730769" w:rsidRDefault="00730769" w:rsidP="00730769">
            <w:pPr>
              <w:jc w:val="center"/>
              <w:rPr>
                <w:sz w:val="22"/>
                <w:szCs w:val="22"/>
              </w:rPr>
            </w:pPr>
            <w:r w:rsidRPr="00730769">
              <w:rPr>
                <w:sz w:val="22"/>
                <w:szCs w:val="22"/>
              </w:rPr>
              <w:t>4,9</w:t>
            </w:r>
          </w:p>
        </w:tc>
        <w:tc>
          <w:tcPr>
            <w:tcW w:w="605" w:type="pct"/>
            <w:tcBorders>
              <w:top w:val="nil"/>
              <w:left w:val="nil"/>
              <w:bottom w:val="single" w:sz="4" w:space="0" w:color="auto"/>
              <w:right w:val="single" w:sz="4" w:space="0" w:color="auto"/>
            </w:tcBorders>
            <w:shd w:val="clear" w:color="auto" w:fill="auto"/>
            <w:noWrap/>
            <w:vAlign w:val="center"/>
          </w:tcPr>
          <w:p w:rsidR="00730769" w:rsidRPr="00730769" w:rsidRDefault="00730769" w:rsidP="00730769">
            <w:pPr>
              <w:jc w:val="center"/>
              <w:rPr>
                <w:sz w:val="22"/>
                <w:szCs w:val="22"/>
              </w:rPr>
            </w:pPr>
            <w:r w:rsidRPr="00730769">
              <w:rPr>
                <w:sz w:val="22"/>
                <w:szCs w:val="22"/>
              </w:rPr>
              <w:t>9,9</w:t>
            </w:r>
          </w:p>
        </w:tc>
        <w:tc>
          <w:tcPr>
            <w:tcW w:w="661" w:type="pct"/>
            <w:tcBorders>
              <w:top w:val="nil"/>
              <w:left w:val="nil"/>
              <w:bottom w:val="single" w:sz="4" w:space="0" w:color="auto"/>
              <w:right w:val="single" w:sz="4" w:space="0" w:color="auto"/>
            </w:tcBorders>
            <w:vAlign w:val="center"/>
          </w:tcPr>
          <w:p w:rsidR="00730769" w:rsidRPr="00730769" w:rsidRDefault="00730769" w:rsidP="00730769">
            <w:pPr>
              <w:jc w:val="center"/>
              <w:rPr>
                <w:sz w:val="22"/>
                <w:szCs w:val="22"/>
              </w:rPr>
            </w:pPr>
            <w:r w:rsidRPr="00730769">
              <w:rPr>
                <w:sz w:val="22"/>
                <w:szCs w:val="22"/>
              </w:rPr>
              <w:t>14,8</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0769" w:rsidRPr="00730769" w:rsidRDefault="00730769" w:rsidP="00730769">
            <w:pPr>
              <w:jc w:val="center"/>
              <w:rPr>
                <w:sz w:val="22"/>
                <w:szCs w:val="22"/>
              </w:rPr>
            </w:pPr>
            <w:r w:rsidRPr="00730769">
              <w:rPr>
                <w:sz w:val="22"/>
                <w:szCs w:val="22"/>
              </w:rPr>
              <w:t>19,8</w:t>
            </w:r>
          </w:p>
        </w:tc>
        <w:tc>
          <w:tcPr>
            <w:tcW w:w="577" w:type="pct"/>
            <w:tcBorders>
              <w:top w:val="nil"/>
              <w:left w:val="nil"/>
              <w:bottom w:val="single" w:sz="4" w:space="0" w:color="auto"/>
              <w:right w:val="single" w:sz="4" w:space="0" w:color="auto"/>
            </w:tcBorders>
            <w:shd w:val="clear" w:color="auto" w:fill="auto"/>
            <w:noWrap/>
            <w:vAlign w:val="center"/>
          </w:tcPr>
          <w:p w:rsidR="00730769" w:rsidRPr="00730769" w:rsidRDefault="00730769" w:rsidP="00730769">
            <w:pPr>
              <w:jc w:val="center"/>
              <w:rPr>
                <w:sz w:val="22"/>
                <w:szCs w:val="22"/>
              </w:rPr>
            </w:pPr>
            <w:r w:rsidRPr="00730769">
              <w:rPr>
                <w:sz w:val="22"/>
                <w:szCs w:val="22"/>
              </w:rPr>
              <w:t>24,7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730769" w:rsidRPr="00730769" w:rsidRDefault="00730769" w:rsidP="00730769">
            <w:pPr>
              <w:jc w:val="center"/>
              <w:rPr>
                <w:sz w:val="22"/>
                <w:szCs w:val="22"/>
              </w:rPr>
            </w:pPr>
            <w:r w:rsidRPr="00730769">
              <w:rPr>
                <w:sz w:val="22"/>
                <w:szCs w:val="22"/>
              </w:rPr>
              <w:t>54,4</w:t>
            </w:r>
          </w:p>
        </w:tc>
      </w:tr>
      <w:tr w:rsidR="00730769" w:rsidRPr="00730769" w:rsidTr="008A5799">
        <w:trPr>
          <w:trHeight w:val="300"/>
          <w:jc w:val="center"/>
        </w:trPr>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730769" w:rsidRPr="00730769" w:rsidRDefault="00730769" w:rsidP="00730769">
            <w:pPr>
              <w:rPr>
                <w:sz w:val="20"/>
                <w:szCs w:val="32"/>
                <w:lang w:eastAsia="en-US" w:bidi="en-US"/>
              </w:rPr>
            </w:pPr>
            <w:r w:rsidRPr="00730769">
              <w:rPr>
                <w:sz w:val="20"/>
                <w:szCs w:val="32"/>
                <w:lang w:eastAsia="en-US" w:bidi="en-US"/>
              </w:rPr>
              <w:t>Протяженность УДС, км</w:t>
            </w:r>
          </w:p>
        </w:tc>
        <w:tc>
          <w:tcPr>
            <w:tcW w:w="619" w:type="pct"/>
            <w:tcBorders>
              <w:top w:val="nil"/>
              <w:left w:val="nil"/>
              <w:bottom w:val="single" w:sz="4" w:space="0" w:color="auto"/>
              <w:right w:val="single" w:sz="4" w:space="0" w:color="auto"/>
            </w:tcBorders>
            <w:shd w:val="clear" w:color="auto" w:fill="auto"/>
            <w:noWrap/>
            <w:vAlign w:val="center"/>
          </w:tcPr>
          <w:p w:rsidR="00730769" w:rsidRPr="00730769" w:rsidRDefault="00730769" w:rsidP="00730769">
            <w:pPr>
              <w:jc w:val="center"/>
              <w:rPr>
                <w:sz w:val="22"/>
                <w:szCs w:val="22"/>
              </w:rPr>
            </w:pPr>
            <w:r w:rsidRPr="00730769">
              <w:rPr>
                <w:sz w:val="22"/>
                <w:szCs w:val="22"/>
              </w:rPr>
              <w:t>167,5</w:t>
            </w:r>
          </w:p>
        </w:tc>
        <w:tc>
          <w:tcPr>
            <w:tcW w:w="605" w:type="pct"/>
            <w:tcBorders>
              <w:top w:val="nil"/>
              <w:left w:val="nil"/>
              <w:bottom w:val="single" w:sz="4" w:space="0" w:color="auto"/>
              <w:right w:val="single" w:sz="4" w:space="0" w:color="auto"/>
            </w:tcBorders>
            <w:shd w:val="clear" w:color="auto" w:fill="auto"/>
            <w:noWrap/>
            <w:vAlign w:val="center"/>
          </w:tcPr>
          <w:p w:rsidR="00730769" w:rsidRPr="00730769" w:rsidRDefault="00730769" w:rsidP="00730769">
            <w:pPr>
              <w:jc w:val="center"/>
              <w:rPr>
                <w:sz w:val="22"/>
                <w:szCs w:val="22"/>
              </w:rPr>
            </w:pPr>
            <w:r w:rsidRPr="00730769">
              <w:rPr>
                <w:sz w:val="22"/>
                <w:szCs w:val="22"/>
              </w:rPr>
              <w:t>173,3</w:t>
            </w:r>
          </w:p>
        </w:tc>
        <w:tc>
          <w:tcPr>
            <w:tcW w:w="661" w:type="pct"/>
            <w:tcBorders>
              <w:top w:val="nil"/>
              <w:left w:val="nil"/>
              <w:bottom w:val="single" w:sz="4" w:space="0" w:color="auto"/>
              <w:right w:val="single" w:sz="4" w:space="0" w:color="auto"/>
            </w:tcBorders>
            <w:vAlign w:val="center"/>
          </w:tcPr>
          <w:p w:rsidR="00730769" w:rsidRPr="00730769" w:rsidRDefault="00730769" w:rsidP="00730769">
            <w:pPr>
              <w:jc w:val="center"/>
              <w:rPr>
                <w:sz w:val="22"/>
                <w:szCs w:val="22"/>
              </w:rPr>
            </w:pPr>
            <w:r w:rsidRPr="00730769">
              <w:rPr>
                <w:sz w:val="22"/>
                <w:szCs w:val="22"/>
              </w:rPr>
              <w:t>179,1</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0769" w:rsidRPr="00730769" w:rsidRDefault="00730769" w:rsidP="00730769">
            <w:pPr>
              <w:jc w:val="center"/>
              <w:rPr>
                <w:sz w:val="22"/>
                <w:szCs w:val="22"/>
              </w:rPr>
            </w:pPr>
            <w:r w:rsidRPr="00730769">
              <w:rPr>
                <w:sz w:val="22"/>
                <w:szCs w:val="22"/>
              </w:rPr>
              <w:t>184,9</w:t>
            </w:r>
          </w:p>
        </w:tc>
        <w:tc>
          <w:tcPr>
            <w:tcW w:w="577" w:type="pct"/>
            <w:tcBorders>
              <w:top w:val="nil"/>
              <w:left w:val="nil"/>
              <w:bottom w:val="single" w:sz="4" w:space="0" w:color="auto"/>
              <w:right w:val="single" w:sz="4" w:space="0" w:color="auto"/>
            </w:tcBorders>
            <w:shd w:val="clear" w:color="auto" w:fill="auto"/>
            <w:noWrap/>
            <w:vAlign w:val="center"/>
          </w:tcPr>
          <w:p w:rsidR="00730769" w:rsidRPr="00730769" w:rsidRDefault="00730769" w:rsidP="00730769">
            <w:pPr>
              <w:jc w:val="center"/>
              <w:rPr>
                <w:sz w:val="22"/>
                <w:szCs w:val="22"/>
              </w:rPr>
            </w:pPr>
            <w:r w:rsidRPr="00730769">
              <w:rPr>
                <w:sz w:val="22"/>
                <w:szCs w:val="22"/>
              </w:rPr>
              <w:t>190,8</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730769" w:rsidRPr="00730769" w:rsidRDefault="00730769" w:rsidP="00730769">
            <w:pPr>
              <w:jc w:val="center"/>
              <w:rPr>
                <w:sz w:val="22"/>
                <w:szCs w:val="22"/>
              </w:rPr>
            </w:pPr>
            <w:r w:rsidRPr="00730769">
              <w:rPr>
                <w:sz w:val="22"/>
                <w:szCs w:val="22"/>
              </w:rPr>
              <w:t>225,6</w:t>
            </w:r>
          </w:p>
        </w:tc>
      </w:tr>
    </w:tbl>
    <w:p w:rsidR="00730769" w:rsidRPr="00730769" w:rsidRDefault="00730769" w:rsidP="00730769">
      <w:pPr>
        <w:keepNext/>
        <w:keepLines/>
        <w:ind w:firstLine="567"/>
        <w:jc w:val="both"/>
        <w:outlineLvl w:val="1"/>
        <w:rPr>
          <w:b/>
          <w:szCs w:val="26"/>
        </w:rPr>
      </w:pPr>
      <w:bookmarkStart w:id="72" w:name="dst100055"/>
      <w:bookmarkStart w:id="73" w:name="_Toc69906464"/>
      <w:bookmarkEnd w:id="72"/>
      <w:r w:rsidRPr="00730769">
        <w:rPr>
          <w:b/>
          <w:szCs w:val="26"/>
        </w:rPr>
        <w:t>2.5.Прогноз уровня автомобилизации</w:t>
      </w:r>
      <w:bookmarkEnd w:id="73"/>
    </w:p>
    <w:p w:rsidR="00730769" w:rsidRPr="00730769" w:rsidRDefault="00730769" w:rsidP="00730769">
      <w:pPr>
        <w:ind w:firstLine="709"/>
        <w:jc w:val="both"/>
      </w:pPr>
      <w:r w:rsidRPr="00730769">
        <w:t>Уровень автомобилизации на расчетный срок для определения потребностей транспортной инфраструктуры, принимается на уровне 405 единиц/1000 жителей.</w:t>
      </w:r>
    </w:p>
    <w:p w:rsidR="00730769" w:rsidRPr="00730769" w:rsidRDefault="00730769" w:rsidP="00730769">
      <w:pPr>
        <w:ind w:firstLine="709"/>
        <w:jc w:val="both"/>
      </w:pPr>
      <w:r w:rsidRPr="00730769">
        <w:t>Прогнозные значения уровня автомобилизации до 2031 года, представлены в таблице 2.9.</w:t>
      </w:r>
    </w:p>
    <w:p w:rsidR="00730769" w:rsidRPr="00730769" w:rsidRDefault="00730769" w:rsidP="00730769">
      <w:pPr>
        <w:jc w:val="right"/>
      </w:pPr>
      <w:r w:rsidRPr="00730769">
        <w:t>Таблица 2.9</w:t>
      </w:r>
    </w:p>
    <w:p w:rsidR="00730769" w:rsidRPr="00730769" w:rsidRDefault="00730769" w:rsidP="00730769">
      <w:pPr>
        <w:jc w:val="center"/>
        <w:rPr>
          <w:u w:val="single"/>
        </w:rPr>
      </w:pPr>
      <w:r w:rsidRPr="00730769">
        <w:rPr>
          <w:u w:val="single"/>
        </w:rPr>
        <w:t>Прогнозные значения уровня автомобилизации до 2031 года, ед.</w:t>
      </w:r>
    </w:p>
    <w:tbl>
      <w:tblPr>
        <w:tblW w:w="447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98"/>
        <w:gridCol w:w="945"/>
        <w:gridCol w:w="945"/>
        <w:gridCol w:w="945"/>
        <w:gridCol w:w="945"/>
        <w:gridCol w:w="945"/>
        <w:gridCol w:w="933"/>
      </w:tblGrid>
      <w:tr w:rsidR="00730769" w:rsidRPr="00730769" w:rsidTr="008A5799">
        <w:trPr>
          <w:jc w:val="center"/>
        </w:trPr>
        <w:tc>
          <w:tcPr>
            <w:tcW w:w="1694"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bidi="en-US"/>
              </w:rPr>
            </w:pPr>
            <w:proofErr w:type="spellStart"/>
            <w:r w:rsidRPr="00730769">
              <w:rPr>
                <w:rFonts w:eastAsia="TimesNewRomanPSMT"/>
                <w:b/>
                <w:sz w:val="20"/>
                <w:szCs w:val="32"/>
                <w:lang w:val="en-US" w:bidi="en-US"/>
              </w:rPr>
              <w:t>Показатели</w:t>
            </w:r>
            <w:proofErr w:type="spellEnd"/>
          </w:p>
        </w:tc>
        <w:tc>
          <w:tcPr>
            <w:tcW w:w="552"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bidi="en-US"/>
              </w:rPr>
            </w:pPr>
            <w:r w:rsidRPr="00730769">
              <w:rPr>
                <w:b/>
                <w:sz w:val="20"/>
                <w:szCs w:val="32"/>
                <w:lang w:val="en-US" w:bidi="en-US"/>
              </w:rPr>
              <w:t>2021</w:t>
            </w:r>
          </w:p>
        </w:tc>
        <w:tc>
          <w:tcPr>
            <w:tcW w:w="552"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bidi="en-US"/>
              </w:rPr>
            </w:pPr>
            <w:r w:rsidRPr="00730769">
              <w:rPr>
                <w:b/>
                <w:sz w:val="20"/>
                <w:szCs w:val="32"/>
                <w:lang w:val="en-US" w:bidi="en-US"/>
              </w:rPr>
              <w:t>2022</w:t>
            </w:r>
          </w:p>
        </w:tc>
        <w:tc>
          <w:tcPr>
            <w:tcW w:w="552"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bidi="en-US"/>
              </w:rPr>
            </w:pPr>
            <w:r w:rsidRPr="00730769">
              <w:rPr>
                <w:b/>
                <w:sz w:val="20"/>
                <w:szCs w:val="32"/>
                <w:lang w:bidi="en-US"/>
              </w:rPr>
              <w:t>2023</w:t>
            </w:r>
          </w:p>
        </w:tc>
        <w:tc>
          <w:tcPr>
            <w:tcW w:w="552"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bidi="en-US"/>
              </w:rPr>
            </w:pPr>
            <w:r w:rsidRPr="00730769">
              <w:rPr>
                <w:b/>
                <w:sz w:val="20"/>
                <w:szCs w:val="32"/>
                <w:lang w:bidi="en-US"/>
              </w:rPr>
              <w:t>2024</w:t>
            </w:r>
          </w:p>
        </w:tc>
        <w:tc>
          <w:tcPr>
            <w:tcW w:w="552"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0"/>
                <w:szCs w:val="32"/>
                <w:lang w:bidi="en-US"/>
              </w:rPr>
            </w:pPr>
            <w:r w:rsidRPr="00730769">
              <w:rPr>
                <w:b/>
                <w:sz w:val="20"/>
                <w:szCs w:val="32"/>
                <w:lang w:bidi="en-US"/>
              </w:rPr>
              <w:t>2025</w:t>
            </w:r>
          </w:p>
        </w:tc>
        <w:tc>
          <w:tcPr>
            <w:tcW w:w="545"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bidi="en-US"/>
              </w:rPr>
            </w:pPr>
            <w:r w:rsidRPr="00730769">
              <w:rPr>
                <w:b/>
                <w:sz w:val="20"/>
                <w:szCs w:val="32"/>
                <w:lang w:val="en-US" w:bidi="en-US"/>
              </w:rPr>
              <w:t>202</w:t>
            </w:r>
            <w:r w:rsidRPr="00730769">
              <w:rPr>
                <w:b/>
                <w:sz w:val="20"/>
                <w:szCs w:val="32"/>
                <w:lang w:bidi="en-US"/>
              </w:rPr>
              <w:t>6</w:t>
            </w:r>
            <w:r w:rsidRPr="00730769">
              <w:rPr>
                <w:b/>
                <w:sz w:val="20"/>
                <w:szCs w:val="32"/>
                <w:lang w:val="en-US" w:bidi="en-US"/>
              </w:rPr>
              <w:t>-20</w:t>
            </w:r>
            <w:r w:rsidRPr="00730769">
              <w:rPr>
                <w:b/>
                <w:sz w:val="20"/>
                <w:szCs w:val="32"/>
                <w:lang w:bidi="en-US"/>
              </w:rPr>
              <w:t>31</w:t>
            </w:r>
          </w:p>
        </w:tc>
      </w:tr>
      <w:tr w:rsidR="00730769" w:rsidRPr="00730769" w:rsidTr="008A5799">
        <w:trPr>
          <w:jc w:val="center"/>
        </w:trPr>
        <w:tc>
          <w:tcPr>
            <w:tcW w:w="1694"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sz w:val="20"/>
                <w:szCs w:val="32"/>
                <w:lang w:bidi="en-US"/>
              </w:rPr>
            </w:pPr>
            <w:r w:rsidRPr="00730769">
              <w:rPr>
                <w:rFonts w:eastAsia="TimesNewRomanPSMT"/>
                <w:sz w:val="20"/>
                <w:szCs w:val="32"/>
                <w:lang w:bidi="en-US"/>
              </w:rPr>
              <w:t xml:space="preserve">Численность населения, чел. </w:t>
            </w:r>
          </w:p>
        </w:tc>
        <w:tc>
          <w:tcPr>
            <w:tcW w:w="552"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2"/>
                <w:szCs w:val="22"/>
              </w:rPr>
            </w:pPr>
            <w:r w:rsidRPr="00730769">
              <w:rPr>
                <w:sz w:val="22"/>
                <w:szCs w:val="22"/>
              </w:rPr>
              <w:t>28150</w:t>
            </w:r>
          </w:p>
        </w:tc>
        <w:tc>
          <w:tcPr>
            <w:tcW w:w="552"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2"/>
                <w:szCs w:val="22"/>
              </w:rPr>
            </w:pPr>
            <w:r w:rsidRPr="00730769">
              <w:rPr>
                <w:sz w:val="22"/>
                <w:szCs w:val="22"/>
              </w:rPr>
              <w:t>28037</w:t>
            </w:r>
          </w:p>
        </w:tc>
        <w:tc>
          <w:tcPr>
            <w:tcW w:w="552"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2"/>
                <w:szCs w:val="22"/>
              </w:rPr>
            </w:pPr>
            <w:r w:rsidRPr="00730769">
              <w:rPr>
                <w:sz w:val="22"/>
                <w:szCs w:val="22"/>
              </w:rPr>
              <w:t>27924</w:t>
            </w:r>
          </w:p>
        </w:tc>
        <w:tc>
          <w:tcPr>
            <w:tcW w:w="552"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2"/>
                <w:szCs w:val="22"/>
              </w:rPr>
            </w:pPr>
            <w:r w:rsidRPr="00730769">
              <w:rPr>
                <w:sz w:val="22"/>
                <w:szCs w:val="22"/>
              </w:rPr>
              <w:t>27811</w:t>
            </w:r>
          </w:p>
        </w:tc>
        <w:tc>
          <w:tcPr>
            <w:tcW w:w="552"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2"/>
                <w:szCs w:val="22"/>
              </w:rPr>
            </w:pPr>
            <w:r w:rsidRPr="00730769">
              <w:rPr>
                <w:sz w:val="22"/>
                <w:szCs w:val="22"/>
              </w:rPr>
              <w:t>27697</w:t>
            </w:r>
          </w:p>
        </w:tc>
        <w:tc>
          <w:tcPr>
            <w:tcW w:w="545"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2"/>
                <w:szCs w:val="22"/>
              </w:rPr>
            </w:pPr>
            <w:r w:rsidRPr="00730769">
              <w:rPr>
                <w:color w:val="000000"/>
                <w:sz w:val="22"/>
                <w:szCs w:val="22"/>
              </w:rPr>
              <w:t>27018</w:t>
            </w:r>
          </w:p>
        </w:tc>
      </w:tr>
      <w:tr w:rsidR="00730769" w:rsidRPr="00730769" w:rsidTr="008A5799">
        <w:trPr>
          <w:jc w:val="center"/>
        </w:trPr>
        <w:tc>
          <w:tcPr>
            <w:tcW w:w="1694"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sz w:val="20"/>
                <w:szCs w:val="32"/>
                <w:lang w:val="en-US" w:bidi="en-US"/>
              </w:rPr>
            </w:pPr>
            <w:proofErr w:type="spellStart"/>
            <w:r w:rsidRPr="00730769">
              <w:rPr>
                <w:rFonts w:eastAsia="TimesNewRomanPSMT"/>
                <w:sz w:val="20"/>
                <w:szCs w:val="32"/>
                <w:lang w:val="en-US" w:bidi="en-US"/>
              </w:rPr>
              <w:t>Количество</w:t>
            </w:r>
            <w:proofErr w:type="spellEnd"/>
            <w:r w:rsidRPr="00730769">
              <w:rPr>
                <w:rFonts w:eastAsia="TimesNewRomanPSMT"/>
                <w:sz w:val="20"/>
                <w:szCs w:val="32"/>
                <w:lang w:bidi="en-US"/>
              </w:rPr>
              <w:t xml:space="preserve"> </w:t>
            </w:r>
            <w:r w:rsidRPr="00730769">
              <w:rPr>
                <w:rFonts w:eastAsia="TimesNewRomanPSMT"/>
                <w:sz w:val="20"/>
                <w:szCs w:val="32"/>
                <w:lang w:val="en-US" w:bidi="en-US"/>
              </w:rPr>
              <w:t xml:space="preserve">ТС, </w:t>
            </w:r>
            <w:proofErr w:type="spellStart"/>
            <w:r w:rsidRPr="00730769">
              <w:rPr>
                <w:rFonts w:eastAsia="TimesNewRomanPSMT"/>
                <w:sz w:val="20"/>
                <w:szCs w:val="32"/>
                <w:lang w:val="en-US" w:bidi="en-US"/>
              </w:rPr>
              <w:t>ед</w:t>
            </w:r>
            <w:proofErr w:type="spellEnd"/>
            <w:r w:rsidRPr="00730769">
              <w:rPr>
                <w:rFonts w:eastAsia="TimesNewRomanPSMT"/>
                <w:sz w:val="20"/>
                <w:szCs w:val="32"/>
                <w:lang w:val="en-US" w:bidi="en-US"/>
              </w:rPr>
              <w:t xml:space="preserve">. </w:t>
            </w:r>
          </w:p>
        </w:tc>
        <w:tc>
          <w:tcPr>
            <w:tcW w:w="552"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2"/>
                <w:szCs w:val="22"/>
              </w:rPr>
            </w:pPr>
            <w:r w:rsidRPr="00730769">
              <w:rPr>
                <w:sz w:val="22"/>
                <w:szCs w:val="22"/>
              </w:rPr>
              <w:t>9993</w:t>
            </w:r>
          </w:p>
        </w:tc>
        <w:tc>
          <w:tcPr>
            <w:tcW w:w="552"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2"/>
                <w:szCs w:val="22"/>
              </w:rPr>
            </w:pPr>
            <w:r w:rsidRPr="00730769">
              <w:rPr>
                <w:sz w:val="22"/>
                <w:szCs w:val="22"/>
              </w:rPr>
              <w:t>10093</w:t>
            </w:r>
          </w:p>
        </w:tc>
        <w:tc>
          <w:tcPr>
            <w:tcW w:w="552"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2"/>
                <w:szCs w:val="22"/>
              </w:rPr>
            </w:pPr>
            <w:r w:rsidRPr="00730769">
              <w:rPr>
                <w:sz w:val="22"/>
                <w:szCs w:val="22"/>
              </w:rPr>
              <w:t>10192</w:t>
            </w:r>
          </w:p>
        </w:tc>
        <w:tc>
          <w:tcPr>
            <w:tcW w:w="552"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2"/>
                <w:szCs w:val="22"/>
              </w:rPr>
            </w:pPr>
            <w:r w:rsidRPr="00730769">
              <w:rPr>
                <w:sz w:val="22"/>
                <w:szCs w:val="22"/>
              </w:rPr>
              <w:t>10290</w:t>
            </w:r>
          </w:p>
        </w:tc>
        <w:tc>
          <w:tcPr>
            <w:tcW w:w="552"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2"/>
                <w:szCs w:val="22"/>
              </w:rPr>
            </w:pPr>
            <w:r w:rsidRPr="00730769">
              <w:rPr>
                <w:sz w:val="22"/>
                <w:szCs w:val="22"/>
              </w:rPr>
              <w:t>10386</w:t>
            </w:r>
          </w:p>
        </w:tc>
        <w:tc>
          <w:tcPr>
            <w:tcW w:w="545"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2"/>
                <w:szCs w:val="22"/>
              </w:rPr>
            </w:pPr>
            <w:r w:rsidRPr="00730769">
              <w:rPr>
                <w:color w:val="000000"/>
                <w:sz w:val="22"/>
                <w:szCs w:val="22"/>
              </w:rPr>
              <w:t>10942</w:t>
            </w:r>
          </w:p>
        </w:tc>
      </w:tr>
    </w:tbl>
    <w:p w:rsidR="00730769" w:rsidRPr="00730769" w:rsidRDefault="00730769" w:rsidP="00730769"/>
    <w:p w:rsidR="00730769" w:rsidRPr="00730769" w:rsidRDefault="00730769" w:rsidP="00730769">
      <w:pPr>
        <w:ind w:firstLine="709"/>
        <w:jc w:val="both"/>
      </w:pPr>
      <w:r w:rsidRPr="00730769">
        <w:t xml:space="preserve">Жителям индивидуальной жилой застройки необходимо хранить </w:t>
      </w:r>
      <w:proofErr w:type="gramStart"/>
      <w:r w:rsidRPr="00730769">
        <w:t>личный</w:t>
      </w:r>
      <w:proofErr w:type="gramEnd"/>
      <w:r w:rsidRPr="00730769">
        <w:t xml:space="preserve"> </w:t>
      </w:r>
      <w:proofErr w:type="spellStart"/>
      <w:r w:rsidRPr="00730769">
        <w:t>транспортна</w:t>
      </w:r>
      <w:proofErr w:type="spellEnd"/>
      <w:r w:rsidRPr="00730769">
        <w:t xml:space="preserve"> территории своих приусадебных участков. Недостающие места хранения личного транспорта необходимо восполнять за счет размещения наземных стоянок на территории жилой застройки согласно СП 42.13330.2016 «Градостроительство. Планировка и застройка городских и сельских поселений» составлена таблица минимально допустимого уровня обеспеченности населения сооружениями для хранения легкового автотранспорта».</w:t>
      </w:r>
    </w:p>
    <w:p w:rsidR="00730769" w:rsidRPr="00730769" w:rsidRDefault="00730769" w:rsidP="00730769">
      <w:pPr>
        <w:ind w:firstLine="709"/>
        <w:jc w:val="both"/>
      </w:pPr>
      <w:r w:rsidRPr="00730769">
        <w:t>Размещение объектов обслуживания и хранения транспортных средств необходимо осуществлять с учетом требований СанПиН 2.2.1/2.1.1.1200-03 «Санитарно-защитные зоны и санитарная классификация предприятий, сооружений и иных объектов».</w:t>
      </w:r>
    </w:p>
    <w:p w:rsidR="00730769" w:rsidRPr="00730769" w:rsidRDefault="00730769" w:rsidP="00730769">
      <w:pPr>
        <w:keepNext/>
        <w:keepLines/>
        <w:tabs>
          <w:tab w:val="right" w:pos="9355"/>
        </w:tabs>
        <w:ind w:firstLine="567"/>
        <w:jc w:val="both"/>
        <w:outlineLvl w:val="1"/>
        <w:rPr>
          <w:b/>
          <w:szCs w:val="26"/>
        </w:rPr>
      </w:pPr>
      <w:bookmarkStart w:id="74" w:name="dst100056"/>
      <w:bookmarkStart w:id="75" w:name="_Toc69906465"/>
      <w:bookmarkEnd w:id="74"/>
      <w:r w:rsidRPr="00730769">
        <w:rPr>
          <w:b/>
          <w:szCs w:val="26"/>
        </w:rPr>
        <w:t>2.6. Прогноз показателей безопасности дорожного движения</w:t>
      </w:r>
      <w:bookmarkEnd w:id="75"/>
    </w:p>
    <w:p w:rsidR="00730769" w:rsidRPr="00730769" w:rsidRDefault="00730769" w:rsidP="00730769">
      <w:pPr>
        <w:ind w:firstLine="709"/>
        <w:jc w:val="both"/>
      </w:pPr>
      <w:r w:rsidRPr="00730769">
        <w:t xml:space="preserve">Предполагается постепенное снижение аварийности. Факторами, влияющими на снижение аварийности, станут обеспечение </w:t>
      </w:r>
      <w:proofErr w:type="gramStart"/>
      <w:r w:rsidRPr="00730769">
        <w:t>контроля за</w:t>
      </w:r>
      <w:proofErr w:type="gramEnd"/>
      <w:r w:rsidRPr="00730769">
        <w:t xml:space="preserve"> выполнением мероприятий по содержанию, реконструкции, освещению дорог, строительству и реконструкции пешеходной инфраструктуры.</w:t>
      </w:r>
    </w:p>
    <w:p w:rsidR="00730769" w:rsidRPr="00730769" w:rsidRDefault="00730769" w:rsidP="00730769">
      <w:pPr>
        <w:jc w:val="right"/>
      </w:pPr>
      <w:r w:rsidRPr="00730769">
        <w:t>Таблица 2.10</w:t>
      </w:r>
    </w:p>
    <w:p w:rsidR="00730769" w:rsidRPr="00730769" w:rsidRDefault="00730769" w:rsidP="00730769">
      <w:pPr>
        <w:jc w:val="center"/>
        <w:rPr>
          <w:u w:val="single"/>
        </w:rPr>
      </w:pPr>
      <w:r w:rsidRPr="00730769">
        <w:rPr>
          <w:u w:val="single"/>
        </w:rPr>
        <w:t>Прогнозные значения показателей безопасности дорожного движения до2031 года</w:t>
      </w:r>
    </w:p>
    <w:tbl>
      <w:tblPr>
        <w:tblW w:w="477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8"/>
        <w:gridCol w:w="2028"/>
        <w:gridCol w:w="1009"/>
        <w:gridCol w:w="727"/>
        <w:gridCol w:w="727"/>
        <w:gridCol w:w="729"/>
        <w:gridCol w:w="729"/>
        <w:gridCol w:w="724"/>
        <w:gridCol w:w="868"/>
        <w:gridCol w:w="868"/>
      </w:tblGrid>
      <w:tr w:rsidR="00730769" w:rsidRPr="00730769" w:rsidTr="008A5799">
        <w:trPr>
          <w:jc w:val="center"/>
        </w:trPr>
        <w:tc>
          <w:tcPr>
            <w:tcW w:w="398"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bidi="en-US"/>
              </w:rPr>
            </w:pPr>
            <w:r w:rsidRPr="00730769">
              <w:rPr>
                <w:rFonts w:eastAsia="TimesNewRomanPSMT"/>
                <w:b/>
                <w:sz w:val="20"/>
                <w:szCs w:val="32"/>
                <w:lang w:val="en-US" w:bidi="en-US"/>
              </w:rPr>
              <w:t>№</w:t>
            </w:r>
            <w:r w:rsidRPr="00730769">
              <w:rPr>
                <w:rFonts w:eastAsia="TimesNewRomanPSMT" w:hint="eastAsia"/>
                <w:b/>
                <w:sz w:val="20"/>
                <w:szCs w:val="32"/>
                <w:lang w:val="en-US" w:bidi="en-US"/>
              </w:rPr>
              <w:br/>
            </w:r>
            <w:r w:rsidRPr="00730769">
              <w:rPr>
                <w:rFonts w:eastAsia="TimesNewRomanPSMT"/>
                <w:b/>
                <w:sz w:val="20"/>
                <w:szCs w:val="32"/>
                <w:lang w:val="en-US" w:bidi="en-US"/>
              </w:rPr>
              <w:t xml:space="preserve">п/п </w:t>
            </w:r>
          </w:p>
        </w:tc>
        <w:tc>
          <w:tcPr>
            <w:tcW w:w="1109"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bidi="en-US"/>
              </w:rPr>
            </w:pPr>
            <w:proofErr w:type="spellStart"/>
            <w:r w:rsidRPr="00730769">
              <w:rPr>
                <w:rFonts w:eastAsia="TimesNewRomanPSMT"/>
                <w:b/>
                <w:sz w:val="20"/>
                <w:szCs w:val="32"/>
                <w:lang w:val="en-US" w:bidi="en-US"/>
              </w:rPr>
              <w:t>Показатели</w:t>
            </w:r>
            <w:proofErr w:type="spellEnd"/>
          </w:p>
        </w:tc>
        <w:tc>
          <w:tcPr>
            <w:tcW w:w="552"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bidi="en-US"/>
              </w:rPr>
            </w:pPr>
            <w:proofErr w:type="spellStart"/>
            <w:r w:rsidRPr="00730769">
              <w:rPr>
                <w:rFonts w:eastAsia="TimesNewRomanPSMT"/>
                <w:b/>
                <w:sz w:val="20"/>
                <w:szCs w:val="32"/>
                <w:lang w:val="en-US" w:bidi="en-US"/>
              </w:rPr>
              <w:t>Ед</w:t>
            </w:r>
            <w:proofErr w:type="spellEnd"/>
            <w:r w:rsidRPr="00730769">
              <w:rPr>
                <w:rFonts w:eastAsia="TimesNewRomanPSMT"/>
                <w:b/>
                <w:sz w:val="20"/>
                <w:szCs w:val="32"/>
                <w:lang w:val="en-US" w:bidi="en-US"/>
              </w:rPr>
              <w:t xml:space="preserve">. </w:t>
            </w:r>
            <w:proofErr w:type="spellStart"/>
            <w:r w:rsidRPr="00730769">
              <w:rPr>
                <w:rFonts w:eastAsia="TimesNewRomanPSMT"/>
                <w:b/>
                <w:sz w:val="20"/>
                <w:szCs w:val="32"/>
                <w:lang w:val="en-US" w:bidi="en-US"/>
              </w:rPr>
              <w:t>изм</w:t>
            </w:r>
            <w:proofErr w:type="spellEnd"/>
            <w:r w:rsidRPr="00730769">
              <w:rPr>
                <w:rFonts w:eastAsia="TimesNewRomanPSMT"/>
                <w:b/>
                <w:sz w:val="20"/>
                <w:szCs w:val="32"/>
                <w:lang w:val="en-US" w:bidi="en-US"/>
              </w:rPr>
              <w:t xml:space="preserve">. </w:t>
            </w:r>
          </w:p>
        </w:tc>
        <w:tc>
          <w:tcPr>
            <w:tcW w:w="398"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bidi="en-US"/>
              </w:rPr>
            </w:pPr>
            <w:r w:rsidRPr="00730769">
              <w:rPr>
                <w:b/>
                <w:sz w:val="20"/>
                <w:szCs w:val="32"/>
                <w:lang w:bidi="en-US"/>
              </w:rPr>
              <w:t>2018-2020</w:t>
            </w:r>
          </w:p>
        </w:tc>
        <w:tc>
          <w:tcPr>
            <w:tcW w:w="398"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bidi="en-US"/>
              </w:rPr>
            </w:pPr>
            <w:r w:rsidRPr="00730769">
              <w:rPr>
                <w:b/>
                <w:sz w:val="20"/>
                <w:szCs w:val="32"/>
                <w:lang w:val="en-US" w:bidi="en-US"/>
              </w:rPr>
              <w:t xml:space="preserve">2021 </w:t>
            </w:r>
          </w:p>
        </w:tc>
        <w:tc>
          <w:tcPr>
            <w:tcW w:w="399"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bidi="en-US"/>
              </w:rPr>
            </w:pPr>
            <w:r w:rsidRPr="00730769">
              <w:rPr>
                <w:b/>
                <w:sz w:val="20"/>
                <w:szCs w:val="32"/>
                <w:lang w:val="en-US" w:bidi="en-US"/>
              </w:rPr>
              <w:t xml:space="preserve">2022 </w:t>
            </w:r>
          </w:p>
        </w:tc>
        <w:tc>
          <w:tcPr>
            <w:tcW w:w="399"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bidi="en-US"/>
              </w:rPr>
            </w:pPr>
            <w:r w:rsidRPr="00730769">
              <w:rPr>
                <w:b/>
                <w:sz w:val="20"/>
                <w:szCs w:val="32"/>
                <w:lang w:bidi="en-US"/>
              </w:rPr>
              <w:t>2023</w:t>
            </w:r>
          </w:p>
        </w:tc>
        <w:tc>
          <w:tcPr>
            <w:tcW w:w="396"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0"/>
                <w:szCs w:val="32"/>
                <w:lang w:bidi="en-US"/>
              </w:rPr>
            </w:pPr>
            <w:r w:rsidRPr="00730769">
              <w:rPr>
                <w:b/>
                <w:sz w:val="20"/>
                <w:szCs w:val="32"/>
                <w:lang w:bidi="en-US"/>
              </w:rPr>
              <w:t>2024</w:t>
            </w:r>
          </w:p>
        </w:tc>
        <w:tc>
          <w:tcPr>
            <w:tcW w:w="475"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0"/>
                <w:szCs w:val="32"/>
                <w:lang w:bidi="en-US"/>
              </w:rPr>
            </w:pPr>
            <w:r w:rsidRPr="00730769">
              <w:rPr>
                <w:b/>
                <w:sz w:val="20"/>
                <w:szCs w:val="32"/>
                <w:lang w:bidi="en-US"/>
              </w:rPr>
              <w:t>2025</w:t>
            </w:r>
          </w:p>
        </w:tc>
        <w:tc>
          <w:tcPr>
            <w:tcW w:w="475"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bidi="en-US"/>
              </w:rPr>
            </w:pPr>
            <w:r w:rsidRPr="00730769">
              <w:rPr>
                <w:b/>
                <w:sz w:val="20"/>
                <w:szCs w:val="32"/>
                <w:lang w:val="en-US" w:bidi="en-US"/>
              </w:rPr>
              <w:t>20</w:t>
            </w:r>
            <w:r w:rsidRPr="00730769">
              <w:rPr>
                <w:b/>
                <w:sz w:val="20"/>
                <w:szCs w:val="32"/>
                <w:lang w:bidi="en-US"/>
              </w:rPr>
              <w:t>31</w:t>
            </w:r>
          </w:p>
        </w:tc>
      </w:tr>
      <w:tr w:rsidR="00730769" w:rsidRPr="00730769" w:rsidTr="008A5799">
        <w:trPr>
          <w:jc w:val="center"/>
        </w:trPr>
        <w:tc>
          <w:tcPr>
            <w:tcW w:w="398"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sz w:val="20"/>
                <w:szCs w:val="32"/>
                <w:lang w:val="en-US" w:bidi="en-US"/>
              </w:rPr>
            </w:pPr>
            <w:r w:rsidRPr="00730769">
              <w:rPr>
                <w:rFonts w:eastAsia="TimesNewRomanPSMT"/>
                <w:sz w:val="20"/>
                <w:szCs w:val="32"/>
                <w:lang w:val="en-US" w:bidi="en-US"/>
              </w:rPr>
              <w:t xml:space="preserve">1 </w:t>
            </w:r>
          </w:p>
        </w:tc>
        <w:tc>
          <w:tcPr>
            <w:tcW w:w="1109"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val="en-US" w:bidi="en-US"/>
              </w:rPr>
            </w:pPr>
            <w:proofErr w:type="spellStart"/>
            <w:r w:rsidRPr="00730769">
              <w:rPr>
                <w:rFonts w:eastAsia="TimesNewRomanPSMT"/>
                <w:sz w:val="20"/>
                <w:szCs w:val="32"/>
                <w:lang w:val="en-US" w:bidi="en-US"/>
              </w:rPr>
              <w:t>Число</w:t>
            </w:r>
            <w:proofErr w:type="spellEnd"/>
            <w:r w:rsidRPr="00730769">
              <w:rPr>
                <w:rFonts w:eastAsia="TimesNewRomanPSMT" w:hint="eastAsia"/>
                <w:sz w:val="20"/>
                <w:szCs w:val="32"/>
                <w:lang w:val="en-US" w:bidi="en-US"/>
              </w:rPr>
              <w:br/>
            </w:r>
            <w:proofErr w:type="spellStart"/>
            <w:r w:rsidRPr="00730769">
              <w:rPr>
                <w:rFonts w:eastAsia="TimesNewRomanPSMT"/>
                <w:sz w:val="20"/>
                <w:szCs w:val="32"/>
                <w:lang w:val="en-US" w:bidi="en-US"/>
              </w:rPr>
              <w:t>зарегистрированных</w:t>
            </w:r>
            <w:proofErr w:type="spellEnd"/>
            <w:r w:rsidRPr="00730769">
              <w:rPr>
                <w:rFonts w:eastAsia="TimesNewRomanPSMT" w:hint="eastAsia"/>
                <w:sz w:val="20"/>
                <w:szCs w:val="32"/>
                <w:lang w:val="en-US" w:bidi="en-US"/>
              </w:rPr>
              <w:br/>
            </w:r>
            <w:r w:rsidRPr="00730769">
              <w:rPr>
                <w:rFonts w:eastAsia="TimesNewRomanPSMT"/>
                <w:sz w:val="20"/>
                <w:szCs w:val="32"/>
                <w:lang w:val="en-US" w:bidi="en-US"/>
              </w:rPr>
              <w:t>ДТП</w:t>
            </w:r>
          </w:p>
        </w:tc>
        <w:tc>
          <w:tcPr>
            <w:tcW w:w="552"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val="en-US" w:bidi="en-US"/>
              </w:rPr>
            </w:pPr>
            <w:proofErr w:type="spellStart"/>
            <w:proofErr w:type="gramStart"/>
            <w:r w:rsidRPr="00730769">
              <w:rPr>
                <w:rFonts w:eastAsia="TimesNewRomanPSMT"/>
                <w:sz w:val="20"/>
                <w:szCs w:val="32"/>
                <w:lang w:val="en-US" w:bidi="en-US"/>
              </w:rPr>
              <w:t>ед</w:t>
            </w:r>
            <w:proofErr w:type="spellEnd"/>
            <w:proofErr w:type="gramEnd"/>
            <w:r w:rsidRPr="00730769">
              <w:rPr>
                <w:rFonts w:eastAsia="TimesNewRomanPSMT"/>
                <w:sz w:val="20"/>
                <w:szCs w:val="32"/>
                <w:lang w:val="en-US" w:bidi="en-US"/>
              </w:rPr>
              <w:t xml:space="preserve">. </w:t>
            </w:r>
          </w:p>
        </w:tc>
        <w:tc>
          <w:tcPr>
            <w:tcW w:w="398"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37</w:t>
            </w:r>
          </w:p>
        </w:tc>
        <w:tc>
          <w:tcPr>
            <w:tcW w:w="398"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13</w:t>
            </w:r>
          </w:p>
        </w:tc>
        <w:tc>
          <w:tcPr>
            <w:tcW w:w="399"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13</w:t>
            </w:r>
          </w:p>
        </w:tc>
        <w:tc>
          <w:tcPr>
            <w:tcW w:w="399"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12</w:t>
            </w:r>
          </w:p>
        </w:tc>
        <w:tc>
          <w:tcPr>
            <w:tcW w:w="396"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12</w:t>
            </w:r>
          </w:p>
        </w:tc>
        <w:tc>
          <w:tcPr>
            <w:tcW w:w="475"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11</w:t>
            </w:r>
          </w:p>
        </w:tc>
        <w:tc>
          <w:tcPr>
            <w:tcW w:w="475"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9</w:t>
            </w:r>
          </w:p>
        </w:tc>
      </w:tr>
      <w:tr w:rsidR="00730769" w:rsidRPr="00730769" w:rsidTr="008A5799">
        <w:trPr>
          <w:jc w:val="center"/>
        </w:trPr>
        <w:tc>
          <w:tcPr>
            <w:tcW w:w="398"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sz w:val="20"/>
                <w:szCs w:val="32"/>
                <w:lang w:val="en-US" w:bidi="en-US"/>
              </w:rPr>
            </w:pPr>
            <w:r w:rsidRPr="00730769">
              <w:rPr>
                <w:rFonts w:eastAsia="TimesNewRomanPSMT"/>
                <w:sz w:val="20"/>
                <w:szCs w:val="32"/>
                <w:lang w:val="en-US" w:bidi="en-US"/>
              </w:rPr>
              <w:t>2</w:t>
            </w:r>
          </w:p>
        </w:tc>
        <w:tc>
          <w:tcPr>
            <w:tcW w:w="1109"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val="en-US" w:bidi="en-US"/>
              </w:rPr>
            </w:pPr>
            <w:proofErr w:type="spellStart"/>
            <w:r w:rsidRPr="00730769">
              <w:rPr>
                <w:rFonts w:eastAsia="TimesNewRomanPSMT"/>
                <w:sz w:val="20"/>
                <w:szCs w:val="32"/>
                <w:lang w:val="en-US" w:bidi="en-US"/>
              </w:rPr>
              <w:t>Количество</w:t>
            </w:r>
            <w:proofErr w:type="spellEnd"/>
            <w:r w:rsidRPr="00730769">
              <w:rPr>
                <w:rFonts w:eastAsia="TimesNewRomanPSMT" w:hint="eastAsia"/>
                <w:sz w:val="20"/>
                <w:szCs w:val="32"/>
                <w:lang w:val="en-US" w:bidi="en-US"/>
              </w:rPr>
              <w:br/>
            </w:r>
            <w:r w:rsidRPr="00730769">
              <w:rPr>
                <w:rFonts w:eastAsia="TimesNewRomanPSMT"/>
                <w:sz w:val="20"/>
                <w:szCs w:val="32"/>
                <w:lang w:bidi="en-US"/>
              </w:rPr>
              <w:t>пострадавших</w:t>
            </w:r>
            <w:r w:rsidRPr="00730769">
              <w:rPr>
                <w:rFonts w:eastAsia="TimesNewRomanPSMT"/>
                <w:sz w:val="20"/>
                <w:szCs w:val="32"/>
                <w:lang w:val="en-US" w:bidi="en-US"/>
              </w:rPr>
              <w:t xml:space="preserve"> в ДТП</w:t>
            </w:r>
          </w:p>
        </w:tc>
        <w:tc>
          <w:tcPr>
            <w:tcW w:w="552"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val="en-US" w:bidi="en-US"/>
              </w:rPr>
            </w:pPr>
            <w:proofErr w:type="spellStart"/>
            <w:proofErr w:type="gramStart"/>
            <w:r w:rsidRPr="00730769">
              <w:rPr>
                <w:rFonts w:eastAsia="TimesNewRomanPSMT"/>
                <w:sz w:val="20"/>
                <w:szCs w:val="32"/>
                <w:lang w:val="en-US" w:bidi="en-US"/>
              </w:rPr>
              <w:t>ед</w:t>
            </w:r>
            <w:proofErr w:type="spellEnd"/>
            <w:proofErr w:type="gramEnd"/>
            <w:r w:rsidRPr="00730769">
              <w:rPr>
                <w:rFonts w:eastAsia="TimesNewRomanPSMT"/>
                <w:sz w:val="20"/>
                <w:szCs w:val="32"/>
                <w:lang w:val="en-US" w:bidi="en-US"/>
              </w:rPr>
              <w:t xml:space="preserve">. </w:t>
            </w:r>
          </w:p>
        </w:tc>
        <w:tc>
          <w:tcPr>
            <w:tcW w:w="398"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40</w:t>
            </w:r>
          </w:p>
        </w:tc>
        <w:tc>
          <w:tcPr>
            <w:tcW w:w="398"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15</w:t>
            </w:r>
          </w:p>
        </w:tc>
        <w:tc>
          <w:tcPr>
            <w:tcW w:w="399"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15</w:t>
            </w:r>
          </w:p>
        </w:tc>
        <w:tc>
          <w:tcPr>
            <w:tcW w:w="399"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14</w:t>
            </w:r>
          </w:p>
        </w:tc>
        <w:tc>
          <w:tcPr>
            <w:tcW w:w="396"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14</w:t>
            </w:r>
          </w:p>
        </w:tc>
        <w:tc>
          <w:tcPr>
            <w:tcW w:w="475"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13</w:t>
            </w:r>
          </w:p>
        </w:tc>
        <w:tc>
          <w:tcPr>
            <w:tcW w:w="475"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10</w:t>
            </w:r>
          </w:p>
        </w:tc>
      </w:tr>
      <w:tr w:rsidR="00730769" w:rsidRPr="00730769" w:rsidTr="008A5799">
        <w:trPr>
          <w:jc w:val="center"/>
        </w:trPr>
        <w:tc>
          <w:tcPr>
            <w:tcW w:w="398"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sz w:val="20"/>
                <w:szCs w:val="32"/>
                <w:lang w:val="en-US" w:bidi="en-US"/>
              </w:rPr>
            </w:pPr>
            <w:r w:rsidRPr="00730769">
              <w:rPr>
                <w:rFonts w:eastAsia="TimesNewRomanPSMT"/>
                <w:sz w:val="20"/>
                <w:szCs w:val="32"/>
                <w:lang w:val="en-US" w:bidi="en-US"/>
              </w:rPr>
              <w:t xml:space="preserve">3 </w:t>
            </w:r>
          </w:p>
        </w:tc>
        <w:tc>
          <w:tcPr>
            <w:tcW w:w="1109"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val="en-US" w:bidi="en-US"/>
              </w:rPr>
            </w:pPr>
            <w:proofErr w:type="spellStart"/>
            <w:r w:rsidRPr="00730769">
              <w:rPr>
                <w:rFonts w:eastAsia="TimesNewRomanPSMT"/>
                <w:sz w:val="20"/>
                <w:szCs w:val="32"/>
                <w:lang w:val="en-US" w:bidi="en-US"/>
              </w:rPr>
              <w:t>Количество</w:t>
            </w:r>
            <w:proofErr w:type="spellEnd"/>
            <w:r w:rsidRPr="00730769">
              <w:rPr>
                <w:rFonts w:eastAsia="TimesNewRomanPSMT" w:hint="eastAsia"/>
                <w:sz w:val="20"/>
                <w:szCs w:val="32"/>
                <w:lang w:val="en-US" w:bidi="en-US"/>
              </w:rPr>
              <w:br/>
            </w:r>
            <w:proofErr w:type="spellStart"/>
            <w:r w:rsidRPr="00730769">
              <w:rPr>
                <w:rFonts w:eastAsia="TimesNewRomanPSMT"/>
                <w:sz w:val="20"/>
                <w:szCs w:val="32"/>
                <w:lang w:val="en-US" w:bidi="en-US"/>
              </w:rPr>
              <w:t>погибших</w:t>
            </w:r>
            <w:proofErr w:type="spellEnd"/>
            <w:r w:rsidRPr="00730769">
              <w:rPr>
                <w:rFonts w:eastAsia="TimesNewRomanPSMT"/>
                <w:sz w:val="20"/>
                <w:szCs w:val="32"/>
                <w:lang w:val="en-US" w:bidi="en-US"/>
              </w:rPr>
              <w:t xml:space="preserve"> в ДТП</w:t>
            </w:r>
          </w:p>
        </w:tc>
        <w:tc>
          <w:tcPr>
            <w:tcW w:w="552"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val="en-US" w:bidi="en-US"/>
              </w:rPr>
            </w:pPr>
            <w:proofErr w:type="spellStart"/>
            <w:proofErr w:type="gramStart"/>
            <w:r w:rsidRPr="00730769">
              <w:rPr>
                <w:rFonts w:eastAsia="TimesNewRomanPSMT"/>
                <w:sz w:val="20"/>
                <w:szCs w:val="32"/>
                <w:lang w:val="en-US" w:bidi="en-US"/>
              </w:rPr>
              <w:t>ед</w:t>
            </w:r>
            <w:proofErr w:type="spellEnd"/>
            <w:proofErr w:type="gramEnd"/>
            <w:r w:rsidRPr="00730769">
              <w:rPr>
                <w:rFonts w:eastAsia="TimesNewRomanPSMT"/>
                <w:sz w:val="20"/>
                <w:szCs w:val="32"/>
                <w:lang w:val="en-US" w:bidi="en-US"/>
              </w:rPr>
              <w:t xml:space="preserve">. </w:t>
            </w:r>
          </w:p>
        </w:tc>
        <w:tc>
          <w:tcPr>
            <w:tcW w:w="398"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3</w:t>
            </w:r>
          </w:p>
        </w:tc>
        <w:tc>
          <w:tcPr>
            <w:tcW w:w="398"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0</w:t>
            </w:r>
          </w:p>
        </w:tc>
        <w:tc>
          <w:tcPr>
            <w:tcW w:w="399"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0</w:t>
            </w:r>
          </w:p>
        </w:tc>
        <w:tc>
          <w:tcPr>
            <w:tcW w:w="399"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0</w:t>
            </w:r>
          </w:p>
        </w:tc>
        <w:tc>
          <w:tcPr>
            <w:tcW w:w="396"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0</w:t>
            </w:r>
          </w:p>
        </w:tc>
        <w:tc>
          <w:tcPr>
            <w:tcW w:w="475"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0</w:t>
            </w:r>
          </w:p>
        </w:tc>
        <w:tc>
          <w:tcPr>
            <w:tcW w:w="475" w:type="pct"/>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0</w:t>
            </w:r>
          </w:p>
        </w:tc>
      </w:tr>
    </w:tbl>
    <w:p w:rsidR="00730769" w:rsidRPr="00730769" w:rsidRDefault="00730769" w:rsidP="00730769"/>
    <w:p w:rsidR="00730769" w:rsidRPr="00730769" w:rsidRDefault="00730769" w:rsidP="00730769">
      <w:pPr>
        <w:ind w:firstLine="709"/>
        <w:jc w:val="both"/>
      </w:pPr>
      <w:r w:rsidRPr="00730769">
        <w:t xml:space="preserve">В перспективе возможно ухудшение ситуации </w:t>
      </w:r>
      <w:proofErr w:type="gramStart"/>
      <w:r w:rsidRPr="00730769">
        <w:t>из-за следующих причин</w:t>
      </w:r>
      <w:proofErr w:type="gramEnd"/>
      <w:r w:rsidRPr="00730769">
        <w:t>:</w:t>
      </w:r>
    </w:p>
    <w:p w:rsidR="00730769" w:rsidRPr="00730769" w:rsidRDefault="00730769" w:rsidP="00730769">
      <w:pPr>
        <w:ind w:firstLine="709"/>
        <w:jc w:val="both"/>
        <w:rPr>
          <w:szCs w:val="20"/>
        </w:rPr>
      </w:pPr>
      <w:r w:rsidRPr="00730769">
        <w:rPr>
          <w:szCs w:val="20"/>
        </w:rPr>
        <w:t>постоянно возрастающая мобильность населения</w:t>
      </w:r>
    </w:p>
    <w:p w:rsidR="00730769" w:rsidRPr="00730769" w:rsidRDefault="00730769" w:rsidP="00730769">
      <w:pPr>
        <w:ind w:firstLine="709"/>
        <w:jc w:val="both"/>
        <w:rPr>
          <w:szCs w:val="20"/>
        </w:rPr>
      </w:pPr>
      <w:r w:rsidRPr="00730769">
        <w:rPr>
          <w:szCs w:val="20"/>
        </w:rPr>
        <w:t>пренебрежение требованиями безопасности дорожного движения со стороны участников движения;</w:t>
      </w:r>
    </w:p>
    <w:p w:rsidR="00730769" w:rsidRPr="00730769" w:rsidRDefault="00730769" w:rsidP="00730769">
      <w:pPr>
        <w:ind w:firstLine="709"/>
        <w:jc w:val="both"/>
        <w:rPr>
          <w:szCs w:val="20"/>
        </w:rPr>
      </w:pPr>
      <w:r w:rsidRPr="00730769">
        <w:rPr>
          <w:szCs w:val="20"/>
        </w:rPr>
        <w:t>несовершенство технических средств организации дорожного движения.</w:t>
      </w:r>
    </w:p>
    <w:p w:rsidR="00730769" w:rsidRPr="00730769" w:rsidRDefault="00730769" w:rsidP="00730769">
      <w:pPr>
        <w:ind w:firstLine="709"/>
        <w:jc w:val="both"/>
      </w:pPr>
      <w:r w:rsidRPr="00730769">
        <w:t>Чтобы не допустить негативного развития ситуации, необходимо:</w:t>
      </w:r>
    </w:p>
    <w:p w:rsidR="00730769" w:rsidRPr="00730769" w:rsidRDefault="00730769" w:rsidP="00730769">
      <w:pPr>
        <w:ind w:firstLine="709"/>
        <w:jc w:val="both"/>
        <w:rPr>
          <w:szCs w:val="20"/>
        </w:rPr>
      </w:pPr>
      <w:r w:rsidRPr="00730769">
        <w:rPr>
          <w:szCs w:val="20"/>
        </w:rPr>
        <w:t>Создание современной системы обеспечения безопасности дорожного движения на автомобильных дорогах общего пользования и улично-дорожной сети всех населённых пунктов;</w:t>
      </w:r>
    </w:p>
    <w:p w:rsidR="00730769" w:rsidRPr="00730769" w:rsidRDefault="00730769" w:rsidP="00730769">
      <w:pPr>
        <w:ind w:firstLine="709"/>
        <w:jc w:val="both"/>
        <w:rPr>
          <w:szCs w:val="20"/>
        </w:rPr>
      </w:pPr>
      <w:r w:rsidRPr="00730769">
        <w:rPr>
          <w:szCs w:val="20"/>
        </w:rPr>
        <w:t>Повышение правового сознания и предупреждения опасного поведения среди населения, в том числе среди несовершеннолетних;</w:t>
      </w:r>
    </w:p>
    <w:p w:rsidR="00730769" w:rsidRPr="00730769" w:rsidRDefault="00730769" w:rsidP="00730769">
      <w:pPr>
        <w:ind w:firstLine="709"/>
        <w:jc w:val="both"/>
        <w:rPr>
          <w:szCs w:val="20"/>
        </w:rPr>
      </w:pPr>
      <w:r w:rsidRPr="00730769">
        <w:rPr>
          <w:szCs w:val="20"/>
        </w:rPr>
        <w:t>Поддержание обустройства автомобильных дорог общего пользования.</w:t>
      </w:r>
    </w:p>
    <w:p w:rsidR="00730769" w:rsidRPr="00730769" w:rsidRDefault="00730769" w:rsidP="00730769">
      <w:pPr>
        <w:ind w:firstLine="709"/>
        <w:jc w:val="both"/>
      </w:pPr>
      <w:r w:rsidRPr="00730769">
        <w:t>Если в расчетный срок данные мероприятия осуществятся, то прогноз показателей безопасности дорожного движения будет благоприятный.</w:t>
      </w:r>
    </w:p>
    <w:p w:rsidR="00730769" w:rsidRPr="00730769" w:rsidRDefault="00730769" w:rsidP="00730769">
      <w:pPr>
        <w:keepNext/>
        <w:keepLines/>
        <w:ind w:firstLine="567"/>
        <w:jc w:val="both"/>
        <w:outlineLvl w:val="1"/>
        <w:rPr>
          <w:b/>
          <w:szCs w:val="26"/>
        </w:rPr>
      </w:pPr>
      <w:bookmarkStart w:id="76" w:name="_Toc69906466"/>
      <w:r w:rsidRPr="00730769">
        <w:rPr>
          <w:b/>
          <w:szCs w:val="26"/>
        </w:rPr>
        <w:t>2.7. Прогноз негативного воздействия транспортной инфраструктуры на окружающую среду и здоровье населения</w:t>
      </w:r>
      <w:bookmarkEnd w:id="76"/>
    </w:p>
    <w:p w:rsidR="00730769" w:rsidRPr="00730769" w:rsidRDefault="00730769" w:rsidP="00730769">
      <w:pPr>
        <w:ind w:firstLine="709"/>
        <w:jc w:val="both"/>
      </w:pPr>
      <w:r w:rsidRPr="00730769">
        <w:t xml:space="preserve">Возможной причиной увеличения негативного воздействия на окружающую среду и здоровье населения, станет рост автомобилизации населения, в </w:t>
      </w:r>
      <w:proofErr w:type="gramStart"/>
      <w:r w:rsidRPr="00730769">
        <w:t>связи</w:t>
      </w:r>
      <w:proofErr w:type="gramEnd"/>
      <w:r w:rsidRPr="00730769">
        <w:t xml:space="preserve"> с чем усилится влияние негативных факторов, рассмотренных в п. 1.10 данной программы. В целом, все большее количество легковых транспортных средств, принадлежащих населению, соответствует современным экологическим нормам и стандартам, в связи с чем в рассматриваемом </w:t>
      </w:r>
      <w:proofErr w:type="gramStart"/>
      <w:r w:rsidRPr="00730769">
        <w:t>периоде</w:t>
      </w:r>
      <w:proofErr w:type="gramEnd"/>
      <w:r w:rsidRPr="00730769">
        <w:t xml:space="preserve"> возможно прогнозировать незначительное увеличение негативного воздействия на окружающую среду. Дополнительными факторами, стабилизирующими ситуацию, можно рассматривать выбытие из эксплуатации транспортных средств низких экологических классов в соответствии с их износом. При увеличивающимся </w:t>
      </w:r>
      <w:proofErr w:type="gramStart"/>
      <w:r w:rsidRPr="00730769">
        <w:t>объеме</w:t>
      </w:r>
      <w:proofErr w:type="gramEnd"/>
      <w:r w:rsidRPr="00730769">
        <w:t xml:space="preserve"> выбросов и в связи со снижением в их составе концентрации вредных веществ, можно сделать выводы о незначительном увеличении нагрузки на окружающую среду от автомобильного транспорта. При увеличивающемся объеме выбросов и в связи со снижением в их составе концентрации вредных веществ, можно  сделать выводы о незначительном увеличении нагрузки на окружающую среду от автомобильного транспорта.</w:t>
      </w:r>
    </w:p>
    <w:p w:rsidR="00730769" w:rsidRPr="00730769" w:rsidRDefault="00730769" w:rsidP="00730769">
      <w:pPr>
        <w:ind w:firstLine="709"/>
        <w:jc w:val="both"/>
      </w:pPr>
      <w:r w:rsidRPr="00730769">
        <w:t>Задачами транспортной инфраструктуры в области снижения вредного воздействия транспорта на окружающую среду являются:</w:t>
      </w:r>
    </w:p>
    <w:p w:rsidR="00730769" w:rsidRPr="00730769" w:rsidRDefault="00730769" w:rsidP="00730769">
      <w:pPr>
        <w:ind w:firstLine="340"/>
        <w:jc w:val="both"/>
        <w:rPr>
          <w:szCs w:val="20"/>
        </w:rPr>
      </w:pPr>
      <w:r w:rsidRPr="00730769">
        <w:rPr>
          <w:szCs w:val="20"/>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730769" w:rsidRPr="00730769" w:rsidRDefault="00730769" w:rsidP="00730769">
      <w:pPr>
        <w:ind w:firstLine="340"/>
        <w:jc w:val="both"/>
        <w:rPr>
          <w:szCs w:val="20"/>
        </w:rPr>
        <w:sectPr w:rsidR="00730769" w:rsidRPr="00730769" w:rsidSect="005669E8">
          <w:pgSz w:w="11906" w:h="16838"/>
          <w:pgMar w:top="1134" w:right="851" w:bottom="992" w:left="1701" w:header="709" w:footer="709" w:gutter="0"/>
          <w:cols w:space="708"/>
          <w:titlePg/>
          <w:docGrid w:linePitch="360"/>
        </w:sectPr>
      </w:pPr>
      <w:r w:rsidRPr="00730769">
        <w:rPr>
          <w:szCs w:val="20"/>
        </w:rPr>
        <w:t>мотивация перехода транспортных средств на экологически чистые виды топлива.</w:t>
      </w:r>
    </w:p>
    <w:p w:rsidR="00730769" w:rsidRPr="00730769" w:rsidRDefault="00730769" w:rsidP="00730769">
      <w:pPr>
        <w:keepNext/>
        <w:keepLines/>
        <w:jc w:val="center"/>
        <w:outlineLvl w:val="0"/>
        <w:rPr>
          <w:b/>
          <w:bCs/>
          <w:szCs w:val="28"/>
        </w:rPr>
      </w:pPr>
      <w:bookmarkStart w:id="77" w:name="dst100057"/>
      <w:bookmarkStart w:id="78" w:name="dst100058"/>
      <w:bookmarkStart w:id="79" w:name="dst100059"/>
      <w:bookmarkStart w:id="80" w:name="_Toc69906467"/>
      <w:bookmarkEnd w:id="77"/>
      <w:bookmarkEnd w:id="78"/>
      <w:bookmarkEnd w:id="79"/>
      <w:r w:rsidRPr="00730769">
        <w:rPr>
          <w:b/>
          <w:bCs/>
          <w:szCs w:val="28"/>
        </w:rPr>
        <w:t>3. УКРУПНЕННАЯ ОЦЕНКА ПРИНЦИПИАЛЬНЫХ ВАРИАНТОВ РАЗВИТИЯ ТРАНСПОРТНОЙ ИНФРАСТРУКТУРЫ И ВЫБОР ПРЕДЛАГАЕМОГО К РЕАЛИЗАЦИИ ВАРИАНТА</w:t>
      </w:r>
      <w:bookmarkEnd w:id="80"/>
    </w:p>
    <w:p w:rsidR="00730769" w:rsidRPr="00730769" w:rsidRDefault="00730769" w:rsidP="00730769">
      <w:pPr>
        <w:ind w:firstLine="709"/>
        <w:jc w:val="both"/>
      </w:pPr>
      <w:r w:rsidRPr="00730769">
        <w:t>Прогноз сценарных условий развития транспортного комплекса Карталинского городского поселения разработан на основании сценарных условий, основных параметров прогноза социально–экономического развития Российской Федерации.</w:t>
      </w:r>
    </w:p>
    <w:p w:rsidR="00730769" w:rsidRPr="00730769" w:rsidRDefault="00730769" w:rsidP="00730769">
      <w:pPr>
        <w:ind w:firstLine="709"/>
        <w:jc w:val="both"/>
      </w:pPr>
      <w:r w:rsidRPr="00730769">
        <w:t xml:space="preserve">При прогнозировании учитывалась динамика численности населения, деловая активность региона. По итогам сформированы прогнозы по развитию ключевых отраслей транспортного спроса населения на услуги транспортного комплекса. </w:t>
      </w:r>
    </w:p>
    <w:p w:rsidR="00730769" w:rsidRPr="00730769" w:rsidRDefault="00730769" w:rsidP="00730769">
      <w:pPr>
        <w:ind w:firstLine="709"/>
        <w:jc w:val="both"/>
      </w:pPr>
      <w:r w:rsidRPr="00730769">
        <w:t>Были разработаны 3 сценария на вариантной основе – вариант 1 (базовый), вариант 2 (реалистичный) и варианта 3 (оптимистичный).</w:t>
      </w:r>
    </w:p>
    <w:p w:rsidR="00730769" w:rsidRPr="00730769" w:rsidRDefault="00730769" w:rsidP="00730769">
      <w:pPr>
        <w:ind w:firstLine="709"/>
        <w:jc w:val="both"/>
      </w:pPr>
      <w:r w:rsidRPr="00730769">
        <w:rPr>
          <w:b/>
          <w:bCs/>
        </w:rPr>
        <w:t xml:space="preserve">Вариант 1(базовый). </w:t>
      </w:r>
      <w:r w:rsidRPr="00730769">
        <w:rPr>
          <w:bCs/>
        </w:rPr>
        <w:t>Р</w:t>
      </w:r>
      <w:r w:rsidRPr="00730769">
        <w:t xml:space="preserve">азвитие транспортной инфраструктуры осуществляется на уровне необходимом и достаточном для обеспечения безопасности передвижения на уровне выполнения локальных ремонтно-восстановительных работ, без проведения реконструкций и строительства объектов транспортной инфраструктуры. Целевыми показателями (индикаторами) по сравнению с базовыми показателями для данного варианта будет снижение инвестиционной привлекательности территории поселения, снижение численности населения за счет увеличения миграционного оттока, увеличение числа трудовых маятниковых миграций. </w:t>
      </w:r>
    </w:p>
    <w:p w:rsidR="00730769" w:rsidRPr="00730769" w:rsidRDefault="00730769" w:rsidP="00730769">
      <w:pPr>
        <w:ind w:firstLine="709"/>
        <w:jc w:val="both"/>
      </w:pPr>
      <w:r w:rsidRPr="00730769">
        <w:rPr>
          <w:b/>
          <w:bCs/>
        </w:rPr>
        <w:t>Вариант 2(реалистичный)</w:t>
      </w:r>
      <w:proofErr w:type="gramStart"/>
      <w:r w:rsidRPr="00730769">
        <w:rPr>
          <w:b/>
          <w:bCs/>
        </w:rPr>
        <w:t>.</w:t>
      </w:r>
      <w:r w:rsidRPr="00730769">
        <w:t>Р</w:t>
      </w:r>
      <w:proofErr w:type="gramEnd"/>
      <w:r w:rsidRPr="00730769">
        <w:t>азвитие происходит в полном соответствии с прогнозными показателями с реализаций всех предложений по реконструкции. Сценарий характеризуется ростом экономической активности транспортных и пассажирских перевозок.</w:t>
      </w:r>
    </w:p>
    <w:p w:rsidR="00730769" w:rsidRPr="00730769" w:rsidRDefault="00730769" w:rsidP="00730769">
      <w:pPr>
        <w:ind w:firstLine="709"/>
        <w:jc w:val="both"/>
      </w:pPr>
      <w:r w:rsidRPr="00730769">
        <w:rPr>
          <w:b/>
          <w:bCs/>
        </w:rPr>
        <w:t>Вариант 3(оптимистичный).</w:t>
      </w:r>
      <w:r w:rsidRPr="00730769">
        <w:t xml:space="preserve"> Развитие транспортной инфраструктуры осуществляется на уровне с опережением достаточного для обеспечения комфортабельности, и безопасности передвижения населения и грузов. Вариант предполагает реконструкцию существующей транспортной инфраструктуры, </w:t>
      </w:r>
      <w:r w:rsidRPr="00730769">
        <w:rPr>
          <w:color w:val="000000"/>
        </w:rPr>
        <w:t>развитие кварталов перспективной застройки, расширение индивидуального жилищного строительства</w:t>
      </w:r>
      <w:r w:rsidRPr="00730769">
        <w:t>. Целевыми показателями (индикаторами) по сравнению с базовыми показателями для данного варианта будет стабилизация инвестиционной привлекательности территории.</w:t>
      </w:r>
    </w:p>
    <w:p w:rsidR="00730769" w:rsidRPr="00730769" w:rsidRDefault="00730769" w:rsidP="00730769">
      <w:pPr>
        <w:ind w:firstLine="709"/>
        <w:jc w:val="both"/>
      </w:pPr>
      <w:r w:rsidRPr="00730769">
        <w:t>Укрупненная оценка по целевым показателям (индикаторам) принципиальных вариантов развития транспортной инфраструктуры представлена в таблице 3.1.</w:t>
      </w:r>
    </w:p>
    <w:p w:rsidR="00730769" w:rsidRPr="00730769" w:rsidRDefault="00730769" w:rsidP="00730769">
      <w:pPr>
        <w:jc w:val="right"/>
      </w:pPr>
      <w:r w:rsidRPr="00730769">
        <w:t>Таблица 3.1</w:t>
      </w:r>
    </w:p>
    <w:p w:rsidR="00730769" w:rsidRPr="00730769" w:rsidRDefault="00730769" w:rsidP="00730769">
      <w:pPr>
        <w:jc w:val="center"/>
        <w:rPr>
          <w:u w:val="single"/>
        </w:rPr>
      </w:pPr>
      <w:r w:rsidRPr="00730769">
        <w:rPr>
          <w:u w:val="single"/>
        </w:rPr>
        <w:t>Укрупненная оценка по целевым показателям (индикаторам) принципиальных вариантов развития транспортной инфраструктуры до 2031 года</w:t>
      </w:r>
    </w:p>
    <w:tbl>
      <w:tblPr>
        <w:tblW w:w="9801"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7"/>
        <w:gridCol w:w="573"/>
        <w:gridCol w:w="1701"/>
        <w:gridCol w:w="1304"/>
        <w:gridCol w:w="1276"/>
        <w:gridCol w:w="1276"/>
        <w:gridCol w:w="14"/>
      </w:tblGrid>
      <w:tr w:rsidR="00730769" w:rsidRPr="00730769" w:rsidTr="008A5799">
        <w:trPr>
          <w:gridAfter w:val="1"/>
          <w:wAfter w:w="14" w:type="dxa"/>
          <w:tblHeader/>
        </w:trPr>
        <w:tc>
          <w:tcPr>
            <w:tcW w:w="3657" w:type="dxa"/>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eastAsia="en-US" w:bidi="en-US"/>
              </w:rPr>
            </w:pPr>
            <w:proofErr w:type="spellStart"/>
            <w:r w:rsidRPr="00730769">
              <w:rPr>
                <w:b/>
                <w:sz w:val="20"/>
                <w:szCs w:val="32"/>
                <w:lang w:val="en-US" w:eastAsia="en-US" w:bidi="en-US"/>
              </w:rPr>
              <w:t>Показатель</w:t>
            </w:r>
            <w:proofErr w:type="spellEnd"/>
          </w:p>
        </w:tc>
        <w:tc>
          <w:tcPr>
            <w:tcW w:w="573" w:type="dxa"/>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eastAsia="en-US" w:bidi="en-US"/>
              </w:rPr>
            </w:pPr>
            <w:proofErr w:type="spellStart"/>
            <w:r w:rsidRPr="00730769">
              <w:rPr>
                <w:b/>
                <w:sz w:val="20"/>
                <w:szCs w:val="32"/>
                <w:lang w:val="en-US" w:eastAsia="en-US" w:bidi="en-US"/>
              </w:rPr>
              <w:t>Ед.изм</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eastAsia="en-US" w:bidi="en-US"/>
              </w:rPr>
            </w:pPr>
            <w:proofErr w:type="spellStart"/>
            <w:r w:rsidRPr="00730769">
              <w:rPr>
                <w:b/>
                <w:sz w:val="20"/>
                <w:szCs w:val="32"/>
                <w:lang w:val="en-US" w:eastAsia="en-US" w:bidi="en-US"/>
              </w:rPr>
              <w:t>Существующееположение</w:t>
            </w:r>
            <w:proofErr w:type="spellEnd"/>
          </w:p>
        </w:tc>
        <w:tc>
          <w:tcPr>
            <w:tcW w:w="1304" w:type="dxa"/>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eastAsia="en-US" w:bidi="en-US"/>
              </w:rPr>
            </w:pPr>
            <w:r w:rsidRPr="00730769">
              <w:rPr>
                <w:b/>
                <w:sz w:val="20"/>
                <w:szCs w:val="32"/>
                <w:lang w:val="en-US" w:eastAsia="en-US" w:bidi="en-US"/>
              </w:rPr>
              <w:t>Вариант№1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eastAsia="en-US" w:bidi="en-US"/>
              </w:rPr>
            </w:pPr>
            <w:r w:rsidRPr="00730769">
              <w:rPr>
                <w:b/>
                <w:sz w:val="20"/>
                <w:szCs w:val="32"/>
                <w:lang w:val="en-US" w:eastAsia="en-US" w:bidi="en-US"/>
              </w:rPr>
              <w:t>Вариант№2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eastAsia="en-US" w:bidi="en-US"/>
              </w:rPr>
            </w:pPr>
            <w:r w:rsidRPr="00730769">
              <w:rPr>
                <w:b/>
                <w:sz w:val="20"/>
                <w:szCs w:val="32"/>
                <w:lang w:val="en-US" w:eastAsia="en-US" w:bidi="en-US"/>
              </w:rPr>
              <w:t>Вариант№3</w:t>
            </w:r>
          </w:p>
        </w:tc>
      </w:tr>
      <w:tr w:rsidR="00730769" w:rsidRPr="00730769" w:rsidTr="008A5799">
        <w:tc>
          <w:tcPr>
            <w:tcW w:w="9801" w:type="dxa"/>
            <w:gridSpan w:val="7"/>
            <w:tcBorders>
              <w:top w:val="single" w:sz="4" w:space="0" w:color="auto"/>
              <w:left w:val="single" w:sz="4" w:space="0" w:color="auto"/>
              <w:bottom w:val="single" w:sz="4" w:space="0" w:color="auto"/>
            </w:tcBorders>
            <w:vAlign w:val="center"/>
            <w:hideMark/>
          </w:tcPr>
          <w:p w:rsidR="00730769" w:rsidRPr="00730769" w:rsidRDefault="00730769" w:rsidP="00730769">
            <w:pPr>
              <w:jc w:val="center"/>
              <w:rPr>
                <w:b/>
                <w:sz w:val="20"/>
                <w:szCs w:val="32"/>
                <w:lang w:eastAsia="en-US" w:bidi="en-US"/>
              </w:rPr>
            </w:pPr>
            <w:r w:rsidRPr="00730769">
              <w:rPr>
                <w:b/>
                <w:sz w:val="20"/>
                <w:szCs w:val="32"/>
                <w:lang w:eastAsia="en-US" w:bidi="en-US"/>
              </w:rPr>
              <w:t>Прогнозные показатели деятельности автомобильного транспорта по муниципальным пассажирским маршрутам регулярных перевозок</w:t>
            </w:r>
          </w:p>
        </w:tc>
      </w:tr>
      <w:tr w:rsidR="00730769" w:rsidRPr="00730769" w:rsidTr="008A5799">
        <w:trPr>
          <w:gridAfter w:val="1"/>
          <w:wAfter w:w="14" w:type="dxa"/>
        </w:trPr>
        <w:tc>
          <w:tcPr>
            <w:tcW w:w="3657" w:type="dxa"/>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sz w:val="20"/>
                <w:szCs w:val="32"/>
                <w:lang w:eastAsia="en-US" w:bidi="en-US"/>
              </w:rPr>
            </w:pPr>
            <w:r w:rsidRPr="00730769">
              <w:rPr>
                <w:sz w:val="20"/>
                <w:szCs w:val="32"/>
                <w:lang w:eastAsia="en-US" w:bidi="en-US"/>
              </w:rPr>
              <w:t>Количество маршрутов наземного транспорта (</w:t>
            </w:r>
            <w:proofErr w:type="gramStart"/>
            <w:r w:rsidRPr="00730769">
              <w:rPr>
                <w:sz w:val="20"/>
                <w:szCs w:val="32"/>
                <w:lang w:eastAsia="en-US" w:bidi="en-US"/>
              </w:rPr>
              <w:t>городские</w:t>
            </w:r>
            <w:proofErr w:type="gramEnd"/>
            <w:r w:rsidRPr="00730769">
              <w:rPr>
                <w:sz w:val="20"/>
                <w:szCs w:val="32"/>
                <w:lang w:eastAsia="en-US" w:bidi="en-US"/>
              </w:rPr>
              <w:t>/ пригородные)</w:t>
            </w:r>
          </w:p>
        </w:tc>
        <w:tc>
          <w:tcPr>
            <w:tcW w:w="573" w:type="dxa"/>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sz w:val="20"/>
                <w:szCs w:val="32"/>
                <w:lang w:val="en-US" w:eastAsia="en-US" w:bidi="en-US"/>
              </w:rPr>
            </w:pPr>
            <w:proofErr w:type="spellStart"/>
            <w:proofErr w:type="gramStart"/>
            <w:r w:rsidRPr="00730769">
              <w:rPr>
                <w:sz w:val="20"/>
                <w:szCs w:val="32"/>
                <w:lang w:val="en-US" w:eastAsia="en-US" w:bidi="en-US"/>
              </w:rPr>
              <w:t>ед</w:t>
            </w:r>
            <w:proofErr w:type="spellEnd"/>
            <w:proofErr w:type="gramEnd"/>
            <w:r w:rsidRPr="00730769">
              <w:rPr>
                <w:sz w:val="20"/>
                <w:szCs w:val="32"/>
                <w:lang w:val="en-US" w:eastAsia="en-US" w:bidi="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6/16</w:t>
            </w:r>
          </w:p>
        </w:tc>
        <w:tc>
          <w:tcPr>
            <w:tcW w:w="130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6/16</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6/16</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6/16</w:t>
            </w:r>
          </w:p>
        </w:tc>
      </w:tr>
      <w:tr w:rsidR="00730769" w:rsidRPr="00730769" w:rsidTr="008A5799">
        <w:trPr>
          <w:gridAfter w:val="1"/>
          <w:wAfter w:w="14" w:type="dxa"/>
        </w:trPr>
        <w:tc>
          <w:tcPr>
            <w:tcW w:w="3657"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bidi="en-US"/>
              </w:rPr>
              <w:t>Протяженность наземных маршруто</w:t>
            </w:r>
            <w:proofErr w:type="gramStart"/>
            <w:r w:rsidRPr="00730769">
              <w:rPr>
                <w:sz w:val="20"/>
                <w:szCs w:val="32"/>
                <w:lang w:bidi="en-US"/>
              </w:rPr>
              <w:t>в</w:t>
            </w:r>
            <w:r w:rsidRPr="00730769">
              <w:rPr>
                <w:sz w:val="20"/>
                <w:szCs w:val="32"/>
                <w:lang w:eastAsia="en-US" w:bidi="en-US"/>
              </w:rPr>
              <w:t>(</w:t>
            </w:r>
            <w:proofErr w:type="gramEnd"/>
            <w:r w:rsidRPr="00730769">
              <w:rPr>
                <w:sz w:val="20"/>
                <w:szCs w:val="32"/>
                <w:lang w:eastAsia="en-US" w:bidi="en-US"/>
              </w:rPr>
              <w:t>городские/ пригородные)</w:t>
            </w:r>
          </w:p>
        </w:tc>
        <w:tc>
          <w:tcPr>
            <w:tcW w:w="57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км</w:t>
            </w:r>
          </w:p>
        </w:tc>
        <w:tc>
          <w:tcPr>
            <w:tcW w:w="1701"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107,5/2441,5</w:t>
            </w:r>
          </w:p>
        </w:tc>
        <w:tc>
          <w:tcPr>
            <w:tcW w:w="130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107,5/2441,5</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107,5/2441,5</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107,5/2441,5</w:t>
            </w:r>
          </w:p>
        </w:tc>
      </w:tr>
      <w:tr w:rsidR="00730769" w:rsidRPr="00730769" w:rsidTr="008A5799">
        <w:tc>
          <w:tcPr>
            <w:tcW w:w="9801" w:type="dxa"/>
            <w:gridSpan w:val="7"/>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b/>
                <w:sz w:val="20"/>
                <w:szCs w:val="32"/>
                <w:lang w:eastAsia="en-US" w:bidi="en-US"/>
              </w:rPr>
              <w:t>Прогнозные показатели деятельности железнодорожного транспорта по муниципальным пассажирским маршрутам регулярных перевозок</w:t>
            </w:r>
          </w:p>
        </w:tc>
      </w:tr>
      <w:tr w:rsidR="00730769" w:rsidRPr="00730769" w:rsidTr="008A5799">
        <w:trPr>
          <w:gridAfter w:val="1"/>
          <w:wAfter w:w="14" w:type="dxa"/>
        </w:trPr>
        <w:tc>
          <w:tcPr>
            <w:tcW w:w="3657"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eastAsia="en-US" w:bidi="en-US"/>
              </w:rPr>
              <w:t>Количество маршрутов ж/д транспорта (</w:t>
            </w:r>
            <w:proofErr w:type="gramStart"/>
            <w:r w:rsidRPr="00730769">
              <w:rPr>
                <w:sz w:val="20"/>
                <w:szCs w:val="32"/>
                <w:lang w:eastAsia="en-US" w:bidi="en-US"/>
              </w:rPr>
              <w:t>городские</w:t>
            </w:r>
            <w:proofErr w:type="gramEnd"/>
            <w:r w:rsidRPr="00730769">
              <w:rPr>
                <w:sz w:val="20"/>
                <w:szCs w:val="32"/>
                <w:lang w:eastAsia="en-US" w:bidi="en-US"/>
              </w:rPr>
              <w:t>/ пригородные)</w:t>
            </w:r>
          </w:p>
        </w:tc>
        <w:tc>
          <w:tcPr>
            <w:tcW w:w="57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val="en-US" w:eastAsia="en-US" w:bidi="en-US"/>
              </w:rPr>
            </w:pPr>
            <w:proofErr w:type="spellStart"/>
            <w:proofErr w:type="gramStart"/>
            <w:r w:rsidRPr="00730769">
              <w:rPr>
                <w:sz w:val="20"/>
                <w:szCs w:val="32"/>
                <w:lang w:val="en-US" w:eastAsia="en-US" w:bidi="en-US"/>
              </w:rPr>
              <w:t>ед</w:t>
            </w:r>
            <w:proofErr w:type="spellEnd"/>
            <w:proofErr w:type="gramEnd"/>
            <w:r w:rsidRPr="00730769">
              <w:rPr>
                <w:sz w:val="20"/>
                <w:szCs w:val="32"/>
                <w:lang w:val="en-US" w:eastAsia="en-US" w:bidi="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0/3</w:t>
            </w:r>
          </w:p>
        </w:tc>
        <w:tc>
          <w:tcPr>
            <w:tcW w:w="130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22"/>
              </w:rPr>
            </w:pPr>
            <w:r w:rsidRPr="00730769">
              <w:rPr>
                <w:sz w:val="20"/>
                <w:szCs w:val="22"/>
                <w:lang w:eastAsia="en-US"/>
              </w:rPr>
              <w:t>0/3</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22"/>
              </w:rPr>
            </w:pPr>
            <w:r w:rsidRPr="00730769">
              <w:rPr>
                <w:sz w:val="20"/>
                <w:szCs w:val="22"/>
                <w:lang w:eastAsia="en-US"/>
              </w:rPr>
              <w:t>0/3</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22"/>
              </w:rPr>
            </w:pPr>
            <w:r w:rsidRPr="00730769">
              <w:rPr>
                <w:sz w:val="20"/>
                <w:szCs w:val="22"/>
                <w:lang w:eastAsia="en-US"/>
              </w:rPr>
              <w:t>0/3</w:t>
            </w:r>
          </w:p>
        </w:tc>
      </w:tr>
      <w:tr w:rsidR="00730769" w:rsidRPr="00730769" w:rsidTr="008A5799">
        <w:trPr>
          <w:gridAfter w:val="1"/>
          <w:wAfter w:w="14" w:type="dxa"/>
        </w:trPr>
        <w:tc>
          <w:tcPr>
            <w:tcW w:w="3657"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 xml:space="preserve">Протяженность </w:t>
            </w:r>
            <w:r w:rsidRPr="00730769">
              <w:rPr>
                <w:sz w:val="20"/>
                <w:szCs w:val="32"/>
                <w:lang w:eastAsia="en-US" w:bidi="en-US"/>
              </w:rPr>
              <w:t>маршрутов ж/д транспорта (</w:t>
            </w:r>
            <w:proofErr w:type="gramStart"/>
            <w:r w:rsidRPr="00730769">
              <w:rPr>
                <w:sz w:val="20"/>
                <w:szCs w:val="32"/>
                <w:lang w:eastAsia="en-US" w:bidi="en-US"/>
              </w:rPr>
              <w:t>городские</w:t>
            </w:r>
            <w:proofErr w:type="gramEnd"/>
            <w:r w:rsidRPr="00730769">
              <w:rPr>
                <w:sz w:val="20"/>
                <w:szCs w:val="32"/>
                <w:lang w:eastAsia="en-US" w:bidi="en-US"/>
              </w:rPr>
              <w:t>/ пригородные)</w:t>
            </w:r>
          </w:p>
        </w:tc>
        <w:tc>
          <w:tcPr>
            <w:tcW w:w="57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км</w:t>
            </w:r>
          </w:p>
        </w:tc>
        <w:tc>
          <w:tcPr>
            <w:tcW w:w="1701"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0/833,9</w:t>
            </w:r>
          </w:p>
        </w:tc>
        <w:tc>
          <w:tcPr>
            <w:tcW w:w="130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rPr>
            </w:pPr>
            <w:r w:rsidRPr="00730769">
              <w:rPr>
                <w:sz w:val="20"/>
                <w:lang w:eastAsia="en-US"/>
              </w:rPr>
              <w:t>0/833,9</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rPr>
            </w:pPr>
            <w:r w:rsidRPr="00730769">
              <w:rPr>
                <w:sz w:val="20"/>
                <w:lang w:eastAsia="en-US"/>
              </w:rPr>
              <w:t>0/833,9</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rPr>
            </w:pPr>
            <w:r w:rsidRPr="00730769">
              <w:rPr>
                <w:sz w:val="20"/>
                <w:lang w:eastAsia="en-US"/>
              </w:rPr>
              <w:t>0/833,9</w:t>
            </w:r>
          </w:p>
        </w:tc>
      </w:tr>
      <w:tr w:rsidR="00730769" w:rsidRPr="00730769" w:rsidTr="008A5799">
        <w:tc>
          <w:tcPr>
            <w:tcW w:w="9801" w:type="dxa"/>
            <w:gridSpan w:val="7"/>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0"/>
                <w:szCs w:val="32"/>
                <w:lang w:eastAsia="en-US" w:bidi="en-US"/>
              </w:rPr>
            </w:pPr>
            <w:r w:rsidRPr="00730769">
              <w:rPr>
                <w:b/>
                <w:sz w:val="20"/>
                <w:szCs w:val="32"/>
                <w:lang w:eastAsia="en-US" w:bidi="en-US"/>
              </w:rPr>
              <w:t>Прогнозные значения развития транспортной инфраструктуры</w:t>
            </w:r>
          </w:p>
        </w:tc>
      </w:tr>
      <w:tr w:rsidR="00730769" w:rsidRPr="00730769" w:rsidTr="008A5799">
        <w:trPr>
          <w:gridAfter w:val="1"/>
          <w:wAfter w:w="14" w:type="dxa"/>
        </w:trPr>
        <w:tc>
          <w:tcPr>
            <w:tcW w:w="3657"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Число ж/д станций</w:t>
            </w:r>
          </w:p>
        </w:tc>
        <w:tc>
          <w:tcPr>
            <w:tcW w:w="57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ед.</w:t>
            </w:r>
          </w:p>
        </w:tc>
        <w:tc>
          <w:tcPr>
            <w:tcW w:w="1701"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2</w:t>
            </w:r>
          </w:p>
        </w:tc>
        <w:tc>
          <w:tcPr>
            <w:tcW w:w="130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2</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2</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2</w:t>
            </w:r>
          </w:p>
        </w:tc>
      </w:tr>
      <w:tr w:rsidR="00730769" w:rsidRPr="00730769" w:rsidTr="008A5799">
        <w:trPr>
          <w:gridAfter w:val="1"/>
          <w:wAfter w:w="14" w:type="dxa"/>
        </w:trPr>
        <w:tc>
          <w:tcPr>
            <w:tcW w:w="3657" w:type="dxa"/>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sz w:val="20"/>
                <w:szCs w:val="32"/>
                <w:lang w:eastAsia="en-US" w:bidi="en-US"/>
              </w:rPr>
            </w:pPr>
            <w:r w:rsidRPr="00730769">
              <w:rPr>
                <w:sz w:val="20"/>
                <w:szCs w:val="32"/>
                <w:lang w:eastAsia="en-US" w:bidi="en-US"/>
              </w:rPr>
              <w:t>Число остановочных площадок</w:t>
            </w:r>
          </w:p>
        </w:tc>
        <w:tc>
          <w:tcPr>
            <w:tcW w:w="573" w:type="dxa"/>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sz w:val="20"/>
                <w:szCs w:val="32"/>
                <w:lang w:eastAsia="en-US" w:bidi="en-US"/>
              </w:rPr>
            </w:pPr>
            <w:r w:rsidRPr="00730769">
              <w:rPr>
                <w:sz w:val="20"/>
                <w:szCs w:val="32"/>
                <w:lang w:eastAsia="en-US" w:bidi="en-US"/>
              </w:rPr>
              <w:t xml:space="preserve">ед. </w:t>
            </w:r>
          </w:p>
        </w:tc>
        <w:tc>
          <w:tcPr>
            <w:tcW w:w="1701"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92</w:t>
            </w:r>
          </w:p>
        </w:tc>
        <w:tc>
          <w:tcPr>
            <w:tcW w:w="130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92</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92</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92</w:t>
            </w:r>
          </w:p>
        </w:tc>
      </w:tr>
      <w:tr w:rsidR="00730769" w:rsidRPr="00730769" w:rsidTr="008A5799">
        <w:trPr>
          <w:gridAfter w:val="1"/>
          <w:wAfter w:w="14" w:type="dxa"/>
        </w:trPr>
        <w:tc>
          <w:tcPr>
            <w:tcW w:w="3657"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Обеспеченность объектами обслуживания автомобильного транспорта</w:t>
            </w:r>
          </w:p>
        </w:tc>
        <w:tc>
          <w:tcPr>
            <w:tcW w:w="57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130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rPr>
            </w:pPr>
            <w:r w:rsidRPr="00730769">
              <w:rPr>
                <w:sz w:val="20"/>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rPr>
            </w:pPr>
            <w:r w:rsidRPr="00730769">
              <w:rPr>
                <w:sz w:val="20"/>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rPr>
            </w:pPr>
            <w:r w:rsidRPr="00730769">
              <w:rPr>
                <w:sz w:val="20"/>
                <w:lang w:eastAsia="en-US"/>
              </w:rPr>
              <w:t>100</w:t>
            </w:r>
          </w:p>
        </w:tc>
      </w:tr>
      <w:tr w:rsidR="00730769" w:rsidRPr="00730769" w:rsidTr="008A5799">
        <w:trPr>
          <w:gridAfter w:val="1"/>
          <w:wAfter w:w="14" w:type="dxa"/>
        </w:trPr>
        <w:tc>
          <w:tcPr>
            <w:tcW w:w="3657"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Содержание системы уличного освещения</w:t>
            </w:r>
          </w:p>
        </w:tc>
        <w:tc>
          <w:tcPr>
            <w:tcW w:w="57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130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100</w:t>
            </w:r>
          </w:p>
        </w:tc>
      </w:tr>
      <w:tr w:rsidR="00730769" w:rsidRPr="00730769" w:rsidTr="008A5799">
        <w:trPr>
          <w:gridAfter w:val="1"/>
          <w:wAfter w:w="14" w:type="dxa"/>
        </w:trPr>
        <w:tc>
          <w:tcPr>
            <w:tcW w:w="3657"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Протяженность реконструируемых дорог</w:t>
            </w:r>
          </w:p>
        </w:tc>
        <w:tc>
          <w:tcPr>
            <w:tcW w:w="57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км</w:t>
            </w:r>
          </w:p>
        </w:tc>
        <w:tc>
          <w:tcPr>
            <w:tcW w:w="1701"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w:t>
            </w:r>
          </w:p>
        </w:tc>
        <w:tc>
          <w:tcPr>
            <w:tcW w:w="130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54,4</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54,4</w:t>
            </w:r>
          </w:p>
        </w:tc>
      </w:tr>
      <w:tr w:rsidR="00730769" w:rsidRPr="00730769" w:rsidTr="008A5799">
        <w:trPr>
          <w:gridAfter w:val="1"/>
          <w:wAfter w:w="14" w:type="dxa"/>
        </w:trPr>
        <w:tc>
          <w:tcPr>
            <w:tcW w:w="3657" w:type="dxa"/>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sz w:val="20"/>
                <w:szCs w:val="32"/>
                <w:lang w:val="en-US" w:eastAsia="en-US" w:bidi="en-US"/>
              </w:rPr>
            </w:pPr>
            <w:proofErr w:type="spellStart"/>
            <w:r w:rsidRPr="00730769">
              <w:rPr>
                <w:sz w:val="20"/>
                <w:szCs w:val="32"/>
                <w:lang w:val="en-US" w:eastAsia="en-US" w:bidi="en-US"/>
              </w:rPr>
              <w:t>Протяженность</w:t>
            </w:r>
            <w:proofErr w:type="spellEnd"/>
            <w:r w:rsidRPr="00730769">
              <w:rPr>
                <w:sz w:val="20"/>
                <w:szCs w:val="32"/>
                <w:lang w:eastAsia="en-US" w:bidi="en-US"/>
              </w:rPr>
              <w:t xml:space="preserve"> </w:t>
            </w:r>
            <w:proofErr w:type="spellStart"/>
            <w:r w:rsidRPr="00730769">
              <w:rPr>
                <w:sz w:val="20"/>
                <w:szCs w:val="32"/>
                <w:lang w:val="en-US" w:eastAsia="en-US" w:bidi="en-US"/>
              </w:rPr>
              <w:t>улично</w:t>
            </w:r>
            <w:proofErr w:type="spellEnd"/>
            <w:r w:rsidRPr="00730769">
              <w:rPr>
                <w:sz w:val="20"/>
                <w:szCs w:val="32"/>
                <w:lang w:eastAsia="en-US" w:bidi="en-US"/>
              </w:rPr>
              <w:t>-</w:t>
            </w:r>
            <w:proofErr w:type="spellStart"/>
            <w:r w:rsidRPr="00730769">
              <w:rPr>
                <w:sz w:val="20"/>
                <w:szCs w:val="32"/>
                <w:lang w:val="en-US" w:eastAsia="en-US" w:bidi="en-US"/>
              </w:rPr>
              <w:t>дорожной</w:t>
            </w:r>
            <w:proofErr w:type="spellEnd"/>
            <w:r w:rsidRPr="00730769">
              <w:rPr>
                <w:sz w:val="20"/>
                <w:szCs w:val="32"/>
                <w:lang w:eastAsia="en-US" w:bidi="en-US"/>
              </w:rPr>
              <w:t xml:space="preserve"> </w:t>
            </w:r>
            <w:proofErr w:type="spellStart"/>
            <w:r w:rsidRPr="00730769">
              <w:rPr>
                <w:sz w:val="20"/>
                <w:szCs w:val="32"/>
                <w:lang w:val="en-US" w:eastAsia="en-US" w:bidi="en-US"/>
              </w:rPr>
              <w:t>сети</w:t>
            </w:r>
            <w:proofErr w:type="spellEnd"/>
          </w:p>
        </w:tc>
        <w:tc>
          <w:tcPr>
            <w:tcW w:w="573" w:type="dxa"/>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sz w:val="20"/>
                <w:szCs w:val="32"/>
                <w:lang w:val="en-US" w:eastAsia="en-US" w:bidi="en-US"/>
              </w:rPr>
            </w:pPr>
            <w:proofErr w:type="spellStart"/>
            <w:r w:rsidRPr="00730769">
              <w:rPr>
                <w:sz w:val="20"/>
                <w:szCs w:val="32"/>
                <w:lang w:val="en-US" w:eastAsia="en-US" w:bidi="en-US"/>
              </w:rPr>
              <w:t>км</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rPr>
            </w:pPr>
            <w:r w:rsidRPr="00730769">
              <w:rPr>
                <w:sz w:val="20"/>
              </w:rPr>
              <w:t>167,5</w:t>
            </w:r>
          </w:p>
        </w:tc>
        <w:tc>
          <w:tcPr>
            <w:tcW w:w="130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rPr>
            </w:pPr>
            <w:r w:rsidRPr="00730769">
              <w:rPr>
                <w:sz w:val="20"/>
              </w:rPr>
              <w:t>167,5</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rPr>
            </w:pPr>
            <w:r w:rsidRPr="00730769">
              <w:rPr>
                <w:sz w:val="20"/>
              </w:rPr>
              <w:t>167,5</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rPr>
            </w:pPr>
            <w:r w:rsidRPr="00730769">
              <w:rPr>
                <w:sz w:val="20"/>
              </w:rPr>
              <w:t>225,6</w:t>
            </w:r>
          </w:p>
        </w:tc>
      </w:tr>
      <w:tr w:rsidR="00730769" w:rsidRPr="00730769" w:rsidTr="008A5799">
        <w:trPr>
          <w:gridAfter w:val="1"/>
          <w:wAfter w:w="14" w:type="dxa"/>
        </w:trPr>
        <w:tc>
          <w:tcPr>
            <w:tcW w:w="3657"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Протяженность пешеходных дорожек</w:t>
            </w:r>
          </w:p>
        </w:tc>
        <w:tc>
          <w:tcPr>
            <w:tcW w:w="57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val="en-US" w:eastAsia="en-US" w:bidi="en-US"/>
              </w:rPr>
            </w:pPr>
            <w:r w:rsidRPr="00730769">
              <w:rPr>
                <w:sz w:val="20"/>
                <w:szCs w:val="32"/>
                <w:lang w:eastAsia="en-US" w:bidi="en-US"/>
              </w:rPr>
              <w:t>км</w:t>
            </w:r>
          </w:p>
        </w:tc>
        <w:tc>
          <w:tcPr>
            <w:tcW w:w="1701"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14,5</w:t>
            </w:r>
          </w:p>
        </w:tc>
        <w:tc>
          <w:tcPr>
            <w:tcW w:w="130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14,5</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22,5</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22,5</w:t>
            </w:r>
          </w:p>
        </w:tc>
      </w:tr>
      <w:tr w:rsidR="00730769" w:rsidRPr="00730769" w:rsidTr="008A5799">
        <w:tc>
          <w:tcPr>
            <w:tcW w:w="9801" w:type="dxa"/>
            <w:gridSpan w:val="7"/>
            <w:tcBorders>
              <w:top w:val="single" w:sz="4" w:space="0" w:color="auto"/>
              <w:left w:val="single" w:sz="4" w:space="0" w:color="auto"/>
              <w:bottom w:val="single" w:sz="4" w:space="0" w:color="auto"/>
            </w:tcBorders>
            <w:vAlign w:val="center"/>
            <w:hideMark/>
          </w:tcPr>
          <w:p w:rsidR="00730769" w:rsidRPr="00730769" w:rsidRDefault="00730769" w:rsidP="00730769">
            <w:pPr>
              <w:jc w:val="center"/>
              <w:rPr>
                <w:b/>
                <w:sz w:val="20"/>
                <w:szCs w:val="32"/>
                <w:lang w:eastAsia="en-US" w:bidi="en-US"/>
              </w:rPr>
            </w:pPr>
            <w:r w:rsidRPr="00730769">
              <w:rPr>
                <w:b/>
                <w:sz w:val="20"/>
                <w:szCs w:val="32"/>
                <w:lang w:eastAsia="en-US" w:bidi="en-US"/>
              </w:rPr>
              <w:t>Показатели автомобилизации и безопасности дорожного движения</w:t>
            </w:r>
          </w:p>
        </w:tc>
      </w:tr>
      <w:tr w:rsidR="00730769" w:rsidRPr="00730769" w:rsidTr="008A5799">
        <w:trPr>
          <w:gridAfter w:val="1"/>
          <w:wAfter w:w="14" w:type="dxa"/>
        </w:trPr>
        <w:tc>
          <w:tcPr>
            <w:tcW w:w="3657" w:type="dxa"/>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sz w:val="20"/>
                <w:szCs w:val="32"/>
                <w:lang w:eastAsia="en-US" w:bidi="en-US"/>
              </w:rPr>
            </w:pPr>
            <w:proofErr w:type="spellStart"/>
            <w:r w:rsidRPr="00730769">
              <w:rPr>
                <w:sz w:val="20"/>
                <w:szCs w:val="32"/>
                <w:lang w:val="en-US" w:eastAsia="en-US" w:bidi="en-US"/>
              </w:rPr>
              <w:t>Количество</w:t>
            </w:r>
            <w:proofErr w:type="spellEnd"/>
            <w:r w:rsidRPr="00730769">
              <w:rPr>
                <w:sz w:val="20"/>
                <w:szCs w:val="32"/>
                <w:lang w:eastAsia="en-US" w:bidi="en-US"/>
              </w:rPr>
              <w:t xml:space="preserve"> </w:t>
            </w:r>
            <w:proofErr w:type="spellStart"/>
            <w:r w:rsidRPr="00730769">
              <w:rPr>
                <w:sz w:val="20"/>
                <w:szCs w:val="32"/>
                <w:lang w:val="en-US" w:eastAsia="en-US" w:bidi="en-US"/>
              </w:rPr>
              <w:t>зарегистрированных</w:t>
            </w:r>
            <w:proofErr w:type="spellEnd"/>
            <w:r w:rsidRPr="00730769">
              <w:rPr>
                <w:sz w:val="20"/>
                <w:szCs w:val="32"/>
                <w:lang w:eastAsia="en-US" w:bidi="en-US"/>
              </w:rPr>
              <w:t xml:space="preserve"> </w:t>
            </w:r>
            <w:r w:rsidRPr="00730769">
              <w:rPr>
                <w:sz w:val="20"/>
                <w:szCs w:val="32"/>
                <w:lang w:val="en-US" w:eastAsia="en-US" w:bidi="en-US"/>
              </w:rPr>
              <w:t>ТС</w:t>
            </w:r>
          </w:p>
        </w:tc>
        <w:tc>
          <w:tcPr>
            <w:tcW w:w="573" w:type="dxa"/>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sz w:val="20"/>
                <w:szCs w:val="32"/>
                <w:lang w:val="en-US" w:eastAsia="en-US" w:bidi="en-US"/>
              </w:rPr>
            </w:pPr>
            <w:proofErr w:type="spellStart"/>
            <w:proofErr w:type="gramStart"/>
            <w:r w:rsidRPr="00730769">
              <w:rPr>
                <w:sz w:val="20"/>
                <w:szCs w:val="32"/>
                <w:lang w:val="en-US" w:eastAsia="en-US" w:bidi="en-US"/>
              </w:rPr>
              <w:t>ед</w:t>
            </w:r>
            <w:proofErr w:type="spellEnd"/>
            <w:proofErr w:type="gramEnd"/>
            <w:r w:rsidRPr="00730769">
              <w:rPr>
                <w:sz w:val="20"/>
                <w:szCs w:val="32"/>
                <w:lang w:val="en-US" w:eastAsia="en-US" w:bidi="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9879</w:t>
            </w:r>
          </w:p>
        </w:tc>
        <w:tc>
          <w:tcPr>
            <w:tcW w:w="130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10942</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10942</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bidi="en-US"/>
              </w:rPr>
            </w:pPr>
            <w:r w:rsidRPr="00730769">
              <w:rPr>
                <w:sz w:val="20"/>
                <w:szCs w:val="32"/>
                <w:lang w:bidi="en-US"/>
              </w:rPr>
              <w:t>10942</w:t>
            </w:r>
          </w:p>
        </w:tc>
      </w:tr>
      <w:tr w:rsidR="00730769" w:rsidRPr="00730769" w:rsidTr="008A5799">
        <w:trPr>
          <w:gridAfter w:val="1"/>
          <w:wAfter w:w="14" w:type="dxa"/>
        </w:trPr>
        <w:tc>
          <w:tcPr>
            <w:tcW w:w="3657" w:type="dxa"/>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sz w:val="20"/>
                <w:szCs w:val="32"/>
                <w:lang w:val="en-US" w:eastAsia="en-US" w:bidi="en-US"/>
              </w:rPr>
            </w:pPr>
            <w:proofErr w:type="spellStart"/>
            <w:r w:rsidRPr="00730769">
              <w:rPr>
                <w:sz w:val="20"/>
                <w:szCs w:val="32"/>
                <w:lang w:val="en-US" w:eastAsia="en-US" w:bidi="en-US"/>
              </w:rPr>
              <w:t>Кол-во</w:t>
            </w:r>
            <w:proofErr w:type="spellEnd"/>
            <w:r w:rsidRPr="00730769">
              <w:rPr>
                <w:sz w:val="20"/>
                <w:szCs w:val="32"/>
                <w:lang w:eastAsia="en-US" w:bidi="en-US"/>
              </w:rPr>
              <w:t xml:space="preserve"> </w:t>
            </w:r>
            <w:r w:rsidRPr="00730769">
              <w:rPr>
                <w:sz w:val="20"/>
                <w:szCs w:val="32"/>
                <w:lang w:val="en-US" w:eastAsia="en-US" w:bidi="en-US"/>
              </w:rPr>
              <w:t>ДТП</w:t>
            </w:r>
          </w:p>
        </w:tc>
        <w:tc>
          <w:tcPr>
            <w:tcW w:w="573" w:type="dxa"/>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sz w:val="20"/>
                <w:szCs w:val="32"/>
                <w:lang w:eastAsia="en-US" w:bidi="en-US"/>
              </w:rPr>
            </w:pPr>
            <w:proofErr w:type="spellStart"/>
            <w:proofErr w:type="gramStart"/>
            <w:r w:rsidRPr="00730769">
              <w:rPr>
                <w:sz w:val="20"/>
                <w:szCs w:val="32"/>
                <w:lang w:val="en-US" w:eastAsia="en-US" w:bidi="en-US"/>
              </w:rPr>
              <w:t>ед</w:t>
            </w:r>
            <w:proofErr w:type="spellEnd"/>
            <w:proofErr w:type="gramEnd"/>
            <w:r w:rsidRPr="00730769">
              <w:rPr>
                <w:sz w:val="20"/>
                <w:szCs w:val="32"/>
                <w:lang w:val="en-US" w:eastAsia="en-US" w:bidi="en-US"/>
              </w:rPr>
              <w:t xml:space="preserve">. </w:t>
            </w:r>
            <w:r w:rsidRPr="00730769">
              <w:rPr>
                <w:sz w:val="20"/>
                <w:szCs w:val="32"/>
                <w:lang w:eastAsia="en-US" w:bidi="en-US"/>
              </w:rPr>
              <w:t>/год</w:t>
            </w:r>
          </w:p>
        </w:tc>
        <w:tc>
          <w:tcPr>
            <w:tcW w:w="1701"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14</w:t>
            </w:r>
          </w:p>
        </w:tc>
        <w:tc>
          <w:tcPr>
            <w:tcW w:w="130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14</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9</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szCs w:val="32"/>
                <w:lang w:eastAsia="en-US" w:bidi="en-US"/>
              </w:rPr>
            </w:pPr>
            <w:r w:rsidRPr="00730769">
              <w:rPr>
                <w:sz w:val="20"/>
                <w:szCs w:val="32"/>
                <w:lang w:eastAsia="en-US" w:bidi="en-US"/>
              </w:rPr>
              <w:t>9</w:t>
            </w:r>
          </w:p>
        </w:tc>
      </w:tr>
    </w:tbl>
    <w:p w:rsidR="00730769" w:rsidRPr="00730769" w:rsidRDefault="00730769" w:rsidP="00730769"/>
    <w:p w:rsidR="00730769" w:rsidRPr="00730769" w:rsidRDefault="00730769" w:rsidP="00730769">
      <w:pPr>
        <w:ind w:firstLine="709"/>
        <w:jc w:val="both"/>
      </w:pPr>
      <w:r w:rsidRPr="00730769">
        <w:t>Все три варианта развития транспортной инфраструктуры Карталинского городского поселения удовлетворяют потребностям муниципального образования в настоящем времени, а также на перспективу до 2031 г.</w:t>
      </w:r>
    </w:p>
    <w:p w:rsidR="00730769" w:rsidRPr="00730769" w:rsidRDefault="00730769" w:rsidP="00730769">
      <w:pPr>
        <w:ind w:firstLine="709"/>
        <w:jc w:val="both"/>
      </w:pPr>
      <w:r w:rsidRPr="00730769">
        <w:t xml:space="preserve">Пассажирские перевозки в настоящее время осуществляются по 22 наземным и 3 ж/д маршрутам, обслуживают маршруты объекты транспортной инфраструктуры: 2 ж/д станции, 92 </w:t>
      </w:r>
      <w:proofErr w:type="gramStart"/>
      <w:r w:rsidRPr="00730769">
        <w:t>остановочных</w:t>
      </w:r>
      <w:proofErr w:type="gramEnd"/>
      <w:r w:rsidRPr="00730769">
        <w:t xml:space="preserve"> пункта. Вариантами развития транспортной инфраструктуры предполагается сохранение существующей маршрутной сети и транспортной инфраструктуры для транспорта общего пользования. </w:t>
      </w:r>
    </w:p>
    <w:p w:rsidR="00730769" w:rsidRPr="00730769" w:rsidRDefault="00730769" w:rsidP="00730769">
      <w:pPr>
        <w:ind w:firstLine="709"/>
        <w:jc w:val="both"/>
      </w:pPr>
      <w:r w:rsidRPr="00730769">
        <w:t xml:space="preserve">Вариантами развития транспортной инфраструктуры предлагается сохранение объектов обслуживания автомобильного транспорта (станций технического обслуживания, АЗС). Строительство новых </w:t>
      </w:r>
      <w:proofErr w:type="gramStart"/>
      <w:r w:rsidRPr="00730769">
        <w:t>объектов</w:t>
      </w:r>
      <w:proofErr w:type="gramEnd"/>
      <w:r w:rsidRPr="00730769">
        <w:t xml:space="preserve"> возможно осуществлять с привлечением внебюджетных инвестиций.</w:t>
      </w:r>
    </w:p>
    <w:p w:rsidR="00730769" w:rsidRPr="00730769" w:rsidRDefault="00730769" w:rsidP="00730769">
      <w:pPr>
        <w:ind w:firstLine="709"/>
        <w:jc w:val="both"/>
      </w:pPr>
      <w:r w:rsidRPr="00730769">
        <w:t xml:space="preserve">Вариантами развития транспортной инфраструктуры предлагается содержание системы уличного освещения в полном объеме (замена лампочек и </w:t>
      </w:r>
      <w:proofErr w:type="spellStart"/>
      <w:r w:rsidRPr="00730769">
        <w:t>д.р</w:t>
      </w:r>
      <w:proofErr w:type="spellEnd"/>
      <w:r w:rsidRPr="00730769">
        <w:t>.). Развитие системы уличного освещения предлагается осуществлять за счет внебюджетных инвестиций.</w:t>
      </w:r>
    </w:p>
    <w:p w:rsidR="00730769" w:rsidRPr="00730769" w:rsidRDefault="00730769" w:rsidP="00730769">
      <w:pPr>
        <w:ind w:firstLine="709"/>
        <w:jc w:val="both"/>
      </w:pPr>
      <w:r w:rsidRPr="00730769">
        <w:t>Вторым и третьими вариантами предусмотрена реконструкция автомобильных дорог. При реконструкции и строительстве дорог дорожное полотно выполнить в твердом асфальтовом исполнении для всех улиц и проездов.</w:t>
      </w:r>
    </w:p>
    <w:p w:rsidR="00730769" w:rsidRPr="00730769" w:rsidRDefault="00730769" w:rsidP="00730769">
      <w:pPr>
        <w:ind w:firstLine="709"/>
        <w:jc w:val="both"/>
      </w:pPr>
      <w:r w:rsidRPr="00730769">
        <w:t xml:space="preserve"> Увеличение протяженности улично-дорожной сети предусмотрено третьим вариантом за счет строительства автомобильных дорог во вновь осваиваемых территориях, определенных под жилищное строительство.</w:t>
      </w:r>
    </w:p>
    <w:p w:rsidR="00730769" w:rsidRPr="00730769" w:rsidRDefault="00730769" w:rsidP="00730769">
      <w:pPr>
        <w:ind w:firstLine="709"/>
        <w:jc w:val="both"/>
      </w:pPr>
      <w:r w:rsidRPr="00730769">
        <w:t xml:space="preserve">Вторым и третьим вариантами развития транспортной инфраструктуры предусмотрено строительство тротуаров на улицах: </w:t>
      </w:r>
      <w:proofErr w:type="gramStart"/>
      <w:r w:rsidRPr="00730769">
        <w:t>Красноармейский</w:t>
      </w:r>
      <w:proofErr w:type="gramEnd"/>
      <w:r w:rsidRPr="00730769">
        <w:t xml:space="preserve"> пер., ул. Пролетарская, ул. Чкалова, ул. Карташева, ул. </w:t>
      </w:r>
      <w:proofErr w:type="spellStart"/>
      <w:r w:rsidRPr="00730769">
        <w:t>Бр</w:t>
      </w:r>
      <w:proofErr w:type="spellEnd"/>
      <w:r w:rsidRPr="00730769">
        <w:t xml:space="preserve">. Кашириных, пер. </w:t>
      </w:r>
      <w:proofErr w:type="spellStart"/>
      <w:r w:rsidRPr="00730769">
        <w:t>Нефтебазовый</w:t>
      </w:r>
      <w:proofErr w:type="spellEnd"/>
      <w:r w:rsidRPr="00730769">
        <w:t xml:space="preserve">, ул. </w:t>
      </w:r>
      <w:proofErr w:type="gramStart"/>
      <w:r w:rsidRPr="00730769">
        <w:t>Водопроводная</w:t>
      </w:r>
      <w:proofErr w:type="gramEnd"/>
      <w:r w:rsidRPr="00730769">
        <w:t xml:space="preserve">, Короткий пер. </w:t>
      </w:r>
    </w:p>
    <w:p w:rsidR="00730769" w:rsidRPr="00730769" w:rsidRDefault="00730769" w:rsidP="00730769">
      <w:pPr>
        <w:ind w:firstLine="709"/>
        <w:jc w:val="both"/>
      </w:pPr>
      <w:r w:rsidRPr="00730769">
        <w:t xml:space="preserve">На первую очередь и расчетный срок предусматривается незначительный рост уровня автомобилизации. Несмотря на это, дефицита парковочных мест не ожидается. </w:t>
      </w:r>
    </w:p>
    <w:p w:rsidR="00730769" w:rsidRPr="00730769" w:rsidRDefault="00730769" w:rsidP="00730769">
      <w:pPr>
        <w:ind w:firstLine="709"/>
        <w:jc w:val="both"/>
      </w:pPr>
      <w:r w:rsidRPr="00730769">
        <w:t xml:space="preserve">Мероприятия вариантов развития транспортной инфраструктуры предусматривают наряду с </w:t>
      </w:r>
      <w:proofErr w:type="gramStart"/>
      <w:r w:rsidRPr="00730769">
        <w:t>программными</w:t>
      </w:r>
      <w:proofErr w:type="gramEnd"/>
      <w:r w:rsidRPr="00730769">
        <w:t xml:space="preserve"> комплекс мероприятий по обеспечению безопасности дорожного движения. Так, наряду с остальными мероприятиями, всеми вариантами предусматривается содержание автомобильных дорог (в </w:t>
      </w:r>
      <w:proofErr w:type="spellStart"/>
      <w:r w:rsidRPr="00730769">
        <w:t>т.ч</w:t>
      </w:r>
      <w:proofErr w:type="spellEnd"/>
      <w:r w:rsidRPr="00730769">
        <w:t>. текущий ремонт дорог, содержание технических средств организации дорожного движения).</w:t>
      </w:r>
    </w:p>
    <w:p w:rsidR="00730769" w:rsidRPr="00730769" w:rsidRDefault="00730769" w:rsidP="00730769">
      <w:pPr>
        <w:ind w:firstLine="709"/>
        <w:jc w:val="both"/>
      </w:pPr>
      <w:r w:rsidRPr="00730769">
        <w:t>Таким образом, экономически наиболее эффективным и отвечающим насущным потребностям Карталинского городского поселения представляется реализация третьего (оптимистичного) варианта развития транспортной инфраструктуры.</w:t>
      </w:r>
    </w:p>
    <w:p w:rsidR="00730769" w:rsidRPr="00730769" w:rsidRDefault="00730769" w:rsidP="00730769">
      <w:pPr>
        <w:rPr>
          <w:rFonts w:eastAsia="Calibri"/>
          <w:i/>
          <w:iCs/>
          <w:color w:val="2E74B5"/>
        </w:rPr>
      </w:pPr>
      <w:r w:rsidRPr="00730769">
        <w:rPr>
          <w:rFonts w:eastAsia="Calibri"/>
          <w:i/>
          <w:iCs/>
          <w:color w:val="2E74B5"/>
        </w:rPr>
        <w:br w:type="page"/>
      </w:r>
    </w:p>
    <w:p w:rsidR="00730769" w:rsidRPr="00730769" w:rsidRDefault="00730769" w:rsidP="00730769">
      <w:pPr>
        <w:keepNext/>
        <w:keepLines/>
        <w:jc w:val="center"/>
        <w:outlineLvl w:val="0"/>
        <w:rPr>
          <w:b/>
          <w:bCs/>
          <w:szCs w:val="28"/>
        </w:rPr>
      </w:pPr>
      <w:bookmarkStart w:id="81" w:name="_Toc69906468"/>
      <w:r w:rsidRPr="00730769">
        <w:rPr>
          <w:b/>
          <w:bCs/>
          <w:szCs w:val="28"/>
        </w:rPr>
        <w:t>4. ПЕРЕЧЕНЬ МЕРОПРИЯТИЙ (ИНВЕСТИЦИОННЫХ ПРОЕКТОВ) ПО ПРОЕКТИРОВАНИЮ, СТРОИТЕЛЬСТВУ, РЕКОНСРУКЦИИ ОБЪЕКТОВ ТРАНСПОРТНОЙ ИНФРАСТРУКТУРЫ ПРЕДЛАГАЕМОГО К РЕАЛИЗАЦИИИ ВАРИАНТА РАЗВИТИЯ ТРАНСПОРТНОЙ ИНФРАСТРУКТУРЫ</w:t>
      </w:r>
      <w:bookmarkEnd w:id="81"/>
    </w:p>
    <w:p w:rsidR="00730769" w:rsidRPr="00730769" w:rsidRDefault="00730769" w:rsidP="00730769">
      <w:pPr>
        <w:ind w:firstLine="709"/>
        <w:jc w:val="both"/>
      </w:pPr>
      <w:r w:rsidRPr="00730769">
        <w:t>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мероприятий.</w:t>
      </w:r>
    </w:p>
    <w:p w:rsidR="00730769" w:rsidRPr="00730769" w:rsidRDefault="00730769" w:rsidP="00730769">
      <w:pPr>
        <w:ind w:firstLine="709"/>
        <w:jc w:val="both"/>
      </w:pPr>
      <w:r w:rsidRPr="00730769">
        <w:t>На расчетный срок прогнозируется изменение параметров дорожного движения в связи с реконструкцией, строительством новых участков улично-дорожной сети, развитием инфраструктуры водного и воздушного транспорта, пешеходной инфраструктуры на территории Карталинского городского поселения. Предусмотрены мероприятия по увеличению доли освещенных частей улиц, увеличение количества объектов обслуживания транспорта.</w:t>
      </w:r>
    </w:p>
    <w:p w:rsidR="00730769" w:rsidRPr="00730769" w:rsidRDefault="00730769" w:rsidP="00730769">
      <w:pPr>
        <w:keepNext/>
        <w:keepLines/>
        <w:ind w:firstLine="567"/>
        <w:jc w:val="both"/>
        <w:outlineLvl w:val="1"/>
        <w:rPr>
          <w:b/>
          <w:szCs w:val="26"/>
        </w:rPr>
      </w:pPr>
      <w:bookmarkStart w:id="82" w:name="_Toc69906469"/>
      <w:r w:rsidRPr="00730769">
        <w:rPr>
          <w:b/>
          <w:szCs w:val="26"/>
        </w:rPr>
        <w:t>4.1. Мероприятия по развитию транспортной инфраструктуры по видам транспорта</w:t>
      </w:r>
      <w:bookmarkEnd w:id="82"/>
    </w:p>
    <w:p w:rsidR="00730769" w:rsidRPr="00730769" w:rsidRDefault="00730769" w:rsidP="00730769">
      <w:pPr>
        <w:rPr>
          <w:b/>
        </w:rPr>
      </w:pPr>
      <w:r w:rsidRPr="00730769">
        <w:rPr>
          <w:b/>
        </w:rPr>
        <w:t>Воздушный транспорт</w:t>
      </w:r>
    </w:p>
    <w:p w:rsidR="00730769" w:rsidRPr="00730769" w:rsidRDefault="00730769" w:rsidP="00730769">
      <w:pPr>
        <w:ind w:firstLine="709"/>
        <w:jc w:val="both"/>
      </w:pPr>
      <w:r w:rsidRPr="00730769">
        <w:t>На территории Карталинского городского поселения развитие воздушного транспорта на перспективу не планируется.</w:t>
      </w:r>
    </w:p>
    <w:p w:rsidR="00730769" w:rsidRPr="00730769" w:rsidRDefault="00730769" w:rsidP="00730769"/>
    <w:p w:rsidR="00730769" w:rsidRPr="00730769" w:rsidRDefault="00730769" w:rsidP="00730769">
      <w:pPr>
        <w:rPr>
          <w:b/>
        </w:rPr>
      </w:pPr>
      <w:r w:rsidRPr="00730769">
        <w:rPr>
          <w:b/>
        </w:rPr>
        <w:t>Водный транспорт</w:t>
      </w:r>
    </w:p>
    <w:p w:rsidR="00730769" w:rsidRPr="00730769" w:rsidRDefault="00730769" w:rsidP="00730769">
      <w:pPr>
        <w:ind w:firstLine="709"/>
        <w:jc w:val="both"/>
      </w:pPr>
      <w:r w:rsidRPr="00730769">
        <w:t>На территории Карталинского городского поселения развитие водного транспорта на перспективу не планируется.</w:t>
      </w:r>
    </w:p>
    <w:p w:rsidR="00730769" w:rsidRPr="00730769" w:rsidRDefault="00730769" w:rsidP="00730769">
      <w:pPr>
        <w:ind w:firstLine="709"/>
        <w:jc w:val="both"/>
      </w:pPr>
    </w:p>
    <w:p w:rsidR="00730769" w:rsidRPr="00730769" w:rsidRDefault="00730769" w:rsidP="00730769">
      <w:pPr>
        <w:rPr>
          <w:b/>
        </w:rPr>
      </w:pPr>
      <w:r w:rsidRPr="00730769">
        <w:rPr>
          <w:b/>
        </w:rPr>
        <w:t>Железнодорожный транспорт</w:t>
      </w:r>
    </w:p>
    <w:p w:rsidR="00730769" w:rsidRPr="00730769" w:rsidRDefault="00730769" w:rsidP="00730769">
      <w:pPr>
        <w:ind w:firstLine="709"/>
        <w:jc w:val="both"/>
      </w:pPr>
      <w:r w:rsidRPr="00730769">
        <w:t>На территории Карталинского городского поселения развитие железнодорожного транспорта на перспективу не планируется.</w:t>
      </w:r>
    </w:p>
    <w:p w:rsidR="00730769" w:rsidRPr="00730769" w:rsidRDefault="00730769" w:rsidP="00730769">
      <w:pPr>
        <w:ind w:firstLine="709"/>
        <w:jc w:val="both"/>
      </w:pPr>
    </w:p>
    <w:p w:rsidR="00730769" w:rsidRPr="00730769" w:rsidRDefault="00730769" w:rsidP="00730769">
      <w:pPr>
        <w:rPr>
          <w:b/>
        </w:rPr>
      </w:pPr>
      <w:r w:rsidRPr="00730769">
        <w:rPr>
          <w:b/>
        </w:rPr>
        <w:t>Автомобильный транспорт</w:t>
      </w:r>
    </w:p>
    <w:p w:rsidR="00730769" w:rsidRPr="00730769" w:rsidRDefault="00730769" w:rsidP="00730769">
      <w:pPr>
        <w:ind w:firstLine="709"/>
        <w:jc w:val="both"/>
      </w:pPr>
      <w:r w:rsidRPr="00730769">
        <w:t xml:space="preserve">В части автомобильных дорог предусматриваются мероприятия по содержанию, реконструкции и капитальному и текущему ремонту автомобильных дорог. Мероприятия по реконструкции автомобильных дорог предусмотрены генеральным планом Карталинского городского поселения и предусматривают обустройство твердых покрытий на автомобильных дорогах. Капитальный ремонт предусмотрен на автомобильных дорогах с твердым покрытием. Текущий ремонт автомобильных дорог предусматривает локальный ремонт дорожных покрытий (ямочный ремонт), осуществляется ежегодно при выявлении недостатков улично-дорожной сети. </w:t>
      </w:r>
      <w:proofErr w:type="gramStart"/>
      <w:r w:rsidRPr="00730769">
        <w:t xml:space="preserve">Содержание автомобильных дорог проводится ежегодно, включает в зимнее время: вывоз снега, устранение наледи; в летнее время: </w:t>
      </w:r>
      <w:proofErr w:type="spellStart"/>
      <w:r w:rsidRPr="00730769">
        <w:t>грейдирование</w:t>
      </w:r>
      <w:proofErr w:type="spellEnd"/>
      <w:r w:rsidRPr="00730769">
        <w:t xml:space="preserve"> автомобильных дорог, нанесение разметки; круглогодично: содержание технических средств организации дорожного движения (мытье, своевременная замена дорожных знаков, мытье, замена лампочек и настройка светофоров, ремонт искусственных неровностей), содержание автобусных остановок (расчистка от снега остановочных площадок, ремонт и мытье павильонов).</w:t>
      </w:r>
      <w:proofErr w:type="gramEnd"/>
    </w:p>
    <w:p w:rsidR="00730769" w:rsidRPr="00730769" w:rsidRDefault="00730769" w:rsidP="00730769">
      <w:pPr>
        <w:jc w:val="right"/>
      </w:pPr>
      <w:r w:rsidRPr="00730769">
        <w:t>Таблица 4.1</w:t>
      </w:r>
    </w:p>
    <w:p w:rsidR="00730769" w:rsidRPr="00730769" w:rsidRDefault="00730769" w:rsidP="00730769">
      <w:pPr>
        <w:ind w:firstLine="709"/>
        <w:jc w:val="center"/>
        <w:rPr>
          <w:u w:val="single"/>
        </w:rPr>
      </w:pPr>
      <w:r w:rsidRPr="00730769">
        <w:rPr>
          <w:u w:val="single"/>
        </w:rPr>
        <w:t>Мероприятия в области автомобильного транспорта на территории Карталинского городского поселения</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0"/>
        <w:gridCol w:w="1842"/>
        <w:gridCol w:w="1276"/>
        <w:gridCol w:w="1135"/>
        <w:gridCol w:w="1272"/>
      </w:tblGrid>
      <w:tr w:rsidR="00730769" w:rsidRPr="00730769" w:rsidTr="008A5799">
        <w:trPr>
          <w:trHeight w:val="20"/>
          <w:tblHeader/>
        </w:trPr>
        <w:tc>
          <w:tcPr>
            <w:tcW w:w="2255" w:type="pct"/>
            <w:vMerge w:val="restart"/>
            <w:shd w:val="clear" w:color="auto" w:fill="auto"/>
            <w:vAlign w:val="center"/>
            <w:hideMark/>
          </w:tcPr>
          <w:p w:rsidR="00730769" w:rsidRPr="00730769" w:rsidRDefault="00730769" w:rsidP="00730769">
            <w:pPr>
              <w:jc w:val="center"/>
              <w:rPr>
                <w:b/>
                <w:sz w:val="20"/>
                <w:szCs w:val="32"/>
                <w:lang w:val="en-US" w:eastAsia="en-US" w:bidi="en-US"/>
              </w:rPr>
            </w:pPr>
            <w:proofErr w:type="spellStart"/>
            <w:r w:rsidRPr="00730769">
              <w:rPr>
                <w:b/>
                <w:sz w:val="20"/>
                <w:szCs w:val="32"/>
                <w:lang w:val="en-US" w:eastAsia="en-US" w:bidi="en-US"/>
              </w:rPr>
              <w:t>Наименование</w:t>
            </w:r>
            <w:proofErr w:type="spellEnd"/>
            <w:r w:rsidRPr="00730769">
              <w:rPr>
                <w:b/>
                <w:sz w:val="20"/>
                <w:szCs w:val="32"/>
                <w:lang w:eastAsia="en-US" w:bidi="en-US"/>
              </w:rPr>
              <w:t xml:space="preserve"> </w:t>
            </w:r>
            <w:proofErr w:type="spellStart"/>
            <w:r w:rsidRPr="00730769">
              <w:rPr>
                <w:b/>
                <w:sz w:val="20"/>
                <w:szCs w:val="32"/>
                <w:lang w:val="en-US" w:eastAsia="en-US" w:bidi="en-US"/>
              </w:rPr>
              <w:t>мероприятия</w:t>
            </w:r>
            <w:proofErr w:type="spellEnd"/>
          </w:p>
        </w:tc>
        <w:tc>
          <w:tcPr>
            <w:tcW w:w="915" w:type="pct"/>
            <w:vMerge w:val="restart"/>
            <w:shd w:val="clear" w:color="auto" w:fill="auto"/>
            <w:vAlign w:val="center"/>
            <w:hideMark/>
          </w:tcPr>
          <w:p w:rsidR="00730769" w:rsidRPr="00730769" w:rsidRDefault="00730769" w:rsidP="00730769">
            <w:pPr>
              <w:jc w:val="center"/>
              <w:rPr>
                <w:b/>
                <w:sz w:val="20"/>
                <w:szCs w:val="32"/>
                <w:lang w:val="en-US" w:eastAsia="en-US" w:bidi="en-US"/>
              </w:rPr>
            </w:pPr>
            <w:proofErr w:type="spellStart"/>
            <w:r w:rsidRPr="00730769">
              <w:rPr>
                <w:b/>
                <w:sz w:val="20"/>
                <w:szCs w:val="32"/>
                <w:lang w:val="en-US" w:eastAsia="en-US" w:bidi="en-US"/>
              </w:rPr>
              <w:t>Планируемые</w:t>
            </w:r>
            <w:proofErr w:type="spellEnd"/>
            <w:r w:rsidRPr="00730769">
              <w:rPr>
                <w:b/>
                <w:sz w:val="20"/>
                <w:szCs w:val="32"/>
                <w:lang w:eastAsia="en-US" w:bidi="en-US"/>
              </w:rPr>
              <w:t xml:space="preserve"> </w:t>
            </w:r>
            <w:proofErr w:type="spellStart"/>
            <w:r w:rsidRPr="00730769">
              <w:rPr>
                <w:b/>
                <w:sz w:val="20"/>
                <w:szCs w:val="32"/>
                <w:lang w:val="en-US" w:eastAsia="en-US" w:bidi="en-US"/>
              </w:rPr>
              <w:t>сроки</w:t>
            </w:r>
            <w:proofErr w:type="spellEnd"/>
          </w:p>
        </w:tc>
        <w:tc>
          <w:tcPr>
            <w:tcW w:w="1830" w:type="pct"/>
            <w:gridSpan w:val="3"/>
          </w:tcPr>
          <w:p w:rsidR="00730769" w:rsidRPr="00730769" w:rsidRDefault="00730769" w:rsidP="00730769">
            <w:pPr>
              <w:jc w:val="center"/>
              <w:rPr>
                <w:b/>
                <w:sz w:val="20"/>
                <w:szCs w:val="32"/>
                <w:lang w:val="en-US" w:eastAsia="en-US" w:bidi="en-US"/>
              </w:rPr>
            </w:pPr>
            <w:proofErr w:type="spellStart"/>
            <w:r w:rsidRPr="00730769">
              <w:rPr>
                <w:b/>
                <w:sz w:val="20"/>
                <w:szCs w:val="32"/>
                <w:lang w:val="en-US" w:eastAsia="en-US" w:bidi="en-US"/>
              </w:rPr>
              <w:t>Источники</w:t>
            </w:r>
            <w:proofErr w:type="spellEnd"/>
            <w:r w:rsidRPr="00730769">
              <w:rPr>
                <w:b/>
                <w:sz w:val="20"/>
                <w:szCs w:val="32"/>
                <w:lang w:eastAsia="en-US" w:bidi="en-US"/>
              </w:rPr>
              <w:t xml:space="preserve"> </w:t>
            </w:r>
            <w:proofErr w:type="spellStart"/>
            <w:r w:rsidRPr="00730769">
              <w:rPr>
                <w:b/>
                <w:sz w:val="20"/>
                <w:szCs w:val="32"/>
                <w:lang w:val="en-US" w:eastAsia="en-US" w:bidi="en-US"/>
              </w:rPr>
              <w:t>финансирования</w:t>
            </w:r>
            <w:proofErr w:type="spellEnd"/>
            <w:r w:rsidRPr="00730769">
              <w:rPr>
                <w:b/>
                <w:sz w:val="20"/>
                <w:szCs w:val="32"/>
                <w:lang w:val="en-US" w:eastAsia="en-US" w:bidi="en-US"/>
              </w:rPr>
              <w:t>, %</w:t>
            </w:r>
          </w:p>
        </w:tc>
      </w:tr>
      <w:tr w:rsidR="00730769" w:rsidRPr="00730769" w:rsidTr="008A5799">
        <w:trPr>
          <w:trHeight w:val="20"/>
          <w:tblHeader/>
        </w:trPr>
        <w:tc>
          <w:tcPr>
            <w:tcW w:w="2255" w:type="pct"/>
            <w:vMerge/>
            <w:vAlign w:val="center"/>
            <w:hideMark/>
          </w:tcPr>
          <w:p w:rsidR="00730769" w:rsidRPr="00730769" w:rsidRDefault="00730769" w:rsidP="00730769">
            <w:pPr>
              <w:jc w:val="center"/>
              <w:rPr>
                <w:b/>
                <w:sz w:val="20"/>
                <w:szCs w:val="32"/>
                <w:lang w:val="en-US" w:eastAsia="en-US" w:bidi="en-US"/>
              </w:rPr>
            </w:pPr>
          </w:p>
        </w:tc>
        <w:tc>
          <w:tcPr>
            <w:tcW w:w="915" w:type="pct"/>
            <w:vMerge/>
            <w:vAlign w:val="center"/>
            <w:hideMark/>
          </w:tcPr>
          <w:p w:rsidR="00730769" w:rsidRPr="00730769" w:rsidRDefault="00730769" w:rsidP="00730769">
            <w:pPr>
              <w:jc w:val="center"/>
              <w:rPr>
                <w:b/>
                <w:sz w:val="20"/>
                <w:szCs w:val="32"/>
                <w:lang w:val="en-US" w:eastAsia="en-US" w:bidi="en-US"/>
              </w:rPr>
            </w:pPr>
          </w:p>
        </w:tc>
        <w:tc>
          <w:tcPr>
            <w:tcW w:w="1198" w:type="pct"/>
            <w:gridSpan w:val="2"/>
            <w:shd w:val="clear" w:color="auto" w:fill="auto"/>
            <w:vAlign w:val="center"/>
          </w:tcPr>
          <w:p w:rsidR="00730769" w:rsidRPr="00730769" w:rsidRDefault="00730769" w:rsidP="00730769">
            <w:pPr>
              <w:jc w:val="center"/>
              <w:rPr>
                <w:b/>
                <w:color w:val="000000"/>
                <w:sz w:val="20"/>
                <w:szCs w:val="20"/>
              </w:rPr>
            </w:pPr>
            <w:r w:rsidRPr="00730769">
              <w:rPr>
                <w:b/>
                <w:color w:val="000000"/>
                <w:sz w:val="20"/>
                <w:szCs w:val="20"/>
              </w:rPr>
              <w:t>Бюджетные средства</w:t>
            </w:r>
          </w:p>
        </w:tc>
        <w:tc>
          <w:tcPr>
            <w:tcW w:w="632" w:type="pct"/>
            <w:vMerge w:val="restart"/>
            <w:shd w:val="clear" w:color="auto" w:fill="auto"/>
            <w:vAlign w:val="center"/>
            <w:hideMark/>
          </w:tcPr>
          <w:p w:rsidR="00730769" w:rsidRPr="00730769" w:rsidRDefault="00730769" w:rsidP="00730769">
            <w:pPr>
              <w:jc w:val="center"/>
              <w:rPr>
                <w:b/>
                <w:color w:val="000000"/>
                <w:sz w:val="20"/>
                <w:szCs w:val="20"/>
              </w:rPr>
            </w:pPr>
            <w:r w:rsidRPr="00730769">
              <w:rPr>
                <w:b/>
                <w:color w:val="000000"/>
                <w:sz w:val="20"/>
                <w:szCs w:val="20"/>
              </w:rPr>
              <w:t>внебюджетные средства</w:t>
            </w:r>
          </w:p>
        </w:tc>
      </w:tr>
      <w:tr w:rsidR="00730769" w:rsidRPr="00730769" w:rsidTr="008A5799">
        <w:trPr>
          <w:trHeight w:val="20"/>
          <w:tblHeader/>
        </w:trPr>
        <w:tc>
          <w:tcPr>
            <w:tcW w:w="2255" w:type="pct"/>
            <w:vMerge/>
            <w:shd w:val="clear" w:color="auto" w:fill="auto"/>
          </w:tcPr>
          <w:p w:rsidR="00730769" w:rsidRPr="00730769" w:rsidRDefault="00730769" w:rsidP="00730769">
            <w:pPr>
              <w:rPr>
                <w:sz w:val="20"/>
                <w:szCs w:val="32"/>
                <w:lang w:eastAsia="en-US" w:bidi="en-US"/>
              </w:rPr>
            </w:pPr>
          </w:p>
        </w:tc>
        <w:tc>
          <w:tcPr>
            <w:tcW w:w="915" w:type="pct"/>
            <w:vMerge/>
            <w:shd w:val="clear" w:color="auto" w:fill="auto"/>
            <w:vAlign w:val="center"/>
          </w:tcPr>
          <w:p w:rsidR="00730769" w:rsidRPr="00730769" w:rsidRDefault="00730769" w:rsidP="00730769">
            <w:pPr>
              <w:jc w:val="center"/>
              <w:rPr>
                <w:sz w:val="20"/>
                <w:szCs w:val="32"/>
                <w:lang w:eastAsia="en-US" w:bidi="en-US"/>
              </w:rPr>
            </w:pPr>
          </w:p>
        </w:tc>
        <w:tc>
          <w:tcPr>
            <w:tcW w:w="634" w:type="pct"/>
            <w:shd w:val="clear" w:color="auto" w:fill="auto"/>
            <w:vAlign w:val="center"/>
          </w:tcPr>
          <w:p w:rsidR="00730769" w:rsidRPr="00730769" w:rsidRDefault="00730769" w:rsidP="00730769">
            <w:pPr>
              <w:jc w:val="center"/>
              <w:rPr>
                <w:b/>
                <w:sz w:val="20"/>
                <w:szCs w:val="32"/>
                <w:lang w:eastAsia="en-US" w:bidi="en-US"/>
              </w:rPr>
            </w:pPr>
            <w:r w:rsidRPr="00730769">
              <w:rPr>
                <w:b/>
                <w:sz w:val="20"/>
                <w:szCs w:val="32"/>
                <w:lang w:eastAsia="en-US" w:bidi="en-US"/>
              </w:rPr>
              <w:t>Областной бюджет</w:t>
            </w:r>
          </w:p>
        </w:tc>
        <w:tc>
          <w:tcPr>
            <w:tcW w:w="563" w:type="pct"/>
          </w:tcPr>
          <w:p w:rsidR="00730769" w:rsidRPr="00730769" w:rsidRDefault="00730769" w:rsidP="00730769">
            <w:pPr>
              <w:jc w:val="center"/>
              <w:rPr>
                <w:b/>
                <w:sz w:val="20"/>
                <w:szCs w:val="32"/>
                <w:lang w:eastAsia="en-US" w:bidi="en-US"/>
              </w:rPr>
            </w:pPr>
            <w:r w:rsidRPr="00730769">
              <w:rPr>
                <w:b/>
                <w:sz w:val="20"/>
                <w:szCs w:val="32"/>
                <w:lang w:eastAsia="en-US" w:bidi="en-US"/>
              </w:rPr>
              <w:t>Местный бюджет</w:t>
            </w:r>
          </w:p>
        </w:tc>
        <w:tc>
          <w:tcPr>
            <w:tcW w:w="632" w:type="pct"/>
            <w:vMerge/>
            <w:shd w:val="clear" w:color="auto" w:fill="auto"/>
            <w:vAlign w:val="center"/>
          </w:tcPr>
          <w:p w:rsidR="00730769" w:rsidRPr="00730769" w:rsidRDefault="00730769" w:rsidP="00730769">
            <w:pPr>
              <w:jc w:val="center"/>
              <w:rPr>
                <w:sz w:val="20"/>
                <w:szCs w:val="32"/>
                <w:lang w:eastAsia="en-US" w:bidi="en-US"/>
              </w:rPr>
            </w:pPr>
          </w:p>
        </w:tc>
      </w:tr>
      <w:tr w:rsidR="00730769" w:rsidRPr="00730769" w:rsidTr="008A5799">
        <w:trPr>
          <w:trHeight w:val="20"/>
        </w:trPr>
        <w:tc>
          <w:tcPr>
            <w:tcW w:w="2255" w:type="pct"/>
            <w:shd w:val="clear" w:color="auto" w:fill="auto"/>
            <w:vAlign w:val="center"/>
          </w:tcPr>
          <w:p w:rsidR="00730769" w:rsidRPr="00730769" w:rsidRDefault="00730769" w:rsidP="00730769">
            <w:pPr>
              <w:rPr>
                <w:b/>
                <w:sz w:val="22"/>
                <w:szCs w:val="32"/>
                <w:lang w:eastAsia="en-US" w:bidi="en-US"/>
              </w:rPr>
            </w:pPr>
            <w:r w:rsidRPr="00730769">
              <w:rPr>
                <w:b/>
                <w:sz w:val="22"/>
                <w:szCs w:val="32"/>
                <w:lang w:eastAsia="en-US" w:bidi="en-US"/>
              </w:rPr>
              <w:t>1 Мероприятие «Капитальный ремонт автомобильных дорог»</w:t>
            </w:r>
          </w:p>
        </w:tc>
        <w:tc>
          <w:tcPr>
            <w:tcW w:w="915" w:type="pct"/>
            <w:shd w:val="clear" w:color="auto" w:fill="auto"/>
            <w:vAlign w:val="center"/>
            <w:hideMark/>
          </w:tcPr>
          <w:p w:rsidR="00730769" w:rsidRPr="00730769" w:rsidRDefault="00730769" w:rsidP="00730769">
            <w:pPr>
              <w:jc w:val="center"/>
              <w:rPr>
                <w:b/>
                <w:sz w:val="22"/>
                <w:szCs w:val="32"/>
                <w:lang w:eastAsia="en-US" w:bidi="en-US"/>
              </w:rPr>
            </w:pPr>
            <w:r w:rsidRPr="00730769">
              <w:rPr>
                <w:b/>
                <w:sz w:val="22"/>
                <w:szCs w:val="32"/>
                <w:lang w:eastAsia="en-US" w:bidi="en-US"/>
              </w:rPr>
              <w:t>2021</w:t>
            </w:r>
            <w:r w:rsidRPr="00730769">
              <w:rPr>
                <w:b/>
                <w:sz w:val="22"/>
                <w:szCs w:val="32"/>
                <w:lang w:val="en-US" w:eastAsia="en-US" w:bidi="en-US"/>
              </w:rPr>
              <w:t>-</w:t>
            </w:r>
            <w:r w:rsidRPr="00730769">
              <w:rPr>
                <w:b/>
                <w:sz w:val="22"/>
                <w:szCs w:val="32"/>
                <w:lang w:eastAsia="en-US" w:bidi="en-US"/>
              </w:rPr>
              <w:t>2025</w:t>
            </w:r>
          </w:p>
        </w:tc>
        <w:tc>
          <w:tcPr>
            <w:tcW w:w="634"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100</w:t>
            </w:r>
          </w:p>
        </w:tc>
        <w:tc>
          <w:tcPr>
            <w:tcW w:w="563" w:type="pct"/>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c>
          <w:tcPr>
            <w:tcW w:w="632"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 xml:space="preserve">1.1 капитальный ремонт </w:t>
            </w:r>
            <w:proofErr w:type="gramStart"/>
            <w:r w:rsidRPr="00730769">
              <w:rPr>
                <w:color w:val="000000"/>
                <w:sz w:val="20"/>
                <w:szCs w:val="22"/>
              </w:rPr>
              <w:t>Водопроводная</w:t>
            </w:r>
            <w:proofErr w:type="gramEnd"/>
            <w:r w:rsidRPr="00730769">
              <w:rPr>
                <w:color w:val="000000"/>
                <w:sz w:val="20"/>
                <w:szCs w:val="22"/>
              </w:rPr>
              <w:t>, 0,8 км</w:t>
            </w:r>
          </w:p>
        </w:tc>
        <w:tc>
          <w:tcPr>
            <w:tcW w:w="915" w:type="pct"/>
            <w:shd w:val="clear" w:color="auto" w:fill="auto"/>
            <w:vAlign w:val="center"/>
          </w:tcPr>
          <w:p w:rsidR="00730769" w:rsidRPr="00730769" w:rsidRDefault="00730769" w:rsidP="00730769">
            <w:pPr>
              <w:jc w:val="center"/>
              <w:rPr>
                <w:sz w:val="20"/>
                <w:szCs w:val="32"/>
                <w:lang w:eastAsia="en-US" w:bidi="en-US"/>
              </w:rPr>
            </w:pPr>
            <w:r w:rsidRPr="00730769">
              <w:rPr>
                <w:sz w:val="20"/>
                <w:szCs w:val="32"/>
                <w:lang w:eastAsia="en-US" w:bidi="en-US"/>
              </w:rPr>
              <w:t>2021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1.2 капитальный ремонт Короткий, 0,9 км</w:t>
            </w:r>
          </w:p>
        </w:tc>
        <w:tc>
          <w:tcPr>
            <w:tcW w:w="915" w:type="pct"/>
            <w:shd w:val="clear" w:color="auto" w:fill="auto"/>
            <w:vAlign w:val="center"/>
          </w:tcPr>
          <w:p w:rsidR="00730769" w:rsidRPr="00730769" w:rsidRDefault="00730769" w:rsidP="00730769">
            <w:pPr>
              <w:jc w:val="center"/>
              <w:rPr>
                <w:sz w:val="20"/>
                <w:szCs w:val="32"/>
                <w:lang w:eastAsia="en-US" w:bidi="en-US"/>
              </w:rPr>
            </w:pPr>
            <w:r w:rsidRPr="00730769">
              <w:rPr>
                <w:sz w:val="20"/>
                <w:szCs w:val="32"/>
                <w:lang w:eastAsia="en-US" w:bidi="en-US"/>
              </w:rPr>
              <w:t>2021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1.3 капитальный ремонт Ленина, 1,5 км</w:t>
            </w:r>
          </w:p>
        </w:tc>
        <w:tc>
          <w:tcPr>
            <w:tcW w:w="915" w:type="pct"/>
            <w:shd w:val="clear" w:color="auto" w:fill="auto"/>
            <w:vAlign w:val="center"/>
          </w:tcPr>
          <w:p w:rsidR="00730769" w:rsidRPr="00730769" w:rsidRDefault="00730769" w:rsidP="00730769">
            <w:pPr>
              <w:jc w:val="center"/>
              <w:rPr>
                <w:sz w:val="20"/>
                <w:szCs w:val="32"/>
                <w:lang w:eastAsia="en-US" w:bidi="en-US"/>
              </w:rPr>
            </w:pPr>
            <w:r w:rsidRPr="00730769">
              <w:rPr>
                <w:sz w:val="20"/>
                <w:szCs w:val="32"/>
                <w:lang w:eastAsia="en-US" w:bidi="en-US"/>
              </w:rPr>
              <w:t>2021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1.4 капитальный ремонт Пушкина, 1,3 км</w:t>
            </w:r>
          </w:p>
        </w:tc>
        <w:tc>
          <w:tcPr>
            <w:tcW w:w="915" w:type="pct"/>
            <w:shd w:val="clear" w:color="auto" w:fill="auto"/>
            <w:vAlign w:val="center"/>
          </w:tcPr>
          <w:p w:rsidR="00730769" w:rsidRPr="00730769" w:rsidRDefault="00730769" w:rsidP="00730769">
            <w:pPr>
              <w:jc w:val="center"/>
              <w:rPr>
                <w:sz w:val="20"/>
                <w:szCs w:val="32"/>
                <w:lang w:eastAsia="en-US" w:bidi="en-US"/>
              </w:rPr>
            </w:pPr>
            <w:r w:rsidRPr="00730769">
              <w:rPr>
                <w:sz w:val="20"/>
                <w:szCs w:val="32"/>
                <w:lang w:eastAsia="en-US" w:bidi="en-US"/>
              </w:rPr>
              <w:t>2021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1.5 капитальный ремонт Гагарина, 2,3 км</w:t>
            </w:r>
          </w:p>
        </w:tc>
        <w:tc>
          <w:tcPr>
            <w:tcW w:w="915" w:type="pct"/>
            <w:shd w:val="clear" w:color="auto" w:fill="auto"/>
            <w:vAlign w:val="center"/>
          </w:tcPr>
          <w:p w:rsidR="00730769" w:rsidRPr="00730769" w:rsidRDefault="00730769" w:rsidP="00730769">
            <w:pPr>
              <w:jc w:val="center"/>
              <w:rPr>
                <w:sz w:val="20"/>
                <w:szCs w:val="32"/>
                <w:lang w:eastAsia="en-US" w:bidi="en-US"/>
              </w:rPr>
            </w:pPr>
            <w:r w:rsidRPr="00730769">
              <w:rPr>
                <w:sz w:val="20"/>
                <w:szCs w:val="32"/>
                <w:lang w:eastAsia="en-US" w:bidi="en-US"/>
              </w:rPr>
              <w:t>2022</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1.6 капитальный ремонт Братьев Кашириных, 3,8 км</w:t>
            </w:r>
          </w:p>
        </w:tc>
        <w:tc>
          <w:tcPr>
            <w:tcW w:w="915" w:type="pct"/>
            <w:shd w:val="clear" w:color="auto" w:fill="auto"/>
            <w:vAlign w:val="center"/>
          </w:tcPr>
          <w:p w:rsidR="00730769" w:rsidRPr="00730769" w:rsidRDefault="00730769" w:rsidP="00730769">
            <w:pPr>
              <w:jc w:val="center"/>
              <w:rPr>
                <w:sz w:val="20"/>
                <w:szCs w:val="32"/>
                <w:lang w:eastAsia="en-US" w:bidi="en-US"/>
              </w:rPr>
            </w:pPr>
            <w:r w:rsidRPr="00730769">
              <w:rPr>
                <w:sz w:val="20"/>
                <w:szCs w:val="32"/>
                <w:lang w:eastAsia="en-US" w:bidi="en-US"/>
              </w:rPr>
              <w:t>2022-2023</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rPr>
                <w:lang w:eastAsia="en-US"/>
              </w:rPr>
            </w:pP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 xml:space="preserve">1.7 капитальный ремонт </w:t>
            </w:r>
            <w:proofErr w:type="gramStart"/>
            <w:r w:rsidRPr="00730769">
              <w:rPr>
                <w:color w:val="000000"/>
                <w:sz w:val="20"/>
                <w:szCs w:val="22"/>
              </w:rPr>
              <w:t>Октябрьская</w:t>
            </w:r>
            <w:proofErr w:type="gramEnd"/>
            <w:r w:rsidRPr="00730769">
              <w:rPr>
                <w:color w:val="000000"/>
                <w:sz w:val="20"/>
                <w:szCs w:val="22"/>
              </w:rPr>
              <w:t>, 2,75 км</w:t>
            </w:r>
          </w:p>
        </w:tc>
        <w:tc>
          <w:tcPr>
            <w:tcW w:w="915" w:type="pct"/>
            <w:shd w:val="clear" w:color="auto" w:fill="auto"/>
            <w:vAlign w:val="center"/>
          </w:tcPr>
          <w:p w:rsidR="00730769" w:rsidRPr="00730769" w:rsidRDefault="00730769" w:rsidP="00730769">
            <w:pPr>
              <w:jc w:val="center"/>
              <w:rPr>
                <w:sz w:val="20"/>
                <w:szCs w:val="32"/>
                <w:lang w:eastAsia="en-US" w:bidi="en-US"/>
              </w:rPr>
            </w:pPr>
            <w:r w:rsidRPr="00730769">
              <w:rPr>
                <w:sz w:val="20"/>
                <w:szCs w:val="32"/>
                <w:lang w:eastAsia="en-US" w:bidi="en-US"/>
              </w:rPr>
              <w:t>2023</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 xml:space="preserve">1.8 капитальный ремонт </w:t>
            </w:r>
            <w:proofErr w:type="spellStart"/>
            <w:r w:rsidRPr="00730769">
              <w:rPr>
                <w:color w:val="000000"/>
                <w:sz w:val="20"/>
                <w:szCs w:val="22"/>
              </w:rPr>
              <w:t>Нефтебазный</w:t>
            </w:r>
            <w:proofErr w:type="spellEnd"/>
            <w:r w:rsidRPr="00730769">
              <w:rPr>
                <w:color w:val="000000"/>
                <w:sz w:val="20"/>
                <w:szCs w:val="22"/>
              </w:rPr>
              <w:t>, 1,1 км</w:t>
            </w:r>
          </w:p>
        </w:tc>
        <w:tc>
          <w:tcPr>
            <w:tcW w:w="915" w:type="pct"/>
            <w:shd w:val="clear" w:color="auto" w:fill="auto"/>
            <w:vAlign w:val="center"/>
          </w:tcPr>
          <w:p w:rsidR="00730769" w:rsidRPr="00730769" w:rsidRDefault="00730769" w:rsidP="00730769">
            <w:pPr>
              <w:jc w:val="center"/>
              <w:rPr>
                <w:sz w:val="20"/>
                <w:szCs w:val="32"/>
                <w:lang w:eastAsia="en-US" w:bidi="en-US"/>
              </w:rPr>
            </w:pPr>
            <w:r w:rsidRPr="00730769">
              <w:rPr>
                <w:sz w:val="20"/>
                <w:szCs w:val="32"/>
                <w:lang w:eastAsia="en-US" w:bidi="en-US"/>
              </w:rPr>
              <w:t>2024</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 xml:space="preserve">1.9 капитальный ремонт </w:t>
            </w:r>
            <w:proofErr w:type="gramStart"/>
            <w:r w:rsidRPr="00730769">
              <w:rPr>
                <w:color w:val="000000"/>
                <w:sz w:val="20"/>
                <w:szCs w:val="22"/>
              </w:rPr>
              <w:t>Советская</w:t>
            </w:r>
            <w:proofErr w:type="gramEnd"/>
            <w:r w:rsidRPr="00730769">
              <w:rPr>
                <w:color w:val="000000"/>
                <w:sz w:val="20"/>
                <w:szCs w:val="22"/>
              </w:rPr>
              <w:t>, 2,7 км</w:t>
            </w:r>
          </w:p>
        </w:tc>
        <w:tc>
          <w:tcPr>
            <w:tcW w:w="915" w:type="pct"/>
            <w:shd w:val="clear" w:color="auto" w:fill="auto"/>
            <w:vAlign w:val="center"/>
          </w:tcPr>
          <w:p w:rsidR="00730769" w:rsidRPr="00730769" w:rsidRDefault="00730769" w:rsidP="00730769">
            <w:pPr>
              <w:jc w:val="center"/>
              <w:rPr>
                <w:sz w:val="20"/>
                <w:szCs w:val="32"/>
                <w:lang w:eastAsia="en-US" w:bidi="en-US"/>
              </w:rPr>
            </w:pPr>
            <w:r w:rsidRPr="00730769">
              <w:rPr>
                <w:sz w:val="20"/>
                <w:szCs w:val="32"/>
                <w:lang w:eastAsia="en-US" w:bidi="en-US"/>
              </w:rPr>
              <w:t>2025</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rFonts w:ascii="Calibri" w:hAnsi="Calibri" w:cs="Calibri"/>
                <w:color w:val="000000"/>
                <w:sz w:val="22"/>
                <w:szCs w:val="22"/>
              </w:rPr>
            </w:pPr>
            <w:r w:rsidRPr="00730769">
              <w:rPr>
                <w:b/>
                <w:sz w:val="22"/>
                <w:lang w:eastAsia="en-US"/>
              </w:rPr>
              <w:t>2Мероприятие «Реконструкция автомобильных дорог»</w:t>
            </w:r>
          </w:p>
        </w:tc>
        <w:tc>
          <w:tcPr>
            <w:tcW w:w="915"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2021-2031</w:t>
            </w:r>
          </w:p>
        </w:tc>
        <w:tc>
          <w:tcPr>
            <w:tcW w:w="634"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100</w:t>
            </w:r>
          </w:p>
        </w:tc>
        <w:tc>
          <w:tcPr>
            <w:tcW w:w="563" w:type="pct"/>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c>
          <w:tcPr>
            <w:tcW w:w="632"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 xml:space="preserve">2.1 реконструкция </w:t>
            </w:r>
            <w:proofErr w:type="spellStart"/>
            <w:r w:rsidRPr="00730769">
              <w:rPr>
                <w:color w:val="000000"/>
                <w:sz w:val="20"/>
                <w:szCs w:val="22"/>
              </w:rPr>
              <w:t>Пьянзина</w:t>
            </w:r>
            <w:proofErr w:type="spellEnd"/>
            <w:r w:rsidRPr="00730769">
              <w:rPr>
                <w:color w:val="000000"/>
                <w:sz w:val="20"/>
                <w:szCs w:val="22"/>
              </w:rPr>
              <w:t>,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2022</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2.2реконструкция Больничная,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2022</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2.3 реконструкция Жданова,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2022</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2.4 реконструкция Зеленая, 1,5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2022</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2.5 реконструкция Карташева,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2022</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2.6 реконструкция Пролетарская, 1,9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2022</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2.7 реконструкция Чкалова, 1,1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2022</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2.8 реконструкция Уральский, 1,25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2023</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2.9 реконструкция Заводская,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2023</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c>
          <w:tcPr>
            <w:tcW w:w="632"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2.10 реконструкция Калинина,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2023</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2.11 реконструкция Комсомольская, 1,5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2023</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 xml:space="preserve">2.12 реконструкция </w:t>
            </w:r>
            <w:proofErr w:type="spellStart"/>
            <w:r w:rsidRPr="00730769">
              <w:rPr>
                <w:color w:val="000000"/>
                <w:sz w:val="20"/>
                <w:szCs w:val="22"/>
              </w:rPr>
              <w:t>Копейский</w:t>
            </w:r>
            <w:proofErr w:type="spellEnd"/>
            <w:r w:rsidRPr="00730769">
              <w:rPr>
                <w:color w:val="000000"/>
                <w:sz w:val="20"/>
                <w:szCs w:val="22"/>
              </w:rPr>
              <w:t>,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2023</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2.13 реконструкция Кузнечный,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2024</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 xml:space="preserve">2.14 реконструкция </w:t>
            </w:r>
            <w:proofErr w:type="spellStart"/>
            <w:r w:rsidRPr="00730769">
              <w:rPr>
                <w:color w:val="000000"/>
                <w:sz w:val="20"/>
                <w:szCs w:val="22"/>
              </w:rPr>
              <w:t>Лобырина</w:t>
            </w:r>
            <w:proofErr w:type="spellEnd"/>
            <w:r w:rsidRPr="00730769">
              <w:rPr>
                <w:color w:val="000000"/>
                <w:sz w:val="20"/>
                <w:szCs w:val="22"/>
              </w:rPr>
              <w:t>,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2024</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2.15 реконструкция Локомотивный,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2024</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c>
          <w:tcPr>
            <w:tcW w:w="632"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2.16 реконструкция Луговая, 1,4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2024</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2.17 реконструкция Мастеровой,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2025</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2.18 реконструкция Матросова,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2025</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2.19 реконструкция Маяковского, 1,1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2025</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2.20 реконструкция Мира,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2025</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2.21 реконструкция Набережная, 2,85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2026-2031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c>
          <w:tcPr>
            <w:tcW w:w="632"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2.22 реконструкция Нахимова,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2026-2031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 xml:space="preserve">2.23 реконструкция </w:t>
            </w:r>
            <w:proofErr w:type="spellStart"/>
            <w:r w:rsidRPr="00730769">
              <w:rPr>
                <w:color w:val="000000"/>
                <w:sz w:val="20"/>
                <w:szCs w:val="22"/>
              </w:rPr>
              <w:t>Новостроющая</w:t>
            </w:r>
            <w:proofErr w:type="spellEnd"/>
            <w:r w:rsidRPr="00730769">
              <w:rPr>
                <w:color w:val="000000"/>
                <w:sz w:val="20"/>
                <w:szCs w:val="22"/>
              </w:rPr>
              <w:t>, 1,4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2026-2031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2.24 реконструкция Новый,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2026-2031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2.25 реконструкция Опорный, 1,2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2026-2031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2.26 реконструкция Орджоникидзе,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2026-2031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2.27 реконструкция Первомайский,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2026-2031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c>
          <w:tcPr>
            <w:tcW w:w="632"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2.28 реконструкция Пионерский,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2026-2031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2.29 реконструкция Просвещения, 2,15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2026-2031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2.30 реконструкция Совхозный,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2026-2031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2.31 реконструкция Спортивная,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2026-2031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2.32 реконструкция Станционная, 1,1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2026-2031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2.33 реконструкция Степная, 1,2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2026-2031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c>
          <w:tcPr>
            <w:tcW w:w="632"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2.34 реконструкция Суворова,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2026-2031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2.35 реконструкция Титова,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2026-2031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2.36 реконструкция Трансформаторный, 1,1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2026-2031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2.37 реконструкция Труда, 1,3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2026-2031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2.38 реконструкция Узкая, 2,4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2026-2031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vAlign w:val="bottom"/>
          </w:tcPr>
          <w:p w:rsidR="00730769" w:rsidRPr="00730769" w:rsidRDefault="00730769" w:rsidP="00730769">
            <w:pPr>
              <w:rPr>
                <w:color w:val="000000"/>
                <w:sz w:val="20"/>
                <w:szCs w:val="22"/>
              </w:rPr>
            </w:pPr>
            <w:r w:rsidRPr="00730769">
              <w:rPr>
                <w:color w:val="000000"/>
                <w:sz w:val="20"/>
                <w:szCs w:val="22"/>
              </w:rPr>
              <w:t>2.39 реконструкция Школьный, 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2026-2031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c>
          <w:tcPr>
            <w:tcW w:w="632"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r>
      <w:tr w:rsidR="00730769" w:rsidRPr="00730769" w:rsidTr="008A5799">
        <w:trPr>
          <w:trHeight w:val="20"/>
        </w:trPr>
        <w:tc>
          <w:tcPr>
            <w:tcW w:w="2255" w:type="pct"/>
            <w:shd w:val="clear" w:color="auto" w:fill="auto"/>
          </w:tcPr>
          <w:p w:rsidR="00730769" w:rsidRPr="00730769" w:rsidRDefault="00730769" w:rsidP="00730769">
            <w:pPr>
              <w:rPr>
                <w:color w:val="000000"/>
                <w:sz w:val="20"/>
                <w:szCs w:val="22"/>
              </w:rPr>
            </w:pPr>
            <w:r w:rsidRPr="00730769">
              <w:rPr>
                <w:color w:val="000000"/>
                <w:sz w:val="20"/>
                <w:szCs w:val="22"/>
              </w:rPr>
              <w:t>2.40 реконструкция Электрификаторов, 1,1 км</w:t>
            </w:r>
          </w:p>
        </w:tc>
        <w:tc>
          <w:tcPr>
            <w:tcW w:w="915"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2026-2031</w:t>
            </w:r>
          </w:p>
        </w:tc>
        <w:tc>
          <w:tcPr>
            <w:tcW w:w="634" w:type="pct"/>
            <w:shd w:val="clear" w:color="auto" w:fill="auto"/>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563" w:type="pct"/>
            <w:vAlign w:val="center"/>
          </w:tcPr>
          <w:p w:rsidR="00730769" w:rsidRPr="00730769" w:rsidRDefault="00730769" w:rsidP="00730769">
            <w:pPr>
              <w:jc w:val="center"/>
            </w:pPr>
            <w:r w:rsidRPr="00730769">
              <w:rPr>
                <w:b/>
                <w:sz w:val="22"/>
                <w:lang w:eastAsia="en-US"/>
              </w:rPr>
              <w:t>-</w:t>
            </w:r>
          </w:p>
        </w:tc>
        <w:tc>
          <w:tcPr>
            <w:tcW w:w="632"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rPr>
        <w:tc>
          <w:tcPr>
            <w:tcW w:w="2255" w:type="pct"/>
            <w:shd w:val="clear" w:color="auto" w:fill="auto"/>
          </w:tcPr>
          <w:p w:rsidR="00730769" w:rsidRPr="00730769" w:rsidRDefault="00730769" w:rsidP="00730769">
            <w:pPr>
              <w:rPr>
                <w:b/>
                <w:sz w:val="22"/>
                <w:lang w:eastAsia="en-US"/>
              </w:rPr>
            </w:pPr>
            <w:r w:rsidRPr="00730769">
              <w:rPr>
                <w:b/>
                <w:sz w:val="22"/>
                <w:lang w:eastAsia="en-US"/>
              </w:rPr>
              <w:t>3 Мероприятие «Содержание автомобильных дорог»</w:t>
            </w:r>
          </w:p>
        </w:tc>
        <w:tc>
          <w:tcPr>
            <w:tcW w:w="915" w:type="pct"/>
            <w:shd w:val="clear" w:color="auto" w:fill="auto"/>
            <w:vAlign w:val="center"/>
          </w:tcPr>
          <w:p w:rsidR="00730769" w:rsidRPr="00730769" w:rsidRDefault="00730769" w:rsidP="00730769">
            <w:pPr>
              <w:jc w:val="center"/>
              <w:rPr>
                <w:b/>
                <w:sz w:val="22"/>
                <w:lang w:eastAsia="en-US"/>
              </w:rPr>
            </w:pPr>
            <w:r w:rsidRPr="00730769">
              <w:rPr>
                <w:b/>
                <w:sz w:val="22"/>
                <w:lang w:eastAsia="en-US"/>
              </w:rPr>
              <w:t>2021-2031</w:t>
            </w:r>
          </w:p>
        </w:tc>
        <w:tc>
          <w:tcPr>
            <w:tcW w:w="634" w:type="pct"/>
            <w:shd w:val="clear" w:color="auto" w:fill="auto"/>
            <w:vAlign w:val="center"/>
          </w:tcPr>
          <w:p w:rsidR="00730769" w:rsidRPr="00730769" w:rsidRDefault="00730769" w:rsidP="00730769">
            <w:pPr>
              <w:jc w:val="center"/>
              <w:rPr>
                <w:b/>
                <w:sz w:val="22"/>
                <w:lang w:eastAsia="en-US"/>
              </w:rPr>
            </w:pPr>
            <w:r w:rsidRPr="00730769">
              <w:rPr>
                <w:b/>
                <w:sz w:val="22"/>
                <w:lang w:eastAsia="en-US"/>
              </w:rPr>
              <w:t>-</w:t>
            </w:r>
          </w:p>
        </w:tc>
        <w:tc>
          <w:tcPr>
            <w:tcW w:w="563" w:type="pct"/>
            <w:vAlign w:val="center"/>
          </w:tcPr>
          <w:p w:rsidR="00730769" w:rsidRPr="00730769" w:rsidRDefault="00730769" w:rsidP="00730769">
            <w:pPr>
              <w:jc w:val="center"/>
              <w:rPr>
                <w:b/>
                <w:sz w:val="22"/>
                <w:lang w:eastAsia="en-US"/>
              </w:rPr>
            </w:pPr>
            <w:r w:rsidRPr="00730769">
              <w:rPr>
                <w:b/>
                <w:sz w:val="22"/>
                <w:lang w:eastAsia="en-US"/>
              </w:rPr>
              <w:t>100</w:t>
            </w:r>
          </w:p>
        </w:tc>
        <w:tc>
          <w:tcPr>
            <w:tcW w:w="632" w:type="pct"/>
            <w:shd w:val="clear" w:color="auto" w:fill="auto"/>
            <w:vAlign w:val="center"/>
          </w:tcPr>
          <w:p w:rsidR="00730769" w:rsidRPr="00730769" w:rsidRDefault="00730769" w:rsidP="00730769">
            <w:pPr>
              <w:jc w:val="center"/>
              <w:rPr>
                <w:b/>
                <w:sz w:val="22"/>
                <w:lang w:eastAsia="en-US"/>
              </w:rPr>
            </w:pPr>
            <w:r w:rsidRPr="00730769">
              <w:rPr>
                <w:b/>
                <w:sz w:val="22"/>
                <w:lang w:eastAsia="en-US"/>
              </w:rPr>
              <w:t>-</w:t>
            </w:r>
          </w:p>
        </w:tc>
      </w:tr>
      <w:tr w:rsidR="00730769" w:rsidRPr="00730769" w:rsidTr="008A5799">
        <w:trPr>
          <w:trHeight w:val="20"/>
        </w:trPr>
        <w:tc>
          <w:tcPr>
            <w:tcW w:w="2255" w:type="pct"/>
            <w:shd w:val="clear" w:color="auto" w:fill="auto"/>
          </w:tcPr>
          <w:p w:rsidR="00730769" w:rsidRPr="00730769" w:rsidRDefault="00730769" w:rsidP="00730769">
            <w:pPr>
              <w:rPr>
                <w:sz w:val="20"/>
                <w:szCs w:val="32"/>
                <w:lang w:eastAsia="en-US" w:bidi="en-US"/>
              </w:rPr>
            </w:pPr>
            <w:r w:rsidRPr="00730769">
              <w:rPr>
                <w:sz w:val="20"/>
                <w:szCs w:val="32"/>
                <w:lang w:eastAsia="en-US" w:bidi="en-US"/>
              </w:rPr>
              <w:t xml:space="preserve">3.1 Содержание дорог зимнее </w:t>
            </w:r>
          </w:p>
        </w:tc>
        <w:tc>
          <w:tcPr>
            <w:tcW w:w="915" w:type="pct"/>
            <w:shd w:val="clear" w:color="auto" w:fill="auto"/>
            <w:vAlign w:val="center"/>
          </w:tcPr>
          <w:p w:rsidR="00730769" w:rsidRPr="00730769" w:rsidRDefault="00730769" w:rsidP="00730769">
            <w:pPr>
              <w:jc w:val="center"/>
              <w:rPr>
                <w:sz w:val="20"/>
                <w:szCs w:val="32"/>
                <w:lang w:eastAsia="en-US" w:bidi="en-US"/>
              </w:rPr>
            </w:pPr>
            <w:r w:rsidRPr="00730769">
              <w:rPr>
                <w:sz w:val="20"/>
                <w:szCs w:val="32"/>
                <w:lang w:eastAsia="en-US" w:bidi="en-US"/>
              </w:rPr>
              <w:t>2021-2031</w:t>
            </w:r>
          </w:p>
        </w:tc>
        <w:tc>
          <w:tcPr>
            <w:tcW w:w="634" w:type="pct"/>
            <w:shd w:val="clear" w:color="auto" w:fill="auto"/>
          </w:tcPr>
          <w:p w:rsidR="00730769" w:rsidRPr="00730769" w:rsidRDefault="00730769" w:rsidP="00730769">
            <w:pPr>
              <w:jc w:val="center"/>
            </w:pPr>
            <w:r w:rsidRPr="00730769">
              <w:rPr>
                <w:b/>
                <w:sz w:val="22"/>
                <w:lang w:eastAsia="en-US"/>
              </w:rPr>
              <w:t>-</w:t>
            </w:r>
          </w:p>
        </w:tc>
        <w:tc>
          <w:tcPr>
            <w:tcW w:w="563" w:type="pct"/>
            <w:vAlign w:val="center"/>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632" w:type="pct"/>
            <w:shd w:val="clear" w:color="auto" w:fill="auto"/>
            <w:vAlign w:val="center"/>
          </w:tcPr>
          <w:p w:rsidR="00730769" w:rsidRPr="00730769" w:rsidRDefault="00730769" w:rsidP="00730769">
            <w:pPr>
              <w:jc w:val="center"/>
            </w:pPr>
            <w:r w:rsidRPr="00730769">
              <w:rPr>
                <w:lang w:eastAsia="en-US"/>
              </w:rPr>
              <w:t>-</w:t>
            </w:r>
          </w:p>
        </w:tc>
      </w:tr>
      <w:tr w:rsidR="00730769" w:rsidRPr="00730769" w:rsidTr="008A5799">
        <w:trPr>
          <w:trHeight w:val="20"/>
        </w:trPr>
        <w:tc>
          <w:tcPr>
            <w:tcW w:w="2255" w:type="pct"/>
            <w:shd w:val="clear" w:color="auto" w:fill="auto"/>
          </w:tcPr>
          <w:p w:rsidR="00730769" w:rsidRPr="00730769" w:rsidRDefault="00730769" w:rsidP="00730769">
            <w:pPr>
              <w:rPr>
                <w:sz w:val="20"/>
                <w:szCs w:val="32"/>
                <w:lang w:eastAsia="en-US" w:bidi="en-US"/>
              </w:rPr>
            </w:pPr>
            <w:r w:rsidRPr="00730769">
              <w:rPr>
                <w:sz w:val="20"/>
                <w:szCs w:val="32"/>
                <w:lang w:eastAsia="en-US" w:bidi="en-US"/>
              </w:rPr>
              <w:t xml:space="preserve">3.2 Содержание дорог летнее </w:t>
            </w:r>
          </w:p>
        </w:tc>
        <w:tc>
          <w:tcPr>
            <w:tcW w:w="915" w:type="pct"/>
            <w:shd w:val="clear" w:color="auto" w:fill="auto"/>
            <w:vAlign w:val="center"/>
          </w:tcPr>
          <w:p w:rsidR="00730769" w:rsidRPr="00730769" w:rsidRDefault="00730769" w:rsidP="00730769">
            <w:pPr>
              <w:jc w:val="center"/>
              <w:rPr>
                <w:sz w:val="20"/>
              </w:rPr>
            </w:pPr>
            <w:r w:rsidRPr="00730769">
              <w:rPr>
                <w:sz w:val="20"/>
                <w:lang w:eastAsia="en-US"/>
              </w:rPr>
              <w:t>2021-2031</w:t>
            </w:r>
          </w:p>
        </w:tc>
        <w:tc>
          <w:tcPr>
            <w:tcW w:w="634" w:type="pct"/>
            <w:shd w:val="clear" w:color="auto" w:fill="auto"/>
          </w:tcPr>
          <w:p w:rsidR="00730769" w:rsidRPr="00730769" w:rsidRDefault="00730769" w:rsidP="00730769">
            <w:pPr>
              <w:jc w:val="center"/>
            </w:pPr>
            <w:r w:rsidRPr="00730769">
              <w:rPr>
                <w:b/>
                <w:sz w:val="22"/>
                <w:lang w:eastAsia="en-US"/>
              </w:rPr>
              <w:t>-</w:t>
            </w:r>
          </w:p>
        </w:tc>
        <w:tc>
          <w:tcPr>
            <w:tcW w:w="563" w:type="pct"/>
            <w:vAlign w:val="center"/>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632" w:type="pct"/>
            <w:shd w:val="clear" w:color="auto" w:fill="auto"/>
            <w:vAlign w:val="center"/>
          </w:tcPr>
          <w:p w:rsidR="00730769" w:rsidRPr="00730769" w:rsidRDefault="00730769" w:rsidP="00730769">
            <w:pPr>
              <w:jc w:val="center"/>
            </w:pPr>
            <w:r w:rsidRPr="00730769">
              <w:rPr>
                <w:lang w:eastAsia="en-US"/>
              </w:rPr>
              <w:t>-</w:t>
            </w:r>
          </w:p>
        </w:tc>
      </w:tr>
      <w:tr w:rsidR="00730769" w:rsidRPr="00730769" w:rsidTr="008A5799">
        <w:trPr>
          <w:trHeight w:val="20"/>
        </w:trPr>
        <w:tc>
          <w:tcPr>
            <w:tcW w:w="2255" w:type="pct"/>
            <w:shd w:val="clear" w:color="auto" w:fill="auto"/>
          </w:tcPr>
          <w:p w:rsidR="00730769" w:rsidRPr="00730769" w:rsidRDefault="00730769" w:rsidP="00730769">
            <w:pPr>
              <w:rPr>
                <w:sz w:val="20"/>
                <w:szCs w:val="32"/>
                <w:lang w:eastAsia="en-US" w:bidi="en-US"/>
              </w:rPr>
            </w:pPr>
            <w:r w:rsidRPr="00730769">
              <w:rPr>
                <w:sz w:val="20"/>
                <w:szCs w:val="32"/>
                <w:lang w:eastAsia="en-US" w:bidi="en-US"/>
              </w:rPr>
              <w:t>3.3 Содержание ТСОДД на улично-дорожной сети</w:t>
            </w:r>
          </w:p>
        </w:tc>
        <w:tc>
          <w:tcPr>
            <w:tcW w:w="915" w:type="pct"/>
            <w:shd w:val="clear" w:color="auto" w:fill="auto"/>
            <w:vAlign w:val="center"/>
          </w:tcPr>
          <w:p w:rsidR="00730769" w:rsidRPr="00730769" w:rsidRDefault="00730769" w:rsidP="00730769">
            <w:pPr>
              <w:jc w:val="center"/>
              <w:rPr>
                <w:sz w:val="20"/>
              </w:rPr>
            </w:pPr>
            <w:r w:rsidRPr="00730769">
              <w:rPr>
                <w:sz w:val="20"/>
                <w:lang w:eastAsia="en-US"/>
              </w:rPr>
              <w:t>2021-2031</w:t>
            </w:r>
          </w:p>
        </w:tc>
        <w:tc>
          <w:tcPr>
            <w:tcW w:w="634" w:type="pct"/>
            <w:shd w:val="clear" w:color="auto" w:fill="auto"/>
          </w:tcPr>
          <w:p w:rsidR="00730769" w:rsidRPr="00730769" w:rsidRDefault="00730769" w:rsidP="00730769">
            <w:pPr>
              <w:jc w:val="center"/>
            </w:pPr>
            <w:r w:rsidRPr="00730769">
              <w:rPr>
                <w:b/>
                <w:sz w:val="22"/>
                <w:lang w:eastAsia="en-US"/>
              </w:rPr>
              <w:t>-</w:t>
            </w:r>
          </w:p>
        </w:tc>
        <w:tc>
          <w:tcPr>
            <w:tcW w:w="563" w:type="pct"/>
            <w:vAlign w:val="center"/>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632" w:type="pct"/>
            <w:shd w:val="clear" w:color="auto" w:fill="auto"/>
            <w:vAlign w:val="center"/>
          </w:tcPr>
          <w:p w:rsidR="00730769" w:rsidRPr="00730769" w:rsidRDefault="00730769" w:rsidP="00730769">
            <w:pPr>
              <w:jc w:val="center"/>
            </w:pPr>
            <w:r w:rsidRPr="00730769">
              <w:rPr>
                <w:lang w:eastAsia="en-US"/>
              </w:rPr>
              <w:t>-</w:t>
            </w:r>
          </w:p>
        </w:tc>
      </w:tr>
      <w:tr w:rsidR="00730769" w:rsidRPr="00730769" w:rsidTr="008A5799">
        <w:trPr>
          <w:trHeight w:val="20"/>
        </w:trPr>
        <w:tc>
          <w:tcPr>
            <w:tcW w:w="2255" w:type="pct"/>
            <w:shd w:val="clear" w:color="auto" w:fill="auto"/>
          </w:tcPr>
          <w:p w:rsidR="00730769" w:rsidRPr="00730769" w:rsidRDefault="00730769" w:rsidP="00730769">
            <w:pPr>
              <w:rPr>
                <w:sz w:val="20"/>
                <w:szCs w:val="32"/>
                <w:lang w:eastAsia="en-US" w:bidi="en-US"/>
              </w:rPr>
            </w:pPr>
            <w:r w:rsidRPr="00730769">
              <w:rPr>
                <w:sz w:val="20"/>
                <w:szCs w:val="32"/>
                <w:lang w:eastAsia="en-US" w:bidi="en-US"/>
              </w:rPr>
              <w:t>3.4 Ремонт и содержание существующих автобусных остановок – 92 шт.</w:t>
            </w:r>
          </w:p>
        </w:tc>
        <w:tc>
          <w:tcPr>
            <w:tcW w:w="915" w:type="pct"/>
            <w:shd w:val="clear" w:color="auto" w:fill="auto"/>
            <w:vAlign w:val="center"/>
          </w:tcPr>
          <w:p w:rsidR="00730769" w:rsidRPr="00730769" w:rsidRDefault="00730769" w:rsidP="00730769">
            <w:pPr>
              <w:jc w:val="center"/>
              <w:rPr>
                <w:sz w:val="20"/>
              </w:rPr>
            </w:pPr>
            <w:r w:rsidRPr="00730769">
              <w:rPr>
                <w:sz w:val="20"/>
                <w:lang w:eastAsia="en-US"/>
              </w:rPr>
              <w:t>2021-2031</w:t>
            </w:r>
          </w:p>
        </w:tc>
        <w:tc>
          <w:tcPr>
            <w:tcW w:w="634" w:type="pct"/>
            <w:shd w:val="clear" w:color="auto" w:fill="auto"/>
          </w:tcPr>
          <w:p w:rsidR="00730769" w:rsidRPr="00730769" w:rsidRDefault="00730769" w:rsidP="00730769">
            <w:pPr>
              <w:jc w:val="center"/>
            </w:pPr>
            <w:r w:rsidRPr="00730769">
              <w:rPr>
                <w:b/>
                <w:sz w:val="22"/>
                <w:lang w:eastAsia="en-US"/>
              </w:rPr>
              <w:t>-</w:t>
            </w:r>
          </w:p>
        </w:tc>
        <w:tc>
          <w:tcPr>
            <w:tcW w:w="563" w:type="pct"/>
            <w:vAlign w:val="center"/>
          </w:tcPr>
          <w:p w:rsidR="00730769" w:rsidRPr="00730769" w:rsidRDefault="00730769" w:rsidP="00730769">
            <w:pPr>
              <w:jc w:val="center"/>
              <w:rPr>
                <w:sz w:val="20"/>
                <w:szCs w:val="32"/>
                <w:lang w:eastAsia="en-US" w:bidi="en-US"/>
              </w:rPr>
            </w:pPr>
            <w:r w:rsidRPr="00730769">
              <w:rPr>
                <w:sz w:val="20"/>
                <w:szCs w:val="32"/>
                <w:lang w:eastAsia="en-US" w:bidi="en-US"/>
              </w:rPr>
              <w:t>100</w:t>
            </w:r>
          </w:p>
        </w:tc>
        <w:tc>
          <w:tcPr>
            <w:tcW w:w="632" w:type="pct"/>
            <w:shd w:val="clear" w:color="auto" w:fill="auto"/>
            <w:vAlign w:val="center"/>
          </w:tcPr>
          <w:p w:rsidR="00730769" w:rsidRPr="00730769" w:rsidRDefault="00730769" w:rsidP="00730769">
            <w:pPr>
              <w:jc w:val="center"/>
            </w:pPr>
            <w:r w:rsidRPr="00730769">
              <w:rPr>
                <w:lang w:eastAsia="en-US"/>
              </w:rPr>
              <w:t>-</w:t>
            </w:r>
          </w:p>
        </w:tc>
      </w:tr>
      <w:tr w:rsidR="00730769" w:rsidRPr="00730769" w:rsidTr="008A5799">
        <w:trPr>
          <w:trHeight w:val="20"/>
        </w:trPr>
        <w:tc>
          <w:tcPr>
            <w:tcW w:w="2255" w:type="pct"/>
            <w:shd w:val="clear" w:color="auto" w:fill="auto"/>
          </w:tcPr>
          <w:p w:rsidR="00730769" w:rsidRPr="00730769" w:rsidRDefault="00730769" w:rsidP="00730769">
            <w:pPr>
              <w:rPr>
                <w:b/>
                <w:sz w:val="22"/>
                <w:lang w:eastAsia="en-US"/>
              </w:rPr>
            </w:pPr>
            <w:r w:rsidRPr="00730769">
              <w:rPr>
                <w:b/>
                <w:sz w:val="22"/>
                <w:lang w:eastAsia="en-US"/>
              </w:rPr>
              <w:t>4 Мероприятие «Текущий ремонт автомобильных дорог»</w:t>
            </w:r>
          </w:p>
        </w:tc>
        <w:tc>
          <w:tcPr>
            <w:tcW w:w="915" w:type="pct"/>
            <w:shd w:val="clear" w:color="auto" w:fill="auto"/>
            <w:vAlign w:val="center"/>
          </w:tcPr>
          <w:p w:rsidR="00730769" w:rsidRPr="00730769" w:rsidRDefault="00730769" w:rsidP="00730769">
            <w:pPr>
              <w:jc w:val="center"/>
              <w:rPr>
                <w:b/>
                <w:sz w:val="22"/>
                <w:lang w:eastAsia="en-US"/>
              </w:rPr>
            </w:pPr>
            <w:r w:rsidRPr="00730769">
              <w:rPr>
                <w:b/>
                <w:sz w:val="22"/>
                <w:lang w:eastAsia="en-US"/>
              </w:rPr>
              <w:t>2021-2031</w:t>
            </w:r>
          </w:p>
        </w:tc>
        <w:tc>
          <w:tcPr>
            <w:tcW w:w="634" w:type="pct"/>
            <w:shd w:val="clear" w:color="auto" w:fill="auto"/>
            <w:vAlign w:val="center"/>
          </w:tcPr>
          <w:p w:rsidR="00730769" w:rsidRPr="00730769" w:rsidRDefault="00730769" w:rsidP="00730769">
            <w:pPr>
              <w:jc w:val="center"/>
              <w:rPr>
                <w:b/>
                <w:sz w:val="22"/>
                <w:lang w:eastAsia="en-US"/>
              </w:rPr>
            </w:pPr>
            <w:r w:rsidRPr="00730769">
              <w:rPr>
                <w:b/>
                <w:sz w:val="22"/>
                <w:lang w:eastAsia="en-US"/>
              </w:rPr>
              <w:t>-</w:t>
            </w:r>
          </w:p>
        </w:tc>
        <w:tc>
          <w:tcPr>
            <w:tcW w:w="563" w:type="pct"/>
            <w:vAlign w:val="center"/>
          </w:tcPr>
          <w:p w:rsidR="00730769" w:rsidRPr="00730769" w:rsidRDefault="00730769" w:rsidP="00730769">
            <w:pPr>
              <w:jc w:val="center"/>
              <w:rPr>
                <w:b/>
                <w:sz w:val="22"/>
                <w:lang w:eastAsia="en-US"/>
              </w:rPr>
            </w:pPr>
            <w:r w:rsidRPr="00730769">
              <w:rPr>
                <w:b/>
                <w:sz w:val="22"/>
                <w:lang w:eastAsia="en-US"/>
              </w:rPr>
              <w:t>100</w:t>
            </w:r>
          </w:p>
        </w:tc>
        <w:tc>
          <w:tcPr>
            <w:tcW w:w="632" w:type="pct"/>
            <w:shd w:val="clear" w:color="auto" w:fill="auto"/>
            <w:vAlign w:val="center"/>
          </w:tcPr>
          <w:p w:rsidR="00730769" w:rsidRPr="00730769" w:rsidRDefault="00730769" w:rsidP="00730769">
            <w:pPr>
              <w:jc w:val="center"/>
              <w:rPr>
                <w:b/>
                <w:sz w:val="22"/>
                <w:lang w:eastAsia="en-US"/>
              </w:rPr>
            </w:pPr>
            <w:r w:rsidRPr="00730769">
              <w:rPr>
                <w:b/>
                <w:sz w:val="22"/>
                <w:lang w:eastAsia="en-US"/>
              </w:rPr>
              <w:t>-</w:t>
            </w:r>
          </w:p>
        </w:tc>
      </w:tr>
    </w:tbl>
    <w:p w:rsidR="00730769" w:rsidRPr="00730769" w:rsidRDefault="00730769" w:rsidP="00730769">
      <w:pPr>
        <w:keepNext/>
        <w:keepLines/>
        <w:ind w:firstLine="567"/>
        <w:jc w:val="both"/>
        <w:outlineLvl w:val="1"/>
        <w:rPr>
          <w:b/>
          <w:szCs w:val="26"/>
        </w:rPr>
      </w:pPr>
      <w:bookmarkStart w:id="83" w:name="_Toc69906470"/>
      <w:r w:rsidRPr="00730769">
        <w:rPr>
          <w:b/>
          <w:szCs w:val="26"/>
        </w:rPr>
        <w:t>4.2. Мероприятия по развитию транспорта общего пользования, созданию транспортно-пересадочных узлов</w:t>
      </w:r>
      <w:bookmarkEnd w:id="83"/>
    </w:p>
    <w:p w:rsidR="00730769" w:rsidRPr="00730769" w:rsidRDefault="00730769" w:rsidP="00730769">
      <w:pPr>
        <w:ind w:firstLine="709"/>
        <w:jc w:val="both"/>
      </w:pPr>
      <w:r w:rsidRPr="00730769">
        <w:t xml:space="preserve">Предполагается сохранение существующей системы обслуживания населения общественным пассажирским транспортом. Движение общественного транспорта предлагается осуществлять по существующим </w:t>
      </w:r>
      <w:proofErr w:type="gramStart"/>
      <w:r w:rsidRPr="00730769">
        <w:t>межмуниципальными</w:t>
      </w:r>
      <w:proofErr w:type="gramEnd"/>
      <w:r w:rsidRPr="00730769">
        <w:t xml:space="preserve"> внутригородским наземными ж/д маршрутам. </w:t>
      </w:r>
    </w:p>
    <w:p w:rsidR="00730769" w:rsidRPr="00730769" w:rsidRDefault="00730769" w:rsidP="00730769">
      <w:pPr>
        <w:ind w:firstLine="709"/>
        <w:jc w:val="both"/>
      </w:pPr>
      <w:r w:rsidRPr="00730769">
        <w:t>Программой предусмотрено мероприятие по содержанию и ремонту существующих автобусных остановок (92 шт.) (мероприятие предусмотрено разделом 4.1). Мероприятие предусматривает расчистку от снега остановочных площадок, ремонт и мытье павильонов. Также содержание остановок косвенно связано с содержанием ТСОДД (мытье, своевременная замена дорожных знаков) (мероприятие по содержанию ТСОДД предусмотрено разделом 4.1).</w:t>
      </w:r>
    </w:p>
    <w:p w:rsidR="00730769" w:rsidRPr="00730769" w:rsidRDefault="00730769" w:rsidP="00730769">
      <w:pPr>
        <w:keepNext/>
        <w:keepLines/>
        <w:ind w:firstLine="567"/>
        <w:jc w:val="both"/>
        <w:outlineLvl w:val="1"/>
        <w:rPr>
          <w:b/>
          <w:szCs w:val="26"/>
        </w:rPr>
      </w:pPr>
      <w:bookmarkStart w:id="84" w:name="_Toc69906471"/>
      <w:r w:rsidRPr="00730769">
        <w:rPr>
          <w:b/>
          <w:szCs w:val="26"/>
        </w:rPr>
        <w:t>4.3. Мероприятия по развитию инфраструктуры для легкового автомобильного транспорта, включая развитие единого парковочного пространства</w:t>
      </w:r>
      <w:bookmarkEnd w:id="84"/>
    </w:p>
    <w:p w:rsidR="00730769" w:rsidRPr="00730769" w:rsidRDefault="00730769" w:rsidP="00730769">
      <w:pPr>
        <w:ind w:firstLine="709"/>
        <w:jc w:val="both"/>
      </w:pPr>
      <w:r w:rsidRPr="00730769">
        <w:t>В целях повышения безопасности дорожного движения и улучшения обслуживания пользователей предусмотрено сохранение автомобильных дорог объектами дорожного сервиса – станциями технического обслуживания и автозаправочными станциями.</w:t>
      </w:r>
    </w:p>
    <w:p w:rsidR="00730769" w:rsidRPr="00730769" w:rsidRDefault="00730769" w:rsidP="00730769">
      <w:pPr>
        <w:ind w:firstLine="709"/>
        <w:jc w:val="both"/>
      </w:pPr>
      <w:r w:rsidRPr="00730769">
        <w:t>В г. Карталы основными принципами размещения объектов постоянного хранения индивидуальных легковых автомобилей являются:</w:t>
      </w:r>
    </w:p>
    <w:p w:rsidR="00730769" w:rsidRPr="00730769" w:rsidRDefault="00730769" w:rsidP="00730769">
      <w:pPr>
        <w:ind w:firstLine="709"/>
        <w:jc w:val="both"/>
        <w:rPr>
          <w:szCs w:val="20"/>
        </w:rPr>
      </w:pPr>
      <w:r w:rsidRPr="00730769">
        <w:rPr>
          <w:szCs w:val="20"/>
        </w:rPr>
        <w:t>сохранить существующие объекты хранения транспортных средств;</w:t>
      </w:r>
    </w:p>
    <w:p w:rsidR="00730769" w:rsidRPr="00730769" w:rsidRDefault="00730769" w:rsidP="00730769">
      <w:pPr>
        <w:ind w:firstLine="709"/>
        <w:jc w:val="both"/>
        <w:rPr>
          <w:szCs w:val="20"/>
        </w:rPr>
      </w:pPr>
      <w:r w:rsidRPr="00730769">
        <w:rPr>
          <w:szCs w:val="20"/>
        </w:rPr>
        <w:t>предусмотреть выполнение требований к размещению автостоянок для транспорта инвалидов;</w:t>
      </w:r>
    </w:p>
    <w:p w:rsidR="00730769" w:rsidRPr="00730769" w:rsidRDefault="00730769" w:rsidP="00730769">
      <w:pPr>
        <w:ind w:firstLine="709"/>
        <w:jc w:val="both"/>
        <w:rPr>
          <w:szCs w:val="20"/>
        </w:rPr>
      </w:pPr>
      <w:r w:rsidRPr="00730769">
        <w:rPr>
          <w:szCs w:val="20"/>
        </w:rPr>
        <w:t>считать, что автомобили, принадлежащие населению, проживающему в индивидуальных и малоэтажных домах, размещаются на придомовых участках.</w:t>
      </w:r>
    </w:p>
    <w:p w:rsidR="00730769" w:rsidRPr="00730769" w:rsidRDefault="00730769" w:rsidP="00730769">
      <w:pPr>
        <w:ind w:firstLine="709"/>
        <w:jc w:val="both"/>
      </w:pPr>
      <w:r w:rsidRPr="00730769">
        <w:t>В связи с этим, мероприятий по развитию парковочного пространства на территории Карталинского городского поселения не предусмотрено.</w:t>
      </w:r>
    </w:p>
    <w:p w:rsidR="00730769" w:rsidRPr="00730769" w:rsidRDefault="00730769" w:rsidP="00730769">
      <w:pPr>
        <w:keepNext/>
        <w:keepLines/>
        <w:ind w:firstLine="567"/>
        <w:jc w:val="both"/>
        <w:outlineLvl w:val="1"/>
        <w:rPr>
          <w:b/>
          <w:szCs w:val="26"/>
        </w:rPr>
      </w:pPr>
      <w:bookmarkStart w:id="85" w:name="_Toc69906472"/>
      <w:r w:rsidRPr="00730769">
        <w:rPr>
          <w:b/>
          <w:szCs w:val="26"/>
        </w:rPr>
        <w:t>4.4. Мероприятия по развитию инфраструктуры пешеходного и велосипедного передвижения</w:t>
      </w:r>
      <w:bookmarkEnd w:id="85"/>
    </w:p>
    <w:p w:rsidR="00730769" w:rsidRPr="00730769" w:rsidRDefault="00730769" w:rsidP="00730769">
      <w:pPr>
        <w:ind w:firstLine="709"/>
        <w:jc w:val="both"/>
      </w:pPr>
      <w:r w:rsidRPr="00730769">
        <w:t>Повышение уровня безопасности на автомобильных дорогах местного значения предполагается достигать за счет обустройства тротуаров, освещения участков автомобильных дорог.</w:t>
      </w:r>
    </w:p>
    <w:p w:rsidR="00730769" w:rsidRPr="00730769" w:rsidRDefault="00730769" w:rsidP="00730769">
      <w:pPr>
        <w:ind w:firstLine="709"/>
        <w:jc w:val="both"/>
      </w:pPr>
      <w:r w:rsidRPr="00730769">
        <w:t>Мероприятия по данному разделу:</w:t>
      </w:r>
    </w:p>
    <w:p w:rsidR="00730769" w:rsidRPr="00730769" w:rsidRDefault="00730769" w:rsidP="00730769">
      <w:pPr>
        <w:ind w:firstLine="709"/>
        <w:jc w:val="both"/>
      </w:pPr>
      <w:r w:rsidRPr="00730769">
        <w:t xml:space="preserve">1. Формирование системы улиц с пешеходным движением (строительство тротуаров). Строительство тротуаров предусмотрено на главных улицах города и проводится одновременно с проведением мероприятий по реконструкции (капитальному ремонту) соответствующей улицы. Строительство тротуаров должно проводиться в комплексе с обустройством наземных пешеходных переходов (в </w:t>
      </w:r>
      <w:proofErr w:type="spellStart"/>
      <w:r w:rsidRPr="00730769">
        <w:t>т.ч</w:t>
      </w:r>
      <w:proofErr w:type="spellEnd"/>
      <w:r w:rsidRPr="00730769">
        <w:t xml:space="preserve">. установкой дорожных знаков, разметки), обеспечением освещения. Тротуары должны иметь твердое покрытие, отделение от проезжей части (парковочных карманов) бортовым камнем. На пешеходных переходах необходимо обустройство пандусов. </w:t>
      </w:r>
    </w:p>
    <w:p w:rsidR="00730769" w:rsidRPr="00730769" w:rsidRDefault="00730769" w:rsidP="00730769">
      <w:pPr>
        <w:ind w:firstLine="709"/>
        <w:jc w:val="both"/>
      </w:pPr>
      <w:r w:rsidRPr="00730769">
        <w:t>2. Содержание системы уличного освещения (своевременная замена лампочек и др.).</w:t>
      </w:r>
    </w:p>
    <w:p w:rsidR="00730769" w:rsidRPr="00730769" w:rsidRDefault="00730769" w:rsidP="00730769">
      <w:pPr>
        <w:ind w:firstLine="709"/>
        <w:jc w:val="both"/>
      </w:pPr>
      <w:r w:rsidRPr="00730769">
        <w:t>3. Развитие системы уличного освещения (строительство опор освещения, подключение к общей сети) предусмотрено за счет средств инвесторов - застройщиков соответствующих территорий.</w:t>
      </w:r>
    </w:p>
    <w:p w:rsidR="00730769" w:rsidRPr="00730769" w:rsidRDefault="00730769" w:rsidP="00730769">
      <w:pPr>
        <w:jc w:val="right"/>
      </w:pPr>
      <w:r w:rsidRPr="00730769">
        <w:t>Таблица 4.2</w:t>
      </w:r>
    </w:p>
    <w:p w:rsidR="00730769" w:rsidRPr="00730769" w:rsidRDefault="00730769" w:rsidP="00730769">
      <w:pPr>
        <w:jc w:val="center"/>
        <w:rPr>
          <w:u w:val="single"/>
        </w:rPr>
      </w:pPr>
      <w:r w:rsidRPr="00730769">
        <w:rPr>
          <w:u w:val="single"/>
        </w:rPr>
        <w:t>Мероприятия по развитию инфраструктуры пешеходного и велосипедного движения</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1"/>
        <w:gridCol w:w="1784"/>
        <w:gridCol w:w="1391"/>
        <w:gridCol w:w="1196"/>
        <w:gridCol w:w="1496"/>
      </w:tblGrid>
      <w:tr w:rsidR="00730769" w:rsidRPr="00730769" w:rsidTr="008A5799">
        <w:trPr>
          <w:trHeight w:val="20"/>
          <w:tblHeader/>
        </w:trPr>
        <w:tc>
          <w:tcPr>
            <w:tcW w:w="2165" w:type="pct"/>
            <w:vMerge w:val="restart"/>
            <w:shd w:val="clear" w:color="auto" w:fill="auto"/>
            <w:vAlign w:val="center"/>
            <w:hideMark/>
          </w:tcPr>
          <w:p w:rsidR="00730769" w:rsidRPr="00730769" w:rsidRDefault="00730769" w:rsidP="00730769">
            <w:pPr>
              <w:jc w:val="center"/>
              <w:rPr>
                <w:b/>
                <w:sz w:val="20"/>
                <w:szCs w:val="32"/>
                <w:lang w:val="en-US" w:eastAsia="en-US" w:bidi="en-US"/>
              </w:rPr>
            </w:pPr>
            <w:proofErr w:type="spellStart"/>
            <w:r w:rsidRPr="00730769">
              <w:rPr>
                <w:b/>
                <w:sz w:val="20"/>
                <w:szCs w:val="32"/>
                <w:lang w:val="en-US" w:eastAsia="en-US" w:bidi="en-US"/>
              </w:rPr>
              <w:t>Наименование</w:t>
            </w:r>
            <w:proofErr w:type="spellEnd"/>
            <w:r w:rsidRPr="00730769">
              <w:rPr>
                <w:b/>
                <w:sz w:val="20"/>
                <w:szCs w:val="32"/>
                <w:lang w:eastAsia="en-US" w:bidi="en-US"/>
              </w:rPr>
              <w:t xml:space="preserve"> </w:t>
            </w:r>
            <w:proofErr w:type="spellStart"/>
            <w:r w:rsidRPr="00730769">
              <w:rPr>
                <w:b/>
                <w:sz w:val="20"/>
                <w:szCs w:val="32"/>
                <w:lang w:val="en-US" w:eastAsia="en-US" w:bidi="en-US"/>
              </w:rPr>
              <w:t>мероприятия</w:t>
            </w:r>
            <w:proofErr w:type="spellEnd"/>
          </w:p>
        </w:tc>
        <w:tc>
          <w:tcPr>
            <w:tcW w:w="862" w:type="pct"/>
            <w:vMerge w:val="restart"/>
            <w:shd w:val="clear" w:color="auto" w:fill="auto"/>
            <w:vAlign w:val="center"/>
            <w:hideMark/>
          </w:tcPr>
          <w:p w:rsidR="00730769" w:rsidRPr="00730769" w:rsidRDefault="00730769" w:rsidP="00730769">
            <w:pPr>
              <w:jc w:val="center"/>
              <w:rPr>
                <w:b/>
                <w:sz w:val="20"/>
                <w:szCs w:val="32"/>
                <w:lang w:val="en-US" w:eastAsia="en-US" w:bidi="en-US"/>
              </w:rPr>
            </w:pPr>
            <w:proofErr w:type="spellStart"/>
            <w:r w:rsidRPr="00730769">
              <w:rPr>
                <w:b/>
                <w:sz w:val="20"/>
                <w:szCs w:val="32"/>
                <w:lang w:val="en-US" w:eastAsia="en-US" w:bidi="en-US"/>
              </w:rPr>
              <w:t>Планируемые</w:t>
            </w:r>
            <w:proofErr w:type="spellEnd"/>
            <w:r w:rsidRPr="00730769">
              <w:rPr>
                <w:b/>
                <w:sz w:val="20"/>
                <w:szCs w:val="32"/>
                <w:lang w:eastAsia="en-US" w:bidi="en-US"/>
              </w:rPr>
              <w:t xml:space="preserve"> </w:t>
            </w:r>
            <w:proofErr w:type="spellStart"/>
            <w:r w:rsidRPr="00730769">
              <w:rPr>
                <w:b/>
                <w:sz w:val="20"/>
                <w:szCs w:val="32"/>
                <w:lang w:val="en-US" w:eastAsia="en-US" w:bidi="en-US"/>
              </w:rPr>
              <w:t>сроки</w:t>
            </w:r>
            <w:proofErr w:type="spellEnd"/>
          </w:p>
        </w:tc>
        <w:tc>
          <w:tcPr>
            <w:tcW w:w="1973" w:type="pct"/>
            <w:gridSpan w:val="3"/>
          </w:tcPr>
          <w:p w:rsidR="00730769" w:rsidRPr="00730769" w:rsidRDefault="00730769" w:rsidP="00730769">
            <w:pPr>
              <w:jc w:val="center"/>
              <w:rPr>
                <w:b/>
                <w:sz w:val="20"/>
                <w:szCs w:val="32"/>
                <w:lang w:val="en-US" w:eastAsia="en-US" w:bidi="en-US"/>
              </w:rPr>
            </w:pPr>
            <w:proofErr w:type="spellStart"/>
            <w:r w:rsidRPr="00730769">
              <w:rPr>
                <w:b/>
                <w:sz w:val="20"/>
                <w:szCs w:val="32"/>
                <w:lang w:val="en-US" w:eastAsia="en-US" w:bidi="en-US"/>
              </w:rPr>
              <w:t>Источники</w:t>
            </w:r>
            <w:proofErr w:type="spellEnd"/>
            <w:r w:rsidRPr="00730769">
              <w:rPr>
                <w:b/>
                <w:sz w:val="20"/>
                <w:szCs w:val="32"/>
                <w:lang w:eastAsia="en-US" w:bidi="en-US"/>
              </w:rPr>
              <w:t xml:space="preserve"> </w:t>
            </w:r>
            <w:proofErr w:type="spellStart"/>
            <w:r w:rsidRPr="00730769">
              <w:rPr>
                <w:b/>
                <w:sz w:val="20"/>
                <w:szCs w:val="32"/>
                <w:lang w:val="en-US" w:eastAsia="en-US" w:bidi="en-US"/>
              </w:rPr>
              <w:t>финансирования</w:t>
            </w:r>
            <w:proofErr w:type="spellEnd"/>
            <w:r w:rsidRPr="00730769">
              <w:rPr>
                <w:b/>
                <w:sz w:val="20"/>
                <w:szCs w:val="32"/>
                <w:lang w:val="en-US" w:eastAsia="en-US" w:bidi="en-US"/>
              </w:rPr>
              <w:t>, %</w:t>
            </w:r>
          </w:p>
        </w:tc>
      </w:tr>
      <w:tr w:rsidR="00730769" w:rsidRPr="00730769" w:rsidTr="008A5799">
        <w:trPr>
          <w:trHeight w:val="20"/>
          <w:tblHeader/>
        </w:trPr>
        <w:tc>
          <w:tcPr>
            <w:tcW w:w="2165" w:type="pct"/>
            <w:vMerge/>
            <w:vAlign w:val="center"/>
            <w:hideMark/>
          </w:tcPr>
          <w:p w:rsidR="00730769" w:rsidRPr="00730769" w:rsidRDefault="00730769" w:rsidP="00730769">
            <w:pPr>
              <w:jc w:val="center"/>
              <w:rPr>
                <w:b/>
                <w:sz w:val="20"/>
                <w:szCs w:val="32"/>
                <w:lang w:val="en-US" w:eastAsia="en-US" w:bidi="en-US"/>
              </w:rPr>
            </w:pPr>
          </w:p>
        </w:tc>
        <w:tc>
          <w:tcPr>
            <w:tcW w:w="862" w:type="pct"/>
            <w:vMerge/>
            <w:vAlign w:val="center"/>
            <w:hideMark/>
          </w:tcPr>
          <w:p w:rsidR="00730769" w:rsidRPr="00730769" w:rsidRDefault="00730769" w:rsidP="00730769">
            <w:pPr>
              <w:jc w:val="center"/>
              <w:rPr>
                <w:b/>
                <w:sz w:val="20"/>
                <w:szCs w:val="32"/>
                <w:lang w:val="en-US" w:eastAsia="en-US" w:bidi="en-US"/>
              </w:rPr>
            </w:pPr>
          </w:p>
        </w:tc>
        <w:tc>
          <w:tcPr>
            <w:tcW w:w="1250" w:type="pct"/>
            <w:gridSpan w:val="2"/>
            <w:shd w:val="clear" w:color="auto" w:fill="auto"/>
            <w:vAlign w:val="center"/>
          </w:tcPr>
          <w:p w:rsidR="00730769" w:rsidRPr="00730769" w:rsidRDefault="00730769" w:rsidP="00730769">
            <w:pPr>
              <w:jc w:val="center"/>
              <w:rPr>
                <w:b/>
                <w:color w:val="000000"/>
                <w:sz w:val="20"/>
                <w:szCs w:val="20"/>
              </w:rPr>
            </w:pPr>
            <w:r w:rsidRPr="00730769">
              <w:rPr>
                <w:b/>
                <w:color w:val="000000"/>
                <w:sz w:val="20"/>
                <w:szCs w:val="20"/>
              </w:rPr>
              <w:t>Бюджетные средства</w:t>
            </w:r>
          </w:p>
        </w:tc>
        <w:tc>
          <w:tcPr>
            <w:tcW w:w="723" w:type="pct"/>
            <w:vMerge w:val="restart"/>
            <w:shd w:val="clear" w:color="auto" w:fill="auto"/>
            <w:vAlign w:val="center"/>
            <w:hideMark/>
          </w:tcPr>
          <w:p w:rsidR="00730769" w:rsidRPr="00730769" w:rsidRDefault="00730769" w:rsidP="00730769">
            <w:pPr>
              <w:jc w:val="center"/>
              <w:rPr>
                <w:b/>
                <w:color w:val="000000"/>
                <w:sz w:val="20"/>
                <w:szCs w:val="20"/>
              </w:rPr>
            </w:pPr>
            <w:r w:rsidRPr="00730769">
              <w:rPr>
                <w:b/>
                <w:color w:val="000000"/>
                <w:sz w:val="20"/>
                <w:szCs w:val="20"/>
              </w:rPr>
              <w:t>внебюджетные средства</w:t>
            </w:r>
          </w:p>
        </w:tc>
      </w:tr>
      <w:tr w:rsidR="00730769" w:rsidRPr="00730769" w:rsidTr="008A5799">
        <w:trPr>
          <w:trHeight w:val="20"/>
          <w:tblHeader/>
        </w:trPr>
        <w:tc>
          <w:tcPr>
            <w:tcW w:w="2165" w:type="pct"/>
            <w:vMerge/>
            <w:vAlign w:val="center"/>
          </w:tcPr>
          <w:p w:rsidR="00730769" w:rsidRPr="00730769" w:rsidRDefault="00730769" w:rsidP="00730769">
            <w:pPr>
              <w:rPr>
                <w:b/>
                <w:sz w:val="22"/>
                <w:szCs w:val="32"/>
                <w:lang w:eastAsia="en-US" w:bidi="en-US"/>
              </w:rPr>
            </w:pPr>
          </w:p>
        </w:tc>
        <w:tc>
          <w:tcPr>
            <w:tcW w:w="862" w:type="pct"/>
            <w:vMerge/>
          </w:tcPr>
          <w:p w:rsidR="00730769" w:rsidRPr="00730769" w:rsidRDefault="00730769" w:rsidP="00730769">
            <w:pPr>
              <w:jc w:val="center"/>
              <w:rPr>
                <w:b/>
                <w:sz w:val="22"/>
                <w:szCs w:val="32"/>
                <w:lang w:eastAsia="en-US" w:bidi="en-US"/>
              </w:rPr>
            </w:pPr>
          </w:p>
        </w:tc>
        <w:tc>
          <w:tcPr>
            <w:tcW w:w="672" w:type="pct"/>
            <w:shd w:val="clear" w:color="auto" w:fill="auto"/>
            <w:vAlign w:val="center"/>
          </w:tcPr>
          <w:p w:rsidR="00730769" w:rsidRPr="00730769" w:rsidRDefault="00730769" w:rsidP="00730769">
            <w:pPr>
              <w:jc w:val="center"/>
              <w:rPr>
                <w:b/>
                <w:sz w:val="20"/>
                <w:szCs w:val="32"/>
                <w:lang w:eastAsia="en-US" w:bidi="en-US"/>
              </w:rPr>
            </w:pPr>
            <w:r w:rsidRPr="00730769">
              <w:rPr>
                <w:b/>
                <w:sz w:val="20"/>
                <w:szCs w:val="32"/>
                <w:lang w:eastAsia="en-US" w:bidi="en-US"/>
              </w:rPr>
              <w:t>Областной бюджет</w:t>
            </w:r>
          </w:p>
        </w:tc>
        <w:tc>
          <w:tcPr>
            <w:tcW w:w="578" w:type="pct"/>
            <w:shd w:val="clear" w:color="auto" w:fill="auto"/>
          </w:tcPr>
          <w:p w:rsidR="00730769" w:rsidRPr="00730769" w:rsidRDefault="00730769" w:rsidP="00730769">
            <w:pPr>
              <w:jc w:val="center"/>
              <w:rPr>
                <w:b/>
                <w:sz w:val="20"/>
                <w:szCs w:val="32"/>
                <w:lang w:eastAsia="en-US" w:bidi="en-US"/>
              </w:rPr>
            </w:pPr>
            <w:r w:rsidRPr="00730769">
              <w:rPr>
                <w:b/>
                <w:sz w:val="20"/>
                <w:szCs w:val="32"/>
                <w:lang w:eastAsia="en-US" w:bidi="en-US"/>
              </w:rPr>
              <w:t>Местный бюджет</w:t>
            </w:r>
          </w:p>
        </w:tc>
        <w:tc>
          <w:tcPr>
            <w:tcW w:w="723" w:type="pct"/>
            <w:vMerge/>
            <w:shd w:val="clear" w:color="auto" w:fill="auto"/>
            <w:vAlign w:val="center"/>
          </w:tcPr>
          <w:p w:rsidR="00730769" w:rsidRPr="00730769" w:rsidRDefault="00730769" w:rsidP="00730769">
            <w:pPr>
              <w:jc w:val="center"/>
              <w:rPr>
                <w:b/>
                <w:sz w:val="22"/>
                <w:szCs w:val="32"/>
                <w:lang w:eastAsia="en-US" w:bidi="en-US"/>
              </w:rPr>
            </w:pPr>
          </w:p>
        </w:tc>
      </w:tr>
      <w:tr w:rsidR="00730769" w:rsidRPr="00730769" w:rsidTr="008A5799">
        <w:trPr>
          <w:trHeight w:val="20"/>
          <w:tblHeader/>
        </w:trPr>
        <w:tc>
          <w:tcPr>
            <w:tcW w:w="2165" w:type="pct"/>
            <w:vAlign w:val="center"/>
          </w:tcPr>
          <w:p w:rsidR="00730769" w:rsidRPr="00730769" w:rsidRDefault="00730769" w:rsidP="00730769">
            <w:pPr>
              <w:rPr>
                <w:b/>
                <w:sz w:val="22"/>
                <w:szCs w:val="32"/>
                <w:lang w:eastAsia="en-US" w:bidi="en-US"/>
              </w:rPr>
            </w:pPr>
            <w:r w:rsidRPr="00730769">
              <w:rPr>
                <w:b/>
                <w:sz w:val="22"/>
                <w:szCs w:val="32"/>
                <w:lang w:eastAsia="en-US" w:bidi="en-US"/>
              </w:rPr>
              <w:t>1 Мероприятие «Строительство тротуаров вдоль улиц»</w:t>
            </w:r>
          </w:p>
        </w:tc>
        <w:tc>
          <w:tcPr>
            <w:tcW w:w="862" w:type="pct"/>
            <w:vAlign w:val="center"/>
          </w:tcPr>
          <w:p w:rsidR="00730769" w:rsidRPr="00730769" w:rsidRDefault="00730769" w:rsidP="00730769">
            <w:pPr>
              <w:jc w:val="center"/>
              <w:rPr>
                <w:b/>
                <w:sz w:val="22"/>
                <w:szCs w:val="32"/>
                <w:lang w:eastAsia="en-US" w:bidi="en-US"/>
              </w:rPr>
            </w:pPr>
            <w:r w:rsidRPr="00730769">
              <w:rPr>
                <w:b/>
                <w:sz w:val="22"/>
                <w:szCs w:val="32"/>
                <w:lang w:eastAsia="en-US" w:bidi="en-US"/>
              </w:rPr>
              <w:t>2021</w:t>
            </w:r>
            <w:r w:rsidRPr="00730769">
              <w:rPr>
                <w:b/>
                <w:sz w:val="22"/>
                <w:szCs w:val="32"/>
                <w:lang w:val="en-US" w:eastAsia="en-US" w:bidi="en-US"/>
              </w:rPr>
              <w:t>-</w:t>
            </w:r>
            <w:r w:rsidRPr="00730769">
              <w:rPr>
                <w:b/>
                <w:sz w:val="22"/>
                <w:szCs w:val="32"/>
                <w:lang w:eastAsia="en-US" w:bidi="en-US"/>
              </w:rPr>
              <w:t>2024</w:t>
            </w:r>
          </w:p>
        </w:tc>
        <w:tc>
          <w:tcPr>
            <w:tcW w:w="672"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100</w:t>
            </w:r>
          </w:p>
        </w:tc>
        <w:tc>
          <w:tcPr>
            <w:tcW w:w="578"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c>
          <w:tcPr>
            <w:tcW w:w="723"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r>
      <w:tr w:rsidR="00730769" w:rsidRPr="00730769" w:rsidTr="008A5799">
        <w:trPr>
          <w:trHeight w:val="20"/>
          <w:tblHeader/>
        </w:trPr>
        <w:tc>
          <w:tcPr>
            <w:tcW w:w="2165" w:type="pct"/>
            <w:vAlign w:val="center"/>
          </w:tcPr>
          <w:p w:rsidR="00730769" w:rsidRPr="00730769" w:rsidRDefault="00730769" w:rsidP="00730769">
            <w:pPr>
              <w:rPr>
                <w:sz w:val="20"/>
                <w:szCs w:val="32"/>
                <w:lang w:eastAsia="en-US" w:bidi="en-US"/>
              </w:rPr>
            </w:pPr>
            <w:r w:rsidRPr="00730769">
              <w:rPr>
                <w:sz w:val="20"/>
                <w:szCs w:val="32"/>
                <w:lang w:eastAsia="en-US" w:bidi="en-US"/>
              </w:rPr>
              <w:t>1.1 Строительство тротуара на ул. Пролетарская на участке от ул. Свердлова до пер. Красногвардейская, 1,3 км</w:t>
            </w:r>
          </w:p>
        </w:tc>
        <w:tc>
          <w:tcPr>
            <w:tcW w:w="862" w:type="pct"/>
            <w:vAlign w:val="center"/>
          </w:tcPr>
          <w:p w:rsidR="00730769" w:rsidRPr="00730769" w:rsidRDefault="00730769" w:rsidP="00730769">
            <w:pPr>
              <w:jc w:val="center"/>
              <w:rPr>
                <w:sz w:val="20"/>
                <w:szCs w:val="22"/>
                <w:lang w:eastAsia="en-US" w:bidi="en-US"/>
              </w:rPr>
            </w:pPr>
            <w:r w:rsidRPr="00730769">
              <w:rPr>
                <w:sz w:val="20"/>
                <w:szCs w:val="22"/>
                <w:lang w:eastAsia="en-US" w:bidi="en-US"/>
              </w:rPr>
              <w:t>2022</w:t>
            </w:r>
          </w:p>
        </w:tc>
        <w:tc>
          <w:tcPr>
            <w:tcW w:w="672" w:type="pct"/>
            <w:shd w:val="clear" w:color="auto" w:fill="auto"/>
            <w:vAlign w:val="center"/>
          </w:tcPr>
          <w:p w:rsidR="00730769" w:rsidRPr="00730769" w:rsidRDefault="00730769" w:rsidP="00730769">
            <w:pPr>
              <w:jc w:val="center"/>
              <w:rPr>
                <w:sz w:val="22"/>
                <w:szCs w:val="32"/>
                <w:lang w:eastAsia="en-US" w:bidi="en-US"/>
              </w:rPr>
            </w:pPr>
            <w:r w:rsidRPr="00730769">
              <w:rPr>
                <w:sz w:val="20"/>
                <w:szCs w:val="32"/>
                <w:lang w:eastAsia="en-US" w:bidi="en-US"/>
              </w:rPr>
              <w:t>100</w:t>
            </w:r>
          </w:p>
        </w:tc>
        <w:tc>
          <w:tcPr>
            <w:tcW w:w="578" w:type="pct"/>
            <w:shd w:val="clear" w:color="auto" w:fill="auto"/>
            <w:vAlign w:val="center"/>
          </w:tcPr>
          <w:p w:rsidR="00730769" w:rsidRPr="00730769" w:rsidRDefault="00730769" w:rsidP="00730769">
            <w:pPr>
              <w:jc w:val="center"/>
            </w:pPr>
            <w:r w:rsidRPr="00730769">
              <w:rPr>
                <w:b/>
                <w:sz w:val="22"/>
                <w:lang w:eastAsia="en-US"/>
              </w:rPr>
              <w:t>-</w:t>
            </w:r>
          </w:p>
        </w:tc>
        <w:tc>
          <w:tcPr>
            <w:tcW w:w="723"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blHeader/>
        </w:trPr>
        <w:tc>
          <w:tcPr>
            <w:tcW w:w="2165" w:type="pct"/>
            <w:vAlign w:val="center"/>
          </w:tcPr>
          <w:p w:rsidR="00730769" w:rsidRPr="00730769" w:rsidRDefault="00730769" w:rsidP="00730769">
            <w:pPr>
              <w:rPr>
                <w:sz w:val="20"/>
                <w:szCs w:val="32"/>
                <w:lang w:eastAsia="en-US" w:bidi="en-US"/>
              </w:rPr>
            </w:pPr>
            <w:r w:rsidRPr="00730769">
              <w:rPr>
                <w:sz w:val="20"/>
                <w:szCs w:val="32"/>
                <w:lang w:eastAsia="en-US" w:bidi="en-US"/>
              </w:rPr>
              <w:t>1.2 Строительство тротуара на пер. Красногвардейский на участке от ул. Пролетарская до ул. Чкалова, 0,5 км</w:t>
            </w:r>
          </w:p>
        </w:tc>
        <w:tc>
          <w:tcPr>
            <w:tcW w:w="862" w:type="pct"/>
            <w:vAlign w:val="center"/>
          </w:tcPr>
          <w:p w:rsidR="00730769" w:rsidRPr="00730769" w:rsidRDefault="00730769" w:rsidP="00730769">
            <w:pPr>
              <w:jc w:val="center"/>
              <w:rPr>
                <w:sz w:val="20"/>
                <w:szCs w:val="22"/>
                <w:lang w:eastAsia="en-US" w:bidi="en-US"/>
              </w:rPr>
            </w:pPr>
            <w:r w:rsidRPr="00730769">
              <w:rPr>
                <w:sz w:val="20"/>
                <w:szCs w:val="22"/>
                <w:lang w:eastAsia="en-US" w:bidi="en-US"/>
              </w:rPr>
              <w:t>2022</w:t>
            </w:r>
          </w:p>
        </w:tc>
        <w:tc>
          <w:tcPr>
            <w:tcW w:w="672" w:type="pct"/>
            <w:shd w:val="clear" w:color="auto" w:fill="auto"/>
            <w:vAlign w:val="center"/>
          </w:tcPr>
          <w:p w:rsidR="00730769" w:rsidRPr="00730769" w:rsidRDefault="00730769" w:rsidP="00730769">
            <w:pPr>
              <w:jc w:val="center"/>
            </w:pPr>
            <w:r w:rsidRPr="00730769">
              <w:rPr>
                <w:sz w:val="22"/>
                <w:lang w:eastAsia="en-US"/>
              </w:rPr>
              <w:t>100</w:t>
            </w:r>
          </w:p>
        </w:tc>
        <w:tc>
          <w:tcPr>
            <w:tcW w:w="578" w:type="pct"/>
            <w:shd w:val="clear" w:color="auto" w:fill="auto"/>
            <w:vAlign w:val="center"/>
          </w:tcPr>
          <w:p w:rsidR="00730769" w:rsidRPr="00730769" w:rsidRDefault="00730769" w:rsidP="00730769">
            <w:pPr>
              <w:jc w:val="center"/>
            </w:pPr>
            <w:r w:rsidRPr="00730769">
              <w:rPr>
                <w:b/>
                <w:sz w:val="22"/>
                <w:lang w:eastAsia="en-US"/>
              </w:rPr>
              <w:t>-</w:t>
            </w:r>
          </w:p>
        </w:tc>
        <w:tc>
          <w:tcPr>
            <w:tcW w:w="723"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blHeader/>
        </w:trPr>
        <w:tc>
          <w:tcPr>
            <w:tcW w:w="2165" w:type="pct"/>
            <w:vAlign w:val="center"/>
          </w:tcPr>
          <w:p w:rsidR="00730769" w:rsidRPr="00730769" w:rsidRDefault="00730769" w:rsidP="00730769">
            <w:pPr>
              <w:rPr>
                <w:sz w:val="22"/>
                <w:szCs w:val="32"/>
                <w:lang w:eastAsia="en-US" w:bidi="en-US"/>
              </w:rPr>
            </w:pPr>
            <w:proofErr w:type="gramStart"/>
            <w:r w:rsidRPr="00730769">
              <w:rPr>
                <w:sz w:val="20"/>
                <w:szCs w:val="32"/>
                <w:lang w:eastAsia="en-US" w:bidi="en-US"/>
              </w:rPr>
              <w:t>1.3 Строительство тротуара на ул. Чкалова на участке от Красногвардейский пер. до ул. Карташева, 1 км</w:t>
            </w:r>
            <w:proofErr w:type="gramEnd"/>
          </w:p>
        </w:tc>
        <w:tc>
          <w:tcPr>
            <w:tcW w:w="862" w:type="pct"/>
            <w:vAlign w:val="center"/>
          </w:tcPr>
          <w:p w:rsidR="00730769" w:rsidRPr="00730769" w:rsidRDefault="00730769" w:rsidP="00730769">
            <w:pPr>
              <w:jc w:val="center"/>
              <w:rPr>
                <w:sz w:val="20"/>
                <w:szCs w:val="22"/>
                <w:lang w:eastAsia="en-US" w:bidi="en-US"/>
              </w:rPr>
            </w:pPr>
            <w:r w:rsidRPr="00730769">
              <w:rPr>
                <w:sz w:val="20"/>
                <w:szCs w:val="22"/>
                <w:lang w:eastAsia="en-US" w:bidi="en-US"/>
              </w:rPr>
              <w:t>2022</w:t>
            </w:r>
          </w:p>
        </w:tc>
        <w:tc>
          <w:tcPr>
            <w:tcW w:w="672" w:type="pct"/>
            <w:shd w:val="clear" w:color="auto" w:fill="auto"/>
            <w:vAlign w:val="center"/>
          </w:tcPr>
          <w:p w:rsidR="00730769" w:rsidRPr="00730769" w:rsidRDefault="00730769" w:rsidP="00730769">
            <w:pPr>
              <w:jc w:val="center"/>
            </w:pPr>
            <w:r w:rsidRPr="00730769">
              <w:rPr>
                <w:sz w:val="22"/>
                <w:lang w:eastAsia="en-US"/>
              </w:rPr>
              <w:t>100</w:t>
            </w:r>
          </w:p>
        </w:tc>
        <w:tc>
          <w:tcPr>
            <w:tcW w:w="578" w:type="pct"/>
            <w:shd w:val="clear" w:color="auto" w:fill="auto"/>
            <w:vAlign w:val="center"/>
          </w:tcPr>
          <w:p w:rsidR="00730769" w:rsidRPr="00730769" w:rsidRDefault="00730769" w:rsidP="00730769">
            <w:pPr>
              <w:jc w:val="center"/>
            </w:pPr>
            <w:r w:rsidRPr="00730769">
              <w:rPr>
                <w:b/>
                <w:sz w:val="22"/>
                <w:lang w:eastAsia="en-US"/>
              </w:rPr>
              <w:t>-</w:t>
            </w:r>
          </w:p>
        </w:tc>
        <w:tc>
          <w:tcPr>
            <w:tcW w:w="723"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blHeader/>
        </w:trPr>
        <w:tc>
          <w:tcPr>
            <w:tcW w:w="2165" w:type="pct"/>
            <w:vAlign w:val="center"/>
          </w:tcPr>
          <w:p w:rsidR="00730769" w:rsidRPr="00730769" w:rsidRDefault="00730769" w:rsidP="00730769">
            <w:pPr>
              <w:rPr>
                <w:sz w:val="22"/>
                <w:szCs w:val="32"/>
                <w:lang w:eastAsia="en-US" w:bidi="en-US"/>
              </w:rPr>
            </w:pPr>
            <w:r w:rsidRPr="00730769">
              <w:rPr>
                <w:sz w:val="20"/>
                <w:szCs w:val="32"/>
                <w:lang w:eastAsia="en-US" w:bidi="en-US"/>
              </w:rPr>
              <w:t>1.4 Строительство тротуара на ул. Карташева на участках: от ул. Чкалова до Школы №31, от остановки «Восточный» до ул. Горького, 1,2 км</w:t>
            </w:r>
          </w:p>
        </w:tc>
        <w:tc>
          <w:tcPr>
            <w:tcW w:w="862" w:type="pct"/>
            <w:vAlign w:val="center"/>
          </w:tcPr>
          <w:p w:rsidR="00730769" w:rsidRPr="00730769" w:rsidRDefault="00730769" w:rsidP="00730769">
            <w:pPr>
              <w:jc w:val="center"/>
              <w:rPr>
                <w:sz w:val="20"/>
                <w:szCs w:val="22"/>
                <w:lang w:eastAsia="en-US" w:bidi="en-US"/>
              </w:rPr>
            </w:pPr>
            <w:r w:rsidRPr="00730769">
              <w:rPr>
                <w:sz w:val="20"/>
                <w:szCs w:val="22"/>
                <w:lang w:eastAsia="en-US" w:bidi="en-US"/>
              </w:rPr>
              <w:t>2022</w:t>
            </w:r>
          </w:p>
        </w:tc>
        <w:tc>
          <w:tcPr>
            <w:tcW w:w="672" w:type="pct"/>
            <w:shd w:val="clear" w:color="auto" w:fill="auto"/>
            <w:vAlign w:val="center"/>
          </w:tcPr>
          <w:p w:rsidR="00730769" w:rsidRPr="00730769" w:rsidRDefault="00730769" w:rsidP="00730769">
            <w:pPr>
              <w:jc w:val="center"/>
            </w:pPr>
            <w:r w:rsidRPr="00730769">
              <w:rPr>
                <w:sz w:val="22"/>
                <w:lang w:eastAsia="en-US"/>
              </w:rPr>
              <w:t>100</w:t>
            </w:r>
          </w:p>
        </w:tc>
        <w:tc>
          <w:tcPr>
            <w:tcW w:w="578" w:type="pct"/>
            <w:shd w:val="clear" w:color="auto" w:fill="auto"/>
            <w:vAlign w:val="center"/>
          </w:tcPr>
          <w:p w:rsidR="00730769" w:rsidRPr="00730769" w:rsidRDefault="00730769" w:rsidP="00730769">
            <w:pPr>
              <w:jc w:val="center"/>
            </w:pPr>
            <w:r w:rsidRPr="00730769">
              <w:rPr>
                <w:b/>
                <w:sz w:val="22"/>
                <w:lang w:eastAsia="en-US"/>
              </w:rPr>
              <w:t>-</w:t>
            </w:r>
          </w:p>
        </w:tc>
        <w:tc>
          <w:tcPr>
            <w:tcW w:w="723"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blHeader/>
        </w:trPr>
        <w:tc>
          <w:tcPr>
            <w:tcW w:w="2165" w:type="pct"/>
            <w:vAlign w:val="center"/>
          </w:tcPr>
          <w:p w:rsidR="00730769" w:rsidRPr="00730769" w:rsidRDefault="00730769" w:rsidP="00730769">
            <w:pPr>
              <w:rPr>
                <w:sz w:val="20"/>
                <w:szCs w:val="32"/>
                <w:lang w:eastAsia="en-US" w:bidi="en-US"/>
              </w:rPr>
            </w:pPr>
            <w:r w:rsidRPr="00730769">
              <w:rPr>
                <w:sz w:val="20"/>
                <w:szCs w:val="32"/>
                <w:lang w:eastAsia="en-US" w:bidi="en-US"/>
              </w:rPr>
              <w:t xml:space="preserve">1.5 Строительство тротуара на пер. </w:t>
            </w:r>
            <w:proofErr w:type="spellStart"/>
            <w:r w:rsidRPr="00730769">
              <w:rPr>
                <w:sz w:val="20"/>
                <w:szCs w:val="32"/>
                <w:lang w:eastAsia="en-US" w:bidi="en-US"/>
              </w:rPr>
              <w:t>Нефтебазный</w:t>
            </w:r>
            <w:proofErr w:type="spellEnd"/>
            <w:r w:rsidRPr="00730769">
              <w:rPr>
                <w:sz w:val="20"/>
                <w:szCs w:val="32"/>
                <w:lang w:eastAsia="en-US" w:bidi="en-US"/>
              </w:rPr>
              <w:t xml:space="preserve"> (обеспечение тротуаром улицы целиком), 0,8 км</w:t>
            </w:r>
          </w:p>
        </w:tc>
        <w:tc>
          <w:tcPr>
            <w:tcW w:w="862" w:type="pct"/>
            <w:vAlign w:val="center"/>
          </w:tcPr>
          <w:p w:rsidR="00730769" w:rsidRPr="00730769" w:rsidRDefault="00730769" w:rsidP="00730769">
            <w:pPr>
              <w:jc w:val="center"/>
              <w:rPr>
                <w:sz w:val="20"/>
                <w:szCs w:val="22"/>
                <w:lang w:eastAsia="en-US" w:bidi="en-US"/>
              </w:rPr>
            </w:pPr>
            <w:r w:rsidRPr="00730769">
              <w:rPr>
                <w:sz w:val="20"/>
                <w:szCs w:val="22"/>
                <w:lang w:eastAsia="en-US" w:bidi="en-US"/>
              </w:rPr>
              <w:t>2024</w:t>
            </w:r>
          </w:p>
        </w:tc>
        <w:tc>
          <w:tcPr>
            <w:tcW w:w="672" w:type="pct"/>
            <w:shd w:val="clear" w:color="auto" w:fill="auto"/>
            <w:vAlign w:val="center"/>
          </w:tcPr>
          <w:p w:rsidR="00730769" w:rsidRPr="00730769" w:rsidRDefault="00730769" w:rsidP="00730769">
            <w:pPr>
              <w:jc w:val="center"/>
            </w:pPr>
            <w:r w:rsidRPr="00730769">
              <w:rPr>
                <w:sz w:val="22"/>
                <w:lang w:eastAsia="en-US"/>
              </w:rPr>
              <w:t>100</w:t>
            </w:r>
          </w:p>
        </w:tc>
        <w:tc>
          <w:tcPr>
            <w:tcW w:w="578"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c>
          <w:tcPr>
            <w:tcW w:w="723"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blHeader/>
        </w:trPr>
        <w:tc>
          <w:tcPr>
            <w:tcW w:w="2165" w:type="pct"/>
            <w:vAlign w:val="center"/>
          </w:tcPr>
          <w:p w:rsidR="00730769" w:rsidRPr="00730769" w:rsidRDefault="00730769" w:rsidP="00730769">
            <w:pPr>
              <w:rPr>
                <w:sz w:val="20"/>
                <w:szCs w:val="32"/>
                <w:lang w:eastAsia="en-US" w:bidi="en-US"/>
              </w:rPr>
            </w:pPr>
            <w:r w:rsidRPr="00730769">
              <w:rPr>
                <w:sz w:val="20"/>
                <w:szCs w:val="32"/>
                <w:lang w:eastAsia="en-US" w:bidi="en-US"/>
              </w:rPr>
              <w:t>1.6 Строительство тротуара на ул. Братьев Кашириных (обеспечение тротуаром улицы целиком), 2,7 км</w:t>
            </w:r>
          </w:p>
        </w:tc>
        <w:tc>
          <w:tcPr>
            <w:tcW w:w="862" w:type="pct"/>
            <w:vAlign w:val="center"/>
          </w:tcPr>
          <w:p w:rsidR="00730769" w:rsidRPr="00730769" w:rsidRDefault="00730769" w:rsidP="00730769">
            <w:pPr>
              <w:jc w:val="center"/>
              <w:rPr>
                <w:sz w:val="20"/>
                <w:szCs w:val="22"/>
                <w:lang w:eastAsia="en-US" w:bidi="en-US"/>
              </w:rPr>
            </w:pPr>
            <w:r w:rsidRPr="00730769">
              <w:rPr>
                <w:sz w:val="20"/>
                <w:szCs w:val="22"/>
                <w:lang w:eastAsia="en-US" w:bidi="en-US"/>
              </w:rPr>
              <w:t>2022-2023</w:t>
            </w:r>
          </w:p>
        </w:tc>
        <w:tc>
          <w:tcPr>
            <w:tcW w:w="672" w:type="pct"/>
            <w:shd w:val="clear" w:color="auto" w:fill="auto"/>
            <w:vAlign w:val="center"/>
          </w:tcPr>
          <w:p w:rsidR="00730769" w:rsidRPr="00730769" w:rsidRDefault="00730769" w:rsidP="00730769">
            <w:pPr>
              <w:jc w:val="center"/>
            </w:pPr>
            <w:r w:rsidRPr="00730769">
              <w:rPr>
                <w:sz w:val="22"/>
                <w:lang w:eastAsia="en-US"/>
              </w:rPr>
              <w:t>100</w:t>
            </w:r>
          </w:p>
        </w:tc>
        <w:tc>
          <w:tcPr>
            <w:tcW w:w="578" w:type="pct"/>
            <w:shd w:val="clear" w:color="auto" w:fill="auto"/>
            <w:vAlign w:val="center"/>
          </w:tcPr>
          <w:p w:rsidR="00730769" w:rsidRPr="00730769" w:rsidRDefault="00730769" w:rsidP="00730769">
            <w:pPr>
              <w:jc w:val="center"/>
            </w:pPr>
            <w:r w:rsidRPr="00730769">
              <w:rPr>
                <w:b/>
                <w:sz w:val="22"/>
                <w:lang w:eastAsia="en-US"/>
              </w:rPr>
              <w:t>-</w:t>
            </w:r>
          </w:p>
        </w:tc>
        <w:tc>
          <w:tcPr>
            <w:tcW w:w="723"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blHeader/>
        </w:trPr>
        <w:tc>
          <w:tcPr>
            <w:tcW w:w="2165" w:type="pct"/>
            <w:vAlign w:val="center"/>
          </w:tcPr>
          <w:p w:rsidR="00730769" w:rsidRPr="00730769" w:rsidRDefault="00730769" w:rsidP="00730769">
            <w:pPr>
              <w:rPr>
                <w:sz w:val="20"/>
                <w:szCs w:val="32"/>
                <w:lang w:eastAsia="en-US" w:bidi="en-US"/>
              </w:rPr>
            </w:pPr>
            <w:r w:rsidRPr="00730769">
              <w:rPr>
                <w:sz w:val="20"/>
                <w:szCs w:val="32"/>
                <w:lang w:eastAsia="en-US" w:bidi="en-US"/>
              </w:rPr>
              <w:t>1.7 Строительство тротуара на пер. Короткий, 0,9 км</w:t>
            </w:r>
          </w:p>
        </w:tc>
        <w:tc>
          <w:tcPr>
            <w:tcW w:w="862" w:type="pct"/>
            <w:vAlign w:val="center"/>
          </w:tcPr>
          <w:p w:rsidR="00730769" w:rsidRPr="00730769" w:rsidRDefault="00730769" w:rsidP="00730769">
            <w:pPr>
              <w:jc w:val="center"/>
              <w:rPr>
                <w:sz w:val="20"/>
                <w:szCs w:val="22"/>
                <w:lang w:eastAsia="en-US" w:bidi="en-US"/>
              </w:rPr>
            </w:pPr>
            <w:r w:rsidRPr="00730769">
              <w:rPr>
                <w:sz w:val="20"/>
                <w:szCs w:val="22"/>
                <w:lang w:eastAsia="en-US" w:bidi="en-US"/>
              </w:rPr>
              <w:t>2021</w:t>
            </w:r>
          </w:p>
        </w:tc>
        <w:tc>
          <w:tcPr>
            <w:tcW w:w="672" w:type="pct"/>
            <w:shd w:val="clear" w:color="auto" w:fill="auto"/>
            <w:vAlign w:val="center"/>
          </w:tcPr>
          <w:p w:rsidR="00730769" w:rsidRPr="00730769" w:rsidRDefault="00730769" w:rsidP="00730769">
            <w:pPr>
              <w:jc w:val="center"/>
            </w:pPr>
            <w:r w:rsidRPr="00730769">
              <w:rPr>
                <w:sz w:val="22"/>
                <w:lang w:eastAsia="en-US"/>
              </w:rPr>
              <w:t>100</w:t>
            </w:r>
          </w:p>
        </w:tc>
        <w:tc>
          <w:tcPr>
            <w:tcW w:w="578" w:type="pct"/>
            <w:shd w:val="clear" w:color="auto" w:fill="auto"/>
            <w:vAlign w:val="center"/>
          </w:tcPr>
          <w:p w:rsidR="00730769" w:rsidRPr="00730769" w:rsidRDefault="00730769" w:rsidP="00730769">
            <w:pPr>
              <w:jc w:val="center"/>
            </w:pPr>
            <w:r w:rsidRPr="00730769">
              <w:rPr>
                <w:b/>
                <w:sz w:val="22"/>
                <w:lang w:eastAsia="en-US"/>
              </w:rPr>
              <w:t>-</w:t>
            </w:r>
          </w:p>
        </w:tc>
        <w:tc>
          <w:tcPr>
            <w:tcW w:w="723"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blHeader/>
        </w:trPr>
        <w:tc>
          <w:tcPr>
            <w:tcW w:w="2165" w:type="pct"/>
            <w:vAlign w:val="center"/>
          </w:tcPr>
          <w:p w:rsidR="00730769" w:rsidRPr="00730769" w:rsidRDefault="00730769" w:rsidP="00730769">
            <w:pPr>
              <w:rPr>
                <w:sz w:val="20"/>
                <w:szCs w:val="32"/>
                <w:lang w:eastAsia="en-US" w:bidi="en-US"/>
              </w:rPr>
            </w:pPr>
            <w:r w:rsidRPr="00730769">
              <w:rPr>
                <w:sz w:val="20"/>
                <w:szCs w:val="32"/>
                <w:lang w:eastAsia="en-US" w:bidi="en-US"/>
              </w:rPr>
              <w:t xml:space="preserve">1.8 Строительство тротуара на ул. </w:t>
            </w:r>
            <w:proofErr w:type="gramStart"/>
            <w:r w:rsidRPr="00730769">
              <w:rPr>
                <w:sz w:val="20"/>
                <w:szCs w:val="32"/>
                <w:lang w:eastAsia="en-US" w:bidi="en-US"/>
              </w:rPr>
              <w:t>Водопроводная</w:t>
            </w:r>
            <w:proofErr w:type="gramEnd"/>
            <w:r w:rsidRPr="00730769">
              <w:rPr>
                <w:sz w:val="20"/>
                <w:szCs w:val="32"/>
                <w:lang w:eastAsia="en-US" w:bidi="en-US"/>
              </w:rPr>
              <w:t xml:space="preserve">, 0,8 км </w:t>
            </w:r>
          </w:p>
        </w:tc>
        <w:tc>
          <w:tcPr>
            <w:tcW w:w="862" w:type="pct"/>
            <w:vAlign w:val="center"/>
          </w:tcPr>
          <w:p w:rsidR="00730769" w:rsidRPr="00730769" w:rsidRDefault="00730769" w:rsidP="00730769">
            <w:pPr>
              <w:jc w:val="center"/>
              <w:rPr>
                <w:sz w:val="20"/>
                <w:szCs w:val="22"/>
                <w:lang w:eastAsia="en-US" w:bidi="en-US"/>
              </w:rPr>
            </w:pPr>
            <w:r w:rsidRPr="00730769">
              <w:rPr>
                <w:sz w:val="20"/>
                <w:szCs w:val="22"/>
                <w:lang w:eastAsia="en-US" w:bidi="en-US"/>
              </w:rPr>
              <w:t>2021</w:t>
            </w:r>
          </w:p>
        </w:tc>
        <w:tc>
          <w:tcPr>
            <w:tcW w:w="672" w:type="pct"/>
            <w:shd w:val="clear" w:color="auto" w:fill="auto"/>
            <w:vAlign w:val="center"/>
          </w:tcPr>
          <w:p w:rsidR="00730769" w:rsidRPr="00730769" w:rsidRDefault="00730769" w:rsidP="00730769">
            <w:pPr>
              <w:jc w:val="center"/>
            </w:pPr>
            <w:r w:rsidRPr="00730769">
              <w:rPr>
                <w:sz w:val="22"/>
                <w:lang w:eastAsia="en-US"/>
              </w:rPr>
              <w:t>100</w:t>
            </w:r>
          </w:p>
        </w:tc>
        <w:tc>
          <w:tcPr>
            <w:tcW w:w="578" w:type="pct"/>
            <w:shd w:val="clear" w:color="auto" w:fill="auto"/>
            <w:vAlign w:val="center"/>
          </w:tcPr>
          <w:p w:rsidR="00730769" w:rsidRPr="00730769" w:rsidRDefault="00730769" w:rsidP="00730769">
            <w:pPr>
              <w:jc w:val="center"/>
            </w:pPr>
            <w:r w:rsidRPr="00730769">
              <w:rPr>
                <w:b/>
                <w:sz w:val="22"/>
                <w:lang w:eastAsia="en-US"/>
              </w:rPr>
              <w:t>-</w:t>
            </w:r>
          </w:p>
        </w:tc>
        <w:tc>
          <w:tcPr>
            <w:tcW w:w="723" w:type="pct"/>
            <w:shd w:val="clear" w:color="auto" w:fill="auto"/>
            <w:vAlign w:val="center"/>
          </w:tcPr>
          <w:p w:rsidR="00730769" w:rsidRPr="00730769" w:rsidRDefault="00730769" w:rsidP="00730769">
            <w:pPr>
              <w:jc w:val="center"/>
            </w:pPr>
            <w:r w:rsidRPr="00730769">
              <w:rPr>
                <w:b/>
                <w:sz w:val="22"/>
                <w:lang w:eastAsia="en-US"/>
              </w:rPr>
              <w:t>-</w:t>
            </w:r>
          </w:p>
        </w:tc>
      </w:tr>
      <w:tr w:rsidR="00730769" w:rsidRPr="00730769" w:rsidTr="008A5799">
        <w:trPr>
          <w:trHeight w:val="20"/>
          <w:tblHeader/>
        </w:trPr>
        <w:tc>
          <w:tcPr>
            <w:tcW w:w="2165" w:type="pct"/>
            <w:vAlign w:val="center"/>
          </w:tcPr>
          <w:p w:rsidR="00730769" w:rsidRPr="00730769" w:rsidRDefault="00730769" w:rsidP="00730769">
            <w:pPr>
              <w:rPr>
                <w:b/>
                <w:sz w:val="22"/>
                <w:szCs w:val="32"/>
                <w:lang w:eastAsia="en-US" w:bidi="en-US"/>
              </w:rPr>
            </w:pPr>
            <w:r w:rsidRPr="00730769">
              <w:rPr>
                <w:b/>
                <w:sz w:val="22"/>
                <w:szCs w:val="32"/>
                <w:lang w:eastAsia="en-US" w:bidi="en-US"/>
              </w:rPr>
              <w:t>2 Мероприятие «Содержание системы уличного освещения»</w:t>
            </w:r>
          </w:p>
        </w:tc>
        <w:tc>
          <w:tcPr>
            <w:tcW w:w="862" w:type="pct"/>
            <w:vAlign w:val="center"/>
          </w:tcPr>
          <w:p w:rsidR="00730769" w:rsidRPr="00730769" w:rsidRDefault="00730769" w:rsidP="00730769">
            <w:pPr>
              <w:jc w:val="center"/>
              <w:rPr>
                <w:b/>
                <w:sz w:val="22"/>
                <w:szCs w:val="32"/>
                <w:lang w:eastAsia="en-US" w:bidi="en-US"/>
              </w:rPr>
            </w:pPr>
            <w:r w:rsidRPr="00730769">
              <w:rPr>
                <w:b/>
                <w:sz w:val="22"/>
                <w:szCs w:val="32"/>
                <w:lang w:eastAsia="en-US" w:bidi="en-US"/>
              </w:rPr>
              <w:t>2021-2031</w:t>
            </w:r>
          </w:p>
        </w:tc>
        <w:tc>
          <w:tcPr>
            <w:tcW w:w="672"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c>
          <w:tcPr>
            <w:tcW w:w="578"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100</w:t>
            </w:r>
          </w:p>
        </w:tc>
        <w:tc>
          <w:tcPr>
            <w:tcW w:w="723"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r>
      <w:tr w:rsidR="00730769" w:rsidRPr="00730769" w:rsidTr="008A5799">
        <w:trPr>
          <w:trHeight w:val="20"/>
          <w:tblHeader/>
        </w:trPr>
        <w:tc>
          <w:tcPr>
            <w:tcW w:w="2165" w:type="pct"/>
            <w:vAlign w:val="center"/>
          </w:tcPr>
          <w:p w:rsidR="00730769" w:rsidRPr="00730769" w:rsidRDefault="00730769" w:rsidP="00730769">
            <w:pPr>
              <w:rPr>
                <w:b/>
                <w:sz w:val="22"/>
                <w:szCs w:val="32"/>
                <w:lang w:eastAsia="en-US" w:bidi="en-US"/>
              </w:rPr>
            </w:pPr>
            <w:r w:rsidRPr="00730769">
              <w:rPr>
                <w:b/>
                <w:sz w:val="22"/>
                <w:szCs w:val="32"/>
                <w:lang w:eastAsia="en-US" w:bidi="en-US"/>
              </w:rPr>
              <w:t>3 Мероприятие «Развитие системы уличного освещения»</w:t>
            </w:r>
          </w:p>
        </w:tc>
        <w:tc>
          <w:tcPr>
            <w:tcW w:w="862" w:type="pct"/>
            <w:vAlign w:val="center"/>
          </w:tcPr>
          <w:p w:rsidR="00730769" w:rsidRPr="00730769" w:rsidRDefault="00730769" w:rsidP="00730769">
            <w:pPr>
              <w:jc w:val="center"/>
              <w:rPr>
                <w:b/>
                <w:sz w:val="22"/>
                <w:szCs w:val="32"/>
                <w:lang w:eastAsia="en-US" w:bidi="en-US"/>
              </w:rPr>
            </w:pPr>
            <w:r w:rsidRPr="00730769">
              <w:rPr>
                <w:b/>
                <w:sz w:val="22"/>
                <w:szCs w:val="32"/>
                <w:lang w:eastAsia="en-US" w:bidi="en-US"/>
              </w:rPr>
              <w:t>2021-2031</w:t>
            </w:r>
          </w:p>
        </w:tc>
        <w:tc>
          <w:tcPr>
            <w:tcW w:w="672"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c>
          <w:tcPr>
            <w:tcW w:w="578"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c>
          <w:tcPr>
            <w:tcW w:w="723"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100</w:t>
            </w:r>
          </w:p>
        </w:tc>
      </w:tr>
    </w:tbl>
    <w:p w:rsidR="00730769" w:rsidRPr="00730769" w:rsidRDefault="00730769" w:rsidP="00730769">
      <w:pPr>
        <w:jc w:val="center"/>
        <w:rPr>
          <w:u w:val="single"/>
        </w:rPr>
      </w:pPr>
    </w:p>
    <w:p w:rsidR="00730769" w:rsidRPr="00730769" w:rsidRDefault="00730769" w:rsidP="00730769">
      <w:pPr>
        <w:ind w:firstLine="709"/>
        <w:jc w:val="both"/>
      </w:pPr>
      <w:r w:rsidRPr="00730769">
        <w:t>Мероприятия по развитию велосипедного передвижения возможны к реализации как дополнительные из-за недостатка финансовых средств, при получении дополнительных доходов местного бюджета или появления возможности финансирования из иных источников.</w:t>
      </w:r>
    </w:p>
    <w:p w:rsidR="00730769" w:rsidRPr="00730769" w:rsidRDefault="00730769" w:rsidP="00730769">
      <w:pPr>
        <w:keepNext/>
        <w:keepLines/>
        <w:ind w:firstLine="567"/>
        <w:jc w:val="both"/>
        <w:outlineLvl w:val="1"/>
        <w:rPr>
          <w:b/>
          <w:szCs w:val="26"/>
        </w:rPr>
      </w:pPr>
      <w:bookmarkStart w:id="86" w:name="_Toc69906473"/>
      <w:r w:rsidRPr="00730769">
        <w:rPr>
          <w:b/>
          <w:szCs w:val="26"/>
        </w:rPr>
        <w:t>4.5. Мероприятия по развитию инфраструктуры для грузового транспорта, транспортных средств коммунальных и дорожных служб</w:t>
      </w:r>
      <w:bookmarkEnd w:id="86"/>
    </w:p>
    <w:p w:rsidR="00730769" w:rsidRPr="00730769" w:rsidRDefault="00730769" w:rsidP="00730769">
      <w:pPr>
        <w:tabs>
          <w:tab w:val="left" w:pos="851"/>
        </w:tabs>
        <w:ind w:firstLine="709"/>
        <w:jc w:val="both"/>
      </w:pPr>
      <w:r w:rsidRPr="00730769">
        <w:t>Мероприятия по развитию инфраструктуры для грузового транспорта связаны с содержанием и реконструкцией автомобильных дорог (мероприятия предусмотрены разделом 4.1).</w:t>
      </w:r>
    </w:p>
    <w:p w:rsidR="00730769" w:rsidRPr="00730769" w:rsidRDefault="00730769" w:rsidP="00730769">
      <w:pPr>
        <w:tabs>
          <w:tab w:val="left" w:pos="851"/>
        </w:tabs>
        <w:ind w:firstLine="709"/>
        <w:jc w:val="both"/>
      </w:pPr>
      <w:r w:rsidRPr="00730769">
        <w:t>Мероприятия по развитию инфраструктуры для транспортных средств коммунальных и дорожных служб в период реализации Программы не предусматриваются.</w:t>
      </w:r>
    </w:p>
    <w:p w:rsidR="00730769" w:rsidRPr="00730769" w:rsidRDefault="00730769" w:rsidP="00730769">
      <w:pPr>
        <w:keepNext/>
        <w:keepLines/>
        <w:ind w:firstLine="567"/>
        <w:jc w:val="both"/>
        <w:outlineLvl w:val="1"/>
        <w:rPr>
          <w:b/>
          <w:szCs w:val="26"/>
        </w:rPr>
      </w:pPr>
      <w:bookmarkStart w:id="87" w:name="_Toc69906474"/>
      <w:r w:rsidRPr="00730769">
        <w:rPr>
          <w:b/>
          <w:szCs w:val="26"/>
        </w:rPr>
        <w:t>4.6.Мероприятия по развитию сети дорог Карталинского городского поселения</w:t>
      </w:r>
      <w:bookmarkEnd w:id="87"/>
    </w:p>
    <w:p w:rsidR="00730769" w:rsidRPr="00730769" w:rsidRDefault="00730769" w:rsidP="00730769">
      <w:pPr>
        <w:ind w:firstLine="709"/>
        <w:jc w:val="both"/>
      </w:pPr>
      <w:r w:rsidRPr="00730769">
        <w:t>Основным направлением деятельности в области дорожного хозяйства является реализация мероприятий, связанных с обеспечением сохранности и поддержанием работоспособности автомобильных дорог общего пользования межмуниципального и местного значения (в первую очередь их содержание, реконструкция).</w:t>
      </w:r>
    </w:p>
    <w:p w:rsidR="00730769" w:rsidRPr="00730769" w:rsidRDefault="00730769" w:rsidP="00730769">
      <w:pPr>
        <w:ind w:firstLine="709"/>
        <w:jc w:val="both"/>
      </w:pPr>
      <w:r w:rsidRPr="00730769">
        <w:t>Кроме того, предусматривается строительство новых автомобильных дорог на территории вновь осваиваемых территорий для жилищного строительства</w:t>
      </w:r>
      <w:r w:rsidRPr="00730769">
        <w:rPr>
          <w:lang w:eastAsia="en-US"/>
        </w:rPr>
        <w:t xml:space="preserve">. </w:t>
      </w:r>
      <w:r w:rsidRPr="00730769">
        <w:t>В соответствии с генеральным планом Карталинского городского поселения, к 2035 году протяженность дорог должна составить 248,9 км. К расчетному году программы протяженность дорог была принята в размере 225,6 км, то есть к расчетному сроку предусмотрено строительство 58,1 км дорог. Расположение, трассировка, сроки строительства автомобильных дорог должно быть принято в соответствии с проектной документацией объекта застройки, и осуществляться при помощи средств инвесторов – застройщиков территорий.</w:t>
      </w:r>
    </w:p>
    <w:p w:rsidR="00730769" w:rsidRPr="00730769" w:rsidRDefault="00730769" w:rsidP="00730769">
      <w:pPr>
        <w:jc w:val="right"/>
      </w:pPr>
      <w:r w:rsidRPr="00730769">
        <w:t>Таблица 4.3</w:t>
      </w:r>
    </w:p>
    <w:p w:rsidR="00730769" w:rsidRPr="00730769" w:rsidRDefault="00730769" w:rsidP="00730769">
      <w:pPr>
        <w:jc w:val="center"/>
        <w:rPr>
          <w:u w:val="single"/>
        </w:rPr>
      </w:pPr>
      <w:r w:rsidRPr="00730769">
        <w:rPr>
          <w:u w:val="single"/>
        </w:rPr>
        <w:t>Мероприятия по развитию сети дорог</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1554"/>
        <w:gridCol w:w="1704"/>
        <w:gridCol w:w="1561"/>
      </w:tblGrid>
      <w:tr w:rsidR="00730769" w:rsidRPr="00730769" w:rsidTr="008A5799">
        <w:trPr>
          <w:trHeight w:val="20"/>
        </w:trPr>
        <w:tc>
          <w:tcPr>
            <w:tcW w:w="2528" w:type="pct"/>
            <w:vMerge w:val="restart"/>
            <w:shd w:val="clear" w:color="auto" w:fill="auto"/>
            <w:vAlign w:val="center"/>
            <w:hideMark/>
          </w:tcPr>
          <w:p w:rsidR="00730769" w:rsidRPr="00730769" w:rsidRDefault="00730769" w:rsidP="00730769">
            <w:pPr>
              <w:jc w:val="center"/>
              <w:rPr>
                <w:b/>
                <w:sz w:val="20"/>
                <w:szCs w:val="32"/>
                <w:lang w:val="en-US" w:eastAsia="en-US" w:bidi="en-US"/>
              </w:rPr>
            </w:pPr>
            <w:proofErr w:type="spellStart"/>
            <w:r w:rsidRPr="00730769">
              <w:rPr>
                <w:b/>
                <w:sz w:val="20"/>
                <w:szCs w:val="32"/>
                <w:lang w:val="en-US" w:eastAsia="en-US" w:bidi="en-US"/>
              </w:rPr>
              <w:t>Наименование</w:t>
            </w:r>
            <w:proofErr w:type="spellEnd"/>
            <w:r w:rsidRPr="00730769">
              <w:rPr>
                <w:b/>
                <w:sz w:val="20"/>
                <w:szCs w:val="32"/>
                <w:lang w:eastAsia="en-US" w:bidi="en-US"/>
              </w:rPr>
              <w:t xml:space="preserve"> </w:t>
            </w:r>
            <w:proofErr w:type="spellStart"/>
            <w:r w:rsidRPr="00730769">
              <w:rPr>
                <w:b/>
                <w:sz w:val="20"/>
                <w:szCs w:val="32"/>
                <w:lang w:val="en-US" w:eastAsia="en-US" w:bidi="en-US"/>
              </w:rPr>
              <w:t>мероприятия</w:t>
            </w:r>
            <w:proofErr w:type="spellEnd"/>
          </w:p>
        </w:tc>
        <w:tc>
          <w:tcPr>
            <w:tcW w:w="797" w:type="pct"/>
            <w:vMerge w:val="restart"/>
            <w:shd w:val="clear" w:color="auto" w:fill="auto"/>
            <w:vAlign w:val="center"/>
            <w:hideMark/>
          </w:tcPr>
          <w:p w:rsidR="00730769" w:rsidRPr="00730769" w:rsidRDefault="00730769" w:rsidP="00730769">
            <w:pPr>
              <w:jc w:val="center"/>
              <w:rPr>
                <w:b/>
                <w:sz w:val="20"/>
                <w:szCs w:val="32"/>
                <w:lang w:val="en-US" w:eastAsia="en-US" w:bidi="en-US"/>
              </w:rPr>
            </w:pPr>
            <w:proofErr w:type="spellStart"/>
            <w:r w:rsidRPr="00730769">
              <w:rPr>
                <w:b/>
                <w:sz w:val="20"/>
                <w:szCs w:val="32"/>
                <w:lang w:val="en-US" w:eastAsia="en-US" w:bidi="en-US"/>
              </w:rPr>
              <w:t>Планируемыесроки</w:t>
            </w:r>
            <w:proofErr w:type="spellEnd"/>
          </w:p>
        </w:tc>
        <w:tc>
          <w:tcPr>
            <w:tcW w:w="1675" w:type="pct"/>
            <w:gridSpan w:val="2"/>
            <w:shd w:val="clear" w:color="auto" w:fill="auto"/>
            <w:vAlign w:val="center"/>
            <w:hideMark/>
          </w:tcPr>
          <w:p w:rsidR="00730769" w:rsidRPr="00730769" w:rsidRDefault="00730769" w:rsidP="00730769">
            <w:pPr>
              <w:jc w:val="center"/>
              <w:rPr>
                <w:b/>
                <w:sz w:val="20"/>
                <w:szCs w:val="32"/>
                <w:lang w:val="en-US" w:eastAsia="en-US" w:bidi="en-US"/>
              </w:rPr>
            </w:pPr>
            <w:proofErr w:type="spellStart"/>
            <w:r w:rsidRPr="00730769">
              <w:rPr>
                <w:b/>
                <w:sz w:val="20"/>
                <w:szCs w:val="32"/>
                <w:lang w:val="en-US" w:eastAsia="en-US" w:bidi="en-US"/>
              </w:rPr>
              <w:t>Источники</w:t>
            </w:r>
            <w:proofErr w:type="spellEnd"/>
            <w:r w:rsidRPr="00730769">
              <w:rPr>
                <w:b/>
                <w:sz w:val="20"/>
                <w:szCs w:val="32"/>
                <w:lang w:eastAsia="en-US" w:bidi="en-US"/>
              </w:rPr>
              <w:t xml:space="preserve"> </w:t>
            </w:r>
            <w:proofErr w:type="spellStart"/>
            <w:r w:rsidRPr="00730769">
              <w:rPr>
                <w:b/>
                <w:sz w:val="20"/>
                <w:szCs w:val="32"/>
                <w:lang w:val="en-US" w:eastAsia="en-US" w:bidi="en-US"/>
              </w:rPr>
              <w:t>финансирования</w:t>
            </w:r>
            <w:proofErr w:type="spellEnd"/>
            <w:r w:rsidRPr="00730769">
              <w:rPr>
                <w:b/>
                <w:sz w:val="20"/>
                <w:szCs w:val="32"/>
                <w:lang w:val="en-US" w:eastAsia="en-US" w:bidi="en-US"/>
              </w:rPr>
              <w:t>, %</w:t>
            </w:r>
          </w:p>
        </w:tc>
      </w:tr>
      <w:tr w:rsidR="00730769" w:rsidRPr="00730769" w:rsidTr="008A5799">
        <w:trPr>
          <w:trHeight w:val="20"/>
        </w:trPr>
        <w:tc>
          <w:tcPr>
            <w:tcW w:w="2528" w:type="pct"/>
            <w:vMerge/>
            <w:vAlign w:val="center"/>
            <w:hideMark/>
          </w:tcPr>
          <w:p w:rsidR="00730769" w:rsidRPr="00730769" w:rsidRDefault="00730769" w:rsidP="00730769">
            <w:pPr>
              <w:jc w:val="center"/>
              <w:rPr>
                <w:b/>
                <w:sz w:val="20"/>
                <w:szCs w:val="32"/>
                <w:lang w:val="en-US" w:eastAsia="en-US" w:bidi="en-US"/>
              </w:rPr>
            </w:pPr>
          </w:p>
        </w:tc>
        <w:tc>
          <w:tcPr>
            <w:tcW w:w="797" w:type="pct"/>
            <w:vMerge/>
            <w:vAlign w:val="center"/>
            <w:hideMark/>
          </w:tcPr>
          <w:p w:rsidR="00730769" w:rsidRPr="00730769" w:rsidRDefault="00730769" w:rsidP="00730769">
            <w:pPr>
              <w:jc w:val="center"/>
              <w:rPr>
                <w:b/>
                <w:sz w:val="20"/>
                <w:szCs w:val="32"/>
                <w:lang w:val="en-US" w:eastAsia="en-US" w:bidi="en-US"/>
              </w:rPr>
            </w:pPr>
          </w:p>
        </w:tc>
        <w:tc>
          <w:tcPr>
            <w:tcW w:w="874" w:type="pct"/>
            <w:shd w:val="clear" w:color="auto" w:fill="auto"/>
            <w:vAlign w:val="center"/>
          </w:tcPr>
          <w:p w:rsidR="00730769" w:rsidRPr="00730769" w:rsidRDefault="00730769" w:rsidP="00730769">
            <w:pPr>
              <w:jc w:val="center"/>
              <w:rPr>
                <w:b/>
                <w:color w:val="000000"/>
                <w:sz w:val="20"/>
                <w:szCs w:val="20"/>
              </w:rPr>
            </w:pPr>
            <w:r w:rsidRPr="00730769">
              <w:rPr>
                <w:b/>
                <w:color w:val="000000"/>
                <w:sz w:val="20"/>
                <w:szCs w:val="20"/>
              </w:rPr>
              <w:t>Бюджетные средства</w:t>
            </w:r>
          </w:p>
        </w:tc>
        <w:tc>
          <w:tcPr>
            <w:tcW w:w="801" w:type="pct"/>
            <w:shd w:val="clear" w:color="auto" w:fill="auto"/>
            <w:vAlign w:val="center"/>
            <w:hideMark/>
          </w:tcPr>
          <w:p w:rsidR="00730769" w:rsidRPr="00730769" w:rsidRDefault="00730769" w:rsidP="00730769">
            <w:pPr>
              <w:jc w:val="center"/>
              <w:rPr>
                <w:b/>
                <w:color w:val="000000"/>
                <w:sz w:val="20"/>
                <w:szCs w:val="20"/>
              </w:rPr>
            </w:pPr>
            <w:r w:rsidRPr="00730769">
              <w:rPr>
                <w:b/>
                <w:color w:val="000000"/>
                <w:sz w:val="20"/>
                <w:szCs w:val="20"/>
              </w:rPr>
              <w:t>внебюджетные средства</w:t>
            </w:r>
          </w:p>
        </w:tc>
      </w:tr>
      <w:tr w:rsidR="00730769" w:rsidRPr="00730769" w:rsidTr="008A5799">
        <w:trPr>
          <w:trHeight w:val="20"/>
        </w:trPr>
        <w:tc>
          <w:tcPr>
            <w:tcW w:w="2528" w:type="pct"/>
            <w:shd w:val="clear" w:color="auto" w:fill="auto"/>
            <w:vAlign w:val="center"/>
          </w:tcPr>
          <w:p w:rsidR="00730769" w:rsidRPr="00730769" w:rsidRDefault="00730769" w:rsidP="00730769">
            <w:pPr>
              <w:rPr>
                <w:b/>
                <w:sz w:val="22"/>
                <w:szCs w:val="32"/>
                <w:lang w:eastAsia="en-US" w:bidi="en-US"/>
              </w:rPr>
            </w:pPr>
            <w:r w:rsidRPr="00730769">
              <w:rPr>
                <w:b/>
                <w:sz w:val="22"/>
                <w:szCs w:val="32"/>
                <w:lang w:eastAsia="en-US" w:bidi="en-US"/>
              </w:rPr>
              <w:t>Мероприятие «Строительство автомобильных дорог», 58,1</w:t>
            </w:r>
          </w:p>
        </w:tc>
        <w:tc>
          <w:tcPr>
            <w:tcW w:w="797"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2021-2031</w:t>
            </w:r>
          </w:p>
        </w:tc>
        <w:tc>
          <w:tcPr>
            <w:tcW w:w="874"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c>
          <w:tcPr>
            <w:tcW w:w="801" w:type="pct"/>
            <w:shd w:val="clear" w:color="auto" w:fill="auto"/>
            <w:vAlign w:val="center"/>
          </w:tcPr>
          <w:p w:rsidR="00730769" w:rsidRPr="00730769" w:rsidRDefault="00730769" w:rsidP="00730769">
            <w:pPr>
              <w:jc w:val="center"/>
              <w:rPr>
                <w:b/>
                <w:sz w:val="22"/>
                <w:szCs w:val="32"/>
                <w:lang w:eastAsia="en-US" w:bidi="en-US"/>
              </w:rPr>
            </w:pPr>
            <w:r w:rsidRPr="00730769">
              <w:rPr>
                <w:b/>
                <w:sz w:val="22"/>
                <w:szCs w:val="32"/>
                <w:lang w:eastAsia="en-US" w:bidi="en-US"/>
              </w:rPr>
              <w:t>100</w:t>
            </w:r>
          </w:p>
        </w:tc>
      </w:tr>
    </w:tbl>
    <w:p w:rsidR="00730769" w:rsidRPr="00730769" w:rsidRDefault="00730769" w:rsidP="00730769">
      <w:pPr>
        <w:ind w:firstLine="709"/>
        <w:jc w:val="both"/>
      </w:pPr>
    </w:p>
    <w:p w:rsidR="00730769" w:rsidRPr="00730769" w:rsidRDefault="00730769" w:rsidP="00730769">
      <w:pPr>
        <w:rPr>
          <w:color w:val="000000"/>
          <w:highlight w:val="yellow"/>
        </w:rPr>
      </w:pPr>
      <w:r w:rsidRPr="00730769">
        <w:rPr>
          <w:color w:val="000000"/>
          <w:highlight w:val="yellow"/>
        </w:rPr>
        <w:br w:type="page"/>
      </w:r>
    </w:p>
    <w:p w:rsidR="00730769" w:rsidRPr="00730769" w:rsidRDefault="00730769" w:rsidP="00730769">
      <w:pPr>
        <w:keepNext/>
        <w:keepLines/>
        <w:tabs>
          <w:tab w:val="center" w:pos="4677"/>
        </w:tabs>
        <w:jc w:val="both"/>
        <w:outlineLvl w:val="0"/>
        <w:rPr>
          <w:b/>
          <w:bCs/>
          <w:szCs w:val="28"/>
        </w:rPr>
      </w:pPr>
      <w:bookmarkStart w:id="88" w:name="_Toc69906475"/>
      <w:r w:rsidRPr="00730769">
        <w:rPr>
          <w:b/>
          <w:bCs/>
          <w:szCs w:val="28"/>
        </w:rPr>
        <w:t>5 МЕРОПРИЯТИЯ ПО РАЗВИТИЮ ТРАНСПОТРНОЙ ИНФРАСТРУКТУРЫ</w:t>
      </w:r>
      <w:bookmarkEnd w:id="88"/>
    </w:p>
    <w:p w:rsidR="00730769" w:rsidRPr="00730769" w:rsidRDefault="00730769" w:rsidP="00730769">
      <w:pPr>
        <w:keepNext/>
        <w:keepLines/>
        <w:ind w:firstLine="567"/>
        <w:jc w:val="both"/>
        <w:outlineLvl w:val="1"/>
        <w:rPr>
          <w:b/>
          <w:szCs w:val="26"/>
        </w:rPr>
      </w:pPr>
      <w:bookmarkStart w:id="89" w:name="_Toc69906476"/>
      <w:r w:rsidRPr="00730769">
        <w:rPr>
          <w:b/>
          <w:szCs w:val="26"/>
        </w:rPr>
        <w:t>5.1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89"/>
    </w:p>
    <w:p w:rsidR="00730769" w:rsidRPr="00730769" w:rsidRDefault="00730769" w:rsidP="00730769">
      <w:pPr>
        <w:ind w:firstLine="709"/>
        <w:jc w:val="both"/>
      </w:pPr>
      <w:r w:rsidRPr="00730769">
        <w:t>Чтобы увеличить безопасность дорожного движения, необходимо провести следующие мероприятия на территории Карталинского городского поселения:</w:t>
      </w:r>
    </w:p>
    <w:p w:rsidR="00730769" w:rsidRPr="00730769" w:rsidRDefault="00730769" w:rsidP="00730769">
      <w:pPr>
        <w:ind w:firstLine="709"/>
        <w:jc w:val="both"/>
        <w:rPr>
          <w:szCs w:val="20"/>
        </w:rPr>
      </w:pPr>
      <w:r w:rsidRPr="00730769">
        <w:rPr>
          <w:szCs w:val="20"/>
        </w:rPr>
        <w:t>повышение правового сознания и предупреждения опасного поведения среди участников дорожного движения, в том числе среди несовершеннолетних;</w:t>
      </w:r>
    </w:p>
    <w:p w:rsidR="00730769" w:rsidRPr="00730769" w:rsidRDefault="00730769" w:rsidP="00730769">
      <w:pPr>
        <w:ind w:firstLine="709"/>
        <w:jc w:val="both"/>
        <w:rPr>
          <w:szCs w:val="20"/>
        </w:rPr>
      </w:pPr>
      <w:r w:rsidRPr="00730769">
        <w:rPr>
          <w:szCs w:val="20"/>
        </w:rPr>
        <w:t xml:space="preserve">содержание автомобильных дорог, в </w:t>
      </w:r>
      <w:proofErr w:type="spellStart"/>
      <w:r w:rsidRPr="00730769">
        <w:rPr>
          <w:szCs w:val="20"/>
        </w:rPr>
        <w:t>т.ч</w:t>
      </w:r>
      <w:proofErr w:type="spellEnd"/>
      <w:r w:rsidRPr="00730769">
        <w:rPr>
          <w:szCs w:val="20"/>
        </w:rPr>
        <w:t>. ТСОДД, текущий ремонт дорог (мероприятие предусмотрено разделом 4.1);</w:t>
      </w:r>
    </w:p>
    <w:p w:rsidR="00730769" w:rsidRPr="00730769" w:rsidRDefault="00730769" w:rsidP="00730769">
      <w:pPr>
        <w:ind w:firstLine="709"/>
        <w:jc w:val="both"/>
        <w:rPr>
          <w:szCs w:val="20"/>
        </w:rPr>
      </w:pPr>
      <w:r w:rsidRPr="00730769">
        <w:rPr>
          <w:szCs w:val="20"/>
        </w:rPr>
        <w:t>содержание развитие системы освещения (мероприятие предусмотрено разделом 4.4);</w:t>
      </w:r>
    </w:p>
    <w:p w:rsidR="00730769" w:rsidRPr="00730769" w:rsidRDefault="00730769" w:rsidP="00730769">
      <w:pPr>
        <w:ind w:firstLine="709"/>
        <w:jc w:val="both"/>
        <w:rPr>
          <w:szCs w:val="20"/>
        </w:rPr>
      </w:pPr>
      <w:r w:rsidRPr="00730769">
        <w:rPr>
          <w:szCs w:val="20"/>
        </w:rPr>
        <w:t>развитие пешеходной инфраструктуры (мероприятие предусмотрено разделом 4.4).</w:t>
      </w:r>
    </w:p>
    <w:p w:rsidR="00730769" w:rsidRPr="00730769" w:rsidRDefault="00730769" w:rsidP="00730769">
      <w:pPr>
        <w:ind w:firstLine="709"/>
        <w:jc w:val="both"/>
      </w:pPr>
      <w:r w:rsidRPr="00730769">
        <w:t xml:space="preserve">Повышение правового сознания и предупреждение опасного поведения участников дорожного движения предусматривает формирование знаний и навыков по безопасному дорожному движению, информирование о ситуациях, потенциально приводящих к ДТП, повышение культуры на дорогах, создание в обществе нетерпимости к фактам пренебрежения социально-правовыми нормами и правового нигилизма на дорогах. </w:t>
      </w:r>
    </w:p>
    <w:p w:rsidR="00730769" w:rsidRPr="00730769" w:rsidRDefault="00730769" w:rsidP="00730769">
      <w:pPr>
        <w:ind w:firstLine="709"/>
        <w:jc w:val="both"/>
      </w:pPr>
      <w:r w:rsidRPr="00730769">
        <w:t>Реализация организационно-планировочных и инженерных мер, направленных на совершенствование организации движения транспортных средств и пешеходов, предусматривают обеспечение безопасного участия пешеходов в дорожном движении, устранение и профилактику возникновения опасных участков улично-дорожной сети.</w:t>
      </w:r>
    </w:p>
    <w:p w:rsidR="00730769" w:rsidRPr="00730769" w:rsidRDefault="00730769" w:rsidP="00730769">
      <w:pPr>
        <w:ind w:firstLine="709"/>
        <w:jc w:val="both"/>
      </w:pPr>
      <w:r w:rsidRPr="00730769">
        <w:t>Если в расчетный срок данные мероприятия осуществятся, то прогноз показателей безопасности дорожного движения будет благоприятный.</w:t>
      </w:r>
    </w:p>
    <w:p w:rsidR="00730769" w:rsidRPr="00730769" w:rsidRDefault="00730769" w:rsidP="00730769">
      <w:pPr>
        <w:keepNext/>
        <w:keepLines/>
        <w:ind w:firstLine="567"/>
        <w:jc w:val="both"/>
        <w:outlineLvl w:val="1"/>
        <w:rPr>
          <w:b/>
          <w:szCs w:val="26"/>
        </w:rPr>
      </w:pPr>
      <w:bookmarkStart w:id="90" w:name="_Toc69906477"/>
      <w:r w:rsidRPr="00730769">
        <w:rPr>
          <w:b/>
          <w:szCs w:val="26"/>
        </w:rPr>
        <w:t>5.2 Мероприятия по внедрению интеллектуальных транспортных систем</w:t>
      </w:r>
      <w:bookmarkEnd w:id="90"/>
    </w:p>
    <w:p w:rsidR="00730769" w:rsidRPr="00730769" w:rsidRDefault="00730769" w:rsidP="00730769">
      <w:pPr>
        <w:ind w:firstLine="709"/>
        <w:jc w:val="both"/>
      </w:pPr>
      <w:r w:rsidRPr="00730769">
        <w:t>Важным элементом повышения безопасности дорожного движения является развитие сервисов Интеллектуально-транспортных систем (ИТС).</w:t>
      </w:r>
    </w:p>
    <w:p w:rsidR="00730769" w:rsidRPr="00730769" w:rsidRDefault="00730769" w:rsidP="00730769">
      <w:pPr>
        <w:ind w:firstLine="709"/>
        <w:jc w:val="both"/>
      </w:pPr>
      <w:r w:rsidRPr="00730769">
        <w:t>Необходимость создания ИТС в настоящее время стало понятным и не вызывает сомнений. В связи с необходимостью достаточно значительных финансовых и временных затрат на создание ИТС актуальным является вопрос выбора приоритетных сервисов ИТС, которые дадут наибольший эффект для улучшения функционирования транспортных систем, что в итоге и является главной целью создания ИТС.</w:t>
      </w:r>
    </w:p>
    <w:p w:rsidR="00730769" w:rsidRPr="00730769" w:rsidRDefault="00730769" w:rsidP="00730769">
      <w:pPr>
        <w:ind w:firstLine="709"/>
        <w:jc w:val="both"/>
      </w:pPr>
      <w:r w:rsidRPr="00730769">
        <w:t xml:space="preserve">ИТС должна решать следующие основные задачи: </w:t>
      </w:r>
    </w:p>
    <w:p w:rsidR="00730769" w:rsidRPr="00730769" w:rsidRDefault="00730769" w:rsidP="00730769">
      <w:pPr>
        <w:tabs>
          <w:tab w:val="left" w:pos="851"/>
        </w:tabs>
        <w:ind w:firstLine="709"/>
        <w:jc w:val="both"/>
        <w:rPr>
          <w:szCs w:val="20"/>
        </w:rPr>
      </w:pPr>
      <w:r w:rsidRPr="00730769">
        <w:rPr>
          <w:szCs w:val="20"/>
        </w:rPr>
        <w:t xml:space="preserve">обеспечение повышения пропускной способности транспортной инфраструктуры; </w:t>
      </w:r>
    </w:p>
    <w:p w:rsidR="00730769" w:rsidRPr="00730769" w:rsidRDefault="00730769" w:rsidP="00730769">
      <w:pPr>
        <w:tabs>
          <w:tab w:val="left" w:pos="851"/>
        </w:tabs>
        <w:ind w:firstLine="709"/>
        <w:jc w:val="both"/>
        <w:rPr>
          <w:szCs w:val="20"/>
        </w:rPr>
      </w:pPr>
      <w:r w:rsidRPr="00730769">
        <w:rPr>
          <w:szCs w:val="20"/>
        </w:rPr>
        <w:t xml:space="preserve">обеспечение снижения нагрузки на транспортную инфраструктуру от индивидуального и грузового автомобильного транспорта без ущерба для мобильности населения; </w:t>
      </w:r>
    </w:p>
    <w:p w:rsidR="00730769" w:rsidRPr="00730769" w:rsidRDefault="00730769" w:rsidP="00730769">
      <w:pPr>
        <w:tabs>
          <w:tab w:val="left" w:pos="851"/>
        </w:tabs>
        <w:ind w:firstLine="709"/>
        <w:jc w:val="both"/>
        <w:rPr>
          <w:szCs w:val="20"/>
        </w:rPr>
      </w:pPr>
      <w:r w:rsidRPr="00730769">
        <w:rPr>
          <w:szCs w:val="20"/>
        </w:rPr>
        <w:t xml:space="preserve">повышение надежности и безопасности функционирования транспортного комплекса; </w:t>
      </w:r>
    </w:p>
    <w:p w:rsidR="00730769" w:rsidRPr="00730769" w:rsidRDefault="00730769" w:rsidP="00730769">
      <w:pPr>
        <w:tabs>
          <w:tab w:val="left" w:pos="851"/>
        </w:tabs>
        <w:ind w:firstLine="709"/>
        <w:jc w:val="both"/>
        <w:rPr>
          <w:szCs w:val="20"/>
        </w:rPr>
      </w:pPr>
      <w:r w:rsidRPr="00730769">
        <w:rPr>
          <w:szCs w:val="20"/>
        </w:rPr>
        <w:t xml:space="preserve">повышение удобства пользования услугами транспортного комплекса. </w:t>
      </w:r>
    </w:p>
    <w:p w:rsidR="00730769" w:rsidRPr="00730769" w:rsidRDefault="00730769" w:rsidP="00730769">
      <w:pPr>
        <w:ind w:firstLine="709"/>
        <w:jc w:val="both"/>
      </w:pPr>
      <w:r w:rsidRPr="00730769">
        <w:t>Целью развития ИТС в среднесрочном периоде является создание и системная интеграция современных информационных и коммуникационных технологий и средств автоматизации с транспортной инфраструктурой, транспортными средствами и пользователями, ориентированной на повышение безопасности и эффективности транспортного процесса, комфортности для всех участников движения.</w:t>
      </w:r>
    </w:p>
    <w:p w:rsidR="00730769" w:rsidRPr="00730769" w:rsidRDefault="00730769" w:rsidP="00730769">
      <w:pPr>
        <w:ind w:firstLine="709"/>
        <w:jc w:val="both"/>
      </w:pPr>
      <w:r w:rsidRPr="00730769">
        <w:t xml:space="preserve">Достижение указанных целей в составе ИТС в качестве первоочередных требуется реализация задач по созданию и совершенствованию подсистем: </w:t>
      </w:r>
    </w:p>
    <w:p w:rsidR="00730769" w:rsidRPr="00730769" w:rsidRDefault="00730769" w:rsidP="00730769">
      <w:pPr>
        <w:tabs>
          <w:tab w:val="left" w:pos="851"/>
        </w:tabs>
        <w:ind w:firstLine="709"/>
        <w:jc w:val="both"/>
        <w:rPr>
          <w:szCs w:val="20"/>
        </w:rPr>
      </w:pPr>
      <w:r w:rsidRPr="00730769">
        <w:rPr>
          <w:szCs w:val="20"/>
        </w:rPr>
        <w:t xml:space="preserve">обеспечения актуальной и достоверной информацией о функционировании транспортного комплекса всех участников движения, органов управления транспортным комплексом, участников транспортной деятельности и потребителей услуг транспортного комплекса; </w:t>
      </w:r>
    </w:p>
    <w:p w:rsidR="00730769" w:rsidRPr="00730769" w:rsidRDefault="00730769" w:rsidP="00730769">
      <w:pPr>
        <w:tabs>
          <w:tab w:val="left" w:pos="851"/>
        </w:tabs>
        <w:ind w:firstLine="709"/>
        <w:jc w:val="both"/>
        <w:rPr>
          <w:szCs w:val="20"/>
        </w:rPr>
      </w:pPr>
      <w:r w:rsidRPr="00730769">
        <w:rPr>
          <w:szCs w:val="20"/>
        </w:rPr>
        <w:t xml:space="preserve">управления транспортными потоками с минимизацией задержек транспортных средств и негативного влияния на окружающую среду; </w:t>
      </w:r>
    </w:p>
    <w:p w:rsidR="00730769" w:rsidRPr="00730769" w:rsidRDefault="00730769" w:rsidP="00730769">
      <w:pPr>
        <w:tabs>
          <w:tab w:val="left" w:pos="851"/>
        </w:tabs>
        <w:ind w:firstLine="709"/>
        <w:jc w:val="both"/>
        <w:rPr>
          <w:szCs w:val="20"/>
        </w:rPr>
      </w:pPr>
      <w:r w:rsidRPr="00730769">
        <w:rPr>
          <w:szCs w:val="20"/>
        </w:rPr>
        <w:t xml:space="preserve">автоматизации контроля нарушений правил дорожного движения, особенно тех, которые влияют на пропускную способность УДС и безопасность движения; </w:t>
      </w:r>
    </w:p>
    <w:p w:rsidR="00730769" w:rsidRPr="00730769" w:rsidRDefault="00730769" w:rsidP="00730769">
      <w:pPr>
        <w:tabs>
          <w:tab w:val="left" w:pos="851"/>
        </w:tabs>
        <w:ind w:firstLine="709"/>
        <w:jc w:val="both"/>
        <w:rPr>
          <w:szCs w:val="20"/>
        </w:rPr>
      </w:pPr>
      <w:r w:rsidRPr="00730769">
        <w:rPr>
          <w:szCs w:val="20"/>
        </w:rPr>
        <w:t xml:space="preserve">управления работой пассажирского транспорта, обеспечения надежности его работы и увеличения скорости и регулярности движения; </w:t>
      </w:r>
    </w:p>
    <w:p w:rsidR="00730769" w:rsidRPr="00730769" w:rsidRDefault="00730769" w:rsidP="00730769">
      <w:pPr>
        <w:tabs>
          <w:tab w:val="left" w:pos="851"/>
        </w:tabs>
        <w:ind w:firstLine="709"/>
        <w:jc w:val="both"/>
        <w:rPr>
          <w:szCs w:val="20"/>
        </w:rPr>
      </w:pPr>
      <w:r w:rsidRPr="00730769">
        <w:rPr>
          <w:szCs w:val="20"/>
        </w:rPr>
        <w:t xml:space="preserve">мониторинга погодных условий и состояния окружающей среды; </w:t>
      </w:r>
    </w:p>
    <w:p w:rsidR="00730769" w:rsidRPr="00730769" w:rsidRDefault="00730769" w:rsidP="00730769">
      <w:pPr>
        <w:tabs>
          <w:tab w:val="left" w:pos="851"/>
        </w:tabs>
        <w:ind w:firstLine="709"/>
        <w:jc w:val="both"/>
        <w:rPr>
          <w:szCs w:val="20"/>
        </w:rPr>
      </w:pPr>
      <w:r w:rsidRPr="00730769">
        <w:rPr>
          <w:szCs w:val="20"/>
        </w:rPr>
        <w:t xml:space="preserve">электронных платежей за транспортные услуги. </w:t>
      </w:r>
    </w:p>
    <w:p w:rsidR="00730769" w:rsidRPr="00730769" w:rsidRDefault="00730769" w:rsidP="00730769">
      <w:pPr>
        <w:ind w:firstLine="709"/>
        <w:jc w:val="both"/>
      </w:pPr>
      <w:r w:rsidRPr="00730769">
        <w:t>Важной является задача по интеграции работы указанных систем между собой.</w:t>
      </w:r>
    </w:p>
    <w:p w:rsidR="00730769" w:rsidRPr="00730769" w:rsidRDefault="00730769" w:rsidP="00730769">
      <w:pPr>
        <w:ind w:firstLine="709"/>
        <w:jc w:val="both"/>
      </w:pPr>
      <w:r w:rsidRPr="00730769">
        <w:t xml:space="preserve">Основным нормативным документом, определяющим состав элементов ИТС и ее построение, является ГОСТ </w:t>
      </w:r>
      <w:proofErr w:type="gramStart"/>
      <w:r w:rsidRPr="00730769">
        <w:t>Р</w:t>
      </w:r>
      <w:proofErr w:type="gramEnd"/>
      <w:r w:rsidRPr="00730769">
        <w:t xml:space="preserve"> ИСО 14813-1-2011 «Интеллектуальные транспортные системы. Схема построения архитектуры интеллектуальных транспортных систем. Часть 1. </w:t>
      </w:r>
      <w:proofErr w:type="gramStart"/>
      <w:r w:rsidRPr="00730769">
        <w:t xml:space="preserve">Сервисные домены в области интеллектуальных транспортных систем, сервисные группы и сервисы)», в соответствии с которым развитие ИТС методологически базируется на системном подходе, формируя ИТС как взаимодействующие системы (совокупности систем). </w:t>
      </w:r>
      <w:proofErr w:type="gramEnd"/>
    </w:p>
    <w:p w:rsidR="00730769" w:rsidRPr="00730769" w:rsidRDefault="00730769" w:rsidP="00730769">
      <w:pPr>
        <w:ind w:firstLine="709"/>
        <w:jc w:val="both"/>
      </w:pPr>
      <w:r w:rsidRPr="00730769">
        <w:t xml:space="preserve">В соответствии с данным ГОСТом полное развитие ИТС предусматривает 11 сервисных доменов: </w:t>
      </w:r>
    </w:p>
    <w:p w:rsidR="00730769" w:rsidRPr="00730769" w:rsidRDefault="00730769" w:rsidP="00730769">
      <w:pPr>
        <w:tabs>
          <w:tab w:val="left" w:pos="851"/>
        </w:tabs>
        <w:ind w:firstLine="709"/>
        <w:jc w:val="both"/>
        <w:rPr>
          <w:szCs w:val="20"/>
        </w:rPr>
      </w:pPr>
      <w:r w:rsidRPr="00730769">
        <w:rPr>
          <w:szCs w:val="20"/>
        </w:rPr>
        <w:t xml:space="preserve">информирование участников движения - обеспечение пользователей ИТС статической и динамической информацией о состоянии транспортной сети, включая модальные перемещения и перемещения посредством трансфертов; </w:t>
      </w:r>
    </w:p>
    <w:p w:rsidR="00730769" w:rsidRPr="00730769" w:rsidRDefault="00730769" w:rsidP="00730769">
      <w:pPr>
        <w:tabs>
          <w:tab w:val="left" w:pos="851"/>
        </w:tabs>
        <w:ind w:firstLine="709"/>
        <w:jc w:val="both"/>
        <w:rPr>
          <w:szCs w:val="20"/>
        </w:rPr>
      </w:pPr>
      <w:r w:rsidRPr="00730769">
        <w:rPr>
          <w:szCs w:val="20"/>
        </w:rPr>
        <w:t xml:space="preserve">управление дорожным движением и действия по отношению к его участникам - управление движением транспортных средств, пассажиров и пешеходов, находящихся в транспортной сети; </w:t>
      </w:r>
    </w:p>
    <w:p w:rsidR="00730769" w:rsidRPr="00730769" w:rsidRDefault="00730769" w:rsidP="00730769">
      <w:pPr>
        <w:tabs>
          <w:tab w:val="left" w:pos="851"/>
        </w:tabs>
        <w:ind w:firstLine="709"/>
        <w:jc w:val="both"/>
        <w:rPr>
          <w:szCs w:val="20"/>
        </w:rPr>
      </w:pPr>
      <w:r w:rsidRPr="00730769">
        <w:rPr>
          <w:szCs w:val="20"/>
        </w:rPr>
        <w:t xml:space="preserve">конструкция транспортных средств - повышение безопасности, надежности и эффективности функционирования транспортных средств посредством предупреждения пользователей или управления системами, или агрегатами транспортных средств; </w:t>
      </w:r>
    </w:p>
    <w:p w:rsidR="00730769" w:rsidRPr="00730769" w:rsidRDefault="00730769" w:rsidP="00730769">
      <w:pPr>
        <w:tabs>
          <w:tab w:val="left" w:pos="851"/>
        </w:tabs>
        <w:ind w:firstLine="709"/>
        <w:jc w:val="both"/>
        <w:rPr>
          <w:szCs w:val="20"/>
        </w:rPr>
      </w:pPr>
      <w:r w:rsidRPr="00730769">
        <w:rPr>
          <w:szCs w:val="20"/>
        </w:rPr>
        <w:t xml:space="preserve">грузовые перевозки - управление коммерческими перевозками - перемещением грузов и соответствующим транспортным парком, ускорение разрешительных процедур для грузов на национальных и юридических границах, ускорение </w:t>
      </w:r>
      <w:proofErr w:type="spellStart"/>
      <w:r w:rsidRPr="00730769">
        <w:rPr>
          <w:szCs w:val="20"/>
        </w:rPr>
        <w:t>кроссмодальных</w:t>
      </w:r>
      <w:proofErr w:type="spellEnd"/>
      <w:r w:rsidRPr="00730769">
        <w:rPr>
          <w:szCs w:val="20"/>
        </w:rPr>
        <w:t xml:space="preserve"> перемещений грузов с полученными разрешениями; </w:t>
      </w:r>
    </w:p>
    <w:p w:rsidR="00730769" w:rsidRPr="00730769" w:rsidRDefault="00730769" w:rsidP="00730769">
      <w:pPr>
        <w:tabs>
          <w:tab w:val="left" w:pos="851"/>
        </w:tabs>
        <w:ind w:firstLine="709"/>
        <w:jc w:val="both"/>
        <w:rPr>
          <w:szCs w:val="20"/>
        </w:rPr>
      </w:pPr>
      <w:r w:rsidRPr="00730769">
        <w:rPr>
          <w:szCs w:val="20"/>
        </w:rPr>
        <w:t xml:space="preserve">общественный транспорт - функционирование служб общественного транспорта и предоставление информации перевозчикам и пользователям, учитывая аспекты </w:t>
      </w:r>
      <w:proofErr w:type="spellStart"/>
      <w:r w:rsidRPr="00730769">
        <w:rPr>
          <w:szCs w:val="20"/>
        </w:rPr>
        <w:t>мультимодальных</w:t>
      </w:r>
      <w:proofErr w:type="spellEnd"/>
      <w:r w:rsidRPr="00730769">
        <w:rPr>
          <w:szCs w:val="20"/>
        </w:rPr>
        <w:t xml:space="preserve"> перевозок; </w:t>
      </w:r>
    </w:p>
    <w:p w:rsidR="00730769" w:rsidRPr="00730769" w:rsidRDefault="00730769" w:rsidP="00730769">
      <w:pPr>
        <w:tabs>
          <w:tab w:val="left" w:pos="851"/>
        </w:tabs>
        <w:ind w:firstLine="709"/>
        <w:jc w:val="both"/>
        <w:rPr>
          <w:szCs w:val="20"/>
        </w:rPr>
      </w:pPr>
      <w:r w:rsidRPr="00730769">
        <w:rPr>
          <w:szCs w:val="20"/>
        </w:rPr>
        <w:t xml:space="preserve">службы оперативного реагирования - обслуживание инцидентов, определяемых как чрезвычайные обстоятельства (авария); </w:t>
      </w:r>
    </w:p>
    <w:p w:rsidR="00730769" w:rsidRPr="00730769" w:rsidRDefault="00730769" w:rsidP="00730769">
      <w:pPr>
        <w:tabs>
          <w:tab w:val="left" w:pos="851"/>
        </w:tabs>
        <w:ind w:firstLine="709"/>
        <w:jc w:val="both"/>
        <w:rPr>
          <w:szCs w:val="20"/>
        </w:rPr>
      </w:pPr>
      <w:r w:rsidRPr="00730769">
        <w:rPr>
          <w:szCs w:val="20"/>
        </w:rPr>
        <w:t xml:space="preserve">электронные платежи на транспорте - трансакции и резервирование в транспортном секторе; </w:t>
      </w:r>
    </w:p>
    <w:p w:rsidR="00730769" w:rsidRPr="00730769" w:rsidRDefault="00730769" w:rsidP="00730769">
      <w:pPr>
        <w:tabs>
          <w:tab w:val="left" w:pos="851"/>
        </w:tabs>
        <w:ind w:firstLine="709"/>
        <w:jc w:val="both"/>
        <w:rPr>
          <w:szCs w:val="20"/>
        </w:rPr>
      </w:pPr>
      <w:r w:rsidRPr="00730769">
        <w:rPr>
          <w:szCs w:val="20"/>
        </w:rPr>
        <w:t xml:space="preserve">персональная безопасность, связанная с дорожным движением, - защита пользователей транспортного комплекса, включая пешеходов и участников движения с повышенной уязвимостью; </w:t>
      </w:r>
    </w:p>
    <w:p w:rsidR="00730769" w:rsidRPr="00730769" w:rsidRDefault="00730769" w:rsidP="00730769">
      <w:pPr>
        <w:tabs>
          <w:tab w:val="left" w:pos="851"/>
        </w:tabs>
        <w:ind w:firstLine="709"/>
        <w:jc w:val="both"/>
        <w:rPr>
          <w:szCs w:val="20"/>
        </w:rPr>
      </w:pPr>
      <w:r w:rsidRPr="00730769">
        <w:rPr>
          <w:szCs w:val="20"/>
        </w:rPr>
        <w:t xml:space="preserve">мониторинг погодных условий и состояния окружающей среды - деятельность, направленная на мониторинг погоды и уведомление о ее состоянии, а также о состоянии окружающей среды; </w:t>
      </w:r>
    </w:p>
    <w:p w:rsidR="00730769" w:rsidRPr="00730769" w:rsidRDefault="00730769" w:rsidP="00730769">
      <w:pPr>
        <w:tabs>
          <w:tab w:val="left" w:pos="851"/>
        </w:tabs>
        <w:ind w:firstLine="709"/>
        <w:jc w:val="both"/>
        <w:rPr>
          <w:szCs w:val="20"/>
        </w:rPr>
      </w:pPr>
      <w:r w:rsidRPr="00730769">
        <w:rPr>
          <w:szCs w:val="20"/>
        </w:rPr>
        <w:t xml:space="preserve">управление и координация при чрезвычайных ситуациях - деятельность, связанная с транспортом, осуществляемая в рамках реагирования на природные катаклизмы, общественные беспорядки или террористические акты; </w:t>
      </w:r>
    </w:p>
    <w:p w:rsidR="00730769" w:rsidRPr="00730769" w:rsidRDefault="00730769" w:rsidP="00730769">
      <w:pPr>
        <w:tabs>
          <w:tab w:val="left" w:pos="851"/>
        </w:tabs>
        <w:ind w:firstLine="709"/>
        <w:jc w:val="both"/>
        <w:rPr>
          <w:szCs w:val="20"/>
        </w:rPr>
      </w:pPr>
      <w:r w:rsidRPr="00730769">
        <w:rPr>
          <w:szCs w:val="20"/>
        </w:rPr>
        <w:t xml:space="preserve">национальная безопасность - деятельность, которая непосредственно защищает или смягчает последствия причинения вреда или ущерба физическим лицам и предприятиям, вызванные природными катаклизмами, общественными беспорядками или террористическими актами. </w:t>
      </w:r>
    </w:p>
    <w:p w:rsidR="00730769" w:rsidRPr="00730769" w:rsidRDefault="00730769" w:rsidP="00730769">
      <w:pPr>
        <w:ind w:firstLine="709"/>
        <w:jc w:val="both"/>
      </w:pPr>
      <w:r w:rsidRPr="00730769">
        <w:t>При этом в ГОСТ указывается, что приведенная выше категоризация, подразумевающая 11 доменов, не предписывает, чтобы любые архитектуры ИТС состояли из такого же набора доменов. Конкретная архитектура должна наилучшим образом соответствовать условиям конечного ее применения и должна быть независимой от сервисов, которые она поддерживает.</w:t>
      </w:r>
    </w:p>
    <w:p w:rsidR="00730769" w:rsidRPr="00730769" w:rsidRDefault="00730769" w:rsidP="00730769">
      <w:pPr>
        <w:ind w:firstLine="709"/>
        <w:jc w:val="both"/>
      </w:pPr>
      <w:r w:rsidRPr="00730769">
        <w:t xml:space="preserve">Выбор приоритетных сервисных доменов, развитие которых необходимо в кратчайшие сроки, должен быть ориентирован на решение наиболее острых проблем функционирования транспортного комплекса. </w:t>
      </w:r>
    </w:p>
    <w:p w:rsidR="00730769" w:rsidRPr="00730769" w:rsidRDefault="00730769" w:rsidP="00730769">
      <w:pPr>
        <w:ind w:firstLine="709"/>
        <w:jc w:val="both"/>
      </w:pPr>
      <w:r w:rsidRPr="00730769">
        <w:t>В настоящее время обозначенные проблемы на территории муниципального образования отсутствуют. В связи с этим внедрение ИТС для Карталинского городского поселения нецелесообразно.</w:t>
      </w:r>
    </w:p>
    <w:p w:rsidR="00730769" w:rsidRPr="00730769" w:rsidRDefault="00730769" w:rsidP="00730769">
      <w:pPr>
        <w:keepNext/>
        <w:keepLines/>
        <w:ind w:firstLine="567"/>
        <w:jc w:val="both"/>
        <w:outlineLvl w:val="1"/>
        <w:rPr>
          <w:b/>
          <w:szCs w:val="26"/>
        </w:rPr>
      </w:pPr>
      <w:bookmarkStart w:id="91" w:name="_Toc69906478"/>
      <w:r w:rsidRPr="00730769">
        <w:rPr>
          <w:b/>
          <w:szCs w:val="26"/>
        </w:rPr>
        <w:t>5.3 Мероприятия по снижению негативного воздействия транспорта на окружающую среду и здоровье населения</w:t>
      </w:r>
      <w:bookmarkEnd w:id="91"/>
    </w:p>
    <w:p w:rsidR="00730769" w:rsidRPr="00730769" w:rsidRDefault="00730769" w:rsidP="00730769">
      <w:pPr>
        <w:ind w:firstLine="709"/>
        <w:jc w:val="both"/>
      </w:pPr>
      <w:r w:rsidRPr="00730769">
        <w:t>Для снижения вредного воздействия транспорта на окружающую среду и возникающих ущербов необходимо:</w:t>
      </w:r>
    </w:p>
    <w:p w:rsidR="00730769" w:rsidRPr="00730769" w:rsidRDefault="00730769" w:rsidP="00730769">
      <w:pPr>
        <w:ind w:firstLine="709"/>
        <w:jc w:val="both"/>
        <w:rPr>
          <w:szCs w:val="20"/>
        </w:rPr>
      </w:pPr>
      <w:r w:rsidRPr="00730769">
        <w:rPr>
          <w:szCs w:val="20"/>
        </w:rPr>
        <w:t>уменьшить вредное воздействие транспорта на воздушную среду и на здоровье человека за счет применения экологически безопасных видов транспортных средств;</w:t>
      </w:r>
    </w:p>
    <w:p w:rsidR="00730769" w:rsidRPr="00730769" w:rsidRDefault="00730769" w:rsidP="00730769">
      <w:pPr>
        <w:ind w:firstLine="709"/>
        <w:jc w:val="both"/>
        <w:rPr>
          <w:szCs w:val="20"/>
        </w:rPr>
      </w:pPr>
      <w:r w:rsidRPr="00730769">
        <w:rPr>
          <w:szCs w:val="20"/>
        </w:rPr>
        <w:t xml:space="preserve">стимулировать использование транспортных средств, работающих на альтернативных источниках (не нефтяного происхождения) </w:t>
      </w:r>
      <w:proofErr w:type="gramStart"/>
      <w:r w:rsidRPr="00730769">
        <w:rPr>
          <w:szCs w:val="20"/>
        </w:rPr>
        <w:t>топливо-энергетических</w:t>
      </w:r>
      <w:proofErr w:type="gramEnd"/>
      <w:r w:rsidRPr="00730769">
        <w:rPr>
          <w:szCs w:val="20"/>
        </w:rPr>
        <w:t xml:space="preserve"> ресурсов.</w:t>
      </w:r>
    </w:p>
    <w:p w:rsidR="00730769" w:rsidRPr="00730769" w:rsidRDefault="00730769" w:rsidP="00730769">
      <w:pPr>
        <w:ind w:firstLine="709"/>
        <w:jc w:val="both"/>
      </w:pPr>
      <w:r w:rsidRPr="00730769">
        <w:t>Для снижения негативного воздействия транспортно-дорожного комплекса на окружающую среду в условиях увеличения количества автотранспорта на автомобильных дорогах предусматривается реализация следующих мероприятий:</w:t>
      </w:r>
    </w:p>
    <w:p w:rsidR="00730769" w:rsidRPr="00730769" w:rsidRDefault="00730769" w:rsidP="00730769">
      <w:pPr>
        <w:ind w:firstLine="709"/>
        <w:jc w:val="both"/>
        <w:rPr>
          <w:szCs w:val="20"/>
        </w:rPr>
      </w:pPr>
      <w:r w:rsidRPr="00730769">
        <w:rPr>
          <w:szCs w:val="20"/>
        </w:rPr>
        <w:t xml:space="preserve">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sidRPr="00730769">
        <w:rPr>
          <w:szCs w:val="20"/>
        </w:rPr>
        <w:t>противогололедных</w:t>
      </w:r>
      <w:proofErr w:type="spellEnd"/>
      <w:r w:rsidRPr="00730769">
        <w:rPr>
          <w:szCs w:val="20"/>
        </w:rPr>
        <w:t xml:space="preserve"> материалов;</w:t>
      </w:r>
    </w:p>
    <w:p w:rsidR="00730769" w:rsidRPr="00730769" w:rsidRDefault="00730769" w:rsidP="00730769">
      <w:pPr>
        <w:ind w:firstLine="709"/>
        <w:jc w:val="both"/>
        <w:rPr>
          <w:szCs w:val="20"/>
        </w:rPr>
      </w:pPr>
      <w:r w:rsidRPr="00730769">
        <w:rPr>
          <w:szCs w:val="20"/>
        </w:rPr>
        <w:t>обустройство АЗС колонкой с газомоторным топливом (мероприятие предусматривается за счет внебюджетных источников).</w:t>
      </w:r>
    </w:p>
    <w:p w:rsidR="00730769" w:rsidRPr="00730769" w:rsidRDefault="00730769" w:rsidP="00730769">
      <w:pPr>
        <w:ind w:firstLine="709"/>
        <w:jc w:val="both"/>
      </w:pPr>
      <w:r w:rsidRPr="00730769">
        <w:t>Уменьшение выбросов вредных веществ возможно также при более рациональной схеме организации движения на маршруте транспортных средств, снижающей время движения транспортных средств по улично-дорожной сети, количество остановок, время задержек, повышающей скорость сообщения. Необходимо добиваться как можно меньшего времени движения транспортных средств на переходных режимах, поскольку именно при переходных режимах наблюдается повышенный выброс загрязняющих веществ.</w:t>
      </w:r>
    </w:p>
    <w:p w:rsidR="00730769" w:rsidRPr="00730769" w:rsidRDefault="00730769" w:rsidP="00730769">
      <w:pPr>
        <w:ind w:firstLine="709"/>
        <w:jc w:val="both"/>
      </w:pPr>
      <w:r w:rsidRPr="00730769">
        <w:t>Мероприятия, призванные обеспечить снижение загрязнения атмосферного воздуха, также связаны с мероприятиями, принимаемыми для улучшения общей транспортной ситуации в населенных пунктах. К таким мероприятиям, помимо действий, связанных с улучшением эксплуатационных свой</w:t>
      </w:r>
      <w:proofErr w:type="gramStart"/>
      <w:r w:rsidRPr="00730769">
        <w:t>ств тр</w:t>
      </w:r>
      <w:proofErr w:type="gramEnd"/>
      <w:r w:rsidRPr="00730769">
        <w:t>анспортных средств, качества используемых бензинов и других расходных материалов, относятся и средства организации дорожного движения, а именно:</w:t>
      </w:r>
    </w:p>
    <w:p w:rsidR="00730769" w:rsidRPr="00730769" w:rsidRDefault="00730769" w:rsidP="00730769">
      <w:pPr>
        <w:ind w:firstLine="340"/>
        <w:jc w:val="both"/>
        <w:rPr>
          <w:szCs w:val="20"/>
        </w:rPr>
      </w:pPr>
      <w:r w:rsidRPr="00730769">
        <w:rPr>
          <w:szCs w:val="20"/>
        </w:rPr>
        <w:t>применение экологических добавок в дорожном полотне.</w:t>
      </w:r>
    </w:p>
    <w:p w:rsidR="00730769" w:rsidRPr="00730769" w:rsidRDefault="00730769" w:rsidP="00730769">
      <w:pPr>
        <w:keepNext/>
        <w:keepLines/>
        <w:ind w:firstLine="567"/>
        <w:jc w:val="both"/>
        <w:outlineLvl w:val="1"/>
        <w:rPr>
          <w:b/>
          <w:szCs w:val="26"/>
        </w:rPr>
      </w:pPr>
      <w:bookmarkStart w:id="92" w:name="_Toc69906479"/>
      <w:r w:rsidRPr="00730769">
        <w:rPr>
          <w:b/>
          <w:szCs w:val="26"/>
        </w:rPr>
        <w:t xml:space="preserve">5.4. Мероприятия по мониторингу и </w:t>
      </w:r>
      <w:proofErr w:type="gramStart"/>
      <w:r w:rsidRPr="00730769">
        <w:rPr>
          <w:b/>
          <w:szCs w:val="26"/>
        </w:rPr>
        <w:t>контролю за</w:t>
      </w:r>
      <w:proofErr w:type="gramEnd"/>
      <w:r w:rsidRPr="00730769">
        <w:rPr>
          <w:b/>
          <w:szCs w:val="26"/>
        </w:rPr>
        <w:t xml:space="preserve"> работой транспортной инфраструктуры и качеством транспортного обслуживания населения и субъектов экономической деятельности</w:t>
      </w:r>
      <w:bookmarkEnd w:id="92"/>
    </w:p>
    <w:p w:rsidR="00730769" w:rsidRPr="00730769" w:rsidRDefault="00730769" w:rsidP="00730769">
      <w:pPr>
        <w:ind w:firstLine="709"/>
        <w:jc w:val="both"/>
      </w:pPr>
      <w:r w:rsidRPr="00730769">
        <w:t>В рамках задачи, включающей меры по повышению надежности и безопасности движения по автомобильным дорогам, предусмотрены мероприятия, направленные на повышение уровня обустройства автомобильных дорог и обеспечение транспортной безопасности объектов автомобильного транспорта и дорожного хозяйства.</w:t>
      </w:r>
    </w:p>
    <w:p w:rsidR="00730769" w:rsidRPr="00730769" w:rsidRDefault="00730769" w:rsidP="00730769">
      <w:pPr>
        <w:ind w:firstLine="709"/>
        <w:jc w:val="both"/>
      </w:pPr>
      <w:r w:rsidRPr="00730769">
        <w:t xml:space="preserve">С этой целью предусмотрено сохранить взаимодействие администрации муниципального образования с транспортным предприятием, занимающимся содержанием автомобильных дорог. </w:t>
      </w:r>
    </w:p>
    <w:p w:rsidR="00730769" w:rsidRPr="00730769" w:rsidRDefault="00730769" w:rsidP="00730769">
      <w:pPr>
        <w:ind w:firstLine="709"/>
        <w:jc w:val="both"/>
      </w:pPr>
    </w:p>
    <w:p w:rsidR="00730769" w:rsidRPr="00730769" w:rsidRDefault="00730769" w:rsidP="00730769">
      <w:pPr>
        <w:sectPr w:rsidR="00730769" w:rsidRPr="00730769" w:rsidSect="005669E8">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992" w:left="1701" w:header="709" w:footer="709" w:gutter="0"/>
          <w:cols w:space="708"/>
          <w:titlePg/>
          <w:docGrid w:linePitch="360"/>
        </w:sectPr>
      </w:pPr>
    </w:p>
    <w:p w:rsidR="00730769" w:rsidRPr="00730769" w:rsidRDefault="00730769" w:rsidP="00730769">
      <w:pPr>
        <w:keepNext/>
        <w:keepLines/>
        <w:jc w:val="center"/>
        <w:outlineLvl w:val="0"/>
        <w:rPr>
          <w:b/>
          <w:bCs/>
          <w:szCs w:val="28"/>
        </w:rPr>
      </w:pPr>
      <w:bookmarkStart w:id="93" w:name="dst100060"/>
      <w:bookmarkStart w:id="94" w:name="dst100071"/>
      <w:bookmarkStart w:id="95" w:name="dst100072"/>
      <w:bookmarkStart w:id="96" w:name="_Toc69906480"/>
      <w:bookmarkEnd w:id="93"/>
      <w:bookmarkEnd w:id="94"/>
      <w:bookmarkEnd w:id="95"/>
      <w:r w:rsidRPr="00730769">
        <w:rPr>
          <w:b/>
          <w:bCs/>
          <w:szCs w:val="28"/>
        </w:rPr>
        <w:t>6 ПЕРЕЧЕНЬ МЕРОПРИЯТИЙ ПО ПРОЕКТИРОВАНИЮ, СТРОИТЕЛЬСТВУ, РЕКОНСТРУКЦИИ ОБЪЕКТОВ ТРАНСПОРТНОЙ ИНФРАСТРУКТУРЫ</w:t>
      </w:r>
      <w:bookmarkEnd w:id="96"/>
    </w:p>
    <w:p w:rsidR="00730769" w:rsidRPr="00730769" w:rsidRDefault="00730769" w:rsidP="00730769">
      <w:pPr>
        <w:ind w:firstLine="567"/>
        <w:jc w:val="both"/>
      </w:pPr>
      <w:r w:rsidRPr="00730769">
        <w:t>Мероприятия по реконструкции объектов транспортной инфраструктуры на территории Карталинского городского поселения включают мероприятия по реконструкции следующих автомобильных дорог:</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 xml:space="preserve">реконструкция </w:t>
      </w:r>
      <w:proofErr w:type="spellStart"/>
      <w:r w:rsidRPr="00730769">
        <w:rPr>
          <w:rFonts w:eastAsia="Calibri"/>
          <w:szCs w:val="20"/>
        </w:rPr>
        <w:t>Пьянзина</w:t>
      </w:r>
      <w:proofErr w:type="spellEnd"/>
      <w:r w:rsidRPr="00730769">
        <w:rPr>
          <w:rFonts w:eastAsia="Calibri"/>
          <w:szCs w:val="20"/>
        </w:rPr>
        <w:t>, 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Больничная, 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Жданова, 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Зеленая, 1,5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Уральский, 1,25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Заводская, 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Калинина, 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Комсомольская, 1,5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 xml:space="preserve">реконструкция </w:t>
      </w:r>
      <w:proofErr w:type="spellStart"/>
      <w:r w:rsidRPr="00730769">
        <w:rPr>
          <w:rFonts w:eastAsia="Calibri"/>
          <w:szCs w:val="20"/>
        </w:rPr>
        <w:t>Копейский</w:t>
      </w:r>
      <w:proofErr w:type="spellEnd"/>
      <w:r w:rsidRPr="00730769">
        <w:rPr>
          <w:rFonts w:eastAsia="Calibri"/>
          <w:szCs w:val="20"/>
        </w:rPr>
        <w:t>, 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Кузнечный, 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 xml:space="preserve">реконструкция </w:t>
      </w:r>
      <w:proofErr w:type="spellStart"/>
      <w:r w:rsidRPr="00730769">
        <w:rPr>
          <w:rFonts w:eastAsia="Calibri"/>
          <w:szCs w:val="20"/>
        </w:rPr>
        <w:t>Лобырина</w:t>
      </w:r>
      <w:proofErr w:type="spellEnd"/>
      <w:r w:rsidRPr="00730769">
        <w:rPr>
          <w:rFonts w:eastAsia="Calibri"/>
          <w:szCs w:val="20"/>
        </w:rPr>
        <w:t>, 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Локомотивный, 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Луговая, 1,4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Мастеровой, 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Матросова, 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Маяковского, 1,1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Мира, 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Набережная, 2,85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Нахимова, 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 xml:space="preserve">реконструкция </w:t>
      </w:r>
      <w:proofErr w:type="spellStart"/>
      <w:r w:rsidRPr="00730769">
        <w:rPr>
          <w:rFonts w:eastAsia="Calibri"/>
          <w:szCs w:val="20"/>
        </w:rPr>
        <w:t>Новостроющая</w:t>
      </w:r>
      <w:proofErr w:type="spellEnd"/>
      <w:r w:rsidRPr="00730769">
        <w:rPr>
          <w:rFonts w:eastAsia="Calibri"/>
          <w:szCs w:val="20"/>
        </w:rPr>
        <w:t>, 1,4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Новый, 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Опорный, 1,2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Орджоникидзе, 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Первомайский, 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Пионерский, 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Просвещения, 2,15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Совхозный, 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Спортивная, 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Станционная, 1,1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Степная, 1,2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Суворова, 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Титова, 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Трансформаторный, 1,1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Труда, 1,3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Узкая, 2,4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Школьный, 1 км</w:t>
      </w:r>
    </w:p>
    <w:p w:rsidR="00730769" w:rsidRPr="00730769" w:rsidRDefault="00730769" w:rsidP="00730769">
      <w:pPr>
        <w:numPr>
          <w:ilvl w:val="0"/>
          <w:numId w:val="20"/>
        </w:numPr>
        <w:tabs>
          <w:tab w:val="left" w:pos="1560"/>
        </w:tabs>
        <w:contextualSpacing/>
        <w:jc w:val="both"/>
        <w:rPr>
          <w:rFonts w:eastAsia="Calibri"/>
          <w:szCs w:val="20"/>
        </w:rPr>
      </w:pPr>
      <w:r w:rsidRPr="00730769">
        <w:rPr>
          <w:rFonts w:eastAsia="Calibri"/>
          <w:szCs w:val="20"/>
        </w:rPr>
        <w:t>реконструкция Электрификаторов, 1,1 км</w:t>
      </w:r>
    </w:p>
    <w:p w:rsidR="00730769" w:rsidRPr="00730769" w:rsidRDefault="00730769" w:rsidP="00730769">
      <w:pPr>
        <w:ind w:firstLine="567"/>
        <w:jc w:val="both"/>
      </w:pPr>
      <w:r w:rsidRPr="00730769">
        <w:rPr>
          <w:szCs w:val="22"/>
        </w:rPr>
        <w:t xml:space="preserve">Мероприятие по строительству объектов транспортной инфраструктуры на территории </w:t>
      </w:r>
      <w:r w:rsidRPr="00730769">
        <w:t>предусматривает строительство новых автомобильных дорог на территории вновь осваиваемых территорий для жилищного строительства</w:t>
      </w:r>
      <w:r w:rsidRPr="00730769">
        <w:rPr>
          <w:lang w:eastAsia="en-US"/>
        </w:rPr>
        <w:t xml:space="preserve">. </w:t>
      </w:r>
      <w:r w:rsidRPr="00730769">
        <w:t>В соответствии с генеральным планом Карталинского городского поселения, к 2035 году протяженность дорог должна составить 248,9 км. К расчетному году программы протяженность дорог была принята в размере 225,6 км, то есть к расчетному сроку предусмотрено строительство 58,1 км дорог. Расположение, трассировка, сроки строительства автомобильных дорог должно быть принято в соответствии с проектной документацией объекта застройки, и осуществляться при помощи средств инвесторов – застройщиков территорий.</w:t>
      </w:r>
    </w:p>
    <w:p w:rsidR="00730769" w:rsidRPr="00730769" w:rsidRDefault="00730769" w:rsidP="00730769">
      <w:pPr>
        <w:ind w:firstLine="567"/>
        <w:jc w:val="both"/>
        <w:sectPr w:rsidR="00730769" w:rsidRPr="00730769" w:rsidSect="005669E8">
          <w:pgSz w:w="11906" w:h="16838"/>
          <w:pgMar w:top="1134" w:right="851" w:bottom="992" w:left="1701" w:header="709" w:footer="709" w:gutter="0"/>
          <w:cols w:space="708"/>
          <w:titlePg/>
          <w:docGrid w:linePitch="360"/>
        </w:sectPr>
      </w:pPr>
    </w:p>
    <w:p w:rsidR="00730769" w:rsidRPr="00730769" w:rsidRDefault="00730769" w:rsidP="00730769">
      <w:pPr>
        <w:keepNext/>
        <w:keepLines/>
        <w:jc w:val="center"/>
        <w:outlineLvl w:val="0"/>
        <w:rPr>
          <w:b/>
          <w:bCs/>
          <w:szCs w:val="28"/>
        </w:rPr>
      </w:pPr>
      <w:bookmarkStart w:id="97" w:name="_Toc69906481"/>
      <w:r w:rsidRPr="00730769">
        <w:rPr>
          <w:b/>
          <w:bCs/>
          <w:szCs w:val="28"/>
        </w:rPr>
        <w:t>7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97"/>
    </w:p>
    <w:p w:rsidR="00730769" w:rsidRPr="00730769" w:rsidRDefault="00730769" w:rsidP="00730769">
      <w:pPr>
        <w:ind w:firstLine="709"/>
        <w:jc w:val="both"/>
      </w:pPr>
      <w:r w:rsidRPr="00730769">
        <w:t>Раздел включает в себя, с разбивкой по годам, оценку стоимости основных мероприятий по реализации Программы. Основной целью Программы является развитие современной транспортной инфраструктуры, обеспечивающей повышение доступности и безопасности услуг транспортного комплекса Карталинского городского поселения.</w:t>
      </w:r>
    </w:p>
    <w:p w:rsidR="00730769" w:rsidRPr="00730769" w:rsidRDefault="00730769" w:rsidP="00730769">
      <w:pPr>
        <w:ind w:firstLine="709"/>
        <w:jc w:val="both"/>
      </w:pPr>
      <w:r w:rsidRPr="00730769">
        <w:t>Для достижения основной цели программы необходимо решить следующие задачи:</w:t>
      </w:r>
    </w:p>
    <w:p w:rsidR="00730769" w:rsidRPr="00730769" w:rsidRDefault="00730769" w:rsidP="00730769">
      <w:pPr>
        <w:ind w:firstLine="709"/>
        <w:jc w:val="both"/>
        <w:rPr>
          <w:szCs w:val="20"/>
        </w:rPr>
      </w:pPr>
      <w:r w:rsidRPr="00730769">
        <w:rPr>
          <w:szCs w:val="20"/>
        </w:rPr>
        <w:t>выполнение комплекса работ по обеспечению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(содержание дорог);</w:t>
      </w:r>
    </w:p>
    <w:p w:rsidR="00730769" w:rsidRPr="00730769" w:rsidRDefault="00730769" w:rsidP="00730769">
      <w:pPr>
        <w:ind w:firstLine="709"/>
        <w:jc w:val="both"/>
        <w:rPr>
          <w:szCs w:val="20"/>
        </w:rPr>
      </w:pPr>
      <w:r w:rsidRPr="00730769">
        <w:rPr>
          <w:szCs w:val="20"/>
        </w:rPr>
        <w:t xml:space="preserve">выполнение комплекса работ по строительству,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w:t>
      </w:r>
      <w:proofErr w:type="gramStart"/>
      <w:r w:rsidRPr="00730769">
        <w:rPr>
          <w:szCs w:val="20"/>
        </w:rPr>
        <w:t>категории</w:t>
      </w:r>
      <w:proofErr w:type="gramEnd"/>
      <w:r w:rsidRPr="00730769">
        <w:rPr>
          <w:szCs w:val="20"/>
        </w:rPr>
        <w:t xml:space="preserve"> автомобильных дорог и при выполнении которых затрагиваются конструктивные и иные характеристики надежности и безопасности (реконструкция, строительство новых автомобильных дорог).</w:t>
      </w:r>
    </w:p>
    <w:p w:rsidR="00730769" w:rsidRPr="00730769" w:rsidRDefault="00730769" w:rsidP="00730769">
      <w:pPr>
        <w:ind w:firstLine="709"/>
        <w:jc w:val="both"/>
      </w:pPr>
      <w:r w:rsidRPr="00730769">
        <w:t>Источниками финансирования мероприятий Программы являются средства бюджета Челябинской области и Карталинского городского поселения, а также внебюджетные источники. Объемы финансирования мероприятий из бюджета области определяются после принятия соответствующих программ и подлежат уточнению после формирования бюджета на соответствующий финансовый год с учетом результатов реализации мероприятий в предыдущем финансовом году.</w:t>
      </w:r>
    </w:p>
    <w:p w:rsidR="00730769" w:rsidRPr="00730769" w:rsidRDefault="00730769" w:rsidP="00730769">
      <w:pPr>
        <w:ind w:firstLine="709"/>
        <w:jc w:val="both"/>
      </w:pPr>
      <w:r w:rsidRPr="00730769">
        <w:t>Задачами органов местного самоуправления станут организационные мероприятия по обеспечению взаимодействия органов местного самоуправления, подготовка инициативных предложений для органов местного самоуправления по развитию транспортной инфраструктуры.</w:t>
      </w:r>
    </w:p>
    <w:p w:rsidR="00730769" w:rsidRPr="00730769" w:rsidRDefault="00730769" w:rsidP="00730769">
      <w:pPr>
        <w:ind w:firstLine="709"/>
        <w:jc w:val="both"/>
      </w:pPr>
      <w:r w:rsidRPr="00730769">
        <w:t xml:space="preserve">При реализации Программы предполагается привлечение финансирования из средств дорожного фонда. </w:t>
      </w:r>
    </w:p>
    <w:p w:rsidR="00730769" w:rsidRPr="00730769" w:rsidRDefault="00730769" w:rsidP="00730769">
      <w:pPr>
        <w:ind w:firstLine="709"/>
        <w:jc w:val="both"/>
      </w:pPr>
      <w:r w:rsidRPr="00730769">
        <w:t>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w:t>
      </w:r>
      <w:proofErr w:type="gramStart"/>
      <w:r w:rsidRPr="00730769">
        <w:t>дств пр</w:t>
      </w:r>
      <w:proofErr w:type="gramEnd"/>
      <w:r w:rsidRPr="00730769">
        <w:t xml:space="preserve">и эффективном взаимодействии всех участников муниципальной программы, подлежит ежегодному уточнению в рамках бюджетного цикла. </w:t>
      </w:r>
    </w:p>
    <w:p w:rsidR="00730769" w:rsidRPr="00730769" w:rsidRDefault="00730769" w:rsidP="00730769">
      <w:pPr>
        <w:ind w:firstLine="709"/>
        <w:jc w:val="both"/>
      </w:pPr>
      <w:r w:rsidRPr="00730769">
        <w:t>Список мероприятий на конкретном объекте детализируется после разработки проектно-сметной документации.</w:t>
      </w:r>
    </w:p>
    <w:p w:rsidR="00730769" w:rsidRPr="00730769" w:rsidRDefault="00730769" w:rsidP="00730769">
      <w:pPr>
        <w:ind w:firstLine="709"/>
        <w:jc w:val="both"/>
      </w:pPr>
      <w:r w:rsidRPr="00730769">
        <w:t>В настоящее время существует множество методов и подходов к определению стоимости реализации мероприятий, изменчивость цен и их разнообразие не позволяют на данном этапе работы точно определить необходимые затраты в полном объеме.</w:t>
      </w:r>
    </w:p>
    <w:p w:rsidR="00730769" w:rsidRPr="00730769" w:rsidRDefault="00730769" w:rsidP="00730769">
      <w:pPr>
        <w:ind w:firstLine="709"/>
        <w:jc w:val="both"/>
      </w:pPr>
      <w:r w:rsidRPr="00730769">
        <w:t>В связи с этим, на дальнейших стадиях проектирования требуется детальное уточнение параметров объекта на основании изучения местных условий.</w:t>
      </w:r>
    </w:p>
    <w:p w:rsidR="00730769" w:rsidRPr="00730769" w:rsidRDefault="00730769" w:rsidP="00730769">
      <w:pPr>
        <w:ind w:firstLine="709"/>
        <w:jc w:val="both"/>
      </w:pPr>
      <w:r w:rsidRPr="00730769">
        <w:t xml:space="preserve">На </w:t>
      </w:r>
      <w:proofErr w:type="spellStart"/>
      <w:r w:rsidRPr="00730769">
        <w:t>предпроектной</w:t>
      </w:r>
      <w:proofErr w:type="spellEnd"/>
      <w:r w:rsidRPr="00730769">
        <w:t xml:space="preserve"> стадии при обосновании инвестиций определяется предварительная стоимость.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730769" w:rsidRPr="00730769" w:rsidRDefault="00730769" w:rsidP="00730769">
      <w:pPr>
        <w:ind w:firstLine="709"/>
        <w:jc w:val="both"/>
      </w:pPr>
      <w:r w:rsidRPr="00730769">
        <w:t>В расчетах не учитывались:</w:t>
      </w:r>
    </w:p>
    <w:p w:rsidR="00730769" w:rsidRPr="00730769" w:rsidRDefault="00730769" w:rsidP="00730769">
      <w:pPr>
        <w:ind w:firstLine="709"/>
        <w:jc w:val="both"/>
        <w:rPr>
          <w:szCs w:val="20"/>
        </w:rPr>
      </w:pPr>
      <w:r w:rsidRPr="00730769">
        <w:rPr>
          <w:szCs w:val="20"/>
        </w:rPr>
        <w:t>стоимость резервирования и выкупа земельных участков и недвижимости для государственных и муниципальных нужд;</w:t>
      </w:r>
    </w:p>
    <w:p w:rsidR="00730769" w:rsidRPr="00730769" w:rsidRDefault="00730769" w:rsidP="00730769">
      <w:pPr>
        <w:ind w:firstLine="709"/>
        <w:jc w:val="both"/>
        <w:rPr>
          <w:szCs w:val="20"/>
        </w:rPr>
      </w:pPr>
      <w:r w:rsidRPr="00730769">
        <w:rPr>
          <w:szCs w:val="20"/>
        </w:rPr>
        <w:t>стоимость проведения топографо-геодезических и геологических изысканий на территориях строительства;</w:t>
      </w:r>
    </w:p>
    <w:p w:rsidR="00730769" w:rsidRPr="00730769" w:rsidRDefault="00730769" w:rsidP="00730769">
      <w:pPr>
        <w:ind w:firstLine="709"/>
        <w:jc w:val="both"/>
        <w:rPr>
          <w:szCs w:val="20"/>
        </w:rPr>
      </w:pPr>
      <w:r w:rsidRPr="00730769">
        <w:rPr>
          <w:szCs w:val="20"/>
        </w:rPr>
        <w:t>стоимость мероприятий по сносу и демонтажу зданий и сооружений на территориях строительства;</w:t>
      </w:r>
    </w:p>
    <w:p w:rsidR="00730769" w:rsidRPr="00730769" w:rsidRDefault="00730769" w:rsidP="00730769">
      <w:pPr>
        <w:ind w:firstLine="709"/>
        <w:jc w:val="both"/>
        <w:rPr>
          <w:szCs w:val="20"/>
        </w:rPr>
      </w:pPr>
      <w:r w:rsidRPr="00730769">
        <w:rPr>
          <w:szCs w:val="20"/>
        </w:rPr>
        <w:t>оснащение необходимым оборудованием и благоустройство прилегающей территории.</w:t>
      </w:r>
    </w:p>
    <w:p w:rsidR="00730769" w:rsidRPr="00730769" w:rsidRDefault="00730769" w:rsidP="00730769">
      <w:pPr>
        <w:ind w:firstLine="709"/>
        <w:jc w:val="both"/>
      </w:pPr>
      <w:r w:rsidRPr="00730769">
        <w:t>Результаты расчетов (сводная ведомость стоимости работ) приведены в таблице 7.1. Включает в себя оценку величины необходимых капитальных вложений, выполненную на основании укрупненных сметных нормативов для объектов транспортной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работ.</w:t>
      </w:r>
    </w:p>
    <w:p w:rsidR="00730769" w:rsidRPr="00730769" w:rsidRDefault="00730769" w:rsidP="00730769">
      <w:pPr>
        <w:ind w:firstLine="709"/>
        <w:jc w:val="both"/>
      </w:pPr>
    </w:p>
    <w:p w:rsidR="00730769" w:rsidRPr="00730769" w:rsidRDefault="00730769" w:rsidP="00730769">
      <w:pPr>
        <w:ind w:firstLine="709"/>
        <w:jc w:val="both"/>
        <w:sectPr w:rsidR="00730769" w:rsidRPr="00730769" w:rsidSect="005669E8">
          <w:pgSz w:w="11906" w:h="16838"/>
          <w:pgMar w:top="1134" w:right="851" w:bottom="992" w:left="1701" w:header="709" w:footer="709" w:gutter="0"/>
          <w:cols w:space="708"/>
          <w:titlePg/>
          <w:docGrid w:linePitch="360"/>
        </w:sectPr>
      </w:pPr>
    </w:p>
    <w:p w:rsidR="00730769" w:rsidRPr="00730769" w:rsidRDefault="00730769" w:rsidP="00730769">
      <w:pPr>
        <w:jc w:val="right"/>
      </w:pPr>
      <w:r w:rsidRPr="00730769">
        <w:t>Таблица 7.1</w:t>
      </w:r>
    </w:p>
    <w:p w:rsidR="00730769" w:rsidRPr="00730769" w:rsidRDefault="00730769" w:rsidP="00730769">
      <w:pPr>
        <w:jc w:val="center"/>
        <w:rPr>
          <w:u w:val="single"/>
        </w:rPr>
      </w:pPr>
      <w:r w:rsidRPr="00730769">
        <w:rPr>
          <w:u w:val="single"/>
        </w:rPr>
        <w:t>Объемы и источники финансирования мероприятий по проектированию, строительству, реконструкции объектов транспортной инфраструктуры Карталинского городского поселения</w:t>
      </w:r>
    </w:p>
    <w:tbl>
      <w:tblPr>
        <w:tblW w:w="15711" w:type="dxa"/>
        <w:jc w:val="center"/>
        <w:tblLayout w:type="fixed"/>
        <w:tblLook w:val="04A0" w:firstRow="1" w:lastRow="0" w:firstColumn="1" w:lastColumn="0" w:noHBand="0" w:noVBand="1"/>
      </w:tblPr>
      <w:tblGrid>
        <w:gridCol w:w="6232"/>
        <w:gridCol w:w="1165"/>
        <w:gridCol w:w="992"/>
        <w:gridCol w:w="1144"/>
        <w:gridCol w:w="1276"/>
        <w:gridCol w:w="1134"/>
        <w:gridCol w:w="1134"/>
        <w:gridCol w:w="1093"/>
        <w:gridCol w:w="1541"/>
      </w:tblGrid>
      <w:tr w:rsidR="00730769" w:rsidRPr="00730769" w:rsidTr="008A5799">
        <w:trPr>
          <w:trHeight w:val="20"/>
          <w:tblHeader/>
          <w:jc w:val="center"/>
        </w:trPr>
        <w:tc>
          <w:tcPr>
            <w:tcW w:w="62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769" w:rsidRPr="00730769" w:rsidRDefault="00730769" w:rsidP="00730769">
            <w:pPr>
              <w:jc w:val="center"/>
              <w:rPr>
                <w:b/>
                <w:sz w:val="20"/>
                <w:szCs w:val="32"/>
                <w:lang w:val="en-US" w:eastAsia="en-US" w:bidi="en-US"/>
              </w:rPr>
            </w:pPr>
            <w:proofErr w:type="spellStart"/>
            <w:r w:rsidRPr="00730769">
              <w:rPr>
                <w:b/>
                <w:sz w:val="20"/>
                <w:szCs w:val="32"/>
                <w:lang w:val="en-US" w:eastAsia="en-US" w:bidi="en-US"/>
              </w:rPr>
              <w:t>Мероприятия</w:t>
            </w:r>
            <w:proofErr w:type="spellEnd"/>
          </w:p>
        </w:tc>
        <w:tc>
          <w:tcPr>
            <w:tcW w:w="7938" w:type="dxa"/>
            <w:gridSpan w:val="7"/>
            <w:tcBorders>
              <w:top w:val="single" w:sz="4" w:space="0" w:color="auto"/>
              <w:left w:val="nil"/>
              <w:bottom w:val="single" w:sz="4" w:space="0" w:color="auto"/>
              <w:right w:val="single" w:sz="4" w:space="0" w:color="auto"/>
            </w:tcBorders>
          </w:tcPr>
          <w:p w:rsidR="00730769" w:rsidRPr="00730769" w:rsidRDefault="00730769" w:rsidP="00730769">
            <w:pPr>
              <w:jc w:val="center"/>
              <w:rPr>
                <w:b/>
                <w:sz w:val="20"/>
                <w:szCs w:val="32"/>
                <w:lang w:eastAsia="en-US" w:bidi="en-US"/>
              </w:rPr>
            </w:pPr>
            <w:r w:rsidRPr="00730769">
              <w:rPr>
                <w:b/>
                <w:sz w:val="20"/>
                <w:szCs w:val="32"/>
                <w:lang w:eastAsia="en-US" w:bidi="en-US"/>
              </w:rPr>
              <w:t>Стоимость мероприятий, тыс. рублей</w:t>
            </w:r>
          </w:p>
        </w:tc>
        <w:tc>
          <w:tcPr>
            <w:tcW w:w="1541" w:type="dxa"/>
            <w:vMerge w:val="restart"/>
            <w:tcBorders>
              <w:top w:val="single" w:sz="4" w:space="0" w:color="auto"/>
              <w:left w:val="nil"/>
              <w:right w:val="single" w:sz="4" w:space="0" w:color="auto"/>
            </w:tcBorders>
          </w:tcPr>
          <w:p w:rsidR="00730769" w:rsidRPr="00730769" w:rsidRDefault="00730769" w:rsidP="00730769">
            <w:pPr>
              <w:jc w:val="center"/>
              <w:rPr>
                <w:b/>
                <w:sz w:val="20"/>
                <w:szCs w:val="32"/>
                <w:lang w:eastAsia="en-US" w:bidi="en-US"/>
              </w:rPr>
            </w:pPr>
            <w:r w:rsidRPr="00730769">
              <w:rPr>
                <w:b/>
                <w:sz w:val="20"/>
                <w:szCs w:val="32"/>
                <w:lang w:eastAsia="en-US" w:bidi="en-US"/>
              </w:rPr>
              <w:t>Источник финансирования</w:t>
            </w:r>
          </w:p>
        </w:tc>
      </w:tr>
      <w:tr w:rsidR="00730769" w:rsidRPr="00730769" w:rsidTr="008A5799">
        <w:trPr>
          <w:trHeight w:val="20"/>
          <w:tblHeader/>
          <w:jc w:val="center"/>
        </w:trPr>
        <w:tc>
          <w:tcPr>
            <w:tcW w:w="6232" w:type="dxa"/>
            <w:vMerge/>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eastAsia="en-US" w:bidi="en-US"/>
              </w:rPr>
            </w:pP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b/>
                <w:color w:val="000000"/>
                <w:sz w:val="20"/>
                <w:szCs w:val="20"/>
              </w:rPr>
            </w:pPr>
            <w:r w:rsidRPr="00730769">
              <w:rPr>
                <w:b/>
                <w:color w:val="000000"/>
                <w:sz w:val="20"/>
                <w:szCs w:val="20"/>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color w:val="000000"/>
                <w:sz w:val="20"/>
                <w:szCs w:val="20"/>
              </w:rPr>
            </w:pPr>
            <w:r w:rsidRPr="00730769">
              <w:rPr>
                <w:b/>
                <w:color w:val="000000"/>
                <w:sz w:val="20"/>
                <w:szCs w:val="20"/>
              </w:rPr>
              <w:t>2021 г</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color w:val="000000"/>
                <w:sz w:val="20"/>
                <w:szCs w:val="20"/>
              </w:rPr>
            </w:pPr>
            <w:r w:rsidRPr="00730769">
              <w:rPr>
                <w:b/>
                <w:color w:val="000000"/>
                <w:sz w:val="20"/>
                <w:szCs w:val="20"/>
              </w:rPr>
              <w:t>2022 г</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color w:val="000000"/>
                <w:sz w:val="20"/>
                <w:szCs w:val="20"/>
              </w:rPr>
            </w:pPr>
            <w:r w:rsidRPr="00730769">
              <w:rPr>
                <w:b/>
                <w:color w:val="000000"/>
                <w:sz w:val="20"/>
                <w:szCs w:val="20"/>
              </w:rPr>
              <w:t>2023 г</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color w:val="000000"/>
                <w:sz w:val="20"/>
                <w:szCs w:val="20"/>
              </w:rPr>
            </w:pPr>
            <w:r w:rsidRPr="00730769">
              <w:rPr>
                <w:b/>
                <w:color w:val="000000"/>
                <w:sz w:val="20"/>
                <w:szCs w:val="20"/>
              </w:rPr>
              <w:t>2024 г</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color w:val="000000"/>
                <w:sz w:val="20"/>
                <w:szCs w:val="20"/>
              </w:rPr>
            </w:pPr>
            <w:r w:rsidRPr="00730769">
              <w:rPr>
                <w:b/>
                <w:color w:val="000000"/>
                <w:sz w:val="20"/>
                <w:szCs w:val="20"/>
              </w:rPr>
              <w:t>2025 г</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color w:val="000000"/>
                <w:sz w:val="20"/>
                <w:szCs w:val="20"/>
              </w:rPr>
            </w:pPr>
            <w:r w:rsidRPr="00730769">
              <w:rPr>
                <w:b/>
                <w:color w:val="000000"/>
                <w:sz w:val="20"/>
                <w:szCs w:val="20"/>
              </w:rPr>
              <w:t>2026-2031гг</w:t>
            </w:r>
          </w:p>
        </w:tc>
        <w:tc>
          <w:tcPr>
            <w:tcW w:w="1541" w:type="dxa"/>
            <w:vMerge/>
            <w:tcBorders>
              <w:left w:val="single" w:sz="4" w:space="0" w:color="auto"/>
              <w:bottom w:val="single" w:sz="4" w:space="0" w:color="auto"/>
              <w:right w:val="single" w:sz="4" w:space="0" w:color="auto"/>
            </w:tcBorders>
          </w:tcPr>
          <w:p w:rsidR="00730769" w:rsidRPr="00730769" w:rsidRDefault="00730769" w:rsidP="00730769">
            <w:pPr>
              <w:jc w:val="center"/>
              <w:rPr>
                <w:b/>
                <w:color w:val="000000"/>
                <w:sz w:val="20"/>
                <w:szCs w:val="20"/>
              </w:rPr>
            </w:pPr>
          </w:p>
        </w:tc>
      </w:tr>
      <w:tr w:rsidR="00730769" w:rsidRPr="00730769" w:rsidTr="008A5799">
        <w:trPr>
          <w:trHeight w:val="20"/>
          <w:jc w:val="center"/>
        </w:trPr>
        <w:tc>
          <w:tcPr>
            <w:tcW w:w="15711" w:type="dxa"/>
            <w:gridSpan w:val="9"/>
            <w:tcBorders>
              <w:top w:val="nil"/>
              <w:left w:val="single" w:sz="4" w:space="0" w:color="auto"/>
              <w:bottom w:val="single" w:sz="4" w:space="0" w:color="auto"/>
              <w:right w:val="single" w:sz="4" w:space="0" w:color="auto"/>
            </w:tcBorders>
            <w:shd w:val="clear" w:color="auto" w:fill="auto"/>
            <w:vAlign w:val="center"/>
          </w:tcPr>
          <w:p w:rsidR="00730769" w:rsidRPr="00730769" w:rsidRDefault="00730769" w:rsidP="00730769">
            <w:pPr>
              <w:jc w:val="center"/>
              <w:rPr>
                <w:b/>
                <w:lang w:eastAsia="en-US"/>
              </w:rPr>
            </w:pPr>
            <w:r w:rsidRPr="00730769">
              <w:rPr>
                <w:b/>
                <w:lang w:eastAsia="en-US"/>
              </w:rPr>
              <w:t>Мероприятия по развитию сети дорог Карталинского городского поселения</w:t>
            </w: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center"/>
          </w:tcPr>
          <w:p w:rsidR="00730769" w:rsidRPr="00730769" w:rsidRDefault="00730769" w:rsidP="00730769">
            <w:pPr>
              <w:rPr>
                <w:b/>
                <w:sz w:val="22"/>
                <w:szCs w:val="32"/>
                <w:lang w:eastAsia="en-US" w:bidi="en-US"/>
              </w:rPr>
            </w:pPr>
            <w:r w:rsidRPr="00730769">
              <w:rPr>
                <w:b/>
                <w:sz w:val="22"/>
                <w:szCs w:val="32"/>
                <w:lang w:eastAsia="en-US" w:bidi="en-US"/>
              </w:rPr>
              <w:t>1 Мероприятие «Капитальный ремонт автомобильных дорог»</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b/>
                <w:color w:val="000000"/>
                <w:sz w:val="22"/>
                <w:szCs w:val="22"/>
              </w:rPr>
            </w:pPr>
            <w:r w:rsidRPr="00730769">
              <w:rPr>
                <w:b/>
                <w:color w:val="000000"/>
                <w:sz w:val="22"/>
                <w:szCs w:val="22"/>
              </w:rPr>
              <w:t>399226,5</w:t>
            </w:r>
          </w:p>
        </w:tc>
        <w:tc>
          <w:tcPr>
            <w:tcW w:w="992"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color w:val="000000"/>
                <w:sz w:val="22"/>
                <w:szCs w:val="22"/>
              </w:rPr>
            </w:pPr>
            <w:r w:rsidRPr="00730769">
              <w:rPr>
                <w:b/>
                <w:color w:val="000000"/>
                <w:sz w:val="22"/>
                <w:szCs w:val="22"/>
              </w:rPr>
              <w:t>104895</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color w:val="000000"/>
                <w:sz w:val="22"/>
                <w:szCs w:val="22"/>
              </w:rPr>
            </w:pPr>
            <w:r w:rsidRPr="00730769">
              <w:rPr>
                <w:b/>
                <w:color w:val="000000"/>
                <w:sz w:val="22"/>
                <w:szCs w:val="22"/>
              </w:rPr>
              <w:t>97902</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color w:val="000000"/>
                <w:sz w:val="22"/>
                <w:szCs w:val="22"/>
              </w:rPr>
            </w:pPr>
            <w:r w:rsidRPr="00730769">
              <w:rPr>
                <w:b/>
                <w:color w:val="000000"/>
                <w:sz w:val="22"/>
                <w:szCs w:val="22"/>
              </w:rPr>
              <w:t>108391,5</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color w:val="000000"/>
                <w:sz w:val="22"/>
                <w:szCs w:val="22"/>
              </w:rPr>
            </w:pPr>
            <w:r w:rsidRPr="00730769">
              <w:rPr>
                <w:b/>
                <w:color w:val="000000"/>
                <w:sz w:val="22"/>
                <w:szCs w:val="22"/>
              </w:rPr>
              <w:t>25641</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color w:val="000000"/>
                <w:sz w:val="22"/>
                <w:szCs w:val="22"/>
              </w:rPr>
            </w:pPr>
            <w:r w:rsidRPr="00730769">
              <w:rPr>
                <w:b/>
                <w:color w:val="000000"/>
                <w:sz w:val="22"/>
                <w:szCs w:val="22"/>
              </w:rPr>
              <w:t>62937</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2"/>
              </w:rPr>
            </w:pPr>
            <w:r w:rsidRPr="00730769">
              <w:rPr>
                <w:b/>
                <w:sz w:val="22"/>
              </w:rPr>
              <w:t>-</w:t>
            </w:r>
          </w:p>
        </w:tc>
        <w:tc>
          <w:tcPr>
            <w:tcW w:w="1541" w:type="dxa"/>
            <w:vMerge w:val="restart"/>
            <w:tcBorders>
              <w:top w:val="single" w:sz="4" w:space="0" w:color="auto"/>
              <w:left w:val="single" w:sz="4" w:space="0" w:color="auto"/>
              <w:right w:val="single" w:sz="4" w:space="0" w:color="auto"/>
            </w:tcBorders>
            <w:vAlign w:val="center"/>
          </w:tcPr>
          <w:p w:rsidR="00730769" w:rsidRPr="00730769" w:rsidRDefault="00730769" w:rsidP="00730769">
            <w:pPr>
              <w:jc w:val="center"/>
              <w:rPr>
                <w:sz w:val="20"/>
              </w:rPr>
            </w:pPr>
            <w:r w:rsidRPr="00730769">
              <w:rPr>
                <w:sz w:val="20"/>
              </w:rPr>
              <w:t>Областной бюджет</w:t>
            </w: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 xml:space="preserve">1.1 капитальный ремонт </w:t>
            </w:r>
            <w:proofErr w:type="gramStart"/>
            <w:r w:rsidRPr="00730769">
              <w:rPr>
                <w:color w:val="000000"/>
                <w:sz w:val="20"/>
                <w:szCs w:val="22"/>
              </w:rPr>
              <w:t>Водопроводная</w:t>
            </w:r>
            <w:proofErr w:type="gramEnd"/>
            <w:r w:rsidRPr="00730769">
              <w:rPr>
                <w:color w:val="000000"/>
                <w:sz w:val="20"/>
                <w:szCs w:val="22"/>
              </w:rPr>
              <w:t>, 0,8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18648</w:t>
            </w:r>
          </w:p>
        </w:tc>
        <w:tc>
          <w:tcPr>
            <w:tcW w:w="992"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18648</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b/>
                <w:sz w:val="18"/>
                <w:szCs w:val="20"/>
                <w:lang w:eastAsia="en-US"/>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1.2 капитальный ремонт Короткий, 0,9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20979</w:t>
            </w:r>
          </w:p>
        </w:tc>
        <w:tc>
          <w:tcPr>
            <w:tcW w:w="992"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20979</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b/>
                <w:sz w:val="18"/>
                <w:szCs w:val="20"/>
                <w:lang w:eastAsia="en-US"/>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1.3 капитальный ремонт Ленина, 1,5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34965</w:t>
            </w:r>
          </w:p>
        </w:tc>
        <w:tc>
          <w:tcPr>
            <w:tcW w:w="992"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34965</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b/>
                <w:sz w:val="18"/>
                <w:szCs w:val="20"/>
                <w:lang w:eastAsia="en-US"/>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1.4 капитальный ремонт Пушкина, 1,3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30303</w:t>
            </w:r>
          </w:p>
        </w:tc>
        <w:tc>
          <w:tcPr>
            <w:tcW w:w="992"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30303</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b/>
                <w:sz w:val="18"/>
                <w:szCs w:val="20"/>
                <w:lang w:eastAsia="en-US"/>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1.5 капитальный ремонт Гагарина, 2,3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sz w:val="18"/>
              </w:rPr>
              <w:t>53613</w:t>
            </w:r>
          </w:p>
        </w:tc>
        <w:tc>
          <w:tcPr>
            <w:tcW w:w="992"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sz w:val="18"/>
              </w:rPr>
              <w:t>53613</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b/>
                <w:sz w:val="18"/>
                <w:szCs w:val="20"/>
                <w:lang w:eastAsia="en-US"/>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1.6 капитальный ремонт Братьев Кашириных, 3,8 км</w:t>
            </w:r>
          </w:p>
        </w:tc>
        <w:tc>
          <w:tcPr>
            <w:tcW w:w="1165" w:type="dxa"/>
            <w:tcBorders>
              <w:top w:val="single" w:sz="4" w:space="0" w:color="auto"/>
              <w:left w:val="nil"/>
              <w:bottom w:val="single" w:sz="4" w:space="0" w:color="auto"/>
              <w:right w:val="single" w:sz="4" w:space="0" w:color="auto"/>
            </w:tcBorders>
          </w:tcPr>
          <w:p w:rsidR="00730769" w:rsidRPr="00730769" w:rsidRDefault="00730769" w:rsidP="00730769">
            <w:pPr>
              <w:jc w:val="center"/>
              <w:rPr>
                <w:sz w:val="18"/>
                <w:szCs w:val="32"/>
                <w:lang w:bidi="en-US"/>
              </w:rPr>
            </w:pPr>
            <w:r w:rsidRPr="00730769">
              <w:rPr>
                <w:sz w:val="18"/>
                <w:szCs w:val="32"/>
                <w:lang w:bidi="en-US"/>
              </w:rPr>
              <w:t>88578</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sz w:val="18"/>
                <w:szCs w:val="32"/>
                <w:lang w:bidi="en-US"/>
              </w:rPr>
            </w:pPr>
            <w:r w:rsidRPr="00730769">
              <w:rPr>
                <w:sz w:val="18"/>
                <w:szCs w:val="32"/>
                <w:lang w:bidi="en-US"/>
              </w:rPr>
              <w:t>44289</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sz w:val="18"/>
                <w:szCs w:val="32"/>
                <w:lang w:bidi="en-US"/>
              </w:rPr>
            </w:pPr>
            <w:r w:rsidRPr="00730769">
              <w:rPr>
                <w:sz w:val="18"/>
                <w:szCs w:val="32"/>
                <w:lang w:bidi="en-US"/>
              </w:rPr>
              <w:t>44289</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b/>
                <w:sz w:val="18"/>
                <w:szCs w:val="20"/>
                <w:lang w:eastAsia="en-US"/>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 xml:space="preserve">1.7 капитальный ремонт </w:t>
            </w:r>
            <w:proofErr w:type="gramStart"/>
            <w:r w:rsidRPr="00730769">
              <w:rPr>
                <w:color w:val="000000"/>
                <w:sz w:val="20"/>
                <w:szCs w:val="22"/>
              </w:rPr>
              <w:t>Октябрьская</w:t>
            </w:r>
            <w:proofErr w:type="gramEnd"/>
            <w:r w:rsidRPr="00730769">
              <w:rPr>
                <w:color w:val="000000"/>
                <w:sz w:val="20"/>
                <w:szCs w:val="22"/>
              </w:rPr>
              <w:t>, 2,75 км</w:t>
            </w:r>
          </w:p>
        </w:tc>
        <w:tc>
          <w:tcPr>
            <w:tcW w:w="1165" w:type="dxa"/>
            <w:tcBorders>
              <w:top w:val="single" w:sz="4" w:space="0" w:color="auto"/>
              <w:left w:val="nil"/>
              <w:bottom w:val="single" w:sz="4" w:space="0" w:color="auto"/>
              <w:right w:val="single" w:sz="4" w:space="0" w:color="auto"/>
            </w:tcBorders>
          </w:tcPr>
          <w:p w:rsidR="00730769" w:rsidRPr="00730769" w:rsidRDefault="00730769" w:rsidP="00730769">
            <w:pPr>
              <w:jc w:val="center"/>
              <w:rPr>
                <w:sz w:val="18"/>
                <w:szCs w:val="32"/>
                <w:lang w:val="en-US" w:bidi="en-US"/>
              </w:rPr>
            </w:pPr>
            <w:r w:rsidRPr="00730769">
              <w:rPr>
                <w:sz w:val="18"/>
                <w:szCs w:val="32"/>
                <w:lang w:val="en-US" w:bidi="en-US"/>
              </w:rPr>
              <w:t>64102,5</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sz w:val="18"/>
                <w:szCs w:val="32"/>
                <w:lang w:bidi="en-US"/>
              </w:rPr>
            </w:pPr>
            <w:r w:rsidRPr="00730769">
              <w:rPr>
                <w:sz w:val="18"/>
                <w:szCs w:val="32"/>
                <w:lang w:bidi="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sz w:val="18"/>
                <w:szCs w:val="32"/>
                <w:lang w:val="en-US" w:bidi="en-US"/>
              </w:rPr>
            </w:pPr>
            <w:r w:rsidRPr="00730769">
              <w:rPr>
                <w:sz w:val="18"/>
                <w:szCs w:val="32"/>
                <w:lang w:val="en-US" w:bidi="en-US"/>
              </w:rPr>
              <w:t>64102,5</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b/>
                <w:sz w:val="18"/>
                <w:szCs w:val="20"/>
                <w:lang w:eastAsia="en-US"/>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 xml:space="preserve">1.8 капитальный ремонт </w:t>
            </w:r>
            <w:proofErr w:type="spellStart"/>
            <w:r w:rsidRPr="00730769">
              <w:rPr>
                <w:color w:val="000000"/>
                <w:sz w:val="20"/>
                <w:szCs w:val="22"/>
              </w:rPr>
              <w:t>Нефтебазный</w:t>
            </w:r>
            <w:proofErr w:type="spellEnd"/>
            <w:r w:rsidRPr="00730769">
              <w:rPr>
                <w:color w:val="000000"/>
                <w:sz w:val="20"/>
                <w:szCs w:val="22"/>
              </w:rPr>
              <w:t>, 1,1 км</w:t>
            </w:r>
          </w:p>
        </w:tc>
        <w:tc>
          <w:tcPr>
            <w:tcW w:w="1165" w:type="dxa"/>
            <w:tcBorders>
              <w:top w:val="single" w:sz="4" w:space="0" w:color="auto"/>
              <w:left w:val="nil"/>
              <w:bottom w:val="single" w:sz="4" w:space="0" w:color="auto"/>
              <w:right w:val="single" w:sz="4" w:space="0" w:color="auto"/>
            </w:tcBorders>
          </w:tcPr>
          <w:p w:rsidR="00730769" w:rsidRPr="00730769" w:rsidRDefault="00730769" w:rsidP="00730769">
            <w:pPr>
              <w:jc w:val="center"/>
              <w:rPr>
                <w:sz w:val="18"/>
                <w:szCs w:val="32"/>
                <w:lang w:val="en-US" w:bidi="en-US"/>
              </w:rPr>
            </w:pPr>
            <w:r w:rsidRPr="00730769">
              <w:rPr>
                <w:sz w:val="18"/>
                <w:szCs w:val="32"/>
                <w:lang w:val="en-US" w:bidi="en-US"/>
              </w:rPr>
              <w:t>25641</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sz w:val="18"/>
                <w:szCs w:val="32"/>
                <w:lang w:val="en-US" w:bidi="en-US"/>
              </w:rPr>
            </w:pPr>
            <w:r w:rsidRPr="00730769">
              <w:rPr>
                <w:sz w:val="18"/>
                <w:szCs w:val="32"/>
                <w:lang w:val="en-US" w:bidi="en-US"/>
              </w:rPr>
              <w:t>25641</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b/>
                <w:sz w:val="18"/>
                <w:szCs w:val="20"/>
                <w:lang w:eastAsia="en-US"/>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 xml:space="preserve">1.9 капитальный ремонт </w:t>
            </w:r>
            <w:proofErr w:type="gramStart"/>
            <w:r w:rsidRPr="00730769">
              <w:rPr>
                <w:color w:val="000000"/>
                <w:sz w:val="20"/>
                <w:szCs w:val="22"/>
              </w:rPr>
              <w:t>Советская</w:t>
            </w:r>
            <w:proofErr w:type="gramEnd"/>
            <w:r w:rsidRPr="00730769">
              <w:rPr>
                <w:color w:val="000000"/>
                <w:sz w:val="20"/>
                <w:szCs w:val="22"/>
              </w:rPr>
              <w:t>, 2,7 км</w:t>
            </w:r>
          </w:p>
        </w:tc>
        <w:tc>
          <w:tcPr>
            <w:tcW w:w="1165" w:type="dxa"/>
            <w:tcBorders>
              <w:top w:val="single" w:sz="4" w:space="0" w:color="auto"/>
              <w:left w:val="nil"/>
              <w:bottom w:val="single" w:sz="4" w:space="0" w:color="auto"/>
              <w:right w:val="single" w:sz="4" w:space="0" w:color="auto"/>
            </w:tcBorders>
          </w:tcPr>
          <w:p w:rsidR="00730769" w:rsidRPr="00730769" w:rsidRDefault="00730769" w:rsidP="00730769">
            <w:pPr>
              <w:jc w:val="center"/>
              <w:rPr>
                <w:sz w:val="18"/>
                <w:szCs w:val="32"/>
                <w:lang w:bidi="en-US"/>
              </w:rPr>
            </w:pPr>
            <w:r w:rsidRPr="00730769">
              <w:rPr>
                <w:sz w:val="18"/>
                <w:szCs w:val="32"/>
                <w:lang w:bidi="en-US"/>
              </w:rPr>
              <w:t>62397</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sz w:val="18"/>
                <w:szCs w:val="32"/>
                <w:lang w:val="en-US" w:bidi="en-US"/>
              </w:rPr>
            </w:pPr>
            <w:r w:rsidRPr="00730769">
              <w:rPr>
                <w:b/>
                <w:sz w:val="18"/>
                <w:szCs w:val="20"/>
                <w:lang w:eastAsia="en-US" w:bidi="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sz w:val="18"/>
                <w:szCs w:val="32"/>
                <w:lang w:val="en-US" w:bidi="en-US"/>
              </w:rPr>
            </w:pPr>
            <w:r w:rsidRPr="00730769">
              <w:rPr>
                <w:sz w:val="18"/>
                <w:szCs w:val="32"/>
                <w:lang w:val="en-US" w:bidi="en-US"/>
              </w:rPr>
              <w:t>62937</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sz w:val="18"/>
              </w:rPr>
            </w:pPr>
            <w:r w:rsidRPr="00730769">
              <w:rPr>
                <w:b/>
                <w:sz w:val="18"/>
                <w:szCs w:val="20"/>
                <w:lang w:eastAsia="en-US"/>
              </w:rPr>
              <w:t>-</w:t>
            </w:r>
          </w:p>
        </w:tc>
        <w:tc>
          <w:tcPr>
            <w:tcW w:w="1541" w:type="dxa"/>
            <w:vMerge/>
            <w:tcBorders>
              <w:left w:val="single" w:sz="4" w:space="0" w:color="auto"/>
              <w:bottom w:val="single" w:sz="4" w:space="0" w:color="auto"/>
              <w:right w:val="single" w:sz="4" w:space="0" w:color="auto"/>
            </w:tcBorders>
          </w:tcPr>
          <w:p w:rsidR="00730769" w:rsidRPr="00730769" w:rsidRDefault="00730769" w:rsidP="00730769">
            <w:pPr>
              <w:jc w:val="center"/>
              <w:rPr>
                <w:b/>
                <w:sz w:val="18"/>
                <w:szCs w:val="20"/>
                <w:lang w:eastAsia="en-US"/>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center"/>
          </w:tcPr>
          <w:p w:rsidR="00730769" w:rsidRPr="00730769" w:rsidRDefault="00730769" w:rsidP="00730769">
            <w:pPr>
              <w:rPr>
                <w:b/>
                <w:color w:val="000000"/>
                <w:sz w:val="22"/>
                <w:szCs w:val="22"/>
              </w:rPr>
            </w:pPr>
            <w:r w:rsidRPr="00730769">
              <w:rPr>
                <w:b/>
                <w:color w:val="000000"/>
                <w:sz w:val="22"/>
                <w:szCs w:val="22"/>
              </w:rPr>
              <w:t>2 Мероприятие «Реконструкция автомобильных дорог»</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b/>
                <w:sz w:val="22"/>
                <w:szCs w:val="32"/>
                <w:lang w:bidi="en-US"/>
              </w:rPr>
            </w:pPr>
            <w:r w:rsidRPr="00730769">
              <w:rPr>
                <w:b/>
                <w:sz w:val="22"/>
                <w:szCs w:val="32"/>
                <w:lang w:bidi="en-US"/>
              </w:rPr>
              <w:t>1413873,1</w:t>
            </w:r>
          </w:p>
        </w:tc>
        <w:tc>
          <w:tcPr>
            <w:tcW w:w="992"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2"/>
              </w:rPr>
            </w:pPr>
            <w:r w:rsidRPr="00730769">
              <w:rPr>
                <w:b/>
                <w:sz w:val="22"/>
              </w:rPr>
              <w:t>-</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2"/>
                <w:szCs w:val="32"/>
                <w:lang w:bidi="en-US"/>
              </w:rPr>
            </w:pPr>
            <w:r w:rsidRPr="00730769">
              <w:rPr>
                <w:b/>
                <w:sz w:val="22"/>
                <w:szCs w:val="32"/>
                <w:lang w:bidi="en-US"/>
              </w:rPr>
              <w:t>247537</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2"/>
                <w:szCs w:val="32"/>
                <w:lang w:bidi="en-US"/>
              </w:rPr>
            </w:pPr>
            <w:r w:rsidRPr="00730769">
              <w:rPr>
                <w:b/>
                <w:sz w:val="22"/>
                <w:szCs w:val="32"/>
                <w:lang w:bidi="en-US"/>
              </w:rPr>
              <w:t>167451,5</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2"/>
                <w:szCs w:val="32"/>
                <w:lang w:bidi="en-US"/>
              </w:rPr>
            </w:pPr>
            <w:r w:rsidRPr="00730769">
              <w:rPr>
                <w:b/>
                <w:sz w:val="22"/>
                <w:szCs w:val="32"/>
                <w:lang w:bidi="en-US"/>
              </w:rPr>
              <w:t>128136,8</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2"/>
                <w:szCs w:val="32"/>
                <w:lang w:bidi="en-US"/>
              </w:rPr>
            </w:pPr>
            <w:r w:rsidRPr="00730769">
              <w:rPr>
                <w:b/>
                <w:sz w:val="22"/>
                <w:szCs w:val="32"/>
                <w:lang w:bidi="en-US"/>
              </w:rPr>
              <w:t>119400,2</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2"/>
              </w:rPr>
            </w:pPr>
            <w:r w:rsidRPr="00730769">
              <w:rPr>
                <w:b/>
                <w:sz w:val="22"/>
              </w:rPr>
              <w:t>751347,6</w:t>
            </w:r>
          </w:p>
        </w:tc>
        <w:tc>
          <w:tcPr>
            <w:tcW w:w="1541" w:type="dxa"/>
            <w:vMerge w:val="restart"/>
            <w:tcBorders>
              <w:top w:val="single" w:sz="4" w:space="0" w:color="auto"/>
              <w:left w:val="single" w:sz="4" w:space="0" w:color="auto"/>
              <w:right w:val="single" w:sz="4" w:space="0" w:color="auto"/>
            </w:tcBorders>
            <w:vAlign w:val="center"/>
          </w:tcPr>
          <w:p w:rsidR="00730769" w:rsidRPr="00730769" w:rsidRDefault="00730769" w:rsidP="00730769">
            <w:pPr>
              <w:jc w:val="center"/>
              <w:rPr>
                <w:sz w:val="18"/>
              </w:rPr>
            </w:pPr>
            <w:r w:rsidRPr="00730769">
              <w:rPr>
                <w:sz w:val="18"/>
              </w:rPr>
              <w:t>Областной бюджет</w:t>
            </w: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 xml:space="preserve">2.1 реконструкция </w:t>
            </w:r>
            <w:proofErr w:type="spellStart"/>
            <w:r w:rsidRPr="00730769">
              <w:rPr>
                <w:color w:val="000000"/>
                <w:sz w:val="20"/>
                <w:szCs w:val="22"/>
              </w:rPr>
              <w:t>Пьянзина</w:t>
            </w:r>
            <w:proofErr w:type="spellEnd"/>
            <w:r w:rsidRPr="00730769">
              <w:rPr>
                <w:color w:val="000000"/>
                <w:sz w:val="20"/>
                <w:szCs w:val="22"/>
              </w:rPr>
              <w:t>,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2.2 реконструкция Больничная,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2.3 реконструкция Жданова,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2.4 реконструкция Зеленая, 1,5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43683</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43683</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2.5 реконструкция Карташева,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2.6 реконструкция Пролетарская, 1,9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55331,8</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55331,8</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2.7 реконструкция Чкалова, 1,1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32034,2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32034,2</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2.8 реконструкция Уральский, 1,25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36402,5</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36402,5</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2.9 реконструкция Заводская,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2.10 реконструкция Калинина,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2.11 реконструкция Комсомольская, 1,5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43683</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43683</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 xml:space="preserve">2.12 реконструкция </w:t>
            </w:r>
            <w:proofErr w:type="spellStart"/>
            <w:r w:rsidRPr="00730769">
              <w:rPr>
                <w:color w:val="000000"/>
                <w:sz w:val="20"/>
                <w:szCs w:val="22"/>
              </w:rPr>
              <w:t>Копейский</w:t>
            </w:r>
            <w:proofErr w:type="spellEnd"/>
            <w:r w:rsidRPr="00730769">
              <w:rPr>
                <w:color w:val="000000"/>
                <w:sz w:val="20"/>
                <w:szCs w:val="22"/>
              </w:rPr>
              <w:t>,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2.13 реконструкция Кузнечный,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 xml:space="preserve">2.14 реконструкция </w:t>
            </w:r>
            <w:proofErr w:type="spellStart"/>
            <w:r w:rsidRPr="00730769">
              <w:rPr>
                <w:color w:val="000000"/>
                <w:sz w:val="20"/>
                <w:szCs w:val="22"/>
              </w:rPr>
              <w:t>Лобырина</w:t>
            </w:r>
            <w:proofErr w:type="spellEnd"/>
            <w:r w:rsidRPr="00730769">
              <w:rPr>
                <w:color w:val="000000"/>
                <w:sz w:val="20"/>
                <w:szCs w:val="22"/>
              </w:rPr>
              <w:t>,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2.15 реконструкция Локомотивный,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2.16 реконструкция Луговая, 1,4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40770,8</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40770,8</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2.17 реконструкция Мастеровой,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2.18 реконструкция Матросова,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2.19 реконструкция Маяковского, 1,1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32034,2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32034,2</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2.20 реконструкция Мира,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sz w:val="20"/>
              </w:rPr>
            </w:pPr>
            <w:r w:rsidRPr="00730769">
              <w:rPr>
                <w:sz w:val="20"/>
              </w:rPr>
              <w:t>-</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2.21 реконструкция Набережная, 2,85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82997,7</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82997,7</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2.22 реконструкция Нахимова,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 xml:space="preserve">2.23 реконструкция </w:t>
            </w:r>
            <w:proofErr w:type="spellStart"/>
            <w:r w:rsidRPr="00730769">
              <w:rPr>
                <w:color w:val="000000"/>
                <w:sz w:val="20"/>
                <w:szCs w:val="22"/>
              </w:rPr>
              <w:t>Новостроющая</w:t>
            </w:r>
            <w:proofErr w:type="spellEnd"/>
            <w:r w:rsidRPr="00730769">
              <w:rPr>
                <w:color w:val="000000"/>
                <w:sz w:val="20"/>
                <w:szCs w:val="22"/>
              </w:rPr>
              <w:t>, 1,4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40770,8</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40770,8</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2.24 реконструкция Новый,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2.25 реконструкция Опорный, 1,2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34946,4</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34946,4</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2.26 реконструкция Орджоникидзе,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2.27 реконструкция Первомайский,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2.28 реконструкция Пионерский,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2.29 реконструкция Просвещения, 2,15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62612,3</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62612,3</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2.30 реконструкция Совхозный,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2.31 реконструкция Спортивная,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2.32 реконструкция Станционная, 1,1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32034,2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32034,2</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2.33 реконструкция Степная, 1,2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34946,4</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34946,4</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2.34 реконструкция Суворова,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2.35 реконструкция Титова,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2.36 реконструкция Трансформаторный, 1,1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32034,2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32034,2</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2.37 реконструкция Труда, 1,3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37858,6</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37858,6</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2.38 реконструкция Узкая, 2,4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69892,8</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69892,8</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730769" w:rsidRPr="00730769" w:rsidRDefault="00730769" w:rsidP="00730769">
            <w:pPr>
              <w:rPr>
                <w:color w:val="000000"/>
                <w:sz w:val="20"/>
                <w:szCs w:val="22"/>
              </w:rPr>
            </w:pPr>
            <w:r w:rsidRPr="00730769">
              <w:rPr>
                <w:color w:val="000000"/>
                <w:sz w:val="20"/>
                <w:szCs w:val="22"/>
              </w:rPr>
              <w:t>2.39 реконструкция Школьный, 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29122</w:t>
            </w:r>
          </w:p>
        </w:tc>
        <w:tc>
          <w:tcPr>
            <w:tcW w:w="1541" w:type="dxa"/>
            <w:vMerge/>
            <w:tcBorders>
              <w:left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tcPr>
          <w:p w:rsidR="00730769" w:rsidRPr="00730769" w:rsidRDefault="00730769" w:rsidP="00730769">
            <w:pPr>
              <w:rPr>
                <w:color w:val="000000"/>
                <w:sz w:val="20"/>
                <w:szCs w:val="22"/>
              </w:rPr>
            </w:pPr>
            <w:r w:rsidRPr="00730769">
              <w:rPr>
                <w:color w:val="000000"/>
                <w:sz w:val="20"/>
                <w:szCs w:val="22"/>
              </w:rPr>
              <w:t>2.40 реконструкция Электрификаторов, 1,1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32034,2</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18"/>
                <w:szCs w:val="20"/>
                <w:lang w:eastAsia="en-US"/>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32034,2</w:t>
            </w:r>
          </w:p>
        </w:tc>
        <w:tc>
          <w:tcPr>
            <w:tcW w:w="1541" w:type="dxa"/>
            <w:vMerge/>
            <w:tcBorders>
              <w:left w:val="single" w:sz="4" w:space="0" w:color="auto"/>
              <w:bottom w:val="single" w:sz="4" w:space="0" w:color="auto"/>
              <w:right w:val="single" w:sz="4" w:space="0" w:color="auto"/>
            </w:tcBorders>
          </w:tcPr>
          <w:p w:rsidR="00730769" w:rsidRPr="00730769" w:rsidRDefault="00730769" w:rsidP="00730769">
            <w:pPr>
              <w:jc w:val="center"/>
              <w:rPr>
                <w:sz w:val="18"/>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center"/>
          </w:tcPr>
          <w:p w:rsidR="00730769" w:rsidRPr="00730769" w:rsidRDefault="00730769" w:rsidP="00730769">
            <w:pPr>
              <w:rPr>
                <w:b/>
                <w:sz w:val="22"/>
                <w:szCs w:val="32"/>
                <w:lang w:eastAsia="en-US" w:bidi="en-US"/>
              </w:rPr>
            </w:pPr>
            <w:r w:rsidRPr="00730769">
              <w:rPr>
                <w:b/>
                <w:sz w:val="22"/>
                <w:szCs w:val="32"/>
                <w:lang w:eastAsia="en-US" w:bidi="en-US"/>
              </w:rPr>
              <w:t>3 Мероприятие «Текущий ремонт автомобильных дорог»</w:t>
            </w:r>
          </w:p>
        </w:tc>
        <w:tc>
          <w:tcPr>
            <w:tcW w:w="1165" w:type="dxa"/>
            <w:tcBorders>
              <w:top w:val="single" w:sz="4" w:space="0" w:color="auto"/>
              <w:left w:val="nil"/>
              <w:bottom w:val="single" w:sz="4" w:space="0" w:color="auto"/>
              <w:right w:val="single" w:sz="4" w:space="0" w:color="auto"/>
            </w:tcBorders>
          </w:tcPr>
          <w:p w:rsidR="00730769" w:rsidRPr="00730769" w:rsidRDefault="00730769" w:rsidP="00730769">
            <w:pPr>
              <w:jc w:val="center"/>
              <w:rPr>
                <w:b/>
                <w:bCs/>
                <w:sz w:val="22"/>
                <w:szCs w:val="32"/>
                <w:lang w:eastAsia="en-US" w:bidi="en-US"/>
              </w:rPr>
            </w:pPr>
            <w:r w:rsidRPr="00730769">
              <w:rPr>
                <w:b/>
                <w:bCs/>
                <w:sz w:val="22"/>
                <w:szCs w:val="32"/>
                <w:lang w:eastAsia="en-US" w:bidi="en-US"/>
              </w:rPr>
              <w:t>10000</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b/>
                <w:sz w:val="22"/>
                <w:szCs w:val="20"/>
                <w:lang w:eastAsia="en-US" w:bidi="en-US"/>
              </w:rPr>
            </w:pPr>
            <w:r w:rsidRPr="00730769">
              <w:rPr>
                <w:b/>
                <w:sz w:val="22"/>
                <w:szCs w:val="20"/>
                <w:lang w:eastAsia="en-US" w:bidi="en-US"/>
              </w:rPr>
              <w:t>1000</w:t>
            </w:r>
          </w:p>
        </w:tc>
        <w:tc>
          <w:tcPr>
            <w:tcW w:w="114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22"/>
                <w:szCs w:val="20"/>
                <w:lang w:eastAsia="en-US"/>
              </w:rPr>
              <w:t>1000</w:t>
            </w:r>
          </w:p>
        </w:tc>
        <w:tc>
          <w:tcPr>
            <w:tcW w:w="1276"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22"/>
                <w:szCs w:val="20"/>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22"/>
                <w:szCs w:val="20"/>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b/>
                <w:sz w:val="22"/>
                <w:szCs w:val="20"/>
                <w:lang w:eastAsia="en-US"/>
              </w:rPr>
              <w:t>1000</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b/>
                <w:sz w:val="22"/>
                <w:szCs w:val="20"/>
                <w:lang w:eastAsia="en-US" w:bidi="en-US"/>
              </w:rPr>
            </w:pPr>
            <w:r w:rsidRPr="00730769">
              <w:rPr>
                <w:b/>
                <w:sz w:val="22"/>
                <w:szCs w:val="20"/>
                <w:lang w:eastAsia="en-US" w:bidi="en-US"/>
              </w:rPr>
              <w:t>5000</w:t>
            </w:r>
          </w:p>
        </w:tc>
        <w:tc>
          <w:tcPr>
            <w:tcW w:w="1541" w:type="dxa"/>
            <w:vMerge w:val="restart"/>
            <w:tcBorders>
              <w:top w:val="single" w:sz="4" w:space="0" w:color="auto"/>
              <w:left w:val="single" w:sz="4" w:space="0" w:color="auto"/>
              <w:right w:val="single" w:sz="4" w:space="0" w:color="auto"/>
            </w:tcBorders>
          </w:tcPr>
          <w:p w:rsidR="00730769" w:rsidRPr="00730769" w:rsidRDefault="00730769" w:rsidP="00730769">
            <w:pPr>
              <w:jc w:val="center"/>
              <w:rPr>
                <w:sz w:val="18"/>
                <w:szCs w:val="32"/>
                <w:lang w:bidi="en-US"/>
              </w:rPr>
            </w:pPr>
            <w:r w:rsidRPr="00730769">
              <w:rPr>
                <w:sz w:val="18"/>
                <w:szCs w:val="32"/>
                <w:lang w:bidi="en-US"/>
              </w:rPr>
              <w:t>Местный бюджет</w:t>
            </w: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center"/>
          </w:tcPr>
          <w:p w:rsidR="00730769" w:rsidRPr="00730769" w:rsidRDefault="00730769" w:rsidP="00730769">
            <w:pPr>
              <w:rPr>
                <w:b/>
                <w:sz w:val="22"/>
                <w:szCs w:val="32"/>
                <w:lang w:eastAsia="en-US" w:bidi="en-US"/>
              </w:rPr>
            </w:pPr>
            <w:r w:rsidRPr="00730769">
              <w:rPr>
                <w:b/>
                <w:sz w:val="22"/>
                <w:szCs w:val="32"/>
                <w:lang w:eastAsia="en-US" w:bidi="en-US"/>
              </w:rPr>
              <w:t>4 Мероприятие «Содержание автомобильных дорог»</w:t>
            </w:r>
          </w:p>
        </w:tc>
        <w:tc>
          <w:tcPr>
            <w:tcW w:w="1165" w:type="dxa"/>
            <w:tcBorders>
              <w:top w:val="single" w:sz="4" w:space="0" w:color="auto"/>
              <w:left w:val="nil"/>
              <w:bottom w:val="single" w:sz="4" w:space="0" w:color="auto"/>
              <w:right w:val="single" w:sz="4" w:space="0" w:color="auto"/>
            </w:tcBorders>
          </w:tcPr>
          <w:p w:rsidR="00730769" w:rsidRPr="00730769" w:rsidRDefault="00730769" w:rsidP="00730769">
            <w:pPr>
              <w:jc w:val="center"/>
              <w:rPr>
                <w:b/>
                <w:bCs/>
                <w:sz w:val="22"/>
                <w:szCs w:val="32"/>
                <w:lang w:eastAsia="en-US" w:bidi="en-US"/>
              </w:rPr>
            </w:pPr>
            <w:r w:rsidRPr="00730769">
              <w:rPr>
                <w:b/>
                <w:bCs/>
                <w:sz w:val="22"/>
                <w:szCs w:val="32"/>
                <w:lang w:eastAsia="en-US" w:bidi="en-US"/>
              </w:rPr>
              <w:t>359050</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b/>
                <w:color w:val="000000"/>
                <w:sz w:val="22"/>
                <w:szCs w:val="20"/>
                <w:lang w:bidi="en-US"/>
              </w:rPr>
            </w:pPr>
            <w:r w:rsidRPr="00730769">
              <w:rPr>
                <w:b/>
                <w:color w:val="000000"/>
                <w:sz w:val="22"/>
                <w:szCs w:val="20"/>
                <w:lang w:bidi="en-US"/>
              </w:rPr>
              <w:t>35905</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b/>
                <w:color w:val="000000"/>
                <w:sz w:val="22"/>
                <w:szCs w:val="20"/>
              </w:rPr>
              <w:t>35905</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b/>
                <w:color w:val="000000"/>
                <w:sz w:val="22"/>
                <w:szCs w:val="20"/>
              </w:rPr>
              <w:t>35905</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b/>
                <w:color w:val="000000"/>
                <w:sz w:val="22"/>
                <w:szCs w:val="20"/>
              </w:rPr>
              <w:t>35905</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b/>
                <w:color w:val="000000"/>
                <w:sz w:val="22"/>
                <w:szCs w:val="20"/>
              </w:rPr>
              <w:t>35905</w:t>
            </w:r>
          </w:p>
        </w:tc>
        <w:tc>
          <w:tcPr>
            <w:tcW w:w="1093"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b/>
                <w:color w:val="000000"/>
                <w:sz w:val="22"/>
                <w:szCs w:val="20"/>
                <w:lang w:bidi="en-US"/>
              </w:rPr>
            </w:pPr>
            <w:r w:rsidRPr="00730769">
              <w:rPr>
                <w:b/>
                <w:color w:val="000000"/>
                <w:sz w:val="22"/>
                <w:szCs w:val="20"/>
                <w:lang w:bidi="en-US"/>
              </w:rPr>
              <w:t>179525</w:t>
            </w:r>
          </w:p>
        </w:tc>
        <w:tc>
          <w:tcPr>
            <w:tcW w:w="1541" w:type="dxa"/>
            <w:vMerge/>
            <w:tcBorders>
              <w:left w:val="single" w:sz="4" w:space="0" w:color="auto"/>
              <w:bottom w:val="single" w:sz="4" w:space="0" w:color="auto"/>
              <w:right w:val="single" w:sz="4" w:space="0" w:color="auto"/>
            </w:tcBorders>
          </w:tcPr>
          <w:p w:rsidR="00730769" w:rsidRPr="00730769" w:rsidRDefault="00730769" w:rsidP="00730769">
            <w:pPr>
              <w:jc w:val="center"/>
              <w:rPr>
                <w:b/>
                <w:sz w:val="22"/>
                <w:szCs w:val="32"/>
                <w:lang w:val="en-US" w:bidi="en-US"/>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center"/>
          </w:tcPr>
          <w:p w:rsidR="00730769" w:rsidRPr="00730769" w:rsidRDefault="00730769" w:rsidP="00730769">
            <w:pPr>
              <w:rPr>
                <w:b/>
                <w:sz w:val="22"/>
                <w:szCs w:val="32"/>
                <w:lang w:eastAsia="en-US" w:bidi="en-US"/>
              </w:rPr>
            </w:pPr>
            <w:r w:rsidRPr="00730769">
              <w:rPr>
                <w:b/>
                <w:sz w:val="22"/>
                <w:szCs w:val="32"/>
                <w:lang w:eastAsia="en-US" w:bidi="en-US"/>
              </w:rPr>
              <w:t>5 Мероприятие «Строительство автомобильных дорог»</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b/>
                <w:sz w:val="22"/>
                <w:szCs w:val="32"/>
                <w:lang w:bidi="en-US"/>
              </w:rPr>
            </w:pPr>
            <w:r w:rsidRPr="00730769">
              <w:rPr>
                <w:b/>
                <w:sz w:val="22"/>
                <w:szCs w:val="32"/>
                <w:lang w:bidi="en-US"/>
              </w:rPr>
              <w:t>*</w:t>
            </w:r>
          </w:p>
        </w:tc>
        <w:tc>
          <w:tcPr>
            <w:tcW w:w="992"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b/>
                <w:sz w:val="22"/>
              </w:rPr>
              <w:t>*</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b/>
                <w:sz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b/>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b/>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b/>
                <w:sz w:val="22"/>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b/>
                <w:sz w:val="22"/>
              </w:rPr>
              <w:t>*</w:t>
            </w:r>
          </w:p>
        </w:tc>
        <w:tc>
          <w:tcPr>
            <w:tcW w:w="1541"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sz w:val="22"/>
                <w:szCs w:val="32"/>
                <w:lang w:bidi="en-US"/>
              </w:rPr>
            </w:pPr>
            <w:r w:rsidRPr="00730769">
              <w:rPr>
                <w:sz w:val="20"/>
                <w:szCs w:val="32"/>
                <w:lang w:bidi="en-US"/>
              </w:rPr>
              <w:t>Внебюджетные источники</w:t>
            </w:r>
          </w:p>
        </w:tc>
      </w:tr>
      <w:tr w:rsidR="00730769" w:rsidRPr="00730769" w:rsidTr="008A5799">
        <w:trPr>
          <w:trHeight w:val="20"/>
          <w:jc w:val="center"/>
        </w:trPr>
        <w:tc>
          <w:tcPr>
            <w:tcW w:w="15711" w:type="dxa"/>
            <w:gridSpan w:val="9"/>
            <w:tcBorders>
              <w:top w:val="nil"/>
              <w:left w:val="single" w:sz="4" w:space="0" w:color="auto"/>
              <w:bottom w:val="single" w:sz="4" w:space="0" w:color="auto"/>
              <w:right w:val="single" w:sz="4" w:space="0" w:color="auto"/>
            </w:tcBorders>
            <w:shd w:val="clear" w:color="auto" w:fill="auto"/>
            <w:vAlign w:val="center"/>
          </w:tcPr>
          <w:p w:rsidR="00730769" w:rsidRPr="00730769" w:rsidRDefault="00730769" w:rsidP="00730769">
            <w:pPr>
              <w:jc w:val="center"/>
              <w:rPr>
                <w:b/>
                <w:lang w:eastAsia="en-US"/>
              </w:rPr>
            </w:pPr>
            <w:r w:rsidRPr="00730769">
              <w:rPr>
                <w:b/>
                <w:lang w:eastAsia="en-US"/>
              </w:rPr>
              <w:t>Мероприятия по развитию инфраструктуры пешеходного передвижения</w:t>
            </w: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center"/>
          </w:tcPr>
          <w:p w:rsidR="00730769" w:rsidRPr="00730769" w:rsidRDefault="00730769" w:rsidP="00730769">
            <w:pPr>
              <w:rPr>
                <w:b/>
                <w:sz w:val="22"/>
                <w:szCs w:val="32"/>
                <w:lang w:eastAsia="en-US" w:bidi="en-US"/>
              </w:rPr>
            </w:pPr>
            <w:r w:rsidRPr="00730769">
              <w:rPr>
                <w:b/>
                <w:sz w:val="22"/>
                <w:szCs w:val="32"/>
                <w:lang w:eastAsia="en-US" w:bidi="en-US"/>
              </w:rPr>
              <w:t>1 Мероприятие «Строительство тротуаров вдоль улиц»</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b/>
                <w:color w:val="000000"/>
                <w:sz w:val="22"/>
                <w:szCs w:val="22"/>
              </w:rPr>
            </w:pPr>
            <w:r w:rsidRPr="00730769">
              <w:rPr>
                <w:b/>
                <w:color w:val="000000"/>
                <w:sz w:val="22"/>
                <w:szCs w:val="22"/>
              </w:rPr>
              <w:t>79644,3</w:t>
            </w:r>
          </w:p>
        </w:tc>
        <w:tc>
          <w:tcPr>
            <w:tcW w:w="992"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color w:val="000000"/>
                <w:sz w:val="22"/>
                <w:szCs w:val="22"/>
              </w:rPr>
            </w:pPr>
            <w:r w:rsidRPr="00730769">
              <w:rPr>
                <w:b/>
                <w:color w:val="000000"/>
                <w:sz w:val="22"/>
                <w:szCs w:val="22"/>
              </w:rPr>
              <w:t>14716,9</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color w:val="000000"/>
                <w:sz w:val="22"/>
                <w:szCs w:val="22"/>
              </w:rPr>
            </w:pPr>
            <w:r w:rsidRPr="00730769">
              <w:rPr>
                <w:b/>
                <w:color w:val="000000"/>
                <w:sz w:val="22"/>
                <w:szCs w:val="22"/>
              </w:rPr>
              <w:t>46314,85</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color w:val="000000"/>
                <w:sz w:val="22"/>
                <w:szCs w:val="22"/>
              </w:rPr>
            </w:pPr>
            <w:r w:rsidRPr="00730769">
              <w:rPr>
                <w:b/>
                <w:color w:val="000000"/>
                <w:sz w:val="22"/>
                <w:szCs w:val="22"/>
              </w:rPr>
              <w:t>11686,95</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color w:val="000000"/>
                <w:sz w:val="22"/>
                <w:szCs w:val="22"/>
              </w:rPr>
            </w:pPr>
            <w:r w:rsidRPr="00730769">
              <w:rPr>
                <w:b/>
                <w:color w:val="000000"/>
                <w:sz w:val="22"/>
                <w:szCs w:val="22"/>
              </w:rPr>
              <w:t>6925,6</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color w:val="000000"/>
                <w:sz w:val="22"/>
                <w:szCs w:val="22"/>
              </w:rPr>
            </w:pPr>
            <w:r w:rsidRPr="00730769">
              <w:rPr>
                <w:b/>
                <w:color w:val="000000"/>
                <w:sz w:val="22"/>
                <w:szCs w:val="22"/>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color w:val="000000"/>
                <w:sz w:val="22"/>
                <w:szCs w:val="22"/>
              </w:rPr>
            </w:pPr>
            <w:r w:rsidRPr="00730769">
              <w:rPr>
                <w:b/>
                <w:color w:val="000000"/>
                <w:sz w:val="22"/>
                <w:szCs w:val="22"/>
              </w:rPr>
              <w:t>-</w:t>
            </w:r>
          </w:p>
        </w:tc>
        <w:tc>
          <w:tcPr>
            <w:tcW w:w="1541" w:type="dxa"/>
            <w:vMerge w:val="restart"/>
            <w:tcBorders>
              <w:top w:val="single" w:sz="4" w:space="0" w:color="auto"/>
              <w:left w:val="single" w:sz="4" w:space="0" w:color="auto"/>
              <w:right w:val="single" w:sz="4" w:space="0" w:color="auto"/>
            </w:tcBorders>
            <w:vAlign w:val="center"/>
          </w:tcPr>
          <w:p w:rsidR="00730769" w:rsidRPr="00730769" w:rsidRDefault="00730769" w:rsidP="00730769">
            <w:pPr>
              <w:jc w:val="center"/>
              <w:rPr>
                <w:b/>
                <w:sz w:val="22"/>
                <w:szCs w:val="32"/>
                <w:lang w:eastAsia="en-US" w:bidi="en-US"/>
              </w:rPr>
            </w:pPr>
            <w:proofErr w:type="spellStart"/>
            <w:r w:rsidRPr="00730769">
              <w:rPr>
                <w:sz w:val="18"/>
                <w:szCs w:val="32"/>
                <w:lang w:val="en-US" w:bidi="en-US"/>
              </w:rPr>
              <w:t>Областнойбюджет</w:t>
            </w:r>
            <w:proofErr w:type="spellEnd"/>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center"/>
          </w:tcPr>
          <w:p w:rsidR="00730769" w:rsidRPr="00730769" w:rsidRDefault="00730769" w:rsidP="00730769">
            <w:pPr>
              <w:rPr>
                <w:sz w:val="20"/>
                <w:szCs w:val="32"/>
                <w:lang w:eastAsia="en-US" w:bidi="en-US"/>
              </w:rPr>
            </w:pPr>
            <w:r w:rsidRPr="00730769">
              <w:rPr>
                <w:sz w:val="20"/>
                <w:szCs w:val="32"/>
                <w:lang w:eastAsia="en-US" w:bidi="en-US"/>
              </w:rPr>
              <w:t>1.1 Строительство тротуара на ул. Пролетарская на участке от ул. Свердлова до пер. Красногвардейская, 1,3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11254</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color w:val="000000"/>
                <w:sz w:val="20"/>
                <w:szCs w:val="22"/>
              </w:rPr>
              <w:t>-</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11254</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541" w:type="dxa"/>
            <w:vMerge/>
            <w:tcBorders>
              <w:left w:val="single" w:sz="4" w:space="0" w:color="auto"/>
              <w:right w:val="single" w:sz="4" w:space="0" w:color="auto"/>
            </w:tcBorders>
            <w:vAlign w:val="center"/>
          </w:tcPr>
          <w:p w:rsidR="00730769" w:rsidRPr="00730769" w:rsidRDefault="00730769" w:rsidP="00730769">
            <w:pPr>
              <w:jc w:val="center"/>
              <w:rPr>
                <w:sz w:val="18"/>
                <w:szCs w:val="32"/>
                <w:lang w:bidi="en-US"/>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center"/>
          </w:tcPr>
          <w:p w:rsidR="00730769" w:rsidRPr="00730769" w:rsidRDefault="00730769" w:rsidP="00730769">
            <w:pPr>
              <w:rPr>
                <w:sz w:val="20"/>
                <w:szCs w:val="32"/>
                <w:lang w:eastAsia="en-US" w:bidi="en-US"/>
              </w:rPr>
            </w:pPr>
            <w:r w:rsidRPr="00730769">
              <w:rPr>
                <w:sz w:val="20"/>
                <w:szCs w:val="32"/>
                <w:lang w:eastAsia="en-US" w:bidi="en-US"/>
              </w:rPr>
              <w:t>1.2 Строительство тротуара на пер. Красногвардейский на участке от ул. Пролетарская до ул. Чкалова, 0,5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4328,5</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color w:val="000000"/>
                <w:sz w:val="20"/>
                <w:szCs w:val="22"/>
              </w:rPr>
              <w:t>-</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4328,5</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541" w:type="dxa"/>
            <w:vMerge/>
            <w:tcBorders>
              <w:left w:val="single" w:sz="4" w:space="0" w:color="auto"/>
              <w:right w:val="single" w:sz="4" w:space="0" w:color="auto"/>
            </w:tcBorders>
            <w:vAlign w:val="center"/>
          </w:tcPr>
          <w:p w:rsidR="00730769" w:rsidRPr="00730769" w:rsidRDefault="00730769" w:rsidP="00730769">
            <w:pPr>
              <w:jc w:val="center"/>
              <w:rPr>
                <w:sz w:val="18"/>
                <w:szCs w:val="32"/>
                <w:lang w:bidi="en-US"/>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center"/>
          </w:tcPr>
          <w:p w:rsidR="00730769" w:rsidRPr="00730769" w:rsidRDefault="00730769" w:rsidP="00730769">
            <w:pPr>
              <w:rPr>
                <w:sz w:val="22"/>
                <w:szCs w:val="32"/>
                <w:lang w:eastAsia="en-US" w:bidi="en-US"/>
              </w:rPr>
            </w:pPr>
            <w:proofErr w:type="gramStart"/>
            <w:r w:rsidRPr="00730769">
              <w:rPr>
                <w:sz w:val="20"/>
                <w:szCs w:val="32"/>
                <w:lang w:eastAsia="en-US" w:bidi="en-US"/>
              </w:rPr>
              <w:t>1.3 Строительство тротуара на ул. Чкалова на участке от Красногвардейский пер. до ул. Карташева, 1 км</w:t>
            </w:r>
            <w:proofErr w:type="gramEnd"/>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8657</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color w:val="000000"/>
                <w:sz w:val="20"/>
                <w:szCs w:val="22"/>
              </w:rPr>
              <w:t>-</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8657</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541" w:type="dxa"/>
            <w:vMerge/>
            <w:tcBorders>
              <w:left w:val="single" w:sz="4" w:space="0" w:color="auto"/>
              <w:right w:val="single" w:sz="4" w:space="0" w:color="auto"/>
            </w:tcBorders>
            <w:vAlign w:val="center"/>
          </w:tcPr>
          <w:p w:rsidR="00730769" w:rsidRPr="00730769" w:rsidRDefault="00730769" w:rsidP="00730769">
            <w:pPr>
              <w:jc w:val="center"/>
              <w:rPr>
                <w:sz w:val="18"/>
                <w:szCs w:val="32"/>
                <w:lang w:bidi="en-US"/>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center"/>
          </w:tcPr>
          <w:p w:rsidR="00730769" w:rsidRPr="00730769" w:rsidRDefault="00730769" w:rsidP="00730769">
            <w:pPr>
              <w:rPr>
                <w:sz w:val="22"/>
                <w:szCs w:val="32"/>
                <w:lang w:eastAsia="en-US" w:bidi="en-US"/>
              </w:rPr>
            </w:pPr>
            <w:r w:rsidRPr="00730769">
              <w:rPr>
                <w:sz w:val="20"/>
                <w:szCs w:val="32"/>
                <w:lang w:eastAsia="en-US" w:bidi="en-US"/>
              </w:rPr>
              <w:t xml:space="preserve">1.4 Строительство </w:t>
            </w:r>
            <w:proofErr w:type="spellStart"/>
            <w:r w:rsidRPr="00730769">
              <w:rPr>
                <w:sz w:val="20"/>
                <w:szCs w:val="32"/>
                <w:lang w:eastAsia="en-US" w:bidi="en-US"/>
              </w:rPr>
              <w:t>троутара</w:t>
            </w:r>
            <w:proofErr w:type="spellEnd"/>
            <w:r w:rsidRPr="00730769">
              <w:rPr>
                <w:sz w:val="20"/>
                <w:szCs w:val="32"/>
                <w:lang w:eastAsia="en-US" w:bidi="en-US"/>
              </w:rPr>
              <w:t xml:space="preserve"> на ул. Карташева на участках: от ул. Чкалова до Школы №31, от остановки «Восточный» до ул. Горького, 1,2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10388,4</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color w:val="000000"/>
                <w:sz w:val="20"/>
                <w:szCs w:val="22"/>
              </w:rPr>
              <w:t>-</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10388,4</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541" w:type="dxa"/>
            <w:vMerge/>
            <w:tcBorders>
              <w:left w:val="single" w:sz="4" w:space="0" w:color="auto"/>
              <w:right w:val="single" w:sz="4" w:space="0" w:color="auto"/>
            </w:tcBorders>
            <w:vAlign w:val="center"/>
          </w:tcPr>
          <w:p w:rsidR="00730769" w:rsidRPr="00730769" w:rsidRDefault="00730769" w:rsidP="00730769">
            <w:pPr>
              <w:jc w:val="center"/>
              <w:rPr>
                <w:sz w:val="18"/>
                <w:szCs w:val="32"/>
                <w:lang w:bidi="en-US"/>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center"/>
          </w:tcPr>
          <w:p w:rsidR="00730769" w:rsidRPr="00730769" w:rsidRDefault="00730769" w:rsidP="00730769">
            <w:pPr>
              <w:rPr>
                <w:sz w:val="20"/>
                <w:szCs w:val="32"/>
                <w:lang w:eastAsia="en-US" w:bidi="en-US"/>
              </w:rPr>
            </w:pPr>
            <w:r w:rsidRPr="00730769">
              <w:rPr>
                <w:sz w:val="20"/>
                <w:szCs w:val="32"/>
                <w:lang w:eastAsia="en-US" w:bidi="en-US"/>
              </w:rPr>
              <w:t xml:space="preserve">1.5 Строительство тротуара на пер. </w:t>
            </w:r>
            <w:proofErr w:type="spellStart"/>
            <w:r w:rsidRPr="00730769">
              <w:rPr>
                <w:sz w:val="20"/>
                <w:szCs w:val="32"/>
                <w:lang w:eastAsia="en-US" w:bidi="en-US"/>
              </w:rPr>
              <w:t>Нефтебазный</w:t>
            </w:r>
            <w:proofErr w:type="spellEnd"/>
            <w:r w:rsidRPr="00730769">
              <w:rPr>
                <w:sz w:val="20"/>
                <w:szCs w:val="32"/>
                <w:lang w:eastAsia="en-US" w:bidi="en-US"/>
              </w:rPr>
              <w:t xml:space="preserve"> (обеспечение тротуаром улицы целиком), 0,8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6925,6</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color w:val="000000"/>
                <w:sz w:val="20"/>
                <w:szCs w:val="22"/>
              </w:rPr>
              <w:t>-</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6925,6</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541" w:type="dxa"/>
            <w:vMerge/>
            <w:tcBorders>
              <w:left w:val="single" w:sz="4" w:space="0" w:color="auto"/>
              <w:right w:val="single" w:sz="4" w:space="0" w:color="auto"/>
            </w:tcBorders>
            <w:vAlign w:val="center"/>
          </w:tcPr>
          <w:p w:rsidR="00730769" w:rsidRPr="00730769" w:rsidRDefault="00730769" w:rsidP="00730769">
            <w:pPr>
              <w:jc w:val="center"/>
              <w:rPr>
                <w:sz w:val="18"/>
                <w:szCs w:val="32"/>
                <w:lang w:bidi="en-US"/>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center"/>
          </w:tcPr>
          <w:p w:rsidR="00730769" w:rsidRPr="00730769" w:rsidRDefault="00730769" w:rsidP="00730769">
            <w:pPr>
              <w:rPr>
                <w:sz w:val="20"/>
                <w:szCs w:val="32"/>
                <w:lang w:eastAsia="en-US" w:bidi="en-US"/>
              </w:rPr>
            </w:pPr>
            <w:r w:rsidRPr="00730769">
              <w:rPr>
                <w:sz w:val="20"/>
                <w:szCs w:val="32"/>
                <w:lang w:eastAsia="en-US" w:bidi="en-US"/>
              </w:rPr>
              <w:t xml:space="preserve">1.6 Строительство тротуара на ул. Братьев </w:t>
            </w:r>
            <w:proofErr w:type="spellStart"/>
            <w:r w:rsidRPr="00730769">
              <w:rPr>
                <w:sz w:val="20"/>
                <w:szCs w:val="32"/>
                <w:lang w:eastAsia="en-US" w:bidi="en-US"/>
              </w:rPr>
              <w:t>Кашинриных</w:t>
            </w:r>
            <w:proofErr w:type="spellEnd"/>
            <w:r w:rsidRPr="00730769">
              <w:rPr>
                <w:sz w:val="20"/>
                <w:szCs w:val="32"/>
                <w:lang w:eastAsia="en-US" w:bidi="en-US"/>
              </w:rPr>
              <w:t xml:space="preserve"> (обеспечение тротуаром улицы целиком), 2,7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0"/>
              </w:rPr>
            </w:pPr>
            <w:r w:rsidRPr="00730769">
              <w:rPr>
                <w:color w:val="000000"/>
                <w:sz w:val="20"/>
                <w:szCs w:val="20"/>
              </w:rPr>
              <w:t>23373,9</w:t>
            </w:r>
          </w:p>
        </w:tc>
        <w:tc>
          <w:tcPr>
            <w:tcW w:w="992"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pPr>
            <w:r w:rsidRPr="00730769">
              <w:rPr>
                <w:color w:val="000000"/>
                <w:sz w:val="20"/>
                <w:szCs w:val="22"/>
              </w:rPr>
              <w:t>-</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11686,95</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11686,95</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541" w:type="dxa"/>
            <w:vMerge/>
            <w:tcBorders>
              <w:left w:val="single" w:sz="4" w:space="0" w:color="auto"/>
              <w:right w:val="single" w:sz="4" w:space="0" w:color="auto"/>
            </w:tcBorders>
            <w:vAlign w:val="center"/>
          </w:tcPr>
          <w:p w:rsidR="00730769" w:rsidRPr="00730769" w:rsidRDefault="00730769" w:rsidP="00730769">
            <w:pPr>
              <w:jc w:val="center"/>
              <w:rPr>
                <w:sz w:val="18"/>
                <w:szCs w:val="32"/>
                <w:lang w:bidi="en-US"/>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center"/>
          </w:tcPr>
          <w:p w:rsidR="00730769" w:rsidRPr="00730769" w:rsidRDefault="00730769" w:rsidP="00730769">
            <w:pPr>
              <w:rPr>
                <w:sz w:val="20"/>
                <w:szCs w:val="32"/>
                <w:lang w:eastAsia="en-US" w:bidi="en-US"/>
              </w:rPr>
            </w:pPr>
            <w:r w:rsidRPr="00730769">
              <w:rPr>
                <w:sz w:val="20"/>
                <w:szCs w:val="32"/>
                <w:lang w:eastAsia="en-US" w:bidi="en-US"/>
              </w:rPr>
              <w:t>1.7 Строительство тротуара на пер. Короткий, 0,9 км</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7791,3</w:t>
            </w:r>
          </w:p>
        </w:tc>
        <w:tc>
          <w:tcPr>
            <w:tcW w:w="992"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7791,3</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541" w:type="dxa"/>
            <w:vMerge/>
            <w:tcBorders>
              <w:left w:val="single" w:sz="4" w:space="0" w:color="auto"/>
              <w:right w:val="single" w:sz="4" w:space="0" w:color="auto"/>
            </w:tcBorders>
            <w:vAlign w:val="center"/>
          </w:tcPr>
          <w:p w:rsidR="00730769" w:rsidRPr="00730769" w:rsidRDefault="00730769" w:rsidP="00730769">
            <w:pPr>
              <w:jc w:val="center"/>
              <w:rPr>
                <w:sz w:val="18"/>
                <w:szCs w:val="32"/>
                <w:lang w:bidi="en-US"/>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center"/>
          </w:tcPr>
          <w:p w:rsidR="00730769" w:rsidRPr="00730769" w:rsidRDefault="00730769" w:rsidP="00730769">
            <w:pPr>
              <w:rPr>
                <w:sz w:val="20"/>
                <w:szCs w:val="32"/>
                <w:lang w:eastAsia="en-US" w:bidi="en-US"/>
              </w:rPr>
            </w:pPr>
            <w:r w:rsidRPr="00730769">
              <w:rPr>
                <w:sz w:val="20"/>
                <w:szCs w:val="32"/>
                <w:lang w:eastAsia="en-US" w:bidi="en-US"/>
              </w:rPr>
              <w:t xml:space="preserve">1.8 Строительство тротуара на ул. </w:t>
            </w:r>
            <w:proofErr w:type="gramStart"/>
            <w:r w:rsidRPr="00730769">
              <w:rPr>
                <w:sz w:val="20"/>
                <w:szCs w:val="32"/>
                <w:lang w:eastAsia="en-US" w:bidi="en-US"/>
              </w:rPr>
              <w:t>Водопроводная</w:t>
            </w:r>
            <w:proofErr w:type="gramEnd"/>
            <w:r w:rsidRPr="00730769">
              <w:rPr>
                <w:sz w:val="20"/>
                <w:szCs w:val="32"/>
                <w:lang w:eastAsia="en-US" w:bidi="en-US"/>
              </w:rPr>
              <w:t xml:space="preserve">, 0,8 км </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6925,6</w:t>
            </w:r>
          </w:p>
        </w:tc>
        <w:tc>
          <w:tcPr>
            <w:tcW w:w="992"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color w:val="000000"/>
                <w:sz w:val="20"/>
                <w:szCs w:val="22"/>
              </w:rPr>
            </w:pPr>
            <w:r w:rsidRPr="00730769">
              <w:rPr>
                <w:color w:val="000000"/>
                <w:sz w:val="20"/>
                <w:szCs w:val="22"/>
              </w:rPr>
              <w:t>6925,6</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pPr>
            <w:r w:rsidRPr="00730769">
              <w:rPr>
                <w:color w:val="000000"/>
                <w:sz w:val="20"/>
                <w:szCs w:val="22"/>
              </w:rPr>
              <w:t>-</w:t>
            </w:r>
          </w:p>
        </w:tc>
        <w:tc>
          <w:tcPr>
            <w:tcW w:w="1541" w:type="dxa"/>
            <w:vMerge/>
            <w:tcBorders>
              <w:left w:val="single" w:sz="4" w:space="0" w:color="auto"/>
              <w:bottom w:val="single" w:sz="4" w:space="0" w:color="auto"/>
              <w:right w:val="single" w:sz="4" w:space="0" w:color="auto"/>
            </w:tcBorders>
            <w:vAlign w:val="center"/>
          </w:tcPr>
          <w:p w:rsidR="00730769" w:rsidRPr="00730769" w:rsidRDefault="00730769" w:rsidP="00730769">
            <w:pPr>
              <w:jc w:val="center"/>
              <w:rPr>
                <w:sz w:val="18"/>
                <w:szCs w:val="32"/>
                <w:lang w:bidi="en-US"/>
              </w:rPr>
            </w:pP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center"/>
          </w:tcPr>
          <w:p w:rsidR="00730769" w:rsidRPr="00730769" w:rsidRDefault="00730769" w:rsidP="00730769">
            <w:pPr>
              <w:rPr>
                <w:b/>
                <w:sz w:val="22"/>
                <w:szCs w:val="32"/>
                <w:lang w:eastAsia="en-US" w:bidi="en-US"/>
              </w:rPr>
            </w:pPr>
            <w:r w:rsidRPr="00730769">
              <w:rPr>
                <w:b/>
                <w:sz w:val="22"/>
                <w:szCs w:val="32"/>
                <w:lang w:eastAsia="en-US" w:bidi="en-US"/>
              </w:rPr>
              <w:t>2 Мероприятие «Содержание системы уличного освещения»</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b/>
                <w:sz w:val="22"/>
                <w:szCs w:val="32"/>
                <w:lang w:eastAsia="en-US" w:bidi="en-US"/>
              </w:rPr>
            </w:pPr>
            <w:r w:rsidRPr="00730769">
              <w:rPr>
                <w:b/>
                <w:sz w:val="22"/>
                <w:szCs w:val="32"/>
                <w:lang w:eastAsia="en-US" w:bidi="en-US"/>
              </w:rPr>
              <w:t>1000</w:t>
            </w:r>
          </w:p>
        </w:tc>
        <w:tc>
          <w:tcPr>
            <w:tcW w:w="992"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2"/>
                <w:szCs w:val="32"/>
                <w:lang w:eastAsia="en-US" w:bidi="en-US"/>
              </w:rPr>
            </w:pPr>
            <w:r w:rsidRPr="00730769">
              <w:rPr>
                <w:b/>
                <w:sz w:val="22"/>
                <w:szCs w:val="32"/>
                <w:lang w:eastAsia="en-US" w:bidi="en-US"/>
              </w:rPr>
              <w:t>100</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2"/>
                <w:szCs w:val="32"/>
                <w:lang w:eastAsia="en-US" w:bidi="en-US"/>
              </w:rPr>
            </w:pPr>
            <w:r w:rsidRPr="00730769">
              <w:rPr>
                <w:b/>
                <w:sz w:val="22"/>
                <w:szCs w:val="32"/>
                <w:lang w:eastAsia="en-US" w:bidi="en-US"/>
              </w:rPr>
              <w:t>100</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2"/>
                <w:szCs w:val="32"/>
                <w:lang w:eastAsia="en-US" w:bidi="en-US"/>
              </w:rPr>
            </w:pPr>
            <w:r w:rsidRPr="00730769">
              <w:rPr>
                <w:b/>
                <w:sz w:val="22"/>
                <w:szCs w:val="32"/>
                <w:lang w:eastAsia="en-US" w:bidi="en-US"/>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2"/>
                <w:szCs w:val="32"/>
                <w:lang w:eastAsia="en-US" w:bidi="en-US"/>
              </w:rPr>
            </w:pPr>
            <w:r w:rsidRPr="00730769">
              <w:rPr>
                <w:b/>
                <w:sz w:val="22"/>
                <w:szCs w:val="32"/>
                <w:lang w:eastAsia="en-US" w:bidi="en-US"/>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2"/>
                <w:szCs w:val="32"/>
                <w:lang w:eastAsia="en-US" w:bidi="en-US"/>
              </w:rPr>
            </w:pPr>
            <w:r w:rsidRPr="00730769">
              <w:rPr>
                <w:b/>
                <w:sz w:val="22"/>
                <w:szCs w:val="32"/>
                <w:lang w:eastAsia="en-US" w:bidi="en-US"/>
              </w:rPr>
              <w:t>100</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2"/>
                <w:szCs w:val="32"/>
                <w:lang w:eastAsia="en-US" w:bidi="en-US"/>
              </w:rPr>
            </w:pPr>
            <w:r w:rsidRPr="00730769">
              <w:rPr>
                <w:b/>
                <w:sz w:val="22"/>
                <w:szCs w:val="32"/>
                <w:lang w:eastAsia="en-US" w:bidi="en-US"/>
              </w:rPr>
              <w:t>500</w:t>
            </w:r>
          </w:p>
        </w:tc>
        <w:tc>
          <w:tcPr>
            <w:tcW w:w="1541"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2"/>
                <w:szCs w:val="32"/>
                <w:lang w:eastAsia="en-US" w:bidi="en-US"/>
              </w:rPr>
            </w:pPr>
            <w:r w:rsidRPr="00730769">
              <w:rPr>
                <w:sz w:val="18"/>
                <w:szCs w:val="32"/>
                <w:lang w:bidi="en-US"/>
              </w:rPr>
              <w:t>Местный бюджет</w:t>
            </w:r>
          </w:p>
        </w:tc>
      </w:tr>
      <w:tr w:rsidR="00730769" w:rsidRPr="00730769" w:rsidTr="008A5799">
        <w:trPr>
          <w:trHeight w:val="20"/>
          <w:jc w:val="center"/>
        </w:trPr>
        <w:tc>
          <w:tcPr>
            <w:tcW w:w="6232" w:type="dxa"/>
            <w:tcBorders>
              <w:top w:val="nil"/>
              <w:left w:val="single" w:sz="4" w:space="0" w:color="auto"/>
              <w:bottom w:val="single" w:sz="4" w:space="0" w:color="auto"/>
              <w:right w:val="single" w:sz="4" w:space="0" w:color="auto"/>
            </w:tcBorders>
            <w:shd w:val="clear" w:color="auto" w:fill="auto"/>
            <w:vAlign w:val="center"/>
          </w:tcPr>
          <w:p w:rsidR="00730769" w:rsidRPr="00730769" w:rsidRDefault="00730769" w:rsidP="00730769">
            <w:pPr>
              <w:rPr>
                <w:b/>
                <w:sz w:val="22"/>
                <w:szCs w:val="32"/>
                <w:lang w:eastAsia="en-US" w:bidi="en-US"/>
              </w:rPr>
            </w:pPr>
            <w:r w:rsidRPr="00730769">
              <w:rPr>
                <w:b/>
                <w:sz w:val="22"/>
                <w:szCs w:val="32"/>
                <w:lang w:eastAsia="en-US" w:bidi="en-US"/>
              </w:rPr>
              <w:t>3 Мероприятие «Развитие системы уличного освещения»</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c>
          <w:tcPr>
            <w:tcW w:w="992"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2"/>
                <w:szCs w:val="32"/>
                <w:lang w:eastAsia="en-US" w:bidi="en-US"/>
              </w:rPr>
            </w:pPr>
            <w:r w:rsidRPr="00730769">
              <w:rPr>
                <w:b/>
                <w:sz w:val="22"/>
                <w:szCs w:val="32"/>
                <w:lang w:eastAsia="en-US" w:bidi="en-US"/>
              </w:rPr>
              <w:t>*</w:t>
            </w:r>
          </w:p>
        </w:tc>
        <w:tc>
          <w:tcPr>
            <w:tcW w:w="1541"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sz w:val="22"/>
                <w:szCs w:val="32"/>
                <w:lang w:eastAsia="en-US" w:bidi="en-US"/>
              </w:rPr>
            </w:pPr>
            <w:r w:rsidRPr="00730769">
              <w:rPr>
                <w:sz w:val="20"/>
                <w:szCs w:val="32"/>
                <w:lang w:bidi="en-US"/>
              </w:rPr>
              <w:t>Внебюджетные источники</w:t>
            </w:r>
          </w:p>
        </w:tc>
      </w:tr>
      <w:tr w:rsidR="00730769" w:rsidRPr="00730769" w:rsidTr="008A5799">
        <w:trPr>
          <w:trHeight w:val="20"/>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0769" w:rsidRPr="00730769" w:rsidRDefault="00730769" w:rsidP="00730769">
            <w:pPr>
              <w:rPr>
                <w:b/>
                <w:bCs/>
                <w:szCs w:val="32"/>
                <w:lang w:eastAsia="en-US" w:bidi="en-US"/>
              </w:rPr>
            </w:pPr>
            <w:r w:rsidRPr="00730769">
              <w:rPr>
                <w:b/>
                <w:bCs/>
                <w:szCs w:val="32"/>
                <w:lang w:eastAsia="en-US" w:bidi="en-US"/>
              </w:rPr>
              <w:t>Всего</w:t>
            </w:r>
          </w:p>
        </w:tc>
        <w:tc>
          <w:tcPr>
            <w:tcW w:w="1165" w:type="dxa"/>
            <w:tcBorders>
              <w:top w:val="single" w:sz="4" w:space="0" w:color="auto"/>
              <w:left w:val="nil"/>
              <w:bottom w:val="single" w:sz="4" w:space="0" w:color="auto"/>
              <w:right w:val="single" w:sz="4" w:space="0" w:color="auto"/>
            </w:tcBorders>
            <w:vAlign w:val="center"/>
          </w:tcPr>
          <w:p w:rsidR="00730769" w:rsidRPr="00730769" w:rsidRDefault="00730769" w:rsidP="00730769">
            <w:pPr>
              <w:jc w:val="center"/>
              <w:rPr>
                <w:b/>
                <w:bCs/>
                <w:color w:val="000000"/>
                <w:sz w:val="22"/>
              </w:rPr>
            </w:pPr>
            <w:r w:rsidRPr="00730769">
              <w:rPr>
                <w:b/>
                <w:bCs/>
                <w:color w:val="000000"/>
                <w:sz w:val="22"/>
                <w:szCs w:val="32"/>
                <w:lang w:val="en-US"/>
              </w:rPr>
              <w:t>2262793,9</w:t>
            </w:r>
          </w:p>
        </w:tc>
        <w:tc>
          <w:tcPr>
            <w:tcW w:w="992"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bCs/>
                <w:color w:val="000000"/>
                <w:sz w:val="22"/>
              </w:rPr>
            </w:pPr>
            <w:r w:rsidRPr="00730769">
              <w:rPr>
                <w:b/>
                <w:bCs/>
                <w:color w:val="000000"/>
                <w:sz w:val="22"/>
                <w:szCs w:val="32"/>
                <w:lang w:val="en-US"/>
              </w:rPr>
              <w:t>156617</w:t>
            </w:r>
          </w:p>
        </w:tc>
        <w:tc>
          <w:tcPr>
            <w:tcW w:w="114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bCs/>
                <w:color w:val="000000"/>
                <w:sz w:val="22"/>
              </w:rPr>
            </w:pPr>
            <w:r w:rsidRPr="00730769">
              <w:rPr>
                <w:b/>
                <w:bCs/>
                <w:color w:val="000000"/>
                <w:sz w:val="22"/>
                <w:szCs w:val="32"/>
                <w:lang w:val="en-US"/>
              </w:rPr>
              <w:t>428758,9</w:t>
            </w:r>
          </w:p>
        </w:tc>
        <w:tc>
          <w:tcPr>
            <w:tcW w:w="1276"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bCs/>
                <w:color w:val="000000"/>
                <w:sz w:val="22"/>
              </w:rPr>
            </w:pPr>
            <w:r w:rsidRPr="00730769">
              <w:rPr>
                <w:b/>
                <w:bCs/>
                <w:color w:val="000000"/>
                <w:sz w:val="22"/>
                <w:szCs w:val="32"/>
                <w:lang w:val="en-US"/>
              </w:rPr>
              <w:t>324535</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bCs/>
                <w:color w:val="000000"/>
                <w:sz w:val="22"/>
              </w:rPr>
            </w:pPr>
            <w:r w:rsidRPr="00730769">
              <w:rPr>
                <w:b/>
                <w:bCs/>
                <w:color w:val="000000"/>
                <w:sz w:val="22"/>
                <w:szCs w:val="32"/>
                <w:lang w:val="en-US"/>
              </w:rPr>
              <w:t>197708</w:t>
            </w:r>
          </w:p>
        </w:tc>
        <w:tc>
          <w:tcPr>
            <w:tcW w:w="1134"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bCs/>
                <w:color w:val="000000"/>
                <w:sz w:val="22"/>
              </w:rPr>
            </w:pPr>
            <w:r w:rsidRPr="00730769">
              <w:rPr>
                <w:b/>
                <w:bCs/>
                <w:color w:val="000000"/>
                <w:sz w:val="22"/>
                <w:szCs w:val="32"/>
                <w:lang w:val="en-US"/>
              </w:rPr>
              <w:t>219342</w:t>
            </w:r>
          </w:p>
        </w:tc>
        <w:tc>
          <w:tcPr>
            <w:tcW w:w="1093" w:type="dxa"/>
            <w:tcBorders>
              <w:top w:val="single" w:sz="4" w:space="0" w:color="auto"/>
              <w:left w:val="single" w:sz="4" w:space="0" w:color="auto"/>
              <w:bottom w:val="single" w:sz="4" w:space="0" w:color="auto"/>
              <w:right w:val="single" w:sz="4" w:space="0" w:color="auto"/>
            </w:tcBorders>
            <w:vAlign w:val="center"/>
          </w:tcPr>
          <w:p w:rsidR="00730769" w:rsidRPr="00730769" w:rsidRDefault="00730769" w:rsidP="00730769">
            <w:pPr>
              <w:jc w:val="center"/>
              <w:rPr>
                <w:b/>
                <w:bCs/>
                <w:color w:val="000000"/>
                <w:sz w:val="22"/>
              </w:rPr>
            </w:pPr>
            <w:r w:rsidRPr="00730769">
              <w:rPr>
                <w:b/>
                <w:bCs/>
                <w:color w:val="000000"/>
                <w:sz w:val="22"/>
                <w:szCs w:val="32"/>
                <w:lang w:val="en-US"/>
              </w:rPr>
              <w:t>936373</w:t>
            </w:r>
          </w:p>
        </w:tc>
        <w:tc>
          <w:tcPr>
            <w:tcW w:w="1541" w:type="dxa"/>
            <w:tcBorders>
              <w:top w:val="single" w:sz="4" w:space="0" w:color="auto"/>
              <w:left w:val="single" w:sz="4" w:space="0" w:color="auto"/>
              <w:bottom w:val="single" w:sz="4" w:space="0" w:color="auto"/>
              <w:right w:val="single" w:sz="4" w:space="0" w:color="auto"/>
            </w:tcBorders>
          </w:tcPr>
          <w:p w:rsidR="00730769" w:rsidRPr="00730769" w:rsidRDefault="00730769" w:rsidP="00730769">
            <w:pPr>
              <w:jc w:val="center"/>
              <w:rPr>
                <w:b/>
                <w:szCs w:val="32"/>
                <w:lang w:val="en-US" w:bidi="en-US"/>
              </w:rPr>
            </w:pPr>
          </w:p>
        </w:tc>
      </w:tr>
      <w:tr w:rsidR="00730769" w:rsidRPr="00730769" w:rsidTr="008A5799">
        <w:trPr>
          <w:trHeight w:val="20"/>
          <w:jc w:val="center"/>
        </w:trPr>
        <w:tc>
          <w:tcPr>
            <w:tcW w:w="157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30769" w:rsidRPr="00730769" w:rsidRDefault="00730769" w:rsidP="00730769">
            <w:pPr>
              <w:rPr>
                <w:sz w:val="20"/>
                <w:szCs w:val="32"/>
                <w:lang w:bidi="en-US"/>
              </w:rPr>
            </w:pPr>
            <w:r w:rsidRPr="00730769">
              <w:rPr>
                <w:sz w:val="20"/>
                <w:szCs w:val="32"/>
                <w:lang w:bidi="en-US"/>
              </w:rPr>
              <w:t>*Объем вложений определяется проектно-сметной документацией</w:t>
            </w:r>
          </w:p>
        </w:tc>
      </w:tr>
    </w:tbl>
    <w:p w:rsidR="00730769" w:rsidRPr="00730769" w:rsidRDefault="00730769" w:rsidP="00730769">
      <w:r w:rsidRPr="00730769">
        <w:t xml:space="preserve">Примечание: Точный объем капитальных вложений в реализацию мероприятий на период </w:t>
      </w:r>
      <w:r w:rsidRPr="00730769">
        <w:rPr>
          <w:lang w:eastAsia="en-US"/>
        </w:rPr>
        <w:t xml:space="preserve">2021-2031 </w:t>
      </w:r>
      <w:r w:rsidRPr="00730769">
        <w:t>гг. будет определен посредством принятия и утверждения финансирования в бюджетах соответствующего уровня на основании разработанной проектно-сметной документации по объектам.</w:t>
      </w:r>
    </w:p>
    <w:p w:rsidR="00730769" w:rsidRPr="00730769" w:rsidRDefault="00730769" w:rsidP="00730769">
      <w:pPr>
        <w:rPr>
          <w:highlight w:val="yellow"/>
        </w:rPr>
        <w:sectPr w:rsidR="00730769" w:rsidRPr="00730769" w:rsidSect="00866709">
          <w:pgSz w:w="16838" w:h="11906" w:orient="landscape"/>
          <w:pgMar w:top="1701" w:right="1134" w:bottom="851" w:left="992" w:header="709" w:footer="709" w:gutter="0"/>
          <w:cols w:space="708"/>
          <w:titlePg/>
          <w:docGrid w:linePitch="360"/>
        </w:sectPr>
      </w:pPr>
    </w:p>
    <w:p w:rsidR="00730769" w:rsidRPr="00730769" w:rsidRDefault="00730769" w:rsidP="00730769">
      <w:pPr>
        <w:keepNext/>
        <w:keepLines/>
        <w:jc w:val="center"/>
        <w:outlineLvl w:val="0"/>
        <w:rPr>
          <w:b/>
          <w:bCs/>
        </w:rPr>
      </w:pPr>
      <w:bookmarkStart w:id="98" w:name="_Toc69906482"/>
      <w:r w:rsidRPr="00730769">
        <w:rPr>
          <w:b/>
          <w:bCs/>
        </w:rPr>
        <w:t>8.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98"/>
    </w:p>
    <w:p w:rsidR="00730769" w:rsidRPr="00730769" w:rsidRDefault="00730769" w:rsidP="00730769">
      <w:pPr>
        <w:ind w:firstLine="709"/>
        <w:jc w:val="both"/>
      </w:pPr>
      <w:r w:rsidRPr="00730769">
        <w:t>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бюджета округа, предусмотренных в целях финансирования мероприятий муниципальной программы.</w:t>
      </w:r>
    </w:p>
    <w:p w:rsidR="00730769" w:rsidRPr="00730769" w:rsidRDefault="00730769" w:rsidP="00730769">
      <w:pPr>
        <w:ind w:firstLine="709"/>
        <w:jc w:val="both"/>
      </w:pPr>
      <w:r w:rsidRPr="00730769">
        <w:t>Оценка эффективности реализации программы, цели (задачи) определяются по формуле:</w:t>
      </w:r>
    </w:p>
    <w:p w:rsidR="00730769" w:rsidRPr="00730769" w:rsidRDefault="00730769" w:rsidP="00730769">
      <w:pPr>
        <w:ind w:firstLine="709"/>
        <w:jc w:val="center"/>
      </w:pPr>
      <w:r w:rsidRPr="00730769">
        <w:rPr>
          <w:noProof/>
        </w:rPr>
        <w:drawing>
          <wp:inline distT="0" distB="0" distL="0" distR="0" wp14:anchorId="05EA0C93" wp14:editId="7EF11954">
            <wp:extent cx="1685925" cy="9334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85925" cy="933450"/>
                    </a:xfrm>
                    <a:prstGeom prst="rect">
                      <a:avLst/>
                    </a:prstGeom>
                    <a:noFill/>
                    <a:ln>
                      <a:noFill/>
                    </a:ln>
                  </pic:spPr>
                </pic:pic>
              </a:graphicData>
            </a:graphic>
          </wp:inline>
        </w:drawing>
      </w:r>
    </w:p>
    <w:p w:rsidR="00730769" w:rsidRPr="00730769" w:rsidRDefault="00730769" w:rsidP="00730769">
      <w:pPr>
        <w:ind w:firstLine="709"/>
        <w:jc w:val="both"/>
      </w:pPr>
      <w:r w:rsidRPr="00730769">
        <w:t>E - эффективность реализации программы, цели (задачи), процентов;</w:t>
      </w:r>
    </w:p>
    <w:p w:rsidR="00730769" w:rsidRPr="00730769" w:rsidRDefault="00730769" w:rsidP="00730769">
      <w:pPr>
        <w:ind w:firstLine="709"/>
        <w:jc w:val="both"/>
      </w:pPr>
      <w:proofErr w:type="spellStart"/>
      <w:r w:rsidRPr="00730769">
        <w:t>Fi</w:t>
      </w:r>
      <w:proofErr w:type="spellEnd"/>
      <w:r w:rsidRPr="00730769">
        <w:t xml:space="preserve"> - фактическое значение i-</w:t>
      </w:r>
      <w:proofErr w:type="spellStart"/>
      <w:r w:rsidRPr="00730769">
        <w:t>го</w:t>
      </w:r>
      <w:proofErr w:type="spellEnd"/>
      <w:r w:rsidRPr="00730769">
        <w:t xml:space="preserve"> целевого показателя (индикатора), характеризующего выполнение цели (задачи), достигнутое в ходе реализации муниципальной программы (подпрограммы);</w:t>
      </w:r>
    </w:p>
    <w:p w:rsidR="00730769" w:rsidRPr="00730769" w:rsidRDefault="00730769" w:rsidP="00730769">
      <w:pPr>
        <w:ind w:firstLine="709"/>
        <w:jc w:val="both"/>
      </w:pPr>
      <w:proofErr w:type="spellStart"/>
      <w:r w:rsidRPr="00730769">
        <w:t>Ni</w:t>
      </w:r>
      <w:proofErr w:type="spellEnd"/>
      <w:r w:rsidRPr="00730769">
        <w:t xml:space="preserve"> - плановое значение i-</w:t>
      </w:r>
      <w:proofErr w:type="spellStart"/>
      <w:r w:rsidRPr="00730769">
        <w:t>го</w:t>
      </w:r>
      <w:proofErr w:type="spellEnd"/>
      <w:r w:rsidRPr="00730769">
        <w:t xml:space="preserve"> целевого показателя (индикатора), характеризующего выполнение цели (задачи), предусмотренное муниципальной программой;</w:t>
      </w:r>
    </w:p>
    <w:p w:rsidR="00730769" w:rsidRPr="00730769" w:rsidRDefault="00730769" w:rsidP="00730769">
      <w:pPr>
        <w:ind w:firstLine="709"/>
        <w:jc w:val="both"/>
      </w:pPr>
      <w:r w:rsidRPr="00730769">
        <w:t>n - количество показателей (индикаторов), характеризующих выполнение цели (задачи) муниципальной программы.</w:t>
      </w:r>
    </w:p>
    <w:p w:rsidR="00730769" w:rsidRPr="00730769" w:rsidRDefault="00730769" w:rsidP="00730769">
      <w:pPr>
        <w:ind w:firstLine="709"/>
        <w:jc w:val="both"/>
      </w:pPr>
      <w:r w:rsidRPr="00730769">
        <w:t>В зависимости от полученных в результате реализации мероприятий программы значений целевых показателей (индикаторов) программы эффективность реализации программы (подпрограммы) по целям (задачам), а также в целом можно охарактеризовать по следующим уровням:</w:t>
      </w:r>
    </w:p>
    <w:p w:rsidR="00730769" w:rsidRPr="00730769" w:rsidRDefault="00730769" w:rsidP="00730769">
      <w:pPr>
        <w:ind w:firstLine="709"/>
        <w:jc w:val="both"/>
        <w:rPr>
          <w:szCs w:val="20"/>
        </w:rPr>
      </w:pPr>
      <w:r w:rsidRPr="00730769">
        <w:rPr>
          <w:rFonts w:eastAsia="TimesNewRomanPSMT"/>
          <w:szCs w:val="20"/>
        </w:rPr>
        <w:t>высокий (E 95%);</w:t>
      </w:r>
    </w:p>
    <w:p w:rsidR="00730769" w:rsidRPr="00730769" w:rsidRDefault="00730769" w:rsidP="00730769">
      <w:pPr>
        <w:ind w:firstLine="709"/>
        <w:jc w:val="both"/>
        <w:rPr>
          <w:szCs w:val="20"/>
        </w:rPr>
      </w:pPr>
      <w:r w:rsidRPr="00730769">
        <w:rPr>
          <w:rFonts w:eastAsia="TimesNewRomanPSMT"/>
          <w:szCs w:val="20"/>
        </w:rPr>
        <w:t>удовлетворительный (E 75%);</w:t>
      </w:r>
    </w:p>
    <w:p w:rsidR="00730769" w:rsidRPr="00730769" w:rsidRDefault="00730769" w:rsidP="00730769">
      <w:pPr>
        <w:ind w:firstLine="709"/>
        <w:jc w:val="both"/>
        <w:rPr>
          <w:szCs w:val="20"/>
        </w:rPr>
      </w:pPr>
      <w:proofErr w:type="gramStart"/>
      <w:r w:rsidRPr="00730769">
        <w:rPr>
          <w:rFonts w:eastAsia="TimesNewRomanPSMT"/>
          <w:szCs w:val="20"/>
        </w:rPr>
        <w:t>неудовлетворительный</w:t>
      </w:r>
      <w:proofErr w:type="gramEnd"/>
      <w:r w:rsidRPr="00730769">
        <w:rPr>
          <w:rFonts w:eastAsia="TimesNewRomanPSMT"/>
          <w:szCs w:val="20"/>
        </w:rPr>
        <w:t xml:space="preserve"> (если значение эффективности реализации программы не отвечает приведенным выше уровням, эффективность ее реализации признается неудовлетворительной).</w:t>
      </w:r>
    </w:p>
    <w:p w:rsidR="00730769" w:rsidRPr="00730769" w:rsidRDefault="00730769" w:rsidP="00730769">
      <w:pPr>
        <w:ind w:firstLine="709"/>
        <w:jc w:val="both"/>
      </w:pPr>
      <w:r w:rsidRPr="00730769">
        <w:t>Оценка степени соответствия запланированному уровню затрат и эффективности использования средств бюджета округа, ресурсного обеспечения программы осуществляется путем сопоставления плановых и фактических объемов финансирования основных мероприятий программы, по каждому источнику ресурсного обеспечения.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w:t>
      </w:r>
    </w:p>
    <w:p w:rsidR="00730769" w:rsidRPr="00730769" w:rsidRDefault="00730769" w:rsidP="00730769">
      <w:pPr>
        <w:ind w:firstLine="709"/>
        <w:jc w:val="both"/>
      </w:pPr>
      <w:r w:rsidRPr="00730769">
        <w:t>Уровень исполнения финансирования программы в целом определяется по формуле:</w:t>
      </w:r>
    </w:p>
    <w:p w:rsidR="00730769" w:rsidRPr="00730769" w:rsidRDefault="00730769" w:rsidP="00730769">
      <w:pPr>
        <w:ind w:firstLine="709"/>
        <w:jc w:val="both"/>
      </w:pPr>
    </w:p>
    <w:p w:rsidR="00730769" w:rsidRPr="00730769" w:rsidRDefault="00730769" w:rsidP="00730769">
      <w:pPr>
        <w:ind w:firstLine="709"/>
        <w:jc w:val="both"/>
        <w:rPr>
          <w:rFonts w:ascii="CambriaMath" w:hAnsi="CambriaMath"/>
          <w:sz w:val="28"/>
          <w:szCs w:val="28"/>
        </w:rPr>
      </w:pPr>
      <w:proofErr w:type="spellStart"/>
      <w:r w:rsidRPr="00730769">
        <w:t>Уэф</w:t>
      </w:r>
      <w:proofErr w:type="spellEnd"/>
      <w:r w:rsidRPr="00730769">
        <w:t xml:space="preserve"> = </w:t>
      </w:r>
      <w:proofErr w:type="spellStart"/>
      <w:r w:rsidRPr="00730769">
        <w:rPr>
          <w:rFonts w:ascii="CambriaMath" w:hAnsi="CambriaMath"/>
          <w:sz w:val="20"/>
          <w:szCs w:val="20"/>
        </w:rPr>
        <w:t>Фф</w:t>
      </w:r>
      <w:proofErr w:type="spellEnd"/>
      <w:r w:rsidRPr="00730769">
        <w:rPr>
          <w:rFonts w:ascii="Calibri" w:hAnsi="Calibri"/>
          <w:sz w:val="20"/>
          <w:szCs w:val="20"/>
        </w:rPr>
        <w:t>/</w:t>
      </w:r>
      <w:proofErr w:type="spellStart"/>
      <w:r w:rsidRPr="00730769">
        <w:rPr>
          <w:rFonts w:ascii="CambriaMath" w:hAnsi="CambriaMath"/>
          <w:sz w:val="20"/>
          <w:szCs w:val="20"/>
        </w:rPr>
        <w:t>Фп</w:t>
      </w:r>
      <w:proofErr w:type="spellEnd"/>
      <w:r w:rsidRPr="00730769">
        <w:rPr>
          <w:rFonts w:ascii="CambriaMath" w:hAnsi="CambriaMath"/>
          <w:sz w:val="28"/>
          <w:szCs w:val="28"/>
        </w:rPr>
        <w:t>,</w:t>
      </w:r>
    </w:p>
    <w:p w:rsidR="00730769" w:rsidRPr="00730769" w:rsidRDefault="00730769" w:rsidP="00730769">
      <w:pPr>
        <w:ind w:firstLine="709"/>
        <w:jc w:val="both"/>
      </w:pPr>
      <w:r w:rsidRPr="00730769">
        <w:t>где:</w:t>
      </w:r>
    </w:p>
    <w:p w:rsidR="00730769" w:rsidRPr="00730769" w:rsidRDefault="00730769" w:rsidP="00730769">
      <w:pPr>
        <w:ind w:firstLine="709"/>
        <w:jc w:val="both"/>
      </w:pPr>
      <w:proofErr w:type="spellStart"/>
      <w:r w:rsidRPr="00730769">
        <w:t>Уэф</w:t>
      </w:r>
      <w:proofErr w:type="spellEnd"/>
      <w:r w:rsidRPr="00730769">
        <w:t xml:space="preserve"> - уровень исполнения финансирования муниципальной программы за отчетный период, процентов;</w:t>
      </w:r>
    </w:p>
    <w:p w:rsidR="00730769" w:rsidRPr="00730769" w:rsidRDefault="00730769" w:rsidP="00730769">
      <w:pPr>
        <w:ind w:firstLine="709"/>
        <w:jc w:val="both"/>
      </w:pPr>
      <w:proofErr w:type="spellStart"/>
      <w:r w:rsidRPr="00730769">
        <w:t>Фф</w:t>
      </w:r>
      <w:proofErr w:type="spellEnd"/>
      <w:r w:rsidRPr="00730769">
        <w:t xml:space="preserve"> - фактически израсходованный объем средств, направленный на реализацию мероприятий муниципальной программы, тыс. рублей;</w:t>
      </w:r>
    </w:p>
    <w:p w:rsidR="00730769" w:rsidRPr="00730769" w:rsidRDefault="00730769" w:rsidP="00730769">
      <w:pPr>
        <w:ind w:firstLine="709"/>
        <w:jc w:val="both"/>
      </w:pPr>
      <w:proofErr w:type="spellStart"/>
      <w:r w:rsidRPr="00730769">
        <w:t>Фп</w:t>
      </w:r>
      <w:proofErr w:type="spellEnd"/>
      <w:r w:rsidRPr="00730769">
        <w:t xml:space="preserve"> - плановый объем средств на соответствующий отчетный период, </w:t>
      </w:r>
      <w:proofErr w:type="spellStart"/>
      <w:r w:rsidRPr="00730769">
        <w:t>тыс</w:t>
      </w:r>
      <w:proofErr w:type="gramStart"/>
      <w:r w:rsidRPr="00730769">
        <w:t>.р</w:t>
      </w:r>
      <w:proofErr w:type="gramEnd"/>
      <w:r w:rsidRPr="00730769">
        <w:t>ублей</w:t>
      </w:r>
      <w:proofErr w:type="spellEnd"/>
      <w:r w:rsidRPr="00730769">
        <w:t xml:space="preserve">. </w:t>
      </w:r>
    </w:p>
    <w:p w:rsidR="00730769" w:rsidRPr="00730769" w:rsidRDefault="00730769" w:rsidP="00730769">
      <w:pPr>
        <w:ind w:firstLine="709"/>
        <w:jc w:val="both"/>
      </w:pPr>
      <w:r w:rsidRPr="00730769">
        <w:t>Уровень исполнения финансирования представляется целесообразным охарактеризовать следующим образом:</w:t>
      </w:r>
    </w:p>
    <w:p w:rsidR="00730769" w:rsidRPr="00730769" w:rsidRDefault="00730769" w:rsidP="00730769">
      <w:pPr>
        <w:ind w:firstLine="709"/>
        <w:jc w:val="both"/>
        <w:rPr>
          <w:szCs w:val="20"/>
        </w:rPr>
      </w:pPr>
      <w:r w:rsidRPr="00730769">
        <w:rPr>
          <w:rFonts w:eastAsia="TimesNewRomanPSMT"/>
          <w:szCs w:val="20"/>
        </w:rPr>
        <w:t>высокий (</w:t>
      </w:r>
      <w:proofErr w:type="spellStart"/>
      <w:r w:rsidRPr="00730769">
        <w:rPr>
          <w:rFonts w:eastAsia="TimesNewRomanPSMT"/>
          <w:szCs w:val="20"/>
        </w:rPr>
        <w:t>Уэф</w:t>
      </w:r>
      <w:proofErr w:type="spellEnd"/>
      <w:r w:rsidRPr="00730769">
        <w:rPr>
          <w:rFonts w:eastAsia="TimesNewRomanPSMT"/>
          <w:szCs w:val="20"/>
        </w:rPr>
        <w:t xml:space="preserve"> 95%);</w:t>
      </w:r>
    </w:p>
    <w:p w:rsidR="00730769" w:rsidRPr="00730769" w:rsidRDefault="00730769" w:rsidP="00730769">
      <w:pPr>
        <w:ind w:firstLine="709"/>
        <w:jc w:val="both"/>
        <w:rPr>
          <w:szCs w:val="20"/>
        </w:rPr>
      </w:pPr>
      <w:r w:rsidRPr="00730769">
        <w:rPr>
          <w:rFonts w:eastAsia="TimesNewRomanPSMT"/>
          <w:szCs w:val="20"/>
        </w:rPr>
        <w:t>удовлетворительный (</w:t>
      </w:r>
      <w:proofErr w:type="spellStart"/>
      <w:r w:rsidRPr="00730769">
        <w:rPr>
          <w:rFonts w:eastAsia="TimesNewRomanPSMT"/>
          <w:szCs w:val="20"/>
        </w:rPr>
        <w:t>Уэф</w:t>
      </w:r>
      <w:proofErr w:type="spellEnd"/>
      <w:r w:rsidRPr="00730769">
        <w:rPr>
          <w:rFonts w:eastAsia="TimesNewRomanPSMT"/>
          <w:szCs w:val="20"/>
        </w:rPr>
        <w:t xml:space="preserve"> 75%);</w:t>
      </w:r>
    </w:p>
    <w:p w:rsidR="00730769" w:rsidRPr="00730769" w:rsidRDefault="00730769" w:rsidP="00730769">
      <w:pPr>
        <w:ind w:firstLine="709"/>
        <w:jc w:val="both"/>
        <w:rPr>
          <w:szCs w:val="20"/>
        </w:rPr>
      </w:pPr>
      <w:proofErr w:type="gramStart"/>
      <w:r w:rsidRPr="00730769">
        <w:rPr>
          <w:rFonts w:eastAsia="TimesNewRomanPSMT"/>
          <w:szCs w:val="20"/>
        </w:rPr>
        <w:t>неудовлетворительный (если процент освоения средств не отвечает приведенным</w:t>
      </w:r>
      <w:proofErr w:type="gramEnd"/>
      <w:r w:rsidRPr="00730769">
        <w:rPr>
          <w:rFonts w:eastAsia="TimesNewRomanPSMT"/>
          <w:szCs w:val="20"/>
        </w:rPr>
        <w:t xml:space="preserve"> выше уровням, уровень исполнения финансирования признается неудовлетворительным).</w:t>
      </w:r>
    </w:p>
    <w:p w:rsidR="00730769" w:rsidRPr="00730769" w:rsidRDefault="00730769" w:rsidP="00730769">
      <w:pPr>
        <w:sectPr w:rsidR="00730769" w:rsidRPr="00730769" w:rsidSect="00270F6C">
          <w:pgSz w:w="11906" w:h="16838"/>
          <w:pgMar w:top="1134" w:right="851" w:bottom="1134" w:left="1559" w:header="709" w:footer="709" w:gutter="0"/>
          <w:cols w:space="708"/>
          <w:docGrid w:linePitch="360"/>
        </w:sectPr>
      </w:pPr>
    </w:p>
    <w:p w:rsidR="00730769" w:rsidRPr="00730769" w:rsidRDefault="00730769" w:rsidP="00730769">
      <w:pPr>
        <w:jc w:val="right"/>
      </w:pPr>
      <w:r w:rsidRPr="00730769">
        <w:t>Таблица 8.1</w:t>
      </w:r>
    </w:p>
    <w:p w:rsidR="00730769" w:rsidRPr="00730769" w:rsidRDefault="00730769" w:rsidP="00730769">
      <w:pPr>
        <w:jc w:val="center"/>
        <w:rPr>
          <w:u w:val="single"/>
        </w:rPr>
      </w:pPr>
      <w:r w:rsidRPr="00730769">
        <w:rPr>
          <w:u w:val="single"/>
        </w:rPr>
        <w:t>Оценка эффективности мероприятий предлагаемого к реализации варианта развития транспортной инфраструктуры</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42"/>
        <w:gridCol w:w="3401"/>
        <w:gridCol w:w="5246"/>
        <w:gridCol w:w="3197"/>
      </w:tblGrid>
      <w:tr w:rsidR="00730769" w:rsidRPr="00730769" w:rsidTr="008A5799">
        <w:trPr>
          <w:tblHeader/>
        </w:trPr>
        <w:tc>
          <w:tcPr>
            <w:tcW w:w="995"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bidi="en-US"/>
              </w:rPr>
            </w:pPr>
            <w:proofErr w:type="spellStart"/>
            <w:r w:rsidRPr="00730769">
              <w:rPr>
                <w:rFonts w:eastAsia="TimesNewRomanPSMT"/>
                <w:b/>
                <w:sz w:val="20"/>
                <w:szCs w:val="32"/>
                <w:lang w:val="en-US" w:bidi="en-US"/>
              </w:rPr>
              <w:t>Цель</w:t>
            </w:r>
            <w:proofErr w:type="spellEnd"/>
            <w:r w:rsidRPr="00730769">
              <w:rPr>
                <w:rFonts w:eastAsia="TimesNewRomanPSMT"/>
                <w:b/>
                <w:sz w:val="20"/>
                <w:szCs w:val="32"/>
                <w:lang w:bidi="en-US"/>
              </w:rPr>
              <w:t xml:space="preserve"> </w:t>
            </w:r>
            <w:proofErr w:type="spellStart"/>
            <w:r w:rsidRPr="00730769">
              <w:rPr>
                <w:rFonts w:eastAsia="TimesNewRomanPSMT"/>
                <w:b/>
                <w:sz w:val="20"/>
                <w:szCs w:val="32"/>
                <w:lang w:val="en-US" w:bidi="en-US"/>
              </w:rPr>
              <w:t>программы</w:t>
            </w:r>
            <w:proofErr w:type="spellEnd"/>
          </w:p>
        </w:tc>
        <w:tc>
          <w:tcPr>
            <w:tcW w:w="1150"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bidi="en-US"/>
              </w:rPr>
            </w:pPr>
            <w:proofErr w:type="spellStart"/>
            <w:r w:rsidRPr="00730769">
              <w:rPr>
                <w:rFonts w:eastAsia="TimesNewRomanPSMT"/>
                <w:b/>
                <w:sz w:val="20"/>
                <w:szCs w:val="32"/>
                <w:lang w:val="en-US" w:bidi="en-US"/>
              </w:rPr>
              <w:t>Задачи</w:t>
            </w:r>
            <w:proofErr w:type="spellEnd"/>
            <w:r w:rsidRPr="00730769">
              <w:rPr>
                <w:rFonts w:eastAsia="TimesNewRomanPSMT"/>
                <w:b/>
                <w:sz w:val="20"/>
                <w:szCs w:val="32"/>
                <w:lang w:bidi="en-US"/>
              </w:rPr>
              <w:t xml:space="preserve"> </w:t>
            </w:r>
            <w:proofErr w:type="spellStart"/>
            <w:r w:rsidRPr="00730769">
              <w:rPr>
                <w:rFonts w:eastAsia="TimesNewRomanPSMT"/>
                <w:b/>
                <w:sz w:val="20"/>
                <w:szCs w:val="32"/>
                <w:lang w:val="en-US" w:bidi="en-US"/>
              </w:rPr>
              <w:t>программы</w:t>
            </w:r>
            <w:proofErr w:type="spellEnd"/>
          </w:p>
        </w:tc>
        <w:tc>
          <w:tcPr>
            <w:tcW w:w="1774"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bidi="en-US"/>
              </w:rPr>
            </w:pPr>
            <w:proofErr w:type="spellStart"/>
            <w:r w:rsidRPr="00730769">
              <w:rPr>
                <w:rFonts w:eastAsia="TimesNewRomanPSMT"/>
                <w:b/>
                <w:sz w:val="20"/>
                <w:szCs w:val="32"/>
                <w:lang w:val="en-US" w:bidi="en-US"/>
              </w:rPr>
              <w:t>Предусмотренные</w:t>
            </w:r>
            <w:proofErr w:type="spellEnd"/>
            <w:r w:rsidRPr="00730769">
              <w:rPr>
                <w:rFonts w:eastAsia="TimesNewRomanPSMT"/>
                <w:b/>
                <w:sz w:val="20"/>
                <w:szCs w:val="32"/>
                <w:lang w:bidi="en-US"/>
              </w:rPr>
              <w:t xml:space="preserve"> </w:t>
            </w:r>
            <w:proofErr w:type="spellStart"/>
            <w:r w:rsidRPr="00730769">
              <w:rPr>
                <w:rFonts w:eastAsia="TimesNewRomanPSMT"/>
                <w:b/>
                <w:sz w:val="20"/>
                <w:szCs w:val="32"/>
                <w:lang w:val="en-US" w:bidi="en-US"/>
              </w:rPr>
              <w:t>мероприятия</w:t>
            </w:r>
            <w:proofErr w:type="spellEnd"/>
          </w:p>
        </w:tc>
        <w:tc>
          <w:tcPr>
            <w:tcW w:w="1081"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center"/>
              <w:rPr>
                <w:b/>
                <w:sz w:val="20"/>
                <w:szCs w:val="32"/>
                <w:lang w:val="en-US" w:bidi="en-US"/>
              </w:rPr>
            </w:pPr>
            <w:proofErr w:type="spellStart"/>
            <w:r w:rsidRPr="00730769">
              <w:rPr>
                <w:rFonts w:eastAsia="TimesNewRomanPSMT"/>
                <w:b/>
                <w:sz w:val="20"/>
                <w:szCs w:val="32"/>
                <w:lang w:val="en-US" w:bidi="en-US"/>
              </w:rPr>
              <w:t>Оценка</w:t>
            </w:r>
            <w:proofErr w:type="spellEnd"/>
            <w:r w:rsidRPr="00730769">
              <w:rPr>
                <w:rFonts w:eastAsia="TimesNewRomanPSMT"/>
                <w:b/>
                <w:sz w:val="20"/>
                <w:szCs w:val="32"/>
                <w:lang w:bidi="en-US"/>
              </w:rPr>
              <w:t xml:space="preserve"> </w:t>
            </w:r>
            <w:proofErr w:type="spellStart"/>
            <w:r w:rsidRPr="00730769">
              <w:rPr>
                <w:rFonts w:eastAsia="TimesNewRomanPSMT"/>
                <w:b/>
                <w:sz w:val="20"/>
                <w:szCs w:val="32"/>
                <w:lang w:val="en-US" w:bidi="en-US"/>
              </w:rPr>
              <w:t>социально</w:t>
            </w:r>
            <w:proofErr w:type="spellEnd"/>
            <w:r w:rsidRPr="00730769">
              <w:rPr>
                <w:rFonts w:eastAsia="TimesNewRomanPSMT"/>
                <w:b/>
                <w:sz w:val="20"/>
                <w:szCs w:val="32"/>
                <w:lang w:bidi="en-US"/>
              </w:rPr>
              <w:t>-</w:t>
            </w:r>
            <w:proofErr w:type="spellStart"/>
            <w:r w:rsidRPr="00730769">
              <w:rPr>
                <w:rFonts w:eastAsia="TimesNewRomanPSMT"/>
                <w:b/>
                <w:sz w:val="20"/>
                <w:szCs w:val="32"/>
                <w:lang w:val="en-US" w:bidi="en-US"/>
              </w:rPr>
              <w:t>экономической</w:t>
            </w:r>
            <w:proofErr w:type="spellEnd"/>
            <w:r w:rsidRPr="00730769">
              <w:rPr>
                <w:rFonts w:eastAsia="TimesNewRomanPSMT"/>
                <w:b/>
                <w:sz w:val="20"/>
                <w:szCs w:val="32"/>
                <w:lang w:bidi="en-US"/>
              </w:rPr>
              <w:t xml:space="preserve"> </w:t>
            </w:r>
            <w:proofErr w:type="spellStart"/>
            <w:r w:rsidRPr="00730769">
              <w:rPr>
                <w:rFonts w:eastAsia="TimesNewRomanPSMT"/>
                <w:b/>
                <w:sz w:val="20"/>
                <w:szCs w:val="32"/>
                <w:lang w:val="en-US" w:bidi="en-US"/>
              </w:rPr>
              <w:t>эффективности</w:t>
            </w:r>
            <w:proofErr w:type="spellEnd"/>
          </w:p>
        </w:tc>
      </w:tr>
      <w:tr w:rsidR="00730769" w:rsidRPr="00730769" w:rsidTr="008A5799">
        <w:tc>
          <w:tcPr>
            <w:tcW w:w="995"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rPr>
                <w:sz w:val="20"/>
                <w:szCs w:val="32"/>
                <w:lang w:bidi="en-US"/>
              </w:rPr>
            </w:pPr>
            <w:r w:rsidRPr="00730769">
              <w:rPr>
                <w:rFonts w:eastAsia="TimesNewRomanPSMT"/>
                <w:sz w:val="20"/>
                <w:szCs w:val="32"/>
                <w:lang w:bidi="en-US"/>
              </w:rPr>
              <w:t>Развитие транспортной инфраструктуры по видам транспорта</w:t>
            </w:r>
          </w:p>
        </w:tc>
        <w:tc>
          <w:tcPr>
            <w:tcW w:w="1150"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both"/>
              <w:rPr>
                <w:sz w:val="20"/>
                <w:szCs w:val="32"/>
                <w:lang w:bidi="en-US"/>
              </w:rPr>
            </w:pPr>
            <w:r w:rsidRPr="00730769">
              <w:rPr>
                <w:rFonts w:eastAsia="TimesNewRomanPSMT"/>
                <w:sz w:val="20"/>
                <w:szCs w:val="32"/>
                <w:lang w:bidi="en-US"/>
              </w:rPr>
              <w:t>Развитие современной и эффективной транспортной инфраструктуры, обеспечивающей ускорение пассажирооборота, товародвижения и снижение транспортных издержек в экономике</w:t>
            </w:r>
          </w:p>
        </w:tc>
        <w:tc>
          <w:tcPr>
            <w:tcW w:w="1774"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numPr>
                <w:ilvl w:val="0"/>
                <w:numId w:val="16"/>
              </w:numPr>
              <w:ind w:left="0" w:hanging="177"/>
              <w:rPr>
                <w:sz w:val="20"/>
                <w:szCs w:val="32"/>
                <w:lang w:eastAsia="en-US" w:bidi="en-US"/>
              </w:rPr>
            </w:pPr>
            <w:r w:rsidRPr="00730769">
              <w:rPr>
                <w:sz w:val="20"/>
                <w:szCs w:val="32"/>
                <w:lang w:eastAsia="en-US" w:bidi="en-US"/>
              </w:rPr>
              <w:t>Реконструкция автомобильных дорог</w:t>
            </w:r>
          </w:p>
          <w:p w:rsidR="00730769" w:rsidRPr="00730769" w:rsidRDefault="00730769" w:rsidP="00730769">
            <w:pPr>
              <w:numPr>
                <w:ilvl w:val="0"/>
                <w:numId w:val="16"/>
              </w:numPr>
              <w:ind w:left="0" w:hanging="177"/>
              <w:rPr>
                <w:sz w:val="20"/>
                <w:szCs w:val="32"/>
                <w:lang w:eastAsia="en-US" w:bidi="en-US"/>
              </w:rPr>
            </w:pPr>
            <w:r w:rsidRPr="00730769">
              <w:rPr>
                <w:sz w:val="20"/>
                <w:szCs w:val="32"/>
                <w:lang w:eastAsia="en-US" w:bidi="en-US"/>
              </w:rPr>
              <w:t>Строительство автомобильных дорог</w:t>
            </w:r>
          </w:p>
          <w:p w:rsidR="00730769" w:rsidRPr="00730769" w:rsidRDefault="00730769" w:rsidP="00730769">
            <w:pPr>
              <w:numPr>
                <w:ilvl w:val="0"/>
                <w:numId w:val="16"/>
              </w:numPr>
              <w:ind w:left="0" w:hanging="177"/>
              <w:rPr>
                <w:sz w:val="20"/>
                <w:szCs w:val="32"/>
                <w:lang w:eastAsia="en-US" w:bidi="en-US"/>
              </w:rPr>
            </w:pPr>
            <w:r w:rsidRPr="00730769">
              <w:rPr>
                <w:sz w:val="20"/>
                <w:szCs w:val="32"/>
                <w:lang w:eastAsia="en-US" w:bidi="en-US"/>
              </w:rPr>
              <w:t>Содержание автомобильных дорог</w:t>
            </w:r>
          </w:p>
          <w:p w:rsidR="00730769" w:rsidRPr="00730769" w:rsidRDefault="00730769" w:rsidP="00730769">
            <w:pPr>
              <w:numPr>
                <w:ilvl w:val="0"/>
                <w:numId w:val="16"/>
              </w:numPr>
              <w:ind w:left="0" w:hanging="177"/>
              <w:rPr>
                <w:sz w:val="20"/>
                <w:szCs w:val="32"/>
                <w:lang w:eastAsia="en-US" w:bidi="en-US"/>
              </w:rPr>
            </w:pPr>
            <w:r w:rsidRPr="00730769">
              <w:rPr>
                <w:sz w:val="20"/>
                <w:szCs w:val="32"/>
                <w:lang w:eastAsia="en-US" w:bidi="en-US"/>
              </w:rPr>
              <w:t>Текущий ремонт автомобильных дорог</w:t>
            </w:r>
          </w:p>
          <w:p w:rsidR="00730769" w:rsidRPr="00730769" w:rsidRDefault="00730769" w:rsidP="00730769">
            <w:pPr>
              <w:rPr>
                <w:sz w:val="20"/>
                <w:szCs w:val="32"/>
                <w:lang w:eastAsia="en-US" w:bidi="en-US"/>
              </w:rPr>
            </w:pPr>
          </w:p>
        </w:tc>
        <w:tc>
          <w:tcPr>
            <w:tcW w:w="1081"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both"/>
              <w:rPr>
                <w:sz w:val="20"/>
                <w:szCs w:val="32"/>
                <w:lang w:bidi="en-US"/>
              </w:rPr>
            </w:pPr>
            <w:r w:rsidRPr="00730769">
              <w:rPr>
                <w:rFonts w:eastAsia="TimesNewRomanPSMT"/>
                <w:sz w:val="20"/>
                <w:szCs w:val="32"/>
                <w:lang w:bidi="en-US"/>
              </w:rPr>
              <w:t>Расширение транспортных связей муниципального образования, повышение инвестиционной привлекательности повышение эффективности транспортного обслуживания и снижения издержек</w:t>
            </w:r>
          </w:p>
        </w:tc>
      </w:tr>
      <w:tr w:rsidR="00730769" w:rsidRPr="00730769" w:rsidTr="008A5799">
        <w:tc>
          <w:tcPr>
            <w:tcW w:w="995"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rPr>
                <w:sz w:val="20"/>
                <w:szCs w:val="32"/>
                <w:lang w:bidi="en-US"/>
              </w:rPr>
            </w:pPr>
            <w:r w:rsidRPr="00730769">
              <w:rPr>
                <w:rFonts w:eastAsia="TimesNewRomanPSMT"/>
                <w:sz w:val="20"/>
                <w:szCs w:val="32"/>
                <w:lang w:bidi="en-US"/>
              </w:rPr>
              <w:t>Развитие инфраструктуры для грузового транспорта, транспортных средств коммунальных и дорожных служб</w:t>
            </w:r>
          </w:p>
        </w:tc>
        <w:tc>
          <w:tcPr>
            <w:tcW w:w="1150"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both"/>
              <w:rPr>
                <w:sz w:val="20"/>
                <w:szCs w:val="32"/>
                <w:lang w:bidi="en-US"/>
              </w:rPr>
            </w:pPr>
            <w:r w:rsidRPr="00730769">
              <w:rPr>
                <w:rFonts w:eastAsia="TimesNewRomanPSMT"/>
                <w:sz w:val="20"/>
                <w:szCs w:val="32"/>
                <w:lang w:bidi="en-US"/>
              </w:rPr>
              <w:t>Предоставление качественных услуг населению, повышение обеспеченности населения объектами транспортной инфраструктуры</w:t>
            </w:r>
          </w:p>
        </w:tc>
        <w:tc>
          <w:tcPr>
            <w:tcW w:w="1774"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numPr>
                <w:ilvl w:val="0"/>
                <w:numId w:val="16"/>
              </w:numPr>
              <w:ind w:left="0" w:hanging="177"/>
              <w:rPr>
                <w:sz w:val="20"/>
                <w:szCs w:val="32"/>
                <w:lang w:eastAsia="en-US" w:bidi="en-US"/>
              </w:rPr>
            </w:pPr>
            <w:r w:rsidRPr="00730769">
              <w:rPr>
                <w:sz w:val="20"/>
                <w:szCs w:val="32"/>
                <w:lang w:eastAsia="en-US" w:bidi="en-US"/>
              </w:rPr>
              <w:t>Реконструкция автомобильных дорог</w:t>
            </w:r>
          </w:p>
          <w:p w:rsidR="00730769" w:rsidRPr="00730769" w:rsidRDefault="00730769" w:rsidP="00730769">
            <w:pPr>
              <w:numPr>
                <w:ilvl w:val="0"/>
                <w:numId w:val="16"/>
              </w:numPr>
              <w:ind w:left="0" w:hanging="177"/>
              <w:rPr>
                <w:sz w:val="20"/>
                <w:szCs w:val="32"/>
                <w:lang w:eastAsia="en-US" w:bidi="en-US"/>
              </w:rPr>
            </w:pPr>
            <w:r w:rsidRPr="00730769">
              <w:rPr>
                <w:sz w:val="20"/>
                <w:szCs w:val="32"/>
                <w:lang w:eastAsia="en-US" w:bidi="en-US"/>
              </w:rPr>
              <w:t>Строительство автомобильных дорог</w:t>
            </w:r>
          </w:p>
          <w:p w:rsidR="00730769" w:rsidRPr="00730769" w:rsidRDefault="00730769" w:rsidP="00730769">
            <w:pPr>
              <w:numPr>
                <w:ilvl w:val="0"/>
                <w:numId w:val="16"/>
              </w:numPr>
              <w:ind w:left="0" w:hanging="177"/>
              <w:rPr>
                <w:sz w:val="20"/>
                <w:szCs w:val="32"/>
                <w:lang w:eastAsia="en-US" w:bidi="en-US"/>
              </w:rPr>
            </w:pPr>
            <w:r w:rsidRPr="00730769">
              <w:rPr>
                <w:sz w:val="20"/>
                <w:szCs w:val="32"/>
                <w:lang w:eastAsia="en-US" w:bidi="en-US"/>
              </w:rPr>
              <w:t>Содержание автомобильных дорог</w:t>
            </w:r>
          </w:p>
          <w:p w:rsidR="00730769" w:rsidRPr="00730769" w:rsidRDefault="00730769" w:rsidP="00730769">
            <w:pPr>
              <w:numPr>
                <w:ilvl w:val="0"/>
                <w:numId w:val="16"/>
              </w:numPr>
              <w:ind w:left="0" w:hanging="177"/>
              <w:rPr>
                <w:sz w:val="20"/>
                <w:szCs w:val="32"/>
                <w:lang w:eastAsia="en-US" w:bidi="en-US"/>
              </w:rPr>
            </w:pPr>
            <w:r w:rsidRPr="00730769">
              <w:rPr>
                <w:sz w:val="20"/>
                <w:szCs w:val="32"/>
                <w:lang w:eastAsia="en-US" w:bidi="en-US"/>
              </w:rPr>
              <w:t>Текущий ремонт автомобильных дорог</w:t>
            </w:r>
          </w:p>
        </w:tc>
        <w:tc>
          <w:tcPr>
            <w:tcW w:w="1081"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both"/>
              <w:rPr>
                <w:sz w:val="20"/>
                <w:szCs w:val="32"/>
                <w:lang w:bidi="en-US"/>
              </w:rPr>
            </w:pPr>
            <w:r w:rsidRPr="00730769">
              <w:rPr>
                <w:rFonts w:eastAsia="TimesNewRomanPSMT"/>
                <w:sz w:val="20"/>
                <w:szCs w:val="32"/>
                <w:lang w:bidi="en-US"/>
              </w:rPr>
              <w:t>Увеличение доступности эффективности грузопотока транспортной инфраструктуры</w:t>
            </w:r>
          </w:p>
        </w:tc>
      </w:tr>
      <w:tr w:rsidR="00730769" w:rsidRPr="00730769" w:rsidTr="008A5799">
        <w:tc>
          <w:tcPr>
            <w:tcW w:w="995"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rPr>
                <w:sz w:val="20"/>
                <w:szCs w:val="32"/>
                <w:lang w:eastAsia="en-US" w:bidi="en-US"/>
              </w:rPr>
            </w:pPr>
            <w:r w:rsidRPr="00730769">
              <w:rPr>
                <w:sz w:val="20"/>
                <w:szCs w:val="32"/>
                <w:lang w:eastAsia="en-US" w:bidi="en-US"/>
              </w:rPr>
              <w:t>Развитие инфраструктуры пешеходного и велосипедного передвижения</w:t>
            </w:r>
          </w:p>
        </w:tc>
        <w:tc>
          <w:tcPr>
            <w:tcW w:w="1150"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both"/>
              <w:rPr>
                <w:sz w:val="20"/>
                <w:szCs w:val="32"/>
                <w:lang w:eastAsia="en-US" w:bidi="en-US"/>
              </w:rPr>
            </w:pPr>
            <w:r w:rsidRPr="00730769">
              <w:rPr>
                <w:sz w:val="20"/>
                <w:szCs w:val="32"/>
                <w:lang w:eastAsia="en-US" w:bidi="en-US"/>
              </w:rPr>
              <w:t>Обеспечение условия для пешеходного передвижения населения, повышение безопасности дорожного движения</w:t>
            </w:r>
          </w:p>
        </w:tc>
        <w:tc>
          <w:tcPr>
            <w:tcW w:w="1774"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numPr>
                <w:ilvl w:val="0"/>
                <w:numId w:val="17"/>
              </w:numPr>
              <w:tabs>
                <w:tab w:val="left" w:pos="177"/>
              </w:tabs>
              <w:rPr>
                <w:sz w:val="20"/>
                <w:szCs w:val="32"/>
                <w:lang w:eastAsia="en-US" w:bidi="en-US"/>
              </w:rPr>
            </w:pPr>
            <w:r w:rsidRPr="00730769">
              <w:rPr>
                <w:sz w:val="20"/>
                <w:szCs w:val="32"/>
                <w:lang w:eastAsia="en-US" w:bidi="en-US"/>
              </w:rPr>
              <w:t xml:space="preserve">Строительство тротуаров вдоль улиц </w:t>
            </w:r>
          </w:p>
          <w:p w:rsidR="00730769" w:rsidRPr="00730769" w:rsidRDefault="00730769" w:rsidP="00730769">
            <w:pPr>
              <w:numPr>
                <w:ilvl w:val="0"/>
                <w:numId w:val="17"/>
              </w:numPr>
              <w:tabs>
                <w:tab w:val="left" w:pos="177"/>
              </w:tabs>
              <w:rPr>
                <w:sz w:val="20"/>
                <w:szCs w:val="32"/>
                <w:lang w:eastAsia="en-US" w:bidi="en-US"/>
              </w:rPr>
            </w:pPr>
            <w:r w:rsidRPr="00730769">
              <w:rPr>
                <w:sz w:val="20"/>
                <w:szCs w:val="32"/>
                <w:lang w:eastAsia="en-US" w:bidi="en-US"/>
              </w:rPr>
              <w:t>Развитие и содержание системы уличного освещения</w:t>
            </w:r>
          </w:p>
        </w:tc>
        <w:tc>
          <w:tcPr>
            <w:tcW w:w="1081"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both"/>
              <w:rPr>
                <w:sz w:val="20"/>
                <w:szCs w:val="32"/>
                <w:lang w:eastAsia="en-US" w:bidi="en-US"/>
              </w:rPr>
            </w:pPr>
            <w:r w:rsidRPr="00730769">
              <w:rPr>
                <w:sz w:val="20"/>
                <w:szCs w:val="32"/>
                <w:lang w:eastAsia="en-US" w:bidi="en-US"/>
              </w:rPr>
              <w:t>Снижение времени в пути пешеходам, снижение вероятности ДТП с участием пешеходов</w:t>
            </w:r>
          </w:p>
        </w:tc>
      </w:tr>
      <w:tr w:rsidR="00730769" w:rsidRPr="00730769" w:rsidTr="008A5799">
        <w:tc>
          <w:tcPr>
            <w:tcW w:w="995"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rPr>
                <w:sz w:val="20"/>
                <w:szCs w:val="32"/>
                <w:lang w:eastAsia="en-US" w:bidi="en-US"/>
              </w:rPr>
            </w:pPr>
            <w:r w:rsidRPr="00730769">
              <w:rPr>
                <w:sz w:val="20"/>
                <w:szCs w:val="32"/>
                <w:lang w:eastAsia="en-US" w:bidi="en-US"/>
              </w:rPr>
              <w:t>Организация дорожного движения, повышение безопасности дорожного движения, снижение перегруженности дороги/или их участков</w:t>
            </w:r>
          </w:p>
        </w:tc>
        <w:tc>
          <w:tcPr>
            <w:tcW w:w="1150"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both"/>
              <w:rPr>
                <w:sz w:val="20"/>
                <w:szCs w:val="32"/>
                <w:lang w:eastAsia="en-US" w:bidi="en-US"/>
              </w:rPr>
            </w:pPr>
            <w:r w:rsidRPr="00730769">
              <w:rPr>
                <w:sz w:val="20"/>
                <w:szCs w:val="32"/>
                <w:lang w:eastAsia="en-US" w:bidi="en-US"/>
              </w:rPr>
              <w:t xml:space="preserve">Безопасность, качество и эффективность транспортного обслуживания населения, а также субъектов экономической деятельности, создание приоритетных условий для обеспечения безопасности жизни и здоровья участников дорожного движения по отношению к экономическим результатам </w:t>
            </w:r>
            <w:r w:rsidRPr="00730769">
              <w:rPr>
                <w:rFonts w:eastAsia="TimesNewRomanPSMT"/>
                <w:sz w:val="20"/>
                <w:szCs w:val="32"/>
                <w:lang w:bidi="en-US"/>
              </w:rPr>
              <w:t>хозяйственной деятельности, повышение комплексной безопасности и устойчивости транспортной системы</w:t>
            </w:r>
          </w:p>
        </w:tc>
        <w:tc>
          <w:tcPr>
            <w:tcW w:w="1774"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numPr>
                <w:ilvl w:val="0"/>
                <w:numId w:val="16"/>
              </w:numPr>
              <w:ind w:left="0" w:hanging="142"/>
              <w:rPr>
                <w:sz w:val="20"/>
                <w:szCs w:val="32"/>
                <w:lang w:eastAsia="en-US" w:bidi="en-US"/>
              </w:rPr>
            </w:pPr>
            <w:r w:rsidRPr="00730769">
              <w:rPr>
                <w:sz w:val="20"/>
                <w:szCs w:val="32"/>
                <w:lang w:eastAsia="en-US" w:bidi="en-US"/>
              </w:rPr>
              <w:t>Реконструкция автомобильных дорог</w:t>
            </w:r>
          </w:p>
          <w:p w:rsidR="00730769" w:rsidRPr="00730769" w:rsidRDefault="00730769" w:rsidP="00730769">
            <w:pPr>
              <w:numPr>
                <w:ilvl w:val="0"/>
                <w:numId w:val="16"/>
              </w:numPr>
              <w:ind w:left="0" w:hanging="142"/>
              <w:rPr>
                <w:sz w:val="20"/>
                <w:szCs w:val="32"/>
                <w:lang w:eastAsia="en-US" w:bidi="en-US"/>
              </w:rPr>
            </w:pPr>
            <w:r w:rsidRPr="00730769">
              <w:rPr>
                <w:sz w:val="20"/>
                <w:szCs w:val="32"/>
                <w:lang w:eastAsia="en-US" w:bidi="en-US"/>
              </w:rPr>
              <w:t>Строительство автомобильных дорог</w:t>
            </w:r>
          </w:p>
          <w:p w:rsidR="00730769" w:rsidRPr="00730769" w:rsidRDefault="00730769" w:rsidP="00730769">
            <w:pPr>
              <w:numPr>
                <w:ilvl w:val="0"/>
                <w:numId w:val="16"/>
              </w:numPr>
              <w:ind w:left="0" w:hanging="142"/>
              <w:rPr>
                <w:sz w:val="20"/>
                <w:szCs w:val="32"/>
                <w:lang w:eastAsia="en-US" w:bidi="en-US"/>
              </w:rPr>
            </w:pPr>
            <w:r w:rsidRPr="00730769">
              <w:rPr>
                <w:sz w:val="20"/>
                <w:szCs w:val="32"/>
                <w:lang w:eastAsia="en-US" w:bidi="en-US"/>
              </w:rPr>
              <w:t>Содержание автомобильных дорог</w:t>
            </w:r>
          </w:p>
          <w:p w:rsidR="00730769" w:rsidRPr="00730769" w:rsidRDefault="00730769" w:rsidP="00730769">
            <w:pPr>
              <w:numPr>
                <w:ilvl w:val="0"/>
                <w:numId w:val="16"/>
              </w:numPr>
              <w:ind w:left="0" w:hanging="142"/>
              <w:rPr>
                <w:sz w:val="20"/>
                <w:szCs w:val="32"/>
                <w:lang w:eastAsia="en-US" w:bidi="en-US"/>
              </w:rPr>
            </w:pPr>
            <w:r w:rsidRPr="00730769">
              <w:rPr>
                <w:sz w:val="20"/>
                <w:szCs w:val="32"/>
                <w:lang w:eastAsia="en-US" w:bidi="en-US"/>
              </w:rPr>
              <w:t>Текущий ремонт автомобильных дорог</w:t>
            </w:r>
          </w:p>
          <w:p w:rsidR="00730769" w:rsidRPr="00730769" w:rsidRDefault="00730769" w:rsidP="00730769">
            <w:pPr>
              <w:numPr>
                <w:ilvl w:val="0"/>
                <w:numId w:val="16"/>
              </w:numPr>
              <w:ind w:left="0" w:hanging="142"/>
              <w:rPr>
                <w:sz w:val="20"/>
                <w:szCs w:val="32"/>
                <w:lang w:eastAsia="en-US" w:bidi="en-US"/>
              </w:rPr>
            </w:pPr>
            <w:r w:rsidRPr="00730769">
              <w:rPr>
                <w:sz w:val="20"/>
                <w:szCs w:val="32"/>
                <w:lang w:eastAsia="en-US" w:bidi="en-US"/>
              </w:rPr>
              <w:t>Развитие и содержание системы уличного освещения</w:t>
            </w:r>
          </w:p>
          <w:p w:rsidR="00730769" w:rsidRPr="00730769" w:rsidRDefault="00730769" w:rsidP="00730769">
            <w:pPr>
              <w:numPr>
                <w:ilvl w:val="0"/>
                <w:numId w:val="16"/>
              </w:numPr>
              <w:tabs>
                <w:tab w:val="left" w:pos="177"/>
              </w:tabs>
              <w:ind w:left="0" w:hanging="142"/>
              <w:rPr>
                <w:sz w:val="20"/>
                <w:szCs w:val="32"/>
                <w:lang w:eastAsia="en-US" w:bidi="en-US"/>
              </w:rPr>
            </w:pPr>
            <w:r w:rsidRPr="00730769">
              <w:rPr>
                <w:sz w:val="20"/>
                <w:szCs w:val="32"/>
                <w:lang w:eastAsia="en-US" w:bidi="en-US"/>
              </w:rPr>
              <w:t xml:space="preserve">Строительство тротуаров вдоль улиц </w:t>
            </w:r>
          </w:p>
          <w:p w:rsidR="00730769" w:rsidRPr="00730769" w:rsidRDefault="00730769" w:rsidP="00730769">
            <w:pPr>
              <w:rPr>
                <w:sz w:val="20"/>
                <w:szCs w:val="32"/>
                <w:lang w:eastAsia="en-US" w:bidi="en-US"/>
              </w:rPr>
            </w:pPr>
          </w:p>
        </w:tc>
        <w:tc>
          <w:tcPr>
            <w:tcW w:w="1081"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both"/>
              <w:rPr>
                <w:sz w:val="20"/>
                <w:szCs w:val="32"/>
                <w:lang w:eastAsia="en-US" w:bidi="en-US"/>
              </w:rPr>
            </w:pPr>
            <w:r w:rsidRPr="00730769">
              <w:rPr>
                <w:sz w:val="20"/>
                <w:szCs w:val="32"/>
                <w:lang w:eastAsia="en-US" w:bidi="en-US"/>
              </w:rPr>
              <w:t>Снижение вероятности ДТП снижение загрузки уличн</w:t>
            </w:r>
            <w:proofErr w:type="gramStart"/>
            <w:r w:rsidRPr="00730769">
              <w:rPr>
                <w:sz w:val="20"/>
                <w:szCs w:val="32"/>
                <w:lang w:eastAsia="en-US" w:bidi="en-US"/>
              </w:rPr>
              <w:t>о-</w:t>
            </w:r>
            <w:proofErr w:type="gramEnd"/>
            <w:r w:rsidRPr="00730769">
              <w:rPr>
                <w:sz w:val="20"/>
                <w:szCs w:val="32"/>
                <w:lang w:eastAsia="en-US" w:bidi="en-US"/>
              </w:rPr>
              <w:t xml:space="preserve"> дорожной сети</w:t>
            </w:r>
          </w:p>
        </w:tc>
      </w:tr>
      <w:tr w:rsidR="00730769" w:rsidRPr="00730769" w:rsidTr="008A5799">
        <w:tc>
          <w:tcPr>
            <w:tcW w:w="995"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rPr>
                <w:sz w:val="20"/>
                <w:szCs w:val="32"/>
                <w:lang w:val="en-US" w:bidi="en-US"/>
              </w:rPr>
            </w:pPr>
            <w:proofErr w:type="spellStart"/>
            <w:r w:rsidRPr="00730769">
              <w:rPr>
                <w:rFonts w:eastAsia="TimesNewRomanPSMT"/>
                <w:sz w:val="20"/>
                <w:szCs w:val="32"/>
                <w:lang w:val="en-US" w:bidi="en-US"/>
              </w:rPr>
              <w:t>Развитие</w:t>
            </w:r>
            <w:proofErr w:type="spellEnd"/>
            <w:r w:rsidRPr="00730769">
              <w:rPr>
                <w:rFonts w:eastAsia="TimesNewRomanPSMT"/>
                <w:sz w:val="20"/>
                <w:szCs w:val="32"/>
                <w:lang w:bidi="en-US"/>
              </w:rPr>
              <w:t xml:space="preserve"> </w:t>
            </w:r>
            <w:proofErr w:type="spellStart"/>
            <w:r w:rsidRPr="00730769">
              <w:rPr>
                <w:rFonts w:eastAsia="TimesNewRomanPSMT"/>
                <w:sz w:val="20"/>
                <w:szCs w:val="32"/>
                <w:lang w:val="en-US" w:bidi="en-US"/>
              </w:rPr>
              <w:t>сети</w:t>
            </w:r>
            <w:proofErr w:type="spellEnd"/>
            <w:r w:rsidRPr="00730769">
              <w:rPr>
                <w:rFonts w:eastAsia="TimesNewRomanPSMT"/>
                <w:sz w:val="20"/>
                <w:szCs w:val="32"/>
                <w:lang w:bidi="en-US"/>
              </w:rPr>
              <w:t xml:space="preserve"> </w:t>
            </w:r>
            <w:proofErr w:type="spellStart"/>
            <w:r w:rsidRPr="00730769">
              <w:rPr>
                <w:rFonts w:eastAsia="TimesNewRomanPSMT"/>
                <w:sz w:val="20"/>
                <w:szCs w:val="32"/>
                <w:lang w:val="en-US" w:bidi="en-US"/>
              </w:rPr>
              <w:t>дорог</w:t>
            </w:r>
            <w:proofErr w:type="spellEnd"/>
          </w:p>
        </w:tc>
        <w:tc>
          <w:tcPr>
            <w:tcW w:w="1150"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both"/>
              <w:rPr>
                <w:sz w:val="20"/>
                <w:szCs w:val="32"/>
                <w:lang w:bidi="en-US"/>
              </w:rPr>
            </w:pPr>
            <w:r w:rsidRPr="00730769">
              <w:rPr>
                <w:rFonts w:eastAsia="TimesNewRomanPSMT"/>
                <w:sz w:val="20"/>
                <w:szCs w:val="32"/>
                <w:lang w:bidi="en-US"/>
              </w:rPr>
              <w:t>Развитие транспортной инфраструктуры в соответствии с потребностями населения в передвижении, субъектов экономической деятельности, развитие в соответствии с транспортным спросом, развитие транспортной инфраструктуры, сбалансированное с градостроительной деятельностью, повышение качества содержания транспортной инфраструктуры, снижение уровня износа объектов                                транспортной инфраструктуры</w:t>
            </w:r>
          </w:p>
        </w:tc>
        <w:tc>
          <w:tcPr>
            <w:tcW w:w="1774"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numPr>
                <w:ilvl w:val="0"/>
                <w:numId w:val="16"/>
              </w:numPr>
              <w:ind w:left="0" w:hanging="177"/>
              <w:rPr>
                <w:sz w:val="20"/>
                <w:szCs w:val="32"/>
                <w:lang w:eastAsia="en-US" w:bidi="en-US"/>
              </w:rPr>
            </w:pPr>
            <w:r w:rsidRPr="00730769">
              <w:rPr>
                <w:sz w:val="20"/>
                <w:szCs w:val="32"/>
                <w:lang w:eastAsia="en-US" w:bidi="en-US"/>
              </w:rPr>
              <w:t>Реконструкция автомобильных дорог</w:t>
            </w:r>
          </w:p>
          <w:p w:rsidR="00730769" w:rsidRPr="00730769" w:rsidRDefault="00730769" w:rsidP="00730769">
            <w:pPr>
              <w:numPr>
                <w:ilvl w:val="0"/>
                <w:numId w:val="16"/>
              </w:numPr>
              <w:ind w:left="0" w:hanging="177"/>
              <w:rPr>
                <w:sz w:val="20"/>
                <w:szCs w:val="32"/>
                <w:lang w:eastAsia="en-US" w:bidi="en-US"/>
              </w:rPr>
            </w:pPr>
            <w:r w:rsidRPr="00730769">
              <w:rPr>
                <w:sz w:val="20"/>
                <w:szCs w:val="32"/>
                <w:lang w:eastAsia="en-US" w:bidi="en-US"/>
              </w:rPr>
              <w:t>Строительство автомобильных дорог</w:t>
            </w:r>
          </w:p>
          <w:p w:rsidR="00730769" w:rsidRPr="00730769" w:rsidRDefault="00730769" w:rsidP="00730769">
            <w:pPr>
              <w:numPr>
                <w:ilvl w:val="0"/>
                <w:numId w:val="16"/>
              </w:numPr>
              <w:ind w:left="0" w:hanging="177"/>
              <w:rPr>
                <w:sz w:val="20"/>
                <w:szCs w:val="32"/>
                <w:lang w:eastAsia="en-US" w:bidi="en-US"/>
              </w:rPr>
            </w:pPr>
            <w:r w:rsidRPr="00730769">
              <w:rPr>
                <w:sz w:val="20"/>
                <w:szCs w:val="32"/>
                <w:lang w:eastAsia="en-US" w:bidi="en-US"/>
              </w:rPr>
              <w:t>Содержание автомобильных дорог</w:t>
            </w:r>
          </w:p>
          <w:p w:rsidR="00730769" w:rsidRPr="00730769" w:rsidRDefault="00730769" w:rsidP="00730769">
            <w:pPr>
              <w:numPr>
                <w:ilvl w:val="0"/>
                <w:numId w:val="16"/>
              </w:numPr>
              <w:ind w:left="0" w:hanging="177"/>
              <w:rPr>
                <w:sz w:val="20"/>
                <w:szCs w:val="32"/>
                <w:lang w:eastAsia="en-US" w:bidi="en-US"/>
              </w:rPr>
            </w:pPr>
            <w:r w:rsidRPr="00730769">
              <w:rPr>
                <w:sz w:val="20"/>
                <w:szCs w:val="32"/>
                <w:lang w:eastAsia="en-US" w:bidi="en-US"/>
              </w:rPr>
              <w:t>Текущий ремонт автомобильных дорог</w:t>
            </w:r>
          </w:p>
          <w:p w:rsidR="00730769" w:rsidRPr="00730769" w:rsidRDefault="00730769" w:rsidP="00730769">
            <w:pPr>
              <w:rPr>
                <w:sz w:val="20"/>
                <w:szCs w:val="32"/>
                <w:lang w:eastAsia="en-US" w:bidi="en-US"/>
              </w:rPr>
            </w:pPr>
          </w:p>
          <w:p w:rsidR="00730769" w:rsidRPr="00730769" w:rsidRDefault="00730769" w:rsidP="00730769">
            <w:pPr>
              <w:rPr>
                <w:sz w:val="20"/>
                <w:szCs w:val="32"/>
                <w:lang w:bidi="en-US"/>
              </w:rPr>
            </w:pPr>
          </w:p>
        </w:tc>
        <w:tc>
          <w:tcPr>
            <w:tcW w:w="1081" w:type="pct"/>
            <w:tcBorders>
              <w:top w:val="single" w:sz="4" w:space="0" w:color="auto"/>
              <w:left w:val="single" w:sz="4" w:space="0" w:color="auto"/>
              <w:bottom w:val="single" w:sz="4" w:space="0" w:color="auto"/>
              <w:right w:val="single" w:sz="4" w:space="0" w:color="auto"/>
            </w:tcBorders>
            <w:vAlign w:val="center"/>
            <w:hideMark/>
          </w:tcPr>
          <w:p w:rsidR="00730769" w:rsidRPr="00730769" w:rsidRDefault="00730769" w:rsidP="00730769">
            <w:pPr>
              <w:jc w:val="both"/>
              <w:rPr>
                <w:sz w:val="20"/>
                <w:szCs w:val="32"/>
                <w:lang w:bidi="en-US"/>
              </w:rPr>
            </w:pPr>
            <w:r w:rsidRPr="00730769">
              <w:rPr>
                <w:rFonts w:eastAsia="TimesNewRomanPSMT"/>
                <w:sz w:val="20"/>
                <w:szCs w:val="32"/>
                <w:lang w:bidi="en-US"/>
              </w:rPr>
              <w:t>Увеличение скорости движения, снижение времени в  пути, снижение вероятности ДТП,    снижение экологической нагрузки на ОС, улучшение качества обслуживания территорий, снижение износа улично-дорожной сети</w:t>
            </w:r>
          </w:p>
        </w:tc>
      </w:tr>
    </w:tbl>
    <w:p w:rsidR="00730769" w:rsidRPr="00730769" w:rsidRDefault="00730769" w:rsidP="00730769">
      <w:pPr>
        <w:rPr>
          <w:highlight w:val="yellow"/>
        </w:rPr>
      </w:pPr>
    </w:p>
    <w:p w:rsidR="00730769" w:rsidRPr="00730769" w:rsidRDefault="00730769" w:rsidP="00730769">
      <w:pPr>
        <w:rPr>
          <w:rFonts w:eastAsia="Calibri"/>
          <w:i/>
          <w:iCs/>
          <w:color w:val="2E74B5"/>
        </w:rPr>
        <w:sectPr w:rsidR="00730769" w:rsidRPr="00730769" w:rsidSect="00450B11">
          <w:pgSz w:w="16838" w:h="11906" w:orient="landscape"/>
          <w:pgMar w:top="1560" w:right="1134" w:bottom="850" w:left="1134" w:header="708" w:footer="708" w:gutter="0"/>
          <w:cols w:space="708"/>
          <w:docGrid w:linePitch="360"/>
        </w:sectPr>
      </w:pPr>
      <w:bookmarkStart w:id="99" w:name="dst100074"/>
      <w:bookmarkEnd w:id="99"/>
    </w:p>
    <w:p w:rsidR="00730769" w:rsidRPr="00730769" w:rsidRDefault="00730769" w:rsidP="00730769">
      <w:pPr>
        <w:keepNext/>
        <w:keepLines/>
        <w:jc w:val="center"/>
        <w:outlineLvl w:val="1"/>
        <w:rPr>
          <w:rFonts w:ascii="Bookman Old Style" w:hAnsi="Bookman Old Style"/>
          <w:b/>
          <w:szCs w:val="26"/>
        </w:rPr>
      </w:pPr>
      <w:bookmarkStart w:id="100" w:name="_Toc69906483"/>
      <w:r w:rsidRPr="00730769">
        <w:rPr>
          <w:b/>
          <w:szCs w:val="26"/>
        </w:rPr>
        <w:t>9.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КАРТАЛИНСКОГО ГОРОДСКОГО ПОСЕЛЕНИЯ</w:t>
      </w:r>
      <w:bookmarkEnd w:id="100"/>
    </w:p>
    <w:p w:rsidR="00730769" w:rsidRPr="00730769" w:rsidRDefault="00730769" w:rsidP="00730769">
      <w:pPr>
        <w:ind w:firstLine="709"/>
        <w:jc w:val="both"/>
      </w:pPr>
      <w:r w:rsidRPr="00730769">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730769" w:rsidRPr="00730769" w:rsidRDefault="00730769" w:rsidP="00730769">
      <w:pPr>
        <w:ind w:firstLine="709"/>
        <w:jc w:val="both"/>
      </w:pPr>
      <w:r w:rsidRPr="00730769">
        <w:t xml:space="preserve">Важнейшим элементом </w:t>
      </w:r>
      <w:proofErr w:type="gramStart"/>
      <w:r w:rsidRPr="00730769">
        <w:t>экономического механизма</w:t>
      </w:r>
      <w:proofErr w:type="gramEnd"/>
      <w:r w:rsidRPr="00730769">
        <w:t xml:space="preserve"> стимулирования инвестиций является создание условий роста инвестиционной активности.</w:t>
      </w:r>
    </w:p>
    <w:p w:rsidR="00730769" w:rsidRPr="00730769" w:rsidRDefault="00730769" w:rsidP="00730769">
      <w:pPr>
        <w:ind w:firstLine="709"/>
        <w:jc w:val="both"/>
      </w:pPr>
      <w:r w:rsidRPr="00730769">
        <w:t xml:space="preserve">Перспективным направлением привлечения негосударственных средств для финансирования объектов в сфере проектирования, строительства, реконструкции объектов транспортной инфраструктуры на территории области является государственно-частное партнерство, поэтому одновременно должны быть созданы условия для строительства и </w:t>
      </w:r>
      <w:proofErr w:type="gramStart"/>
      <w:r w:rsidRPr="00730769">
        <w:t>эксплуатации</w:t>
      </w:r>
      <w:proofErr w:type="gramEnd"/>
      <w:r w:rsidRPr="00730769">
        <w:t xml:space="preserve"> автомобильных дорог и искусственных сооружений на коммерческих началах с привлечением средств международных финансовых организаций и частных инвесторов.</w:t>
      </w:r>
    </w:p>
    <w:p w:rsidR="00730769" w:rsidRPr="00730769" w:rsidRDefault="00730769" w:rsidP="00730769">
      <w:pPr>
        <w:ind w:firstLine="709"/>
        <w:jc w:val="both"/>
      </w:pPr>
      <w:proofErr w:type="gramStart"/>
      <w:r w:rsidRPr="00730769">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 месячный срок с даты утверждения генеральных планов.</w:t>
      </w:r>
      <w:proofErr w:type="gramEnd"/>
      <w:r w:rsidRPr="00730769">
        <w:t xml:space="preserve"> 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p>
    <w:p w:rsidR="00730769" w:rsidRPr="00730769" w:rsidRDefault="00730769" w:rsidP="00730769">
      <w:pPr>
        <w:ind w:firstLine="709"/>
        <w:jc w:val="both"/>
      </w:pPr>
      <w:r w:rsidRPr="00730769">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rsidR="00730769" w:rsidRPr="00730769" w:rsidRDefault="00730769" w:rsidP="00730769">
      <w:pPr>
        <w:ind w:firstLine="709"/>
        <w:jc w:val="both"/>
      </w:pPr>
      <w:r w:rsidRPr="00730769">
        <w:t>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p>
    <w:p w:rsidR="00730769" w:rsidRPr="00730769" w:rsidRDefault="00730769" w:rsidP="00730769">
      <w:pPr>
        <w:ind w:firstLine="709"/>
        <w:jc w:val="both"/>
      </w:pPr>
      <w:r w:rsidRPr="00730769">
        <w:t xml:space="preserve">Реализация генерального плана округа или поселения осуществляется путем выполнения мероприятий, которые </w:t>
      </w:r>
      <w:proofErr w:type="gramStart"/>
      <w:r w:rsidRPr="00730769">
        <w:t>предусмотрены</w:t>
      </w:r>
      <w:proofErr w:type="gramEnd"/>
      <w:r w:rsidRPr="00730769">
        <w:t xml:space="preserve"> в том числе программами комплексного развития транспортной инфраструктуры муниципальных образований.</w:t>
      </w:r>
    </w:p>
    <w:p w:rsidR="00730769" w:rsidRPr="00730769" w:rsidRDefault="00730769" w:rsidP="00730769">
      <w:pPr>
        <w:ind w:firstLine="709"/>
        <w:jc w:val="both"/>
      </w:pPr>
      <w:proofErr w:type="gramStart"/>
      <w:r w:rsidRPr="00730769">
        <w:t>Следует отметить, что разработка и утверждение программ комплексного развития социальной инфраструктуры сельских поселений,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социальной</w:t>
      </w:r>
      <w:proofErr w:type="gramEnd"/>
      <w:r w:rsidRPr="00730769">
        <w:t xml:space="preserve"> инфраструктуры поселений, городских округов, утвержденных постановлением Правительства Российской Федерации от 1 октября 2015 г. № 1050). В то же время, разработка и утверждение таких программ в отношении городских округов и поселений, по общему правилами, должна обеспечиваться органами местного самоуправления соответствующих муниципальных образований.</w:t>
      </w:r>
    </w:p>
    <w:p w:rsidR="00730769" w:rsidRPr="00730769" w:rsidRDefault="00730769" w:rsidP="00730769">
      <w:pPr>
        <w:ind w:firstLine="709"/>
        <w:jc w:val="both"/>
      </w:pPr>
      <w:proofErr w:type="gramStart"/>
      <w:r w:rsidRPr="00730769">
        <w:t>Программа комплексного развития транспортной инфраструктуры поселения – документ, устанавливающий перечень мероприятий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w:t>
      </w:r>
      <w:proofErr w:type="gramEnd"/>
      <w:r w:rsidRPr="00730769">
        <w:t>,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rsidR="00730769" w:rsidRPr="00730769" w:rsidRDefault="00730769" w:rsidP="00730769">
      <w:pPr>
        <w:ind w:firstLine="709"/>
        <w:jc w:val="both"/>
      </w:pPr>
      <w:r w:rsidRPr="00730769">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транспортной инфраструктуры.</w:t>
      </w:r>
    </w:p>
    <w:p w:rsidR="00730769" w:rsidRPr="00730769" w:rsidRDefault="00730769" w:rsidP="00730769">
      <w:pPr>
        <w:ind w:firstLine="709"/>
        <w:jc w:val="both"/>
      </w:pPr>
      <w:r w:rsidRPr="00730769">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rsidR="00730769" w:rsidRPr="00730769" w:rsidRDefault="00730769" w:rsidP="00730769">
      <w:pPr>
        <w:ind w:firstLine="709"/>
        <w:jc w:val="both"/>
      </w:pPr>
      <w:r w:rsidRPr="00730769">
        <w:t xml:space="preserve">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w:t>
      </w:r>
      <w:proofErr w:type="gramStart"/>
      <w:r w:rsidRPr="00730769">
        <w:t>с даты утверждения</w:t>
      </w:r>
      <w:proofErr w:type="gramEnd"/>
      <w:r w:rsidRPr="00730769">
        <w:t xml:space="preserve">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730769" w:rsidRPr="00730769" w:rsidRDefault="00730769" w:rsidP="00730769">
      <w:pPr>
        <w:ind w:firstLine="709"/>
        <w:jc w:val="both"/>
      </w:pPr>
      <w:r w:rsidRPr="00730769">
        <w:t>Основными направлениями совершенствования нормативно-правовой базы, необходимой для функционирования и развития транспортной инфраструктуры округа являются:</w:t>
      </w:r>
    </w:p>
    <w:p w:rsidR="00730769" w:rsidRPr="00730769" w:rsidRDefault="00730769" w:rsidP="00730769">
      <w:pPr>
        <w:ind w:firstLine="709"/>
        <w:jc w:val="both"/>
        <w:rPr>
          <w:szCs w:val="20"/>
        </w:rPr>
      </w:pPr>
      <w:r w:rsidRPr="00730769">
        <w:rPr>
          <w:rFonts w:eastAsia="TimesNewRomanPSMT"/>
          <w:szCs w:val="20"/>
        </w:rPr>
        <w:t>применение экономических мер, стимулирующих инвестиции в объекты транспортной инфраструктуры;</w:t>
      </w:r>
    </w:p>
    <w:p w:rsidR="00730769" w:rsidRPr="00730769" w:rsidRDefault="00730769" w:rsidP="00730769">
      <w:pPr>
        <w:ind w:firstLine="709"/>
        <w:jc w:val="both"/>
        <w:rPr>
          <w:szCs w:val="20"/>
        </w:rPr>
      </w:pPr>
      <w:r w:rsidRPr="00730769">
        <w:rPr>
          <w:rFonts w:eastAsia="TimesNewRomanPSMT"/>
          <w:szCs w:val="20"/>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730769" w:rsidRPr="00730769" w:rsidRDefault="00730769" w:rsidP="00730769">
      <w:pPr>
        <w:ind w:firstLine="709"/>
        <w:jc w:val="both"/>
        <w:rPr>
          <w:szCs w:val="20"/>
        </w:rPr>
      </w:pPr>
      <w:r w:rsidRPr="00730769">
        <w:rPr>
          <w:rFonts w:eastAsia="TimesNewRomanPSMT"/>
          <w:szCs w:val="20"/>
        </w:rPr>
        <w:t>координация усилий федеральных органов исполнительной власти, органов исполнительной власти Сахалинской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730769" w:rsidRPr="00730769" w:rsidRDefault="00730769" w:rsidP="00730769">
      <w:pPr>
        <w:ind w:firstLine="709"/>
        <w:jc w:val="both"/>
        <w:rPr>
          <w:szCs w:val="20"/>
        </w:rPr>
      </w:pPr>
      <w:r w:rsidRPr="00730769">
        <w:rPr>
          <w:rFonts w:eastAsia="TimesNewRomanPSMT"/>
          <w:szCs w:val="20"/>
        </w:rPr>
        <w:t>запуск системы статистического наблюдения и мониторинга необходимой обеспеченности учреждениями транспортной инфраструктуры округа в соответствии с утвержденными и обновляющимися нормативами;</w:t>
      </w:r>
    </w:p>
    <w:p w:rsidR="00730769" w:rsidRPr="00730769" w:rsidRDefault="00730769" w:rsidP="00730769">
      <w:pPr>
        <w:ind w:firstLine="709"/>
        <w:jc w:val="both"/>
        <w:rPr>
          <w:szCs w:val="20"/>
        </w:rPr>
      </w:pPr>
      <w:r w:rsidRPr="00730769">
        <w:rPr>
          <w:rFonts w:eastAsia="TimesNewRomanPSMT"/>
          <w:szCs w:val="20"/>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730769" w:rsidRPr="00730769" w:rsidRDefault="00730769" w:rsidP="00730769">
      <w:pPr>
        <w:ind w:firstLine="709"/>
        <w:jc w:val="both"/>
        <w:rPr>
          <w:szCs w:val="20"/>
        </w:rPr>
      </w:pPr>
      <w:r w:rsidRPr="00730769">
        <w:rPr>
          <w:rFonts w:eastAsia="TimesNewRomanPSMT"/>
          <w:szCs w:val="20"/>
        </w:rPr>
        <w:t>разработка предложений для региональных исполнительных органов власти, органов власти муниципального района по включению мероприятий, связанных с развитием объектов транспортной инфраструктуры поселения, в состав плана экономики района.</w:t>
      </w:r>
    </w:p>
    <w:p w:rsidR="00730769" w:rsidRPr="00730769" w:rsidRDefault="00730769" w:rsidP="00730769">
      <w:pPr>
        <w:ind w:firstLine="709"/>
        <w:jc w:val="both"/>
      </w:pPr>
      <w:r w:rsidRPr="00730769">
        <w:t>Для создания эффективной конкурентоспособной транспортной системы необходимы 3 основные составляющие:</w:t>
      </w:r>
    </w:p>
    <w:p w:rsidR="00730769" w:rsidRPr="00730769" w:rsidRDefault="00730769" w:rsidP="00730769">
      <w:pPr>
        <w:tabs>
          <w:tab w:val="left" w:pos="851"/>
        </w:tabs>
        <w:ind w:firstLine="709"/>
        <w:jc w:val="both"/>
        <w:rPr>
          <w:szCs w:val="20"/>
        </w:rPr>
      </w:pPr>
      <w:r w:rsidRPr="00730769">
        <w:rPr>
          <w:szCs w:val="20"/>
        </w:rPr>
        <w:t>конкурентоспособные высококачественные транспортные услуги;</w:t>
      </w:r>
    </w:p>
    <w:p w:rsidR="00730769" w:rsidRPr="00730769" w:rsidRDefault="00730769" w:rsidP="00730769">
      <w:pPr>
        <w:tabs>
          <w:tab w:val="left" w:pos="851"/>
        </w:tabs>
        <w:ind w:firstLine="709"/>
        <w:jc w:val="both"/>
        <w:rPr>
          <w:szCs w:val="20"/>
        </w:rPr>
      </w:pPr>
      <w:r w:rsidRPr="00730769">
        <w:rPr>
          <w:szCs w:val="20"/>
        </w:rPr>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730769" w:rsidRPr="00730769" w:rsidRDefault="00730769" w:rsidP="00730769">
      <w:pPr>
        <w:tabs>
          <w:tab w:val="left" w:pos="851"/>
        </w:tabs>
        <w:ind w:firstLine="709"/>
        <w:jc w:val="both"/>
        <w:rPr>
          <w:szCs w:val="20"/>
        </w:rPr>
      </w:pPr>
      <w:r w:rsidRPr="00730769">
        <w:rPr>
          <w:szCs w:val="20"/>
        </w:rPr>
        <w:t>создание условий для превышения уровня предложения транспортных услуг над спросом.</w:t>
      </w:r>
    </w:p>
    <w:p w:rsidR="00730769" w:rsidRPr="00730769" w:rsidRDefault="00730769" w:rsidP="00730769">
      <w:pPr>
        <w:ind w:firstLine="709"/>
        <w:jc w:val="both"/>
      </w:pPr>
      <w:r w:rsidRPr="00730769">
        <w:t>Развитие транспорта на территории сельсовета должно осуществляться на основе комплексного подхода, ориентированного на совместные усилия различных уровней власти.</w:t>
      </w:r>
    </w:p>
    <w:p w:rsidR="00730769" w:rsidRPr="00730769" w:rsidRDefault="00730769" w:rsidP="00730769">
      <w:pPr>
        <w:ind w:firstLine="709"/>
        <w:jc w:val="both"/>
      </w:pPr>
      <w:r w:rsidRPr="00730769">
        <w:t>Транспортная система Карталинского городского поселения является элементом транспортной системы Челябинской области,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также бюджета    района. Задачами органов местного самоуправления станут организационные мероприятия по обеспечению взаимодействия органов местного самоуправления, подготовка инициативных предложений по развитию транспортной инфраструктуры.</w:t>
      </w:r>
    </w:p>
    <w:p w:rsidR="00730769" w:rsidRPr="00730769" w:rsidRDefault="00730769" w:rsidP="00730769">
      <w:pPr>
        <w:ind w:firstLine="709"/>
        <w:jc w:val="both"/>
      </w:pPr>
      <w:r w:rsidRPr="00730769">
        <w:t>Высокая потребность в развитии транспортной инфраструктуры и бюджетные ограничения в части финансирования требуют расширения использования внебюджетных источников для финансирования развития транспортной инфраструктуры, в том числе заемных средств.</w:t>
      </w:r>
    </w:p>
    <w:p w:rsidR="00730769" w:rsidRPr="00730769" w:rsidRDefault="00730769" w:rsidP="00730769">
      <w:pPr>
        <w:ind w:firstLine="709"/>
        <w:jc w:val="both"/>
      </w:pPr>
      <w:r w:rsidRPr="00730769">
        <w:t xml:space="preserve">Перспективным направлением привлечения негосударственных средств для финансирования объектов в сфере проектирования, строительства, реконструкции объектов транспортной инфраструктуры на территории округа является государственно-частное партнерство, поэтому одновременно должны быть созданы условия для строительства и </w:t>
      </w:r>
      <w:proofErr w:type="gramStart"/>
      <w:r w:rsidRPr="00730769">
        <w:t>эксплуатации</w:t>
      </w:r>
      <w:proofErr w:type="gramEnd"/>
      <w:r w:rsidRPr="00730769">
        <w:t xml:space="preserve"> автомобильных дорог и искусственных сооружений на коммерческих началах с привлечением средств международных финансовых организаций и частных инвесторов.</w:t>
      </w:r>
    </w:p>
    <w:p w:rsidR="00730769" w:rsidRPr="00730769" w:rsidRDefault="00730769" w:rsidP="00730769">
      <w:pPr>
        <w:ind w:firstLine="709"/>
        <w:jc w:val="both"/>
      </w:pPr>
      <w:proofErr w:type="gramStart"/>
      <w:r w:rsidRPr="00730769">
        <w:t>Для обеспечения возможности реализации предлагаемых в составе программы мероприятий (инвестиционных проектов) необходимо решение приоритетной задачи институциональных преобразований: разработка нормативной правовой базы, обеспечивающей четкое законодательное распределение прав, ответственности и рисков между государством и инвестором, а также определение приоритетных сфер применения государственно-частного партнерства в сфере дорожного хозяйства, в том числе совершенствование законодательства, регулирующего вопросы инвестиционной деятельности в сфере дорожного хозяйства, осуществляемой в</w:t>
      </w:r>
      <w:proofErr w:type="gramEnd"/>
      <w:r w:rsidRPr="00730769">
        <w:t xml:space="preserve"> форме капитальных вложений.</w:t>
      </w:r>
    </w:p>
    <w:p w:rsidR="00730769" w:rsidRDefault="00730769" w:rsidP="00F56B93">
      <w:pPr>
        <w:rPr>
          <w:sz w:val="28"/>
          <w:szCs w:val="28"/>
        </w:rPr>
      </w:pPr>
    </w:p>
    <w:sectPr w:rsidR="00730769" w:rsidSect="002B1B69">
      <w:pgSz w:w="11906" w:h="16838"/>
      <w:pgMar w:top="28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DengXian">
    <w:altName w:val="等线"/>
    <w:charset w:val="86"/>
    <w:family w:val="auto"/>
    <w:pitch w:val="variable"/>
    <w:sig w:usb0="A00002BF" w:usb1="38CF7CFA" w:usb2="00000016" w:usb3="00000000" w:csb0="0004000F" w:csb1="00000000"/>
  </w:font>
  <w:font w:name="TimesNewRomanPSMT">
    <w:altName w:val="MS Mincho"/>
    <w:panose1 w:val="00000000000000000000"/>
    <w:charset w:val="80"/>
    <w:family w:val="auto"/>
    <w:notTrueType/>
    <w:pitch w:val="default"/>
    <w:sig w:usb0="00000000" w:usb1="08070000" w:usb2="00000010" w:usb3="00000000" w:csb0="00020000" w:csb1="00000000"/>
  </w:font>
  <w:font w:name="Symbo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Math">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64" w:rsidRDefault="00730769">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64" w:rsidRPr="00210D80" w:rsidRDefault="00730769" w:rsidP="00AE2707">
    <w:pPr>
      <w:pStyle w:val="aff2"/>
      <w:jc w:val="right"/>
    </w:pPr>
    <w:r>
      <w:rPr>
        <w:noProof/>
      </w:rPr>
      <w:fldChar w:fldCharType="begin"/>
    </w:r>
    <w:r>
      <w:rPr>
        <w:noProof/>
      </w:rPr>
      <w:instrText>PAGE   \* MERGEFORMAT</w:instrText>
    </w:r>
    <w:r>
      <w:rPr>
        <w:noProof/>
      </w:rPr>
      <w:fldChar w:fldCharType="separate"/>
    </w:r>
    <w:r>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64" w:rsidRDefault="00730769">
    <w:pPr>
      <w:pStyle w:val="a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64" w:rsidRDefault="00730769">
    <w:pPr>
      <w:pStyle w:val="af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64" w:rsidRPr="00210D80" w:rsidRDefault="00730769" w:rsidP="00AE2707">
    <w:pPr>
      <w:pStyle w:val="aff2"/>
      <w:jc w:val="right"/>
    </w:pPr>
    <w:r>
      <w:rPr>
        <w:noProof/>
      </w:rPr>
      <w:fldChar w:fldCharType="begin"/>
    </w:r>
    <w:r>
      <w:rPr>
        <w:noProof/>
      </w:rPr>
      <w:instrText>PAGE   \* MERGEFORMAT</w:instrText>
    </w:r>
    <w:r>
      <w:rPr>
        <w:noProof/>
      </w:rPr>
      <w:fldChar w:fldCharType="separate"/>
    </w:r>
    <w:r>
      <w:rPr>
        <w:noProof/>
      </w:rPr>
      <w:t>36</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64" w:rsidRDefault="00730769">
    <w:pPr>
      <w:pStyle w:val="aff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64" w:rsidRDefault="00730769">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64" w:rsidRDefault="00730769" w:rsidP="00AE2707">
    <w:pPr>
      <w:pStyle w:val="aff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64" w:rsidRDefault="00730769">
    <w:pPr>
      <w:pStyle w:val="af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64" w:rsidRDefault="00730769">
    <w:pPr>
      <w:pStyle w:val="af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64" w:rsidRDefault="00730769" w:rsidP="00AE2707">
    <w:pPr>
      <w:pStyle w:val="aff4"/>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64" w:rsidRDefault="00730769">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62E44D92"/>
    <w:lvl w:ilvl="0">
      <w:start w:val="1"/>
      <w:numFmt w:val="decimal"/>
      <w:pStyle w:val="S"/>
      <w:lvlText w:val="Таблица %1"/>
      <w:lvlJc w:val="left"/>
      <w:pPr>
        <w:tabs>
          <w:tab w:val="num" w:pos="9858"/>
        </w:tabs>
        <w:ind w:left="9858" w:hanging="360"/>
      </w:pPr>
      <w:rPr>
        <w:rFonts w:ascii="Times New Roman" w:hAnsi="Times New Roman" w:cs="Times New Roman" w:hint="default"/>
        <w:color w:val="auto"/>
      </w:rPr>
    </w:lvl>
  </w:abstractNum>
  <w:abstractNum w:abstractNumId="1">
    <w:nsid w:val="09D60C43"/>
    <w:multiLevelType w:val="multilevel"/>
    <w:tmpl w:val="47A015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C7933B1"/>
    <w:multiLevelType w:val="singleLevel"/>
    <w:tmpl w:val="9DE00850"/>
    <w:lvl w:ilvl="0">
      <w:numFmt w:val="bullet"/>
      <w:lvlText w:val="-"/>
      <w:lvlJc w:val="left"/>
      <w:pPr>
        <w:tabs>
          <w:tab w:val="num" w:pos="1068"/>
        </w:tabs>
        <w:ind w:left="1068" w:hanging="360"/>
      </w:pPr>
    </w:lvl>
  </w:abstractNum>
  <w:abstractNum w:abstractNumId="3">
    <w:nsid w:val="103C7E94"/>
    <w:multiLevelType w:val="hybridMultilevel"/>
    <w:tmpl w:val="68AE3340"/>
    <w:lvl w:ilvl="0" w:tplc="C20AA16C">
      <w:start w:val="1"/>
      <w:numFmt w:val="bullet"/>
      <w:pStyle w:val="a"/>
      <w:lvlText w:val="­"/>
      <w:lvlJc w:val="left"/>
      <w:pPr>
        <w:tabs>
          <w:tab w:val="num" w:pos="360"/>
        </w:tabs>
        <w:ind w:left="360" w:hanging="360"/>
      </w:pPr>
      <w:rPr>
        <w:rFonts w:ascii="Courier New" w:hAnsi="Courier New" w:hint="default"/>
      </w:rPr>
    </w:lvl>
    <w:lvl w:ilvl="1" w:tplc="C4241058">
      <w:start w:val="1"/>
      <w:numFmt w:val="bullet"/>
      <w:lvlText w:val="−"/>
      <w:lvlJc w:val="left"/>
      <w:pPr>
        <w:tabs>
          <w:tab w:val="num" w:pos="796"/>
        </w:tabs>
        <w:ind w:left="966" w:hanging="170"/>
      </w:pPr>
      <w:rPr>
        <w:rFonts w:ascii="Courier New" w:hAnsi="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4">
    <w:nsid w:val="1C814590"/>
    <w:multiLevelType w:val="hybridMultilevel"/>
    <w:tmpl w:val="D87EF274"/>
    <w:lvl w:ilvl="0" w:tplc="F75C0BE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240F94"/>
    <w:multiLevelType w:val="hybridMultilevel"/>
    <w:tmpl w:val="8A1E4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9C1872"/>
    <w:multiLevelType w:val="hybridMultilevel"/>
    <w:tmpl w:val="E38AD8C0"/>
    <w:lvl w:ilvl="0" w:tplc="C42410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731C06"/>
    <w:multiLevelType w:val="hybridMultilevel"/>
    <w:tmpl w:val="78B2D3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ED375C"/>
    <w:multiLevelType w:val="hybridMultilevel"/>
    <w:tmpl w:val="CA7214F0"/>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A51918"/>
    <w:multiLevelType w:val="hybridMultilevel"/>
    <w:tmpl w:val="A27E5C62"/>
    <w:lvl w:ilvl="0" w:tplc="72D0F1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34B765F"/>
    <w:multiLevelType w:val="hybridMultilevel"/>
    <w:tmpl w:val="E994773E"/>
    <w:lvl w:ilvl="0" w:tplc="C42410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947E36"/>
    <w:multiLevelType w:val="hybridMultilevel"/>
    <w:tmpl w:val="508ECCEE"/>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240FDC"/>
    <w:multiLevelType w:val="hybridMultilevel"/>
    <w:tmpl w:val="88081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276F0F"/>
    <w:multiLevelType w:val="hybridMultilevel"/>
    <w:tmpl w:val="C6CC37BE"/>
    <w:lvl w:ilvl="0" w:tplc="0419000F">
      <w:start w:val="1"/>
      <w:numFmt w:val="decimal"/>
      <w:lvlText w:val="%1."/>
      <w:lvlJc w:val="left"/>
      <w:pPr>
        <w:ind w:left="644"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F26F62"/>
    <w:multiLevelType w:val="hybridMultilevel"/>
    <w:tmpl w:val="ABC8A9D6"/>
    <w:lvl w:ilvl="0" w:tplc="C42410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D17ADB"/>
    <w:multiLevelType w:val="hybridMultilevel"/>
    <w:tmpl w:val="F51862C6"/>
    <w:lvl w:ilvl="0" w:tplc="A01CEA1A">
      <w:start w:val="1"/>
      <w:numFmt w:val="bullet"/>
      <w:pStyle w:val="a0"/>
      <w:lvlText w:val="-"/>
      <w:lvlJc w:val="left"/>
      <w:pPr>
        <w:ind w:left="1230" w:hanging="360"/>
      </w:pPr>
      <w:rPr>
        <w:rFonts w:ascii="Times New Roman" w:hAnsi="Times New Roman" w:cs="Times New Roman" w:hint="default"/>
      </w:rPr>
    </w:lvl>
    <w:lvl w:ilvl="1" w:tplc="04190003">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
    <w:nsid w:val="417D0AA4"/>
    <w:multiLevelType w:val="singleLevel"/>
    <w:tmpl w:val="E580ED8C"/>
    <w:lvl w:ilvl="0">
      <w:numFmt w:val="bullet"/>
      <w:lvlText w:val="-"/>
      <w:lvlJc w:val="left"/>
      <w:pPr>
        <w:tabs>
          <w:tab w:val="num" w:pos="1068"/>
        </w:tabs>
        <w:ind w:left="1068" w:hanging="360"/>
      </w:pPr>
      <w:rPr>
        <w:rFonts w:hint="default"/>
      </w:rPr>
    </w:lvl>
  </w:abstractNum>
  <w:abstractNum w:abstractNumId="17">
    <w:nsid w:val="48A46CCE"/>
    <w:multiLevelType w:val="hybridMultilevel"/>
    <w:tmpl w:val="A4CA48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8E23C44"/>
    <w:multiLevelType w:val="hybridMultilevel"/>
    <w:tmpl w:val="52841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AD5247"/>
    <w:multiLevelType w:val="singleLevel"/>
    <w:tmpl w:val="7A62982E"/>
    <w:lvl w:ilvl="0">
      <w:numFmt w:val="bullet"/>
      <w:lvlText w:val="-"/>
      <w:lvlJc w:val="left"/>
      <w:pPr>
        <w:tabs>
          <w:tab w:val="num" w:pos="720"/>
        </w:tabs>
        <w:ind w:left="720" w:hanging="360"/>
      </w:pPr>
      <w:rPr>
        <w:rFonts w:hint="default"/>
      </w:rPr>
    </w:lvl>
  </w:abstractNum>
  <w:abstractNum w:abstractNumId="20">
    <w:nsid w:val="724E7ACA"/>
    <w:multiLevelType w:val="hybridMultilevel"/>
    <w:tmpl w:val="36945024"/>
    <w:lvl w:ilvl="0" w:tplc="57223756">
      <w:start w:val="1"/>
      <w:numFmt w:val="bullet"/>
      <w:pStyle w:val="a1"/>
      <w:lvlText w:val="-"/>
      <w:lvlJc w:val="left"/>
      <w:pPr>
        <w:ind w:left="644"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F26A08"/>
    <w:multiLevelType w:val="multilevel"/>
    <w:tmpl w:val="11FA1C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C9107ED"/>
    <w:multiLevelType w:val="hybridMultilevel"/>
    <w:tmpl w:val="842AC43A"/>
    <w:lvl w:ilvl="0" w:tplc="C42410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CC48E3"/>
    <w:multiLevelType w:val="hybridMultilevel"/>
    <w:tmpl w:val="E88028E8"/>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E334F58"/>
    <w:multiLevelType w:val="hybridMultilevel"/>
    <w:tmpl w:val="53AC7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9"/>
  </w:num>
  <w:num w:numId="3">
    <w:abstractNumId w:val="12"/>
  </w:num>
  <w:num w:numId="4">
    <w:abstractNumId w:val="4"/>
  </w:num>
  <w:num w:numId="5">
    <w:abstractNumId w:val="2"/>
  </w:num>
  <w:num w:numId="6">
    <w:abstractNumId w:val="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0"/>
  </w:num>
  <w:num w:numId="10">
    <w:abstractNumId w:val="0"/>
  </w:num>
  <w:num w:numId="11">
    <w:abstractNumId w:val="15"/>
  </w:num>
  <w:num w:numId="12">
    <w:abstractNumId w:val="3"/>
  </w:num>
  <w:num w:numId="13">
    <w:abstractNumId w:val="13"/>
  </w:num>
  <w:num w:numId="14">
    <w:abstractNumId w:val="8"/>
  </w:num>
  <w:num w:numId="15">
    <w:abstractNumId w:val="7"/>
  </w:num>
  <w:num w:numId="16">
    <w:abstractNumId w:val="14"/>
  </w:num>
  <w:num w:numId="17">
    <w:abstractNumId w:val="22"/>
  </w:num>
  <w:num w:numId="18">
    <w:abstractNumId w:val="10"/>
  </w:num>
  <w:num w:numId="19">
    <w:abstractNumId w:val="6"/>
  </w:num>
  <w:num w:numId="20">
    <w:abstractNumId w:val="23"/>
  </w:num>
  <w:num w:numId="21">
    <w:abstractNumId w:val="11"/>
  </w:num>
  <w:num w:numId="22">
    <w:abstractNumId w:val="21"/>
  </w:num>
  <w:num w:numId="23">
    <w:abstractNumId w:val="1"/>
  </w:num>
  <w:num w:numId="24">
    <w:abstractNumId w:val="2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0A"/>
    <w:rsid w:val="00003D9C"/>
    <w:rsid w:val="0000675F"/>
    <w:rsid w:val="000139FF"/>
    <w:rsid w:val="00024326"/>
    <w:rsid w:val="00031270"/>
    <w:rsid w:val="00040F39"/>
    <w:rsid w:val="0004133D"/>
    <w:rsid w:val="00044C21"/>
    <w:rsid w:val="0005305E"/>
    <w:rsid w:val="00056118"/>
    <w:rsid w:val="00056ABC"/>
    <w:rsid w:val="00060D0C"/>
    <w:rsid w:val="00070008"/>
    <w:rsid w:val="00077D65"/>
    <w:rsid w:val="0008059C"/>
    <w:rsid w:val="000910D9"/>
    <w:rsid w:val="000912DF"/>
    <w:rsid w:val="000A0052"/>
    <w:rsid w:val="000A13F4"/>
    <w:rsid w:val="000A1464"/>
    <w:rsid w:val="000B1303"/>
    <w:rsid w:val="000B213B"/>
    <w:rsid w:val="000B6237"/>
    <w:rsid w:val="000C00E3"/>
    <w:rsid w:val="000C58F0"/>
    <w:rsid w:val="000D2B9E"/>
    <w:rsid w:val="000E1C04"/>
    <w:rsid w:val="000F0D0A"/>
    <w:rsid w:val="0010397E"/>
    <w:rsid w:val="00123A87"/>
    <w:rsid w:val="00126471"/>
    <w:rsid w:val="00133559"/>
    <w:rsid w:val="00135B77"/>
    <w:rsid w:val="0013690A"/>
    <w:rsid w:val="0013769B"/>
    <w:rsid w:val="0014287E"/>
    <w:rsid w:val="00142F45"/>
    <w:rsid w:val="001508FA"/>
    <w:rsid w:val="00152059"/>
    <w:rsid w:val="001626D9"/>
    <w:rsid w:val="00162C54"/>
    <w:rsid w:val="0017392D"/>
    <w:rsid w:val="00176E68"/>
    <w:rsid w:val="00180EEB"/>
    <w:rsid w:val="0018767D"/>
    <w:rsid w:val="00192A75"/>
    <w:rsid w:val="0019345C"/>
    <w:rsid w:val="00193F02"/>
    <w:rsid w:val="00194038"/>
    <w:rsid w:val="001B7520"/>
    <w:rsid w:val="001C0782"/>
    <w:rsid w:val="001C42D0"/>
    <w:rsid w:val="001C5F15"/>
    <w:rsid w:val="001C5F42"/>
    <w:rsid w:val="001C6432"/>
    <w:rsid w:val="001C663E"/>
    <w:rsid w:val="001C73AA"/>
    <w:rsid w:val="001D373B"/>
    <w:rsid w:val="001D5585"/>
    <w:rsid w:val="001D6A96"/>
    <w:rsid w:val="001E0093"/>
    <w:rsid w:val="001E0B35"/>
    <w:rsid w:val="001F33CD"/>
    <w:rsid w:val="00217258"/>
    <w:rsid w:val="00225C90"/>
    <w:rsid w:val="002358F0"/>
    <w:rsid w:val="00240EB4"/>
    <w:rsid w:val="002508E7"/>
    <w:rsid w:val="002568B3"/>
    <w:rsid w:val="002620A7"/>
    <w:rsid w:val="0026213F"/>
    <w:rsid w:val="00273A8E"/>
    <w:rsid w:val="00281D41"/>
    <w:rsid w:val="00283F6D"/>
    <w:rsid w:val="00294044"/>
    <w:rsid w:val="002A0883"/>
    <w:rsid w:val="002A1914"/>
    <w:rsid w:val="002A518E"/>
    <w:rsid w:val="002A5E78"/>
    <w:rsid w:val="002B1B69"/>
    <w:rsid w:val="002B4EFB"/>
    <w:rsid w:val="002C571C"/>
    <w:rsid w:val="002C79A5"/>
    <w:rsid w:val="002D0054"/>
    <w:rsid w:val="002E04B9"/>
    <w:rsid w:val="002E0817"/>
    <w:rsid w:val="002E1BC9"/>
    <w:rsid w:val="002E4403"/>
    <w:rsid w:val="002F6125"/>
    <w:rsid w:val="003034CF"/>
    <w:rsid w:val="00320A9A"/>
    <w:rsid w:val="00322F9D"/>
    <w:rsid w:val="00324A2F"/>
    <w:rsid w:val="00324D28"/>
    <w:rsid w:val="00330DD0"/>
    <w:rsid w:val="00331042"/>
    <w:rsid w:val="00332D05"/>
    <w:rsid w:val="0033323E"/>
    <w:rsid w:val="00334552"/>
    <w:rsid w:val="0033753C"/>
    <w:rsid w:val="00351BDA"/>
    <w:rsid w:val="0035417B"/>
    <w:rsid w:val="0035737B"/>
    <w:rsid w:val="00357FDD"/>
    <w:rsid w:val="00365027"/>
    <w:rsid w:val="003677FF"/>
    <w:rsid w:val="00373A03"/>
    <w:rsid w:val="00373DE7"/>
    <w:rsid w:val="00375B08"/>
    <w:rsid w:val="00380F0B"/>
    <w:rsid w:val="003824A9"/>
    <w:rsid w:val="003839FB"/>
    <w:rsid w:val="00395E96"/>
    <w:rsid w:val="0039611F"/>
    <w:rsid w:val="00397EB8"/>
    <w:rsid w:val="003A1CBC"/>
    <w:rsid w:val="003A5042"/>
    <w:rsid w:val="003B28CF"/>
    <w:rsid w:val="003B4D65"/>
    <w:rsid w:val="003B6AEB"/>
    <w:rsid w:val="003B7311"/>
    <w:rsid w:val="003C0B7F"/>
    <w:rsid w:val="003D0C88"/>
    <w:rsid w:val="003D3D26"/>
    <w:rsid w:val="003E6EA4"/>
    <w:rsid w:val="003F0593"/>
    <w:rsid w:val="003F5C1E"/>
    <w:rsid w:val="003F70CD"/>
    <w:rsid w:val="004033AB"/>
    <w:rsid w:val="00406F0A"/>
    <w:rsid w:val="004210A0"/>
    <w:rsid w:val="004231CB"/>
    <w:rsid w:val="00424AB4"/>
    <w:rsid w:val="00431685"/>
    <w:rsid w:val="00432076"/>
    <w:rsid w:val="004446CA"/>
    <w:rsid w:val="00454619"/>
    <w:rsid w:val="004611DC"/>
    <w:rsid w:val="00464D6F"/>
    <w:rsid w:val="004673B2"/>
    <w:rsid w:val="004853AA"/>
    <w:rsid w:val="00496B87"/>
    <w:rsid w:val="004B470A"/>
    <w:rsid w:val="004B5510"/>
    <w:rsid w:val="004C446B"/>
    <w:rsid w:val="004D2FD0"/>
    <w:rsid w:val="004D45EC"/>
    <w:rsid w:val="004D68E3"/>
    <w:rsid w:val="004E161C"/>
    <w:rsid w:val="004E6C9F"/>
    <w:rsid w:val="004F6572"/>
    <w:rsid w:val="0050120C"/>
    <w:rsid w:val="00504617"/>
    <w:rsid w:val="00507B2A"/>
    <w:rsid w:val="005250BB"/>
    <w:rsid w:val="00525D42"/>
    <w:rsid w:val="00535860"/>
    <w:rsid w:val="00540B8C"/>
    <w:rsid w:val="00570316"/>
    <w:rsid w:val="0058078A"/>
    <w:rsid w:val="005829B5"/>
    <w:rsid w:val="00583B38"/>
    <w:rsid w:val="00590CCB"/>
    <w:rsid w:val="0059199C"/>
    <w:rsid w:val="00593CBD"/>
    <w:rsid w:val="00595573"/>
    <w:rsid w:val="00595D4A"/>
    <w:rsid w:val="005A2B31"/>
    <w:rsid w:val="005B0EFD"/>
    <w:rsid w:val="005B1D63"/>
    <w:rsid w:val="005B271E"/>
    <w:rsid w:val="005B2F94"/>
    <w:rsid w:val="005B3B60"/>
    <w:rsid w:val="005B5C77"/>
    <w:rsid w:val="005C0B2A"/>
    <w:rsid w:val="005C1617"/>
    <w:rsid w:val="005C2766"/>
    <w:rsid w:val="005C28C6"/>
    <w:rsid w:val="005C6EA4"/>
    <w:rsid w:val="005C6ECD"/>
    <w:rsid w:val="005D044D"/>
    <w:rsid w:val="005D47F8"/>
    <w:rsid w:val="005D63DE"/>
    <w:rsid w:val="005E761B"/>
    <w:rsid w:val="005F7FCD"/>
    <w:rsid w:val="00605176"/>
    <w:rsid w:val="00615792"/>
    <w:rsid w:val="00623F11"/>
    <w:rsid w:val="00625083"/>
    <w:rsid w:val="00625E24"/>
    <w:rsid w:val="0064500A"/>
    <w:rsid w:val="006459B7"/>
    <w:rsid w:val="00646CF4"/>
    <w:rsid w:val="006537F3"/>
    <w:rsid w:val="0065600F"/>
    <w:rsid w:val="00692C94"/>
    <w:rsid w:val="00694417"/>
    <w:rsid w:val="00696952"/>
    <w:rsid w:val="006A2218"/>
    <w:rsid w:val="006A26BB"/>
    <w:rsid w:val="006A3810"/>
    <w:rsid w:val="006B5E0C"/>
    <w:rsid w:val="006B61E3"/>
    <w:rsid w:val="006C00DA"/>
    <w:rsid w:val="006C1511"/>
    <w:rsid w:val="006C4FB8"/>
    <w:rsid w:val="006D0CAB"/>
    <w:rsid w:val="006D780C"/>
    <w:rsid w:val="006F6052"/>
    <w:rsid w:val="00710028"/>
    <w:rsid w:val="00711049"/>
    <w:rsid w:val="00711631"/>
    <w:rsid w:val="00714C5A"/>
    <w:rsid w:val="0073037E"/>
    <w:rsid w:val="00730769"/>
    <w:rsid w:val="00730871"/>
    <w:rsid w:val="007326E3"/>
    <w:rsid w:val="0073686C"/>
    <w:rsid w:val="00742C7B"/>
    <w:rsid w:val="00746359"/>
    <w:rsid w:val="0075666A"/>
    <w:rsid w:val="00756967"/>
    <w:rsid w:val="00756DF9"/>
    <w:rsid w:val="00767E6C"/>
    <w:rsid w:val="007721A7"/>
    <w:rsid w:val="00774C5F"/>
    <w:rsid w:val="00780771"/>
    <w:rsid w:val="007820EC"/>
    <w:rsid w:val="0078569C"/>
    <w:rsid w:val="00786439"/>
    <w:rsid w:val="007A30B7"/>
    <w:rsid w:val="007A3D0B"/>
    <w:rsid w:val="007B129C"/>
    <w:rsid w:val="007B4859"/>
    <w:rsid w:val="007B7025"/>
    <w:rsid w:val="007C0A69"/>
    <w:rsid w:val="007C2519"/>
    <w:rsid w:val="007E2040"/>
    <w:rsid w:val="007F1353"/>
    <w:rsid w:val="007F3AA9"/>
    <w:rsid w:val="007F5738"/>
    <w:rsid w:val="008025AD"/>
    <w:rsid w:val="0080647D"/>
    <w:rsid w:val="00807E8B"/>
    <w:rsid w:val="0081363C"/>
    <w:rsid w:val="00813BB8"/>
    <w:rsid w:val="0081573D"/>
    <w:rsid w:val="00816140"/>
    <w:rsid w:val="00816706"/>
    <w:rsid w:val="00824649"/>
    <w:rsid w:val="0082765C"/>
    <w:rsid w:val="008336F1"/>
    <w:rsid w:val="00847C26"/>
    <w:rsid w:val="008501D0"/>
    <w:rsid w:val="00852052"/>
    <w:rsid w:val="00860360"/>
    <w:rsid w:val="00864348"/>
    <w:rsid w:val="00864E0B"/>
    <w:rsid w:val="00865478"/>
    <w:rsid w:val="00873DF4"/>
    <w:rsid w:val="00876AF6"/>
    <w:rsid w:val="0088153B"/>
    <w:rsid w:val="00881FF3"/>
    <w:rsid w:val="008826FA"/>
    <w:rsid w:val="00883AAF"/>
    <w:rsid w:val="00886D6E"/>
    <w:rsid w:val="008923E7"/>
    <w:rsid w:val="008942DA"/>
    <w:rsid w:val="008A1D5F"/>
    <w:rsid w:val="008A65E2"/>
    <w:rsid w:val="008C55F0"/>
    <w:rsid w:val="008C6E75"/>
    <w:rsid w:val="008D6884"/>
    <w:rsid w:val="008E2B22"/>
    <w:rsid w:val="008F0790"/>
    <w:rsid w:val="008F5A20"/>
    <w:rsid w:val="0090259A"/>
    <w:rsid w:val="009179F9"/>
    <w:rsid w:val="00925F97"/>
    <w:rsid w:val="0093011B"/>
    <w:rsid w:val="0093283D"/>
    <w:rsid w:val="00933442"/>
    <w:rsid w:val="00935B6C"/>
    <w:rsid w:val="00936787"/>
    <w:rsid w:val="00937747"/>
    <w:rsid w:val="0094040E"/>
    <w:rsid w:val="00942923"/>
    <w:rsid w:val="0094322E"/>
    <w:rsid w:val="00946ABA"/>
    <w:rsid w:val="00951007"/>
    <w:rsid w:val="00952B70"/>
    <w:rsid w:val="009561D4"/>
    <w:rsid w:val="00967644"/>
    <w:rsid w:val="00981F43"/>
    <w:rsid w:val="00983522"/>
    <w:rsid w:val="00987719"/>
    <w:rsid w:val="00990AA3"/>
    <w:rsid w:val="00991B4E"/>
    <w:rsid w:val="00993BB6"/>
    <w:rsid w:val="0099409A"/>
    <w:rsid w:val="009961D0"/>
    <w:rsid w:val="009A1FBC"/>
    <w:rsid w:val="009A2032"/>
    <w:rsid w:val="009B3513"/>
    <w:rsid w:val="009B3867"/>
    <w:rsid w:val="009C5136"/>
    <w:rsid w:val="009C627E"/>
    <w:rsid w:val="009D0F5B"/>
    <w:rsid w:val="009D20CE"/>
    <w:rsid w:val="009D2489"/>
    <w:rsid w:val="009D4541"/>
    <w:rsid w:val="009E14CC"/>
    <w:rsid w:val="009E5FC1"/>
    <w:rsid w:val="009F2CEC"/>
    <w:rsid w:val="00A04192"/>
    <w:rsid w:val="00A1416E"/>
    <w:rsid w:val="00A15E78"/>
    <w:rsid w:val="00A21062"/>
    <w:rsid w:val="00A23B47"/>
    <w:rsid w:val="00A23D07"/>
    <w:rsid w:val="00A34358"/>
    <w:rsid w:val="00A45A93"/>
    <w:rsid w:val="00A5007A"/>
    <w:rsid w:val="00A74018"/>
    <w:rsid w:val="00A75DCA"/>
    <w:rsid w:val="00A8512A"/>
    <w:rsid w:val="00A855D5"/>
    <w:rsid w:val="00A91123"/>
    <w:rsid w:val="00A92B58"/>
    <w:rsid w:val="00A9759F"/>
    <w:rsid w:val="00AA6196"/>
    <w:rsid w:val="00AB1FEF"/>
    <w:rsid w:val="00AB4FE0"/>
    <w:rsid w:val="00AB6E5F"/>
    <w:rsid w:val="00AC56EF"/>
    <w:rsid w:val="00AD04A2"/>
    <w:rsid w:val="00AE11E1"/>
    <w:rsid w:val="00AE1E5D"/>
    <w:rsid w:val="00AF2A13"/>
    <w:rsid w:val="00B00F07"/>
    <w:rsid w:val="00B135C0"/>
    <w:rsid w:val="00B30C96"/>
    <w:rsid w:val="00B45128"/>
    <w:rsid w:val="00B45831"/>
    <w:rsid w:val="00B51F73"/>
    <w:rsid w:val="00B54316"/>
    <w:rsid w:val="00B63E24"/>
    <w:rsid w:val="00B670CF"/>
    <w:rsid w:val="00B73128"/>
    <w:rsid w:val="00B76E03"/>
    <w:rsid w:val="00B83E9F"/>
    <w:rsid w:val="00B84327"/>
    <w:rsid w:val="00B84F9B"/>
    <w:rsid w:val="00B86901"/>
    <w:rsid w:val="00B94CA7"/>
    <w:rsid w:val="00B970CF"/>
    <w:rsid w:val="00BA4DA0"/>
    <w:rsid w:val="00BA4DB7"/>
    <w:rsid w:val="00BA57FD"/>
    <w:rsid w:val="00BA58C7"/>
    <w:rsid w:val="00BB4EBA"/>
    <w:rsid w:val="00BB74E3"/>
    <w:rsid w:val="00BC25D3"/>
    <w:rsid w:val="00BC3C3C"/>
    <w:rsid w:val="00BC62B4"/>
    <w:rsid w:val="00BD2307"/>
    <w:rsid w:val="00BD4C1E"/>
    <w:rsid w:val="00BF3DB4"/>
    <w:rsid w:val="00C0281B"/>
    <w:rsid w:val="00C04CC6"/>
    <w:rsid w:val="00C060E1"/>
    <w:rsid w:val="00C10B13"/>
    <w:rsid w:val="00C11573"/>
    <w:rsid w:val="00C1377E"/>
    <w:rsid w:val="00C1669A"/>
    <w:rsid w:val="00C17F30"/>
    <w:rsid w:val="00C23975"/>
    <w:rsid w:val="00C424DE"/>
    <w:rsid w:val="00C6176B"/>
    <w:rsid w:val="00C764B0"/>
    <w:rsid w:val="00C83A5D"/>
    <w:rsid w:val="00C8490A"/>
    <w:rsid w:val="00C85040"/>
    <w:rsid w:val="00C973C5"/>
    <w:rsid w:val="00CA01B4"/>
    <w:rsid w:val="00CB1466"/>
    <w:rsid w:val="00CC009F"/>
    <w:rsid w:val="00CD2C7B"/>
    <w:rsid w:val="00CD65A6"/>
    <w:rsid w:val="00CE7932"/>
    <w:rsid w:val="00CF1056"/>
    <w:rsid w:val="00CF448B"/>
    <w:rsid w:val="00CF743E"/>
    <w:rsid w:val="00D02500"/>
    <w:rsid w:val="00D07F76"/>
    <w:rsid w:val="00D25BD5"/>
    <w:rsid w:val="00D27AE6"/>
    <w:rsid w:val="00D3085A"/>
    <w:rsid w:val="00D310F7"/>
    <w:rsid w:val="00D34192"/>
    <w:rsid w:val="00D40BCF"/>
    <w:rsid w:val="00D44EAB"/>
    <w:rsid w:val="00D45ABB"/>
    <w:rsid w:val="00D542AC"/>
    <w:rsid w:val="00D54780"/>
    <w:rsid w:val="00D55437"/>
    <w:rsid w:val="00D72614"/>
    <w:rsid w:val="00D8521E"/>
    <w:rsid w:val="00D90CA6"/>
    <w:rsid w:val="00D943F2"/>
    <w:rsid w:val="00DA4B3A"/>
    <w:rsid w:val="00DA5157"/>
    <w:rsid w:val="00DA564A"/>
    <w:rsid w:val="00DA6A68"/>
    <w:rsid w:val="00DD0703"/>
    <w:rsid w:val="00DD102D"/>
    <w:rsid w:val="00DD39FA"/>
    <w:rsid w:val="00DD4911"/>
    <w:rsid w:val="00DF49F5"/>
    <w:rsid w:val="00DF5A1B"/>
    <w:rsid w:val="00DF7A19"/>
    <w:rsid w:val="00DF7CC4"/>
    <w:rsid w:val="00E0507A"/>
    <w:rsid w:val="00E115BA"/>
    <w:rsid w:val="00E316A9"/>
    <w:rsid w:val="00E32235"/>
    <w:rsid w:val="00E3380A"/>
    <w:rsid w:val="00E37C8D"/>
    <w:rsid w:val="00E47B8E"/>
    <w:rsid w:val="00E50EBC"/>
    <w:rsid w:val="00E67C3A"/>
    <w:rsid w:val="00E67F16"/>
    <w:rsid w:val="00E70DAB"/>
    <w:rsid w:val="00E71BA8"/>
    <w:rsid w:val="00E81319"/>
    <w:rsid w:val="00E82B5A"/>
    <w:rsid w:val="00EA7FD8"/>
    <w:rsid w:val="00EB1EFF"/>
    <w:rsid w:val="00EB4AAE"/>
    <w:rsid w:val="00EB5C41"/>
    <w:rsid w:val="00EC2B0E"/>
    <w:rsid w:val="00EC6CF7"/>
    <w:rsid w:val="00EF0FF6"/>
    <w:rsid w:val="00EF49C6"/>
    <w:rsid w:val="00F06874"/>
    <w:rsid w:val="00F216C6"/>
    <w:rsid w:val="00F23064"/>
    <w:rsid w:val="00F2750D"/>
    <w:rsid w:val="00F4365D"/>
    <w:rsid w:val="00F44618"/>
    <w:rsid w:val="00F47F7F"/>
    <w:rsid w:val="00F5145E"/>
    <w:rsid w:val="00F51AB9"/>
    <w:rsid w:val="00F531F5"/>
    <w:rsid w:val="00F5530E"/>
    <w:rsid w:val="00F56B93"/>
    <w:rsid w:val="00F615B0"/>
    <w:rsid w:val="00F71E6D"/>
    <w:rsid w:val="00F74DE6"/>
    <w:rsid w:val="00F76591"/>
    <w:rsid w:val="00F84F72"/>
    <w:rsid w:val="00F86ED6"/>
    <w:rsid w:val="00F905DC"/>
    <w:rsid w:val="00F97FC0"/>
    <w:rsid w:val="00FA7672"/>
    <w:rsid w:val="00FB1A9E"/>
    <w:rsid w:val="00FC1B06"/>
    <w:rsid w:val="00FE6680"/>
    <w:rsid w:val="00FE7AEA"/>
    <w:rsid w:val="00FF2233"/>
    <w:rsid w:val="00FF3FBD"/>
    <w:rsid w:val="00FF5B08"/>
    <w:rsid w:val="00FF7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0" w:qFormat="1"/>
    <w:lsdException w:name="heading 5" w:semiHidden="0" w:uiPriority="9" w:unhideWhenUsed="0" w:qFormat="1"/>
    <w:lsdException w:name="heading 6" w:semiHidden="0" w:uiPriority="9" w:unhideWhenUsed="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853AA"/>
    <w:rPr>
      <w:sz w:val="24"/>
      <w:szCs w:val="24"/>
    </w:rPr>
  </w:style>
  <w:style w:type="paragraph" w:styleId="1">
    <w:name w:val="heading 1"/>
    <w:basedOn w:val="a2"/>
    <w:next w:val="a2"/>
    <w:link w:val="10"/>
    <w:uiPriority w:val="9"/>
    <w:qFormat/>
    <w:rsid w:val="004853AA"/>
    <w:pPr>
      <w:keepNext/>
      <w:outlineLvl w:val="0"/>
    </w:pPr>
    <w:rPr>
      <w:sz w:val="28"/>
    </w:rPr>
  </w:style>
  <w:style w:type="paragraph" w:styleId="2">
    <w:name w:val="heading 2"/>
    <w:basedOn w:val="a2"/>
    <w:next w:val="a2"/>
    <w:link w:val="20"/>
    <w:qFormat/>
    <w:rsid w:val="004853AA"/>
    <w:pPr>
      <w:keepNext/>
      <w:jc w:val="center"/>
      <w:outlineLvl w:val="1"/>
    </w:pPr>
    <w:rPr>
      <w:sz w:val="28"/>
    </w:rPr>
  </w:style>
  <w:style w:type="paragraph" w:styleId="3">
    <w:name w:val="heading 3"/>
    <w:basedOn w:val="a2"/>
    <w:next w:val="a2"/>
    <w:link w:val="30"/>
    <w:uiPriority w:val="9"/>
    <w:qFormat/>
    <w:rsid w:val="004853AA"/>
    <w:pPr>
      <w:keepNext/>
      <w:jc w:val="both"/>
      <w:outlineLvl w:val="2"/>
    </w:pPr>
    <w:rPr>
      <w:sz w:val="28"/>
    </w:rPr>
  </w:style>
  <w:style w:type="paragraph" w:styleId="4">
    <w:name w:val="heading 4"/>
    <w:basedOn w:val="a2"/>
    <w:next w:val="a2"/>
    <w:link w:val="40"/>
    <w:unhideWhenUsed/>
    <w:rsid w:val="00730769"/>
    <w:pPr>
      <w:keepNext/>
      <w:keepLines/>
      <w:spacing w:before="40" w:line="276" w:lineRule="auto"/>
      <w:ind w:firstLine="567"/>
      <w:jc w:val="both"/>
      <w:outlineLvl w:val="3"/>
    </w:pPr>
    <w:rPr>
      <w:rFonts w:ascii="Calibri Light" w:hAnsi="Calibri Light"/>
      <w:i/>
      <w:iCs/>
      <w:color w:val="2E74B5"/>
      <w:szCs w:val="20"/>
    </w:rPr>
  </w:style>
  <w:style w:type="paragraph" w:styleId="5">
    <w:name w:val="heading 5"/>
    <w:basedOn w:val="a2"/>
    <w:next w:val="a2"/>
    <w:link w:val="50"/>
    <w:uiPriority w:val="9"/>
    <w:qFormat/>
    <w:rsid w:val="004853AA"/>
    <w:pPr>
      <w:keepNext/>
      <w:ind w:left="5664" w:firstLine="6"/>
      <w:outlineLvl w:val="4"/>
    </w:pPr>
    <w:rPr>
      <w:sz w:val="28"/>
    </w:rPr>
  </w:style>
  <w:style w:type="paragraph" w:styleId="6">
    <w:name w:val="heading 6"/>
    <w:basedOn w:val="a2"/>
    <w:next w:val="a2"/>
    <w:qFormat/>
    <w:rsid w:val="004853AA"/>
    <w:pPr>
      <w:keepNext/>
      <w:jc w:val="both"/>
      <w:outlineLvl w:val="5"/>
    </w:pPr>
    <w:rPr>
      <w:sz w:val="28"/>
    </w:rPr>
  </w:style>
  <w:style w:type="paragraph" w:styleId="8">
    <w:name w:val="heading 8"/>
    <w:basedOn w:val="a2"/>
    <w:next w:val="a2"/>
    <w:link w:val="80"/>
    <w:semiHidden/>
    <w:unhideWhenUsed/>
    <w:qFormat/>
    <w:rsid w:val="00730769"/>
    <w:pPr>
      <w:keepNext/>
      <w:keepLines/>
      <w:spacing w:before="40" w:line="276" w:lineRule="auto"/>
      <w:ind w:firstLine="567"/>
      <w:jc w:val="both"/>
      <w:outlineLvl w:val="7"/>
    </w:pPr>
    <w:rPr>
      <w:rFonts w:ascii="Calibri Light" w:hAnsi="Calibri Light"/>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bt,TabelTekst,text,Body Text2, Char,Body Text2 Char Char Char Char Char Char Char Char Char,Char,Main text,Body Text Char2 Char,Body Text Char1 Char Char,Body Text Char Char Char Char,TabelTekst Char Char Char Char"/>
    <w:basedOn w:val="a2"/>
    <w:link w:val="a7"/>
    <w:uiPriority w:val="1"/>
    <w:qFormat/>
    <w:rsid w:val="004853AA"/>
    <w:pPr>
      <w:keepLines/>
      <w:framePr w:wrap="auto" w:hAnchor="text" w:x="108"/>
      <w:jc w:val="center"/>
    </w:pPr>
    <w:rPr>
      <w:sz w:val="20"/>
      <w:szCs w:val="20"/>
    </w:rPr>
  </w:style>
  <w:style w:type="paragraph" w:styleId="a8">
    <w:name w:val="Balloon Text"/>
    <w:basedOn w:val="a2"/>
    <w:link w:val="a9"/>
    <w:uiPriority w:val="99"/>
    <w:semiHidden/>
    <w:rsid w:val="004853AA"/>
    <w:rPr>
      <w:rFonts w:ascii="Tahoma" w:hAnsi="Tahoma" w:cs="Tahoma"/>
      <w:sz w:val="16"/>
      <w:szCs w:val="16"/>
    </w:rPr>
  </w:style>
  <w:style w:type="paragraph" w:styleId="21">
    <w:name w:val="Body Text 2"/>
    <w:basedOn w:val="a2"/>
    <w:link w:val="22"/>
    <w:uiPriority w:val="99"/>
    <w:rsid w:val="004853AA"/>
    <w:pPr>
      <w:ind w:right="567"/>
    </w:pPr>
    <w:rPr>
      <w:noProof/>
    </w:rPr>
  </w:style>
  <w:style w:type="paragraph" w:styleId="aa">
    <w:name w:val="Block Text"/>
    <w:basedOn w:val="a2"/>
    <w:semiHidden/>
    <w:rsid w:val="004853AA"/>
    <w:pPr>
      <w:ind w:left="5760" w:right="567"/>
    </w:pPr>
    <w:rPr>
      <w:noProof/>
    </w:rPr>
  </w:style>
  <w:style w:type="paragraph" w:styleId="23">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Основной для текста,Знак Знак Знак Знак"/>
    <w:basedOn w:val="a2"/>
    <w:link w:val="24"/>
    <w:qFormat/>
    <w:rsid w:val="004853AA"/>
    <w:pPr>
      <w:ind w:left="708"/>
      <w:jc w:val="both"/>
    </w:pPr>
    <w:rPr>
      <w:sz w:val="28"/>
    </w:rPr>
  </w:style>
  <w:style w:type="paragraph" w:styleId="31">
    <w:name w:val="Body Text 3"/>
    <w:basedOn w:val="a2"/>
    <w:link w:val="32"/>
    <w:uiPriority w:val="99"/>
    <w:semiHidden/>
    <w:rsid w:val="004853AA"/>
    <w:pPr>
      <w:jc w:val="center"/>
    </w:pPr>
    <w:rPr>
      <w:sz w:val="28"/>
    </w:rPr>
  </w:style>
  <w:style w:type="paragraph" w:styleId="ab">
    <w:name w:val="Body Text Indent"/>
    <w:basedOn w:val="a2"/>
    <w:link w:val="ac"/>
    <w:uiPriority w:val="99"/>
    <w:semiHidden/>
    <w:rsid w:val="004853AA"/>
    <w:pPr>
      <w:jc w:val="both"/>
    </w:pPr>
    <w:rPr>
      <w:sz w:val="28"/>
    </w:rPr>
  </w:style>
  <w:style w:type="paragraph" w:styleId="ad">
    <w:name w:val="Subtitle"/>
    <w:basedOn w:val="a2"/>
    <w:qFormat/>
    <w:rsid w:val="004853AA"/>
    <w:pPr>
      <w:jc w:val="center"/>
    </w:pPr>
    <w:rPr>
      <w:sz w:val="28"/>
    </w:rPr>
  </w:style>
  <w:style w:type="paragraph" w:styleId="ae">
    <w:name w:val="caption"/>
    <w:basedOn w:val="a2"/>
    <w:uiPriority w:val="35"/>
    <w:qFormat/>
    <w:rsid w:val="004853AA"/>
    <w:pPr>
      <w:jc w:val="center"/>
    </w:pPr>
    <w:rPr>
      <w:sz w:val="28"/>
    </w:rPr>
  </w:style>
  <w:style w:type="character" w:styleId="af">
    <w:name w:val="Hyperlink"/>
    <w:basedOn w:val="a3"/>
    <w:uiPriority w:val="99"/>
    <w:rsid w:val="004853AA"/>
    <w:rPr>
      <w:color w:val="0000FF"/>
      <w:u w:val="single"/>
    </w:rPr>
  </w:style>
  <w:style w:type="table" w:styleId="af0">
    <w:name w:val="Table Grid"/>
    <w:basedOn w:val="a4"/>
    <w:uiPriority w:val="59"/>
    <w:rsid w:val="00E338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3"/>
    <w:link w:val="1"/>
    <w:uiPriority w:val="9"/>
    <w:rsid w:val="00EC2B0E"/>
    <w:rPr>
      <w:sz w:val="28"/>
      <w:szCs w:val="24"/>
    </w:rPr>
  </w:style>
  <w:style w:type="character" w:customStyle="1" w:styleId="ac">
    <w:name w:val="Основной текст с отступом Знак"/>
    <w:basedOn w:val="a3"/>
    <w:link w:val="ab"/>
    <w:uiPriority w:val="99"/>
    <w:semiHidden/>
    <w:rsid w:val="00EF49C6"/>
    <w:rPr>
      <w:sz w:val="28"/>
      <w:szCs w:val="24"/>
    </w:rPr>
  </w:style>
  <w:style w:type="character" w:customStyle="1" w:styleId="32">
    <w:name w:val="Основной текст 3 Знак"/>
    <w:basedOn w:val="a3"/>
    <w:link w:val="31"/>
    <w:uiPriority w:val="99"/>
    <w:semiHidden/>
    <w:rsid w:val="000139FF"/>
    <w:rPr>
      <w:sz w:val="28"/>
      <w:szCs w:val="24"/>
    </w:rPr>
  </w:style>
  <w:style w:type="paragraph" w:styleId="33">
    <w:name w:val="Body Text Indent 3"/>
    <w:basedOn w:val="a2"/>
    <w:link w:val="34"/>
    <w:uiPriority w:val="99"/>
    <w:unhideWhenUsed/>
    <w:rsid w:val="005B1D63"/>
    <w:pPr>
      <w:spacing w:after="120"/>
      <w:ind w:left="283"/>
    </w:pPr>
    <w:rPr>
      <w:sz w:val="16"/>
      <w:szCs w:val="16"/>
    </w:rPr>
  </w:style>
  <w:style w:type="character" w:customStyle="1" w:styleId="34">
    <w:name w:val="Основной текст с отступом 3 Знак"/>
    <w:basedOn w:val="a3"/>
    <w:link w:val="33"/>
    <w:uiPriority w:val="99"/>
    <w:rsid w:val="005B1D63"/>
    <w:rPr>
      <w:sz w:val="16"/>
      <w:szCs w:val="16"/>
    </w:rPr>
  </w:style>
  <w:style w:type="character" w:customStyle="1" w:styleId="24">
    <w:name w:val="Основной текст с отступом 2 Знак"/>
    <w:aliases w:val=" Знак Знак Знак Знак Знак Знак1,Знак Знак Знак Знак Знак Знак1,Знак Знак Знак Знак Знак Знак Знак1,Знак Знак Знак Знак Знак Знак Знак Знак1,Знак Знак Знак Знак Знак1"/>
    <w:basedOn w:val="a3"/>
    <w:link w:val="23"/>
    <w:rsid w:val="00DF49F5"/>
    <w:rPr>
      <w:sz w:val="28"/>
      <w:szCs w:val="24"/>
    </w:rPr>
  </w:style>
  <w:style w:type="character" w:customStyle="1" w:styleId="20">
    <w:name w:val="Заголовок 2 Знак"/>
    <w:basedOn w:val="a3"/>
    <w:link w:val="2"/>
    <w:rsid w:val="00535860"/>
    <w:rPr>
      <w:sz w:val="28"/>
      <w:szCs w:val="24"/>
    </w:rPr>
  </w:style>
  <w:style w:type="character" w:customStyle="1" w:styleId="a7">
    <w:name w:val="Основной текст Знак"/>
    <w:aliases w:val="bt Знак,TabelTekst Знак,text Знак,Body Text2 Знак, Char Знак,Body Text2 Char Char Char Char Char Char Char Char Char Знак,Char Знак,Main text Знак,Body Text Char2 Char Знак,Body Text Char1 Char Char Знак"/>
    <w:basedOn w:val="a3"/>
    <w:link w:val="a6"/>
    <w:uiPriority w:val="1"/>
    <w:rsid w:val="008025AD"/>
  </w:style>
  <w:style w:type="paragraph" w:customStyle="1" w:styleId="ConsNonformat">
    <w:name w:val="ConsNonformat"/>
    <w:rsid w:val="00E67C3A"/>
    <w:pPr>
      <w:widowControl w:val="0"/>
      <w:suppressAutoHyphens/>
    </w:pPr>
    <w:rPr>
      <w:rFonts w:ascii="Courier New" w:eastAsia="Arial" w:hAnsi="Courier New"/>
      <w:lang w:eastAsia="ar-SA"/>
    </w:rPr>
  </w:style>
  <w:style w:type="character" w:customStyle="1" w:styleId="bbcu">
    <w:name w:val="bbc_u"/>
    <w:basedOn w:val="a3"/>
    <w:rsid w:val="00CB1466"/>
  </w:style>
  <w:style w:type="paragraph" w:customStyle="1" w:styleId="ConsPlusNormal">
    <w:name w:val="ConsPlusNormal"/>
    <w:rsid w:val="008826FA"/>
    <w:pPr>
      <w:widowControl w:val="0"/>
      <w:autoSpaceDE w:val="0"/>
      <w:autoSpaceDN w:val="0"/>
      <w:adjustRightInd w:val="0"/>
    </w:pPr>
    <w:rPr>
      <w:rFonts w:ascii="Arial" w:hAnsi="Arial" w:cs="Arial"/>
    </w:rPr>
  </w:style>
  <w:style w:type="paragraph" w:styleId="af1">
    <w:name w:val="Normal (Web)"/>
    <w:basedOn w:val="a2"/>
    <w:uiPriority w:val="99"/>
    <w:unhideWhenUsed/>
    <w:rsid w:val="002B4EFB"/>
    <w:pPr>
      <w:spacing w:before="100" w:beforeAutospacing="1" w:after="100" w:afterAutospacing="1"/>
    </w:pPr>
  </w:style>
  <w:style w:type="paragraph" w:styleId="af2">
    <w:name w:val="List Paragraph"/>
    <w:aliases w:val="ПАРАГРАФ,Абзац списка11,Абзац вправо-1"/>
    <w:basedOn w:val="a2"/>
    <w:link w:val="af3"/>
    <w:uiPriority w:val="34"/>
    <w:qFormat/>
    <w:rsid w:val="00FE7AEA"/>
    <w:pPr>
      <w:ind w:left="720"/>
      <w:contextualSpacing/>
    </w:pPr>
  </w:style>
  <w:style w:type="character" w:customStyle="1" w:styleId="40">
    <w:name w:val="Заголовок 4 Знак"/>
    <w:basedOn w:val="a3"/>
    <w:link w:val="4"/>
    <w:rsid w:val="00730769"/>
    <w:rPr>
      <w:rFonts w:ascii="Calibri Light" w:hAnsi="Calibri Light"/>
      <w:i/>
      <w:iCs/>
      <w:color w:val="2E74B5"/>
      <w:sz w:val="24"/>
    </w:rPr>
  </w:style>
  <w:style w:type="character" w:customStyle="1" w:styleId="80">
    <w:name w:val="Заголовок 8 Знак"/>
    <w:basedOn w:val="a3"/>
    <w:link w:val="8"/>
    <w:semiHidden/>
    <w:rsid w:val="00730769"/>
    <w:rPr>
      <w:rFonts w:ascii="Calibri Light" w:hAnsi="Calibri Light"/>
      <w:color w:val="272727"/>
      <w:sz w:val="21"/>
      <w:szCs w:val="21"/>
    </w:rPr>
  </w:style>
  <w:style w:type="numbering" w:customStyle="1" w:styleId="11">
    <w:name w:val="Нет списка1"/>
    <w:next w:val="a5"/>
    <w:uiPriority w:val="99"/>
    <w:semiHidden/>
    <w:unhideWhenUsed/>
    <w:rsid w:val="00730769"/>
  </w:style>
  <w:style w:type="paragraph" w:styleId="af4">
    <w:name w:val="No Spacing"/>
    <w:aliases w:val="Таблица"/>
    <w:basedOn w:val="a2"/>
    <w:link w:val="af5"/>
    <w:uiPriority w:val="1"/>
    <w:qFormat/>
    <w:rsid w:val="00730769"/>
    <w:pPr>
      <w:jc w:val="center"/>
    </w:pPr>
    <w:rPr>
      <w:rFonts w:ascii="Bookman Old Style" w:hAnsi="Bookman Old Style"/>
      <w:sz w:val="20"/>
      <w:szCs w:val="32"/>
      <w:lang w:val="en-US" w:bidi="en-US"/>
    </w:rPr>
  </w:style>
  <w:style w:type="character" w:customStyle="1" w:styleId="af5">
    <w:name w:val="Без интервала Знак"/>
    <w:aliases w:val="Таблица Знак"/>
    <w:link w:val="af4"/>
    <w:uiPriority w:val="1"/>
    <w:rsid w:val="00730769"/>
    <w:rPr>
      <w:rFonts w:ascii="Bookman Old Style" w:hAnsi="Bookman Old Style"/>
      <w:szCs w:val="32"/>
      <w:lang w:val="en-US" w:bidi="en-US"/>
    </w:rPr>
  </w:style>
  <w:style w:type="paragraph" w:styleId="af6">
    <w:name w:val="TOC Heading"/>
    <w:basedOn w:val="1"/>
    <w:next w:val="a2"/>
    <w:uiPriority w:val="39"/>
    <w:unhideWhenUsed/>
    <w:rsid w:val="00730769"/>
    <w:pPr>
      <w:keepLines/>
      <w:spacing w:before="240" w:after="200" w:line="259" w:lineRule="auto"/>
      <w:outlineLvl w:val="9"/>
    </w:pPr>
    <w:rPr>
      <w:rFonts w:ascii="Calibri Light" w:hAnsi="Calibri Light"/>
      <w:color w:val="2E74B5"/>
      <w:sz w:val="32"/>
      <w:szCs w:val="32"/>
    </w:rPr>
  </w:style>
  <w:style w:type="paragraph" w:styleId="12">
    <w:name w:val="toc 1"/>
    <w:basedOn w:val="a2"/>
    <w:next w:val="a2"/>
    <w:autoRedefine/>
    <w:uiPriority w:val="39"/>
    <w:unhideWhenUsed/>
    <w:rsid w:val="00730769"/>
    <w:pPr>
      <w:tabs>
        <w:tab w:val="right" w:leader="dot" w:pos="9345"/>
      </w:tabs>
      <w:spacing w:line="276" w:lineRule="auto"/>
      <w:jc w:val="both"/>
    </w:pPr>
    <w:rPr>
      <w:rFonts w:eastAsia="Calibri"/>
      <w:szCs w:val="22"/>
      <w:lang w:eastAsia="en-US"/>
    </w:rPr>
  </w:style>
  <w:style w:type="table" w:customStyle="1" w:styleId="13">
    <w:name w:val="Сетка таблицы1"/>
    <w:basedOn w:val="a4"/>
    <w:next w:val="af0"/>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макет"/>
    <w:basedOn w:val="a2"/>
    <w:next w:val="a2"/>
    <w:link w:val="af7"/>
    <w:qFormat/>
    <w:rsid w:val="00730769"/>
    <w:pPr>
      <w:numPr>
        <w:numId w:val="9"/>
      </w:numPr>
      <w:spacing w:line="276" w:lineRule="auto"/>
      <w:ind w:left="397" w:firstLine="340"/>
      <w:jc w:val="both"/>
    </w:pPr>
    <w:rPr>
      <w:szCs w:val="20"/>
    </w:rPr>
  </w:style>
  <w:style w:type="character" w:customStyle="1" w:styleId="af7">
    <w:name w:val="макет Знак"/>
    <w:link w:val="a1"/>
    <w:rsid w:val="00730769"/>
    <w:rPr>
      <w:sz w:val="24"/>
    </w:rPr>
  </w:style>
  <w:style w:type="paragraph" w:styleId="af8">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2"/>
    <w:link w:val="af9"/>
    <w:uiPriority w:val="99"/>
    <w:qFormat/>
    <w:rsid w:val="00730769"/>
    <w:rPr>
      <w:sz w:val="20"/>
      <w:szCs w:val="20"/>
    </w:rPr>
  </w:style>
  <w:style w:type="character" w:customStyle="1" w:styleId="af9">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3"/>
    <w:link w:val="af8"/>
    <w:uiPriority w:val="99"/>
    <w:rsid w:val="00730769"/>
  </w:style>
  <w:style w:type="character" w:styleId="afa">
    <w:name w:val="footnote reference"/>
    <w:aliases w:val="Знак сноски-FN,Знак сноски 1,SUPERS,текст сноски,Ciae niinee-FN,Odwołanie przypisu,Footnote symbol,Referencia nota al pie,fr,Used by Word for Help footnote symbols,Ciae niinee 1,EN Footnote Reference,Footnote Reference Number"/>
    <w:uiPriority w:val="99"/>
    <w:unhideWhenUsed/>
    <w:qFormat/>
    <w:rsid w:val="00730769"/>
    <w:rPr>
      <w:vertAlign w:val="superscript"/>
    </w:rPr>
  </w:style>
  <w:style w:type="paragraph" w:customStyle="1" w:styleId="S0">
    <w:name w:val="S_Обычный"/>
    <w:basedOn w:val="a2"/>
    <w:link w:val="S1"/>
    <w:qFormat/>
    <w:rsid w:val="00730769"/>
    <w:pPr>
      <w:ind w:firstLine="709"/>
      <w:jc w:val="both"/>
    </w:pPr>
    <w:rPr>
      <w:lang w:eastAsia="ar-SA"/>
    </w:rPr>
  </w:style>
  <w:style w:type="character" w:customStyle="1" w:styleId="af3">
    <w:name w:val="Абзац списка Знак"/>
    <w:aliases w:val="ПАРАГРАФ Знак,Абзац списка11 Знак,Абзац вправо-1 Знак"/>
    <w:link w:val="af2"/>
    <w:uiPriority w:val="34"/>
    <w:rsid w:val="00730769"/>
    <w:rPr>
      <w:sz w:val="24"/>
      <w:szCs w:val="24"/>
    </w:rPr>
  </w:style>
  <w:style w:type="paragraph" w:styleId="25">
    <w:name w:val="toc 2"/>
    <w:basedOn w:val="a2"/>
    <w:next w:val="a2"/>
    <w:autoRedefine/>
    <w:uiPriority w:val="39"/>
    <w:unhideWhenUsed/>
    <w:rsid w:val="00730769"/>
    <w:pPr>
      <w:shd w:val="clear" w:color="auto" w:fill="FFFFFF"/>
      <w:tabs>
        <w:tab w:val="right" w:leader="dot" w:pos="9345"/>
      </w:tabs>
      <w:ind w:firstLine="567"/>
      <w:jc w:val="both"/>
    </w:pPr>
    <w:rPr>
      <w:rFonts w:eastAsia="Calibri"/>
      <w:szCs w:val="22"/>
      <w:lang w:eastAsia="en-US"/>
    </w:rPr>
  </w:style>
  <w:style w:type="character" w:customStyle="1" w:styleId="30">
    <w:name w:val="Заголовок 3 Знак"/>
    <w:link w:val="3"/>
    <w:uiPriority w:val="9"/>
    <w:rsid w:val="00730769"/>
    <w:rPr>
      <w:sz w:val="28"/>
      <w:szCs w:val="24"/>
    </w:rPr>
  </w:style>
  <w:style w:type="paragraph" w:styleId="35">
    <w:name w:val="toc 3"/>
    <w:basedOn w:val="a2"/>
    <w:next w:val="a2"/>
    <w:autoRedefine/>
    <w:uiPriority w:val="39"/>
    <w:unhideWhenUsed/>
    <w:rsid w:val="00730769"/>
    <w:pPr>
      <w:spacing w:after="100" w:line="276" w:lineRule="auto"/>
      <w:ind w:left="480" w:firstLine="567"/>
      <w:jc w:val="both"/>
    </w:pPr>
    <w:rPr>
      <w:rFonts w:eastAsia="Calibri"/>
      <w:szCs w:val="22"/>
      <w:lang w:eastAsia="en-US"/>
    </w:rPr>
  </w:style>
  <w:style w:type="character" w:customStyle="1" w:styleId="50">
    <w:name w:val="Заголовок 5 Знак"/>
    <w:link w:val="5"/>
    <w:uiPriority w:val="9"/>
    <w:rsid w:val="00730769"/>
    <w:rPr>
      <w:sz w:val="28"/>
      <w:szCs w:val="24"/>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w:basedOn w:val="a2"/>
    <w:rsid w:val="00730769"/>
    <w:pPr>
      <w:spacing w:after="160" w:line="240" w:lineRule="exact"/>
    </w:pPr>
    <w:rPr>
      <w:rFonts w:ascii="Verdana" w:hAnsi="Verdana"/>
      <w:sz w:val="20"/>
      <w:szCs w:val="20"/>
      <w:lang w:val="en-US" w:eastAsia="en-US"/>
    </w:rPr>
  </w:style>
  <w:style w:type="character" w:styleId="afc">
    <w:name w:val="annotation reference"/>
    <w:uiPriority w:val="99"/>
    <w:semiHidden/>
    <w:unhideWhenUsed/>
    <w:rsid w:val="00730769"/>
    <w:rPr>
      <w:sz w:val="16"/>
      <w:szCs w:val="16"/>
    </w:rPr>
  </w:style>
  <w:style w:type="paragraph" w:styleId="afd">
    <w:name w:val="annotation text"/>
    <w:basedOn w:val="a2"/>
    <w:link w:val="afe"/>
    <w:uiPriority w:val="99"/>
    <w:unhideWhenUsed/>
    <w:rsid w:val="00730769"/>
    <w:pPr>
      <w:spacing w:after="160"/>
    </w:pPr>
    <w:rPr>
      <w:rFonts w:ascii="Calibri" w:eastAsia="Calibri" w:hAnsi="Calibri"/>
      <w:sz w:val="20"/>
      <w:szCs w:val="20"/>
    </w:rPr>
  </w:style>
  <w:style w:type="character" w:customStyle="1" w:styleId="afe">
    <w:name w:val="Текст примечания Знак"/>
    <w:basedOn w:val="a3"/>
    <w:link w:val="afd"/>
    <w:uiPriority w:val="99"/>
    <w:rsid w:val="00730769"/>
    <w:rPr>
      <w:rFonts w:ascii="Calibri" w:eastAsia="Calibri" w:hAnsi="Calibri"/>
    </w:rPr>
  </w:style>
  <w:style w:type="paragraph" w:styleId="aff">
    <w:name w:val="annotation subject"/>
    <w:basedOn w:val="afd"/>
    <w:next w:val="afd"/>
    <w:link w:val="aff0"/>
    <w:uiPriority w:val="99"/>
    <w:semiHidden/>
    <w:unhideWhenUsed/>
    <w:rsid w:val="00730769"/>
    <w:rPr>
      <w:b/>
      <w:bCs/>
    </w:rPr>
  </w:style>
  <w:style w:type="character" w:customStyle="1" w:styleId="aff0">
    <w:name w:val="Тема примечания Знак"/>
    <w:basedOn w:val="afe"/>
    <w:link w:val="aff"/>
    <w:uiPriority w:val="99"/>
    <w:semiHidden/>
    <w:rsid w:val="00730769"/>
    <w:rPr>
      <w:rFonts w:ascii="Calibri" w:eastAsia="Calibri" w:hAnsi="Calibri"/>
      <w:b/>
      <w:bCs/>
    </w:rPr>
  </w:style>
  <w:style w:type="character" w:customStyle="1" w:styleId="a9">
    <w:name w:val="Текст выноски Знак"/>
    <w:link w:val="a8"/>
    <w:uiPriority w:val="99"/>
    <w:semiHidden/>
    <w:rsid w:val="00730769"/>
    <w:rPr>
      <w:rFonts w:ascii="Tahoma" w:hAnsi="Tahoma" w:cs="Tahoma"/>
      <w:sz w:val="16"/>
      <w:szCs w:val="16"/>
    </w:rPr>
  </w:style>
  <w:style w:type="paragraph" w:customStyle="1" w:styleId="msolistparagraph0">
    <w:name w:val="msolistparagraph"/>
    <w:basedOn w:val="a2"/>
    <w:rsid w:val="00730769"/>
    <w:pPr>
      <w:spacing w:before="100" w:beforeAutospacing="1" w:after="100" w:afterAutospacing="1"/>
    </w:pPr>
  </w:style>
  <w:style w:type="paragraph" w:customStyle="1" w:styleId="tekstob">
    <w:name w:val="tekstob"/>
    <w:basedOn w:val="a2"/>
    <w:rsid w:val="00730769"/>
    <w:pPr>
      <w:spacing w:before="100" w:beforeAutospacing="1" w:after="100" w:afterAutospacing="1"/>
    </w:pPr>
  </w:style>
  <w:style w:type="paragraph" w:customStyle="1" w:styleId="ConsPlusCell">
    <w:name w:val="ConsPlusCell"/>
    <w:rsid w:val="00730769"/>
    <w:pPr>
      <w:widowControl w:val="0"/>
      <w:autoSpaceDE w:val="0"/>
      <w:autoSpaceDN w:val="0"/>
    </w:pPr>
    <w:rPr>
      <w:rFonts w:ascii="Courier New" w:hAnsi="Courier New" w:cs="Courier New"/>
    </w:rPr>
  </w:style>
  <w:style w:type="table" w:customStyle="1" w:styleId="51">
    <w:name w:val="Обычная таблица 51"/>
    <w:basedOn w:val="a4"/>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21">
    <w:name w:val="Cетка-таблица 21"/>
    <w:basedOn w:val="a4"/>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2-51">
    <w:name w:val="Cетка-таблица 2 - Акцент 51"/>
    <w:basedOn w:val="a4"/>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5-31">
    <w:name w:val="Cетка-таблица 5 (темная) - Акцент 31"/>
    <w:basedOn w:val="a4"/>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
    <w:name w:val="Список-таблица 3 - Акцент 51"/>
    <w:basedOn w:val="a4"/>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10">
    <w:name w:val="Нет списка11"/>
    <w:next w:val="a5"/>
    <w:uiPriority w:val="99"/>
    <w:semiHidden/>
    <w:unhideWhenUsed/>
    <w:rsid w:val="00730769"/>
  </w:style>
  <w:style w:type="table" w:customStyle="1" w:styleId="510">
    <w:name w:val="Таблица простая 51"/>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
    <w:name w:val="Таблица-сетка 2 — акцент 51"/>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
    <w:name w:val="Таблица-сетка 5 темная — акцент 31"/>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
    <w:name w:val="Список-таблица 3 — акцент 51"/>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26">
    <w:name w:val="Нет списка2"/>
    <w:next w:val="a5"/>
    <w:uiPriority w:val="99"/>
    <w:semiHidden/>
    <w:unhideWhenUsed/>
    <w:rsid w:val="00730769"/>
  </w:style>
  <w:style w:type="table" w:customStyle="1" w:styleId="27">
    <w:name w:val="Сетка таблицы2"/>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Таблица простая 52"/>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
    <w:name w:val="Таблица-сетка 2 — акцент 52"/>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
    <w:name w:val="Таблица-сетка 5 темная — акцент 32"/>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
    <w:name w:val="Список-таблица 3 — акцент 52"/>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apple-converted-space">
    <w:name w:val="apple-converted-space"/>
    <w:basedOn w:val="a3"/>
    <w:rsid w:val="00730769"/>
  </w:style>
  <w:style w:type="paragraph" w:customStyle="1" w:styleId="headertext">
    <w:name w:val="headertext"/>
    <w:basedOn w:val="a2"/>
    <w:rsid w:val="00730769"/>
    <w:pPr>
      <w:spacing w:before="100" w:beforeAutospacing="1" w:after="100" w:afterAutospacing="1"/>
    </w:pPr>
  </w:style>
  <w:style w:type="paragraph" w:customStyle="1" w:styleId="formattext">
    <w:name w:val="formattext"/>
    <w:basedOn w:val="a2"/>
    <w:rsid w:val="00730769"/>
    <w:pPr>
      <w:spacing w:before="100" w:beforeAutospacing="1" w:after="100" w:afterAutospacing="1"/>
    </w:pPr>
  </w:style>
  <w:style w:type="numbering" w:customStyle="1" w:styleId="36">
    <w:name w:val="Нет списка3"/>
    <w:next w:val="a5"/>
    <w:uiPriority w:val="99"/>
    <w:semiHidden/>
    <w:unhideWhenUsed/>
    <w:rsid w:val="00730769"/>
  </w:style>
  <w:style w:type="table" w:customStyle="1" w:styleId="37">
    <w:name w:val="Сетка таблицы3"/>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4-51">
    <w:name w:val="Cетка-таблица 4 - Акцент 51"/>
    <w:basedOn w:val="a4"/>
    <w:uiPriority w:val="49"/>
    <w:rsid w:val="00730769"/>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3">
    <w:name w:val="Список-таблица 3 — акцент 53"/>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1">
    <w:name w:val="Нет списка4"/>
    <w:next w:val="a5"/>
    <w:uiPriority w:val="99"/>
    <w:semiHidden/>
    <w:unhideWhenUsed/>
    <w:rsid w:val="00730769"/>
  </w:style>
  <w:style w:type="table" w:customStyle="1" w:styleId="42">
    <w:name w:val="Сетка таблицы4"/>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Таблица простая 53"/>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
    <w:name w:val="Таблица-сетка 2 — акцент 53"/>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
    <w:name w:val="Таблица-сетка 5 темная — акцент 33"/>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
    <w:name w:val="Список-таблица 3 — акцент 54"/>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4">
    <w:name w:val="Нет списка5"/>
    <w:next w:val="a5"/>
    <w:uiPriority w:val="99"/>
    <w:semiHidden/>
    <w:unhideWhenUsed/>
    <w:rsid w:val="00730769"/>
  </w:style>
  <w:style w:type="table" w:customStyle="1" w:styleId="55">
    <w:name w:val="Сетка таблицы5"/>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Таблица простая 54"/>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
    <w:name w:val="Таблица-сетка 2 — акцент 54"/>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
    <w:name w:val="Таблица-сетка 5 темная — акцент 34"/>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
    <w:name w:val="Список-таблица 3 — акцент 55"/>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
    <w:name w:val="Список-таблица 3 — акцент 56"/>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0">
    <w:name w:val="Сетка таблицы6"/>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Список-таблица 3 — акцент 57"/>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1">
    <w:name w:val="Нет списка6"/>
    <w:next w:val="a5"/>
    <w:uiPriority w:val="99"/>
    <w:semiHidden/>
    <w:unhideWhenUsed/>
    <w:rsid w:val="00730769"/>
  </w:style>
  <w:style w:type="table" w:customStyle="1" w:styleId="7">
    <w:name w:val="Сетка таблицы7"/>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Таблица простая 55"/>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
    <w:name w:val="Таблица-сетка 2 — акцент 55"/>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
    <w:name w:val="Таблица-сетка 5 темная — акцент 35"/>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
    <w:name w:val="Список-таблица 3 — акцент 58"/>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
    <w:name w:val="Список-таблица 3 — акцент 59"/>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aff1">
    <w:name w:val="Шаблон"/>
    <w:rsid w:val="00730769"/>
    <w:pPr>
      <w:spacing w:line="288" w:lineRule="auto"/>
      <w:jc w:val="center"/>
    </w:pPr>
    <w:rPr>
      <w:rFonts w:ascii="Tahoma" w:hAnsi="Tahoma"/>
      <w:sz w:val="16"/>
    </w:rPr>
  </w:style>
  <w:style w:type="numbering" w:customStyle="1" w:styleId="70">
    <w:name w:val="Нет списка7"/>
    <w:next w:val="a5"/>
    <w:uiPriority w:val="99"/>
    <w:semiHidden/>
    <w:unhideWhenUsed/>
    <w:rsid w:val="00730769"/>
  </w:style>
  <w:style w:type="table" w:customStyle="1" w:styleId="81">
    <w:name w:val="Сетка таблицы8"/>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Таблица-сетка 4 — акцент 51"/>
    <w:basedOn w:val="a4"/>
    <w:next w:val="C-4-51"/>
    <w:uiPriority w:val="49"/>
    <w:rsid w:val="00730769"/>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0">
    <w:name w:val="Список-таблица 3 — акцент 510"/>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56">
    <w:name w:val="Таблица простая 56"/>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6">
    <w:name w:val="Таблица-сетка 2 — акцент 56"/>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6">
    <w:name w:val="Таблица-сетка 5 темная — акцент 36"/>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numbering" w:customStyle="1" w:styleId="111">
    <w:name w:val="Нет списка111"/>
    <w:next w:val="a5"/>
    <w:uiPriority w:val="99"/>
    <w:semiHidden/>
    <w:unhideWhenUsed/>
    <w:rsid w:val="00730769"/>
  </w:style>
  <w:style w:type="table" w:customStyle="1" w:styleId="112">
    <w:name w:val="Сетка таблицы11"/>
    <w:basedOn w:val="a4"/>
    <w:next w:val="af0"/>
    <w:uiPriority w:val="5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Таблица простая 511"/>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1">
    <w:name w:val="Таблица-сетка 2 — акцент 511"/>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1">
    <w:name w:val="Таблица-сетка 5 темная — акцент 311"/>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1">
    <w:name w:val="Список-таблица 3 — акцент 511"/>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210">
    <w:name w:val="Нет списка21"/>
    <w:next w:val="a5"/>
    <w:uiPriority w:val="99"/>
    <w:semiHidden/>
    <w:unhideWhenUsed/>
    <w:rsid w:val="00730769"/>
  </w:style>
  <w:style w:type="table" w:customStyle="1" w:styleId="211">
    <w:name w:val="Сетка таблицы21"/>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Таблица простая 521"/>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1">
    <w:name w:val="Таблица-сетка 2 — акцент 521"/>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1">
    <w:name w:val="Таблица-сетка 5 темная — акцент 321"/>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1">
    <w:name w:val="Список-таблица 3 — акцент 521"/>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310">
    <w:name w:val="Нет списка31"/>
    <w:next w:val="a5"/>
    <w:uiPriority w:val="99"/>
    <w:semiHidden/>
    <w:unhideWhenUsed/>
    <w:rsid w:val="00730769"/>
  </w:style>
  <w:style w:type="table" w:customStyle="1" w:styleId="311">
    <w:name w:val="Сетка таблицы31"/>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Список-таблица 3 — акцент 531"/>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10">
    <w:name w:val="Нет списка41"/>
    <w:next w:val="a5"/>
    <w:uiPriority w:val="99"/>
    <w:semiHidden/>
    <w:unhideWhenUsed/>
    <w:rsid w:val="00730769"/>
  </w:style>
  <w:style w:type="table" w:customStyle="1" w:styleId="411">
    <w:name w:val="Сетка таблицы41"/>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Таблица простая 531"/>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1">
    <w:name w:val="Таблица-сетка 2 — акцент 531"/>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1">
    <w:name w:val="Таблица-сетка 5 темная — акцент 331"/>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1">
    <w:name w:val="Список-таблица 3 — акцент 541"/>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12">
    <w:name w:val="Нет списка51"/>
    <w:next w:val="a5"/>
    <w:uiPriority w:val="99"/>
    <w:semiHidden/>
    <w:unhideWhenUsed/>
    <w:rsid w:val="00730769"/>
  </w:style>
  <w:style w:type="table" w:customStyle="1" w:styleId="513">
    <w:name w:val="Сетка таблицы51"/>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Таблица простая 541"/>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1">
    <w:name w:val="Таблица-сетка 2 — акцент 541"/>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1">
    <w:name w:val="Таблица-сетка 5 темная — акцент 341"/>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1">
    <w:name w:val="Список-таблица 3 — акцент 551"/>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1">
    <w:name w:val="Список-таблица 3 — акцент 561"/>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0">
    <w:name w:val="Сетка таблицы61"/>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1">
    <w:name w:val="Список-таблица 3 — акцент 571"/>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11">
    <w:name w:val="Нет списка61"/>
    <w:next w:val="a5"/>
    <w:uiPriority w:val="99"/>
    <w:semiHidden/>
    <w:unhideWhenUsed/>
    <w:rsid w:val="00730769"/>
  </w:style>
  <w:style w:type="table" w:customStyle="1" w:styleId="71">
    <w:name w:val="Сетка таблицы71"/>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Таблица простая 551"/>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1">
    <w:name w:val="Таблица-сетка 2 — акцент 551"/>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1">
    <w:name w:val="Таблица-сетка 5 темная — акцент 351"/>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1">
    <w:name w:val="Список-таблица 3 — акцент 581"/>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1">
    <w:name w:val="Список-таблица 3 — акцент 591"/>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82">
    <w:name w:val="Нет списка8"/>
    <w:next w:val="a5"/>
    <w:uiPriority w:val="99"/>
    <w:semiHidden/>
    <w:unhideWhenUsed/>
    <w:rsid w:val="00730769"/>
  </w:style>
  <w:style w:type="table" w:customStyle="1" w:styleId="9">
    <w:name w:val="Сетка таблицы9"/>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Таблица простая 57"/>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7">
    <w:name w:val="Таблица-сетка 2 — акцент 57"/>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7">
    <w:name w:val="Таблица-сетка 5 темная — акцент 37"/>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2">
    <w:name w:val="Список-таблица 3 — акцент 512"/>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13">
    <w:name w:val="Список-таблица 3 — акцент 513"/>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90">
    <w:name w:val="Нет списка9"/>
    <w:next w:val="a5"/>
    <w:uiPriority w:val="99"/>
    <w:semiHidden/>
    <w:unhideWhenUsed/>
    <w:rsid w:val="00730769"/>
  </w:style>
  <w:style w:type="table" w:customStyle="1" w:styleId="100">
    <w:name w:val="Сетка таблицы10"/>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Таблица простая 58"/>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8">
    <w:name w:val="Таблица-сетка 2 — акцент 58"/>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8">
    <w:name w:val="Таблица-сетка 5 темная — акцент 38"/>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4">
    <w:name w:val="Список-таблица 3 — акцент 514"/>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01">
    <w:name w:val="Нет списка10"/>
    <w:next w:val="a5"/>
    <w:uiPriority w:val="99"/>
    <w:semiHidden/>
    <w:unhideWhenUsed/>
    <w:rsid w:val="00730769"/>
  </w:style>
  <w:style w:type="table" w:customStyle="1" w:styleId="120">
    <w:name w:val="Сетка таблицы12"/>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Таблица простая 59"/>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9">
    <w:name w:val="Таблица-сетка 2 — акцент 59"/>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9">
    <w:name w:val="Таблица-сетка 5 темная — акцент 39"/>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5">
    <w:name w:val="Список-таблица 3 — акцент 515"/>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21">
    <w:name w:val="Нет списка12"/>
    <w:next w:val="a5"/>
    <w:uiPriority w:val="99"/>
    <w:semiHidden/>
    <w:unhideWhenUsed/>
    <w:rsid w:val="00730769"/>
  </w:style>
  <w:style w:type="table" w:customStyle="1" w:styleId="130">
    <w:name w:val="Сетка таблицы13"/>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Таблица простая 510"/>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00">
    <w:name w:val="Таблица-сетка 2 — акцент 510"/>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0">
    <w:name w:val="Таблица-сетка 5 темная — акцент 310"/>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6">
    <w:name w:val="Список-таблица 3 — акцент 516"/>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14">
    <w:name w:val="Сетка таблицы14"/>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7">
    <w:name w:val="Список-таблица 3 — акцент 517"/>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4-51">
    <w:name w:val="Список-таблица 4 - Акцент 51"/>
    <w:basedOn w:val="a4"/>
    <w:uiPriority w:val="49"/>
    <w:rsid w:val="00730769"/>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efault">
    <w:name w:val="Default"/>
    <w:rsid w:val="00730769"/>
    <w:pPr>
      <w:autoSpaceDE w:val="0"/>
      <w:autoSpaceDN w:val="0"/>
      <w:adjustRightInd w:val="0"/>
    </w:pPr>
    <w:rPr>
      <w:rFonts w:eastAsia="Calibri"/>
      <w:color w:val="000000"/>
      <w:sz w:val="24"/>
      <w:szCs w:val="24"/>
    </w:rPr>
  </w:style>
  <w:style w:type="paragraph" w:styleId="aff2">
    <w:name w:val="footer"/>
    <w:aliases w:val=" Знак6"/>
    <w:basedOn w:val="a2"/>
    <w:link w:val="aff3"/>
    <w:uiPriority w:val="99"/>
    <w:rsid w:val="00730769"/>
    <w:pPr>
      <w:tabs>
        <w:tab w:val="center" w:pos="4677"/>
        <w:tab w:val="right" w:pos="9355"/>
      </w:tabs>
    </w:pPr>
  </w:style>
  <w:style w:type="character" w:customStyle="1" w:styleId="aff3">
    <w:name w:val="Нижний колонтитул Знак"/>
    <w:aliases w:val=" Знак6 Знак"/>
    <w:basedOn w:val="a3"/>
    <w:link w:val="aff2"/>
    <w:uiPriority w:val="99"/>
    <w:rsid w:val="00730769"/>
    <w:rPr>
      <w:sz w:val="24"/>
      <w:szCs w:val="24"/>
    </w:rPr>
  </w:style>
  <w:style w:type="paragraph" w:styleId="aff4">
    <w:name w:val="header"/>
    <w:basedOn w:val="a2"/>
    <w:link w:val="aff5"/>
    <w:uiPriority w:val="99"/>
    <w:unhideWhenUsed/>
    <w:rsid w:val="00730769"/>
    <w:pPr>
      <w:tabs>
        <w:tab w:val="center" w:pos="4677"/>
        <w:tab w:val="right" w:pos="9355"/>
      </w:tabs>
    </w:pPr>
    <w:rPr>
      <w:rFonts w:ascii="Calibri" w:eastAsia="Calibri" w:hAnsi="Calibri"/>
      <w:sz w:val="20"/>
      <w:szCs w:val="20"/>
    </w:rPr>
  </w:style>
  <w:style w:type="character" w:customStyle="1" w:styleId="aff5">
    <w:name w:val="Верхний колонтитул Знак"/>
    <w:basedOn w:val="a3"/>
    <w:link w:val="aff4"/>
    <w:uiPriority w:val="99"/>
    <w:rsid w:val="00730769"/>
    <w:rPr>
      <w:rFonts w:ascii="Calibri" w:eastAsia="Calibri" w:hAnsi="Calibri"/>
    </w:rPr>
  </w:style>
  <w:style w:type="paragraph" w:customStyle="1" w:styleId="S2">
    <w:name w:val="S_Заголовок таблицы"/>
    <w:basedOn w:val="S0"/>
    <w:rsid w:val="00730769"/>
    <w:pPr>
      <w:jc w:val="center"/>
    </w:pPr>
    <w:rPr>
      <w:u w:val="single"/>
    </w:rPr>
  </w:style>
  <w:style w:type="paragraph" w:customStyle="1" w:styleId="1256">
    <w:name w:val="ОСНОВНОЙ(1256)"/>
    <w:basedOn w:val="a2"/>
    <w:link w:val="12560"/>
    <w:rsid w:val="00730769"/>
    <w:pPr>
      <w:keepLines/>
      <w:autoSpaceDE w:val="0"/>
      <w:autoSpaceDN w:val="0"/>
      <w:adjustRightInd w:val="0"/>
      <w:spacing w:before="120"/>
      <w:ind w:firstLine="709"/>
      <w:jc w:val="both"/>
    </w:pPr>
    <w:rPr>
      <w:sz w:val="26"/>
      <w:szCs w:val="20"/>
    </w:rPr>
  </w:style>
  <w:style w:type="character" w:customStyle="1" w:styleId="12560">
    <w:name w:val="ОСНОВНОЙ(1256) Знак"/>
    <w:link w:val="1256"/>
    <w:rsid w:val="00730769"/>
    <w:rPr>
      <w:sz w:val="26"/>
    </w:rPr>
  </w:style>
  <w:style w:type="paragraph" w:customStyle="1" w:styleId="15">
    <w:name w:val="Обычный1"/>
    <w:rsid w:val="00730769"/>
    <w:pPr>
      <w:widowControl w:val="0"/>
      <w:suppressAutoHyphens/>
      <w:overflowPunct w:val="0"/>
      <w:autoSpaceDE w:val="0"/>
    </w:pPr>
    <w:rPr>
      <w:lang w:eastAsia="ar-SA"/>
    </w:rPr>
  </w:style>
  <w:style w:type="paragraph" w:customStyle="1" w:styleId="S">
    <w:name w:val="S_Таблица"/>
    <w:basedOn w:val="a2"/>
    <w:link w:val="S3"/>
    <w:qFormat/>
    <w:rsid w:val="00730769"/>
    <w:pPr>
      <w:numPr>
        <w:numId w:val="10"/>
      </w:numPr>
      <w:tabs>
        <w:tab w:val="left" w:pos="8943"/>
      </w:tabs>
      <w:spacing w:line="360" w:lineRule="auto"/>
      <w:jc w:val="right"/>
    </w:pPr>
    <w:rPr>
      <w:lang w:eastAsia="ar-SA"/>
    </w:rPr>
  </w:style>
  <w:style w:type="character" w:customStyle="1" w:styleId="S3">
    <w:name w:val="S_Таблица Знак Знак"/>
    <w:link w:val="S"/>
    <w:rsid w:val="00730769"/>
    <w:rPr>
      <w:sz w:val="24"/>
      <w:szCs w:val="24"/>
      <w:lang w:eastAsia="ar-SA"/>
    </w:rPr>
  </w:style>
  <w:style w:type="paragraph" w:customStyle="1" w:styleId="aff6">
    <w:name w:val="Обычный в таблице Знак"/>
    <w:basedOn w:val="a2"/>
    <w:rsid w:val="00730769"/>
    <w:pPr>
      <w:spacing w:line="360" w:lineRule="auto"/>
      <w:ind w:hanging="6"/>
      <w:jc w:val="center"/>
    </w:pPr>
    <w:rPr>
      <w:lang w:eastAsia="ar-SA"/>
    </w:rPr>
  </w:style>
  <w:style w:type="paragraph" w:customStyle="1" w:styleId="S4">
    <w:name w:val="S_Маркированный"/>
    <w:basedOn w:val="a2"/>
    <w:link w:val="S10"/>
    <w:autoRedefine/>
    <w:rsid w:val="00730769"/>
    <w:pPr>
      <w:tabs>
        <w:tab w:val="left" w:pos="-14628"/>
        <w:tab w:val="left" w:pos="-6457"/>
        <w:tab w:val="left" w:pos="-6054"/>
        <w:tab w:val="left" w:pos="-4625"/>
        <w:tab w:val="left" w:pos="851"/>
        <w:tab w:val="left" w:pos="993"/>
        <w:tab w:val="left" w:pos="1026"/>
        <w:tab w:val="left" w:pos="1134"/>
      </w:tabs>
      <w:spacing w:line="276" w:lineRule="auto"/>
      <w:ind w:firstLine="709"/>
      <w:jc w:val="both"/>
    </w:pPr>
    <w:rPr>
      <w:lang w:eastAsia="ar-SA"/>
    </w:rPr>
  </w:style>
  <w:style w:type="character" w:customStyle="1" w:styleId="S10">
    <w:name w:val="S_Маркированный Знак1"/>
    <w:link w:val="S4"/>
    <w:rsid w:val="00730769"/>
    <w:rPr>
      <w:sz w:val="24"/>
      <w:szCs w:val="24"/>
      <w:lang w:eastAsia="ar-SA"/>
    </w:rPr>
  </w:style>
  <w:style w:type="character" w:customStyle="1" w:styleId="28">
    <w:name w:val="Основной текст (2)"/>
    <w:rsid w:val="0073076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 Полужирный"/>
    <w:rsid w:val="0073076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rsid w:val="00730769"/>
    <w:rPr>
      <w:rFonts w:ascii="Times New Roman" w:eastAsia="Times New Roman" w:hAnsi="Times New Roman" w:cs="Times New Roman"/>
      <w:b/>
      <w:bCs/>
      <w:i w:val="0"/>
      <w:iCs w:val="0"/>
      <w:smallCaps w:val="0"/>
      <w:strike w:val="0"/>
      <w:u w:val="none"/>
    </w:rPr>
  </w:style>
  <w:style w:type="character" w:customStyle="1" w:styleId="aff7">
    <w:name w:val="Подпись к таблице"/>
    <w:rsid w:val="0073076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8">
    <w:name w:val="Основной текст (3)_"/>
    <w:link w:val="39"/>
    <w:rsid w:val="00730769"/>
    <w:rPr>
      <w:b/>
      <w:bCs/>
      <w:spacing w:val="100"/>
      <w:shd w:val="clear" w:color="auto" w:fill="FFFFFF"/>
    </w:rPr>
  </w:style>
  <w:style w:type="character" w:customStyle="1" w:styleId="30pt">
    <w:name w:val="Основной текст (3) + Интервал 0 pt"/>
    <w:rsid w:val="0073076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a">
    <w:name w:val="Основной текст (2) + Полужирный;Курсив"/>
    <w:rsid w:val="0073076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b">
    <w:name w:val="Основной текст (2) + Курсив"/>
    <w:rsid w:val="0073076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9">
    <w:name w:val="Основной текст (3)"/>
    <w:basedOn w:val="a2"/>
    <w:link w:val="38"/>
    <w:rsid w:val="00730769"/>
    <w:pPr>
      <w:widowControl w:val="0"/>
      <w:shd w:val="clear" w:color="auto" w:fill="FFFFFF"/>
      <w:spacing w:after="60" w:line="0" w:lineRule="atLeast"/>
      <w:jc w:val="center"/>
    </w:pPr>
    <w:rPr>
      <w:b/>
      <w:bCs/>
      <w:spacing w:val="100"/>
      <w:sz w:val="20"/>
      <w:szCs w:val="20"/>
    </w:rPr>
  </w:style>
  <w:style w:type="character" w:customStyle="1" w:styleId="22">
    <w:name w:val="Основной текст 2 Знак"/>
    <w:link w:val="21"/>
    <w:uiPriority w:val="99"/>
    <w:rsid w:val="00730769"/>
    <w:rPr>
      <w:noProof/>
      <w:sz w:val="24"/>
      <w:szCs w:val="24"/>
    </w:rPr>
  </w:style>
  <w:style w:type="character" w:styleId="aff8">
    <w:name w:val="page number"/>
    <w:uiPriority w:val="99"/>
    <w:rsid w:val="00730769"/>
    <w:rPr>
      <w:rFonts w:cs="Times New Roman"/>
    </w:rPr>
  </w:style>
  <w:style w:type="character" w:customStyle="1" w:styleId="Heading1">
    <w:name w:val="Heading #1_"/>
    <w:link w:val="Heading10"/>
    <w:rsid w:val="00730769"/>
    <w:rPr>
      <w:rFonts w:ascii="Arial" w:eastAsia="Arial" w:hAnsi="Arial" w:cs="Arial"/>
      <w:sz w:val="24"/>
      <w:szCs w:val="24"/>
      <w:shd w:val="clear" w:color="auto" w:fill="FFFFFF"/>
    </w:rPr>
  </w:style>
  <w:style w:type="character" w:customStyle="1" w:styleId="Bodytext">
    <w:name w:val="Body text_"/>
    <w:link w:val="Bodytext1"/>
    <w:rsid w:val="00730769"/>
    <w:rPr>
      <w:rFonts w:ascii="Arial" w:eastAsia="Arial" w:hAnsi="Arial" w:cs="Arial"/>
      <w:shd w:val="clear" w:color="auto" w:fill="FFFFFF"/>
    </w:rPr>
  </w:style>
  <w:style w:type="character" w:customStyle="1" w:styleId="BodytextBold">
    <w:name w:val="Body text + Bold"/>
    <w:rsid w:val="00730769"/>
    <w:rPr>
      <w:rFonts w:ascii="Arial" w:eastAsia="Arial" w:hAnsi="Arial" w:cs="Arial"/>
      <w:b/>
      <w:bCs/>
      <w:i w:val="0"/>
      <w:iCs w:val="0"/>
      <w:smallCaps w:val="0"/>
      <w:strike w:val="0"/>
      <w:spacing w:val="0"/>
      <w:sz w:val="20"/>
      <w:szCs w:val="20"/>
    </w:rPr>
  </w:style>
  <w:style w:type="paragraph" w:customStyle="1" w:styleId="Heading10">
    <w:name w:val="Heading #1"/>
    <w:basedOn w:val="a2"/>
    <w:link w:val="Heading1"/>
    <w:rsid w:val="00730769"/>
    <w:pPr>
      <w:shd w:val="clear" w:color="auto" w:fill="FFFFFF"/>
      <w:spacing w:line="413" w:lineRule="exact"/>
      <w:jc w:val="center"/>
      <w:outlineLvl w:val="0"/>
    </w:pPr>
    <w:rPr>
      <w:rFonts w:ascii="Arial" w:eastAsia="Arial" w:hAnsi="Arial" w:cs="Arial"/>
    </w:rPr>
  </w:style>
  <w:style w:type="paragraph" w:customStyle="1" w:styleId="Bodytext1">
    <w:name w:val="Body text1"/>
    <w:basedOn w:val="a2"/>
    <w:link w:val="Bodytext"/>
    <w:rsid w:val="00730769"/>
    <w:pPr>
      <w:shd w:val="clear" w:color="auto" w:fill="FFFFFF"/>
      <w:spacing w:line="226" w:lineRule="exact"/>
      <w:ind w:hanging="440"/>
    </w:pPr>
    <w:rPr>
      <w:rFonts w:ascii="Arial" w:eastAsia="Arial" w:hAnsi="Arial" w:cs="Arial"/>
      <w:sz w:val="20"/>
      <w:szCs w:val="20"/>
    </w:rPr>
  </w:style>
  <w:style w:type="character" w:customStyle="1" w:styleId="Bodytext11095ptNotBold">
    <w:name w:val="Body text (110) + 9;5 pt;Not Bold"/>
    <w:rsid w:val="00730769"/>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rPr>
  </w:style>
  <w:style w:type="paragraph" w:styleId="aff9">
    <w:name w:val="Plain Text"/>
    <w:basedOn w:val="a2"/>
    <w:link w:val="affa"/>
    <w:uiPriority w:val="99"/>
    <w:semiHidden/>
    <w:unhideWhenUsed/>
    <w:rsid w:val="00730769"/>
    <w:rPr>
      <w:rFonts w:ascii="Calibri" w:eastAsia="Calibri" w:hAnsi="Calibri"/>
      <w:sz w:val="20"/>
      <w:szCs w:val="21"/>
    </w:rPr>
  </w:style>
  <w:style w:type="character" w:customStyle="1" w:styleId="affa">
    <w:name w:val="Текст Знак"/>
    <w:basedOn w:val="a3"/>
    <w:link w:val="aff9"/>
    <w:uiPriority w:val="99"/>
    <w:semiHidden/>
    <w:rsid w:val="00730769"/>
    <w:rPr>
      <w:rFonts w:ascii="Calibri" w:eastAsia="Calibri" w:hAnsi="Calibri"/>
      <w:szCs w:val="21"/>
    </w:rPr>
  </w:style>
  <w:style w:type="character" w:styleId="affb">
    <w:name w:val="FollowedHyperlink"/>
    <w:uiPriority w:val="99"/>
    <w:semiHidden/>
    <w:unhideWhenUsed/>
    <w:rsid w:val="00730769"/>
    <w:rPr>
      <w:color w:val="800080"/>
      <w:u w:val="single"/>
    </w:rPr>
  </w:style>
  <w:style w:type="paragraph" w:customStyle="1" w:styleId="xl67">
    <w:name w:val="xl67"/>
    <w:basedOn w:val="a2"/>
    <w:rsid w:val="00730769"/>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68">
    <w:name w:val="xl68"/>
    <w:basedOn w:val="a2"/>
    <w:rsid w:val="007307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69">
    <w:name w:val="xl69"/>
    <w:basedOn w:val="a2"/>
    <w:rsid w:val="00730769"/>
    <w:pPr>
      <w:spacing w:before="100" w:beforeAutospacing="1" w:after="100" w:afterAutospacing="1"/>
      <w:textAlignment w:val="top"/>
    </w:pPr>
    <w:rPr>
      <w:sz w:val="20"/>
      <w:szCs w:val="20"/>
    </w:rPr>
  </w:style>
  <w:style w:type="paragraph" w:customStyle="1" w:styleId="xl70">
    <w:name w:val="xl70"/>
    <w:basedOn w:val="a2"/>
    <w:rsid w:val="00730769"/>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1">
    <w:name w:val="xl71"/>
    <w:basedOn w:val="a2"/>
    <w:rsid w:val="007307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2">
    <w:name w:val="xl72"/>
    <w:basedOn w:val="a2"/>
    <w:rsid w:val="007307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3">
    <w:name w:val="xl73"/>
    <w:basedOn w:val="a2"/>
    <w:rsid w:val="00730769"/>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4">
    <w:name w:val="xl74"/>
    <w:basedOn w:val="a2"/>
    <w:rsid w:val="007307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5">
    <w:name w:val="xl75"/>
    <w:basedOn w:val="a2"/>
    <w:rsid w:val="007307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6">
    <w:name w:val="xl76"/>
    <w:basedOn w:val="a2"/>
    <w:rsid w:val="0073076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7">
    <w:name w:val="xl77"/>
    <w:basedOn w:val="a2"/>
    <w:rsid w:val="00730769"/>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2"/>
    <w:rsid w:val="00730769"/>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2"/>
    <w:rsid w:val="00730769"/>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2"/>
    <w:rsid w:val="007307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0"/>
      <w:szCs w:val="20"/>
    </w:rPr>
  </w:style>
  <w:style w:type="paragraph" w:customStyle="1" w:styleId="xl81">
    <w:name w:val="xl81"/>
    <w:basedOn w:val="a2"/>
    <w:rsid w:val="007307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2">
    <w:name w:val="xl82"/>
    <w:basedOn w:val="a2"/>
    <w:rsid w:val="00730769"/>
    <w:pPr>
      <w:shd w:val="clear" w:color="000000" w:fill="FFFF00"/>
      <w:spacing w:before="100" w:beforeAutospacing="1" w:after="100" w:afterAutospacing="1"/>
      <w:textAlignment w:val="top"/>
    </w:pPr>
    <w:rPr>
      <w:sz w:val="20"/>
      <w:szCs w:val="20"/>
    </w:rPr>
  </w:style>
  <w:style w:type="paragraph" w:customStyle="1" w:styleId="xl83">
    <w:name w:val="xl83"/>
    <w:basedOn w:val="a2"/>
    <w:rsid w:val="00730769"/>
    <w:pPr>
      <w:pBdr>
        <w:left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84">
    <w:name w:val="xl84"/>
    <w:basedOn w:val="a2"/>
    <w:rsid w:val="0073076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85">
    <w:name w:val="xl85"/>
    <w:basedOn w:val="a2"/>
    <w:rsid w:val="007307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86">
    <w:name w:val="xl86"/>
    <w:basedOn w:val="a2"/>
    <w:rsid w:val="00730769"/>
    <w:pPr>
      <w:spacing w:before="100" w:beforeAutospacing="1" w:after="100" w:afterAutospacing="1"/>
      <w:textAlignment w:val="top"/>
    </w:pPr>
    <w:rPr>
      <w:sz w:val="20"/>
      <w:szCs w:val="20"/>
    </w:rPr>
  </w:style>
  <w:style w:type="paragraph" w:customStyle="1" w:styleId="xl87">
    <w:name w:val="xl87"/>
    <w:basedOn w:val="a2"/>
    <w:rsid w:val="00730769"/>
    <w:pPr>
      <w:pBdr>
        <w:top w:val="single" w:sz="4" w:space="0" w:color="auto"/>
        <w:left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88">
    <w:name w:val="xl88"/>
    <w:basedOn w:val="a2"/>
    <w:rsid w:val="00730769"/>
    <w:pPr>
      <w:pBdr>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89">
    <w:name w:val="xl89"/>
    <w:basedOn w:val="a2"/>
    <w:rsid w:val="007307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2"/>
    <w:rsid w:val="007307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1">
    <w:name w:val="xl91"/>
    <w:basedOn w:val="a2"/>
    <w:rsid w:val="007307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2"/>
    <w:rsid w:val="0073076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93">
    <w:name w:val="xl93"/>
    <w:basedOn w:val="a2"/>
    <w:rsid w:val="00730769"/>
    <w:pPr>
      <w:pBdr>
        <w:top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94">
    <w:name w:val="xl94"/>
    <w:basedOn w:val="a2"/>
    <w:rsid w:val="00730769"/>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95">
    <w:name w:val="xl95"/>
    <w:basedOn w:val="a2"/>
    <w:rsid w:val="00730769"/>
    <w:pPr>
      <w:pBdr>
        <w:top w:val="single" w:sz="4" w:space="0" w:color="auto"/>
      </w:pBdr>
      <w:shd w:val="clear" w:color="000000" w:fill="FFFF00"/>
      <w:spacing w:before="100" w:beforeAutospacing="1" w:after="100" w:afterAutospacing="1"/>
      <w:textAlignment w:val="top"/>
    </w:pPr>
    <w:rPr>
      <w:sz w:val="20"/>
      <w:szCs w:val="20"/>
    </w:rPr>
  </w:style>
  <w:style w:type="paragraph" w:customStyle="1" w:styleId="xl96">
    <w:name w:val="xl96"/>
    <w:basedOn w:val="a2"/>
    <w:rsid w:val="00730769"/>
    <w:pPr>
      <w:shd w:val="clear" w:color="000000" w:fill="FFFF00"/>
      <w:spacing w:before="100" w:beforeAutospacing="1" w:after="100" w:afterAutospacing="1"/>
      <w:textAlignment w:val="top"/>
    </w:pPr>
    <w:rPr>
      <w:sz w:val="20"/>
      <w:szCs w:val="20"/>
    </w:rPr>
  </w:style>
  <w:style w:type="paragraph" w:customStyle="1" w:styleId="xl97">
    <w:name w:val="xl97"/>
    <w:basedOn w:val="a2"/>
    <w:rsid w:val="00730769"/>
    <w:pPr>
      <w:spacing w:before="100" w:beforeAutospacing="1" w:after="100" w:afterAutospacing="1"/>
      <w:textAlignment w:val="top"/>
    </w:pPr>
    <w:rPr>
      <w:sz w:val="20"/>
      <w:szCs w:val="20"/>
    </w:rPr>
  </w:style>
  <w:style w:type="paragraph" w:customStyle="1" w:styleId="xl98">
    <w:name w:val="xl98"/>
    <w:basedOn w:val="a2"/>
    <w:rsid w:val="00730769"/>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99">
    <w:name w:val="xl99"/>
    <w:basedOn w:val="a2"/>
    <w:rsid w:val="00730769"/>
    <w:pPr>
      <w:pBdr>
        <w:top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100">
    <w:name w:val="xl100"/>
    <w:basedOn w:val="a2"/>
    <w:rsid w:val="00730769"/>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font5">
    <w:name w:val="font5"/>
    <w:basedOn w:val="a2"/>
    <w:rsid w:val="00730769"/>
    <w:pPr>
      <w:spacing w:before="100" w:beforeAutospacing="1" w:after="100" w:afterAutospacing="1"/>
    </w:pPr>
    <w:rPr>
      <w:rFonts w:ascii="Arial" w:hAnsi="Arial" w:cs="Arial"/>
      <w:color w:val="000000"/>
      <w:sz w:val="20"/>
      <w:szCs w:val="20"/>
    </w:rPr>
  </w:style>
  <w:style w:type="paragraph" w:customStyle="1" w:styleId="xl101">
    <w:name w:val="xl101"/>
    <w:basedOn w:val="a2"/>
    <w:rsid w:val="00730769"/>
    <w:pPr>
      <w:spacing w:before="100" w:beforeAutospacing="1" w:after="100" w:afterAutospacing="1"/>
    </w:pPr>
    <w:rPr>
      <w:rFonts w:ascii="Arial" w:hAnsi="Arial" w:cs="Arial"/>
      <w:sz w:val="20"/>
      <w:szCs w:val="20"/>
    </w:rPr>
  </w:style>
  <w:style w:type="paragraph" w:customStyle="1" w:styleId="xl102">
    <w:name w:val="xl102"/>
    <w:basedOn w:val="a2"/>
    <w:rsid w:val="00730769"/>
    <w:pPr>
      <w:shd w:val="clear" w:color="000000" w:fill="95B3D7"/>
      <w:spacing w:before="100" w:beforeAutospacing="1" w:after="100" w:afterAutospacing="1"/>
      <w:textAlignment w:val="center"/>
    </w:pPr>
    <w:rPr>
      <w:rFonts w:ascii="Arial" w:hAnsi="Arial" w:cs="Arial"/>
      <w:b/>
      <w:bCs/>
      <w:i/>
      <w:iCs/>
      <w:sz w:val="20"/>
      <w:szCs w:val="20"/>
    </w:rPr>
  </w:style>
  <w:style w:type="paragraph" w:customStyle="1" w:styleId="xl103">
    <w:name w:val="xl103"/>
    <w:basedOn w:val="a2"/>
    <w:rsid w:val="00730769"/>
    <w:pPr>
      <w:shd w:val="clear" w:color="000000" w:fill="95B3D7"/>
      <w:spacing w:before="100" w:beforeAutospacing="1" w:after="100" w:afterAutospacing="1"/>
    </w:pPr>
    <w:rPr>
      <w:rFonts w:ascii="Arial" w:hAnsi="Arial" w:cs="Arial"/>
      <w:sz w:val="20"/>
      <w:szCs w:val="20"/>
    </w:rPr>
  </w:style>
  <w:style w:type="paragraph" w:customStyle="1" w:styleId="xl104">
    <w:name w:val="xl104"/>
    <w:basedOn w:val="a2"/>
    <w:rsid w:val="00730769"/>
    <w:pPr>
      <w:spacing w:before="100" w:beforeAutospacing="1" w:after="100" w:afterAutospacing="1"/>
    </w:pPr>
    <w:rPr>
      <w:rFonts w:ascii="Arial" w:hAnsi="Arial" w:cs="Arial"/>
      <w:sz w:val="20"/>
      <w:szCs w:val="20"/>
    </w:rPr>
  </w:style>
  <w:style w:type="paragraph" w:customStyle="1" w:styleId="xl105">
    <w:name w:val="xl105"/>
    <w:basedOn w:val="a2"/>
    <w:rsid w:val="00730769"/>
    <w:pPr>
      <w:shd w:val="clear" w:color="000000" w:fill="F2DCDB"/>
      <w:spacing w:before="100" w:beforeAutospacing="1" w:after="100" w:afterAutospacing="1"/>
      <w:textAlignment w:val="center"/>
    </w:pPr>
    <w:rPr>
      <w:rFonts w:ascii="Arial" w:hAnsi="Arial" w:cs="Arial"/>
      <w:b/>
      <w:bCs/>
      <w:i/>
      <w:iCs/>
      <w:sz w:val="20"/>
      <w:szCs w:val="20"/>
    </w:rPr>
  </w:style>
  <w:style w:type="paragraph" w:customStyle="1" w:styleId="xl106">
    <w:name w:val="xl106"/>
    <w:basedOn w:val="a2"/>
    <w:rsid w:val="00730769"/>
    <w:pPr>
      <w:shd w:val="clear" w:color="000000" w:fill="F2DCDB"/>
      <w:spacing w:before="100" w:beforeAutospacing="1" w:after="100" w:afterAutospacing="1"/>
    </w:pPr>
    <w:rPr>
      <w:rFonts w:ascii="Arial" w:hAnsi="Arial" w:cs="Arial"/>
      <w:sz w:val="20"/>
      <w:szCs w:val="20"/>
    </w:rPr>
  </w:style>
  <w:style w:type="paragraph" w:customStyle="1" w:styleId="xl107">
    <w:name w:val="xl107"/>
    <w:basedOn w:val="a2"/>
    <w:rsid w:val="00730769"/>
    <w:pPr>
      <w:shd w:val="clear" w:color="000000" w:fill="C4BD97"/>
      <w:spacing w:before="100" w:beforeAutospacing="1" w:after="100" w:afterAutospacing="1"/>
      <w:textAlignment w:val="center"/>
    </w:pPr>
    <w:rPr>
      <w:rFonts w:ascii="Arial" w:hAnsi="Arial" w:cs="Arial"/>
      <w:b/>
      <w:bCs/>
      <w:i/>
      <w:iCs/>
      <w:sz w:val="20"/>
      <w:szCs w:val="20"/>
    </w:rPr>
  </w:style>
  <w:style w:type="paragraph" w:customStyle="1" w:styleId="xl108">
    <w:name w:val="xl108"/>
    <w:basedOn w:val="a2"/>
    <w:rsid w:val="00730769"/>
    <w:pPr>
      <w:shd w:val="clear" w:color="000000" w:fill="C4BD97"/>
      <w:spacing w:before="100" w:beforeAutospacing="1" w:after="100" w:afterAutospacing="1"/>
    </w:pPr>
    <w:rPr>
      <w:rFonts w:ascii="Arial" w:hAnsi="Arial" w:cs="Arial"/>
      <w:sz w:val="20"/>
      <w:szCs w:val="20"/>
    </w:rPr>
  </w:style>
  <w:style w:type="paragraph" w:customStyle="1" w:styleId="xl109">
    <w:name w:val="xl109"/>
    <w:basedOn w:val="a2"/>
    <w:rsid w:val="00730769"/>
    <w:pPr>
      <w:shd w:val="clear" w:color="000000" w:fill="F79646"/>
      <w:spacing w:before="100" w:beforeAutospacing="1" w:after="100" w:afterAutospacing="1"/>
      <w:textAlignment w:val="center"/>
    </w:pPr>
    <w:rPr>
      <w:rFonts w:ascii="Arial" w:hAnsi="Arial" w:cs="Arial"/>
      <w:b/>
      <w:bCs/>
      <w:i/>
      <w:iCs/>
      <w:sz w:val="20"/>
      <w:szCs w:val="20"/>
    </w:rPr>
  </w:style>
  <w:style w:type="paragraph" w:customStyle="1" w:styleId="xl110">
    <w:name w:val="xl110"/>
    <w:basedOn w:val="a2"/>
    <w:rsid w:val="00730769"/>
    <w:pPr>
      <w:shd w:val="clear" w:color="000000" w:fill="F79646"/>
      <w:spacing w:before="100" w:beforeAutospacing="1" w:after="100" w:afterAutospacing="1"/>
    </w:pPr>
    <w:rPr>
      <w:rFonts w:ascii="Arial" w:hAnsi="Arial" w:cs="Arial"/>
      <w:sz w:val="20"/>
      <w:szCs w:val="20"/>
    </w:rPr>
  </w:style>
  <w:style w:type="paragraph" w:customStyle="1" w:styleId="xl111">
    <w:name w:val="xl111"/>
    <w:basedOn w:val="a2"/>
    <w:rsid w:val="00730769"/>
    <w:pPr>
      <w:shd w:val="clear" w:color="000000" w:fill="92D050"/>
      <w:spacing w:before="100" w:beforeAutospacing="1" w:after="100" w:afterAutospacing="1"/>
      <w:textAlignment w:val="center"/>
    </w:pPr>
    <w:rPr>
      <w:rFonts w:ascii="Arial" w:hAnsi="Arial" w:cs="Arial"/>
      <w:b/>
      <w:bCs/>
      <w:i/>
      <w:iCs/>
      <w:sz w:val="20"/>
      <w:szCs w:val="20"/>
    </w:rPr>
  </w:style>
  <w:style w:type="paragraph" w:customStyle="1" w:styleId="xl112">
    <w:name w:val="xl112"/>
    <w:basedOn w:val="a2"/>
    <w:rsid w:val="00730769"/>
    <w:pPr>
      <w:shd w:val="clear" w:color="000000" w:fill="92D050"/>
      <w:spacing w:before="100" w:beforeAutospacing="1" w:after="100" w:afterAutospacing="1"/>
    </w:pPr>
    <w:rPr>
      <w:rFonts w:ascii="Arial" w:hAnsi="Arial" w:cs="Arial"/>
      <w:sz w:val="20"/>
      <w:szCs w:val="20"/>
    </w:rPr>
  </w:style>
  <w:style w:type="paragraph" w:customStyle="1" w:styleId="xl113">
    <w:name w:val="xl113"/>
    <w:basedOn w:val="a2"/>
    <w:rsid w:val="00730769"/>
    <w:pPr>
      <w:shd w:val="clear" w:color="000000" w:fill="FABF8F"/>
      <w:spacing w:before="100" w:beforeAutospacing="1" w:after="100" w:afterAutospacing="1"/>
      <w:textAlignment w:val="center"/>
    </w:pPr>
    <w:rPr>
      <w:rFonts w:ascii="Arial" w:hAnsi="Arial" w:cs="Arial"/>
      <w:b/>
      <w:bCs/>
      <w:i/>
      <w:iCs/>
      <w:sz w:val="20"/>
      <w:szCs w:val="20"/>
    </w:rPr>
  </w:style>
  <w:style w:type="paragraph" w:customStyle="1" w:styleId="xl114">
    <w:name w:val="xl114"/>
    <w:basedOn w:val="a2"/>
    <w:rsid w:val="00730769"/>
    <w:pPr>
      <w:shd w:val="clear" w:color="000000" w:fill="FABF8F"/>
      <w:spacing w:before="100" w:beforeAutospacing="1" w:after="100" w:afterAutospacing="1"/>
    </w:pPr>
    <w:rPr>
      <w:rFonts w:ascii="Arial" w:hAnsi="Arial" w:cs="Arial"/>
      <w:sz w:val="20"/>
      <w:szCs w:val="20"/>
    </w:rPr>
  </w:style>
  <w:style w:type="paragraph" w:customStyle="1" w:styleId="xl115">
    <w:name w:val="xl115"/>
    <w:basedOn w:val="a2"/>
    <w:rsid w:val="00730769"/>
    <w:pPr>
      <w:spacing w:before="100" w:beforeAutospacing="1" w:after="100" w:afterAutospacing="1"/>
      <w:textAlignment w:val="center"/>
    </w:pPr>
    <w:rPr>
      <w:rFonts w:ascii="Arial" w:hAnsi="Arial" w:cs="Arial"/>
      <w:sz w:val="20"/>
      <w:szCs w:val="20"/>
    </w:rPr>
  </w:style>
  <w:style w:type="paragraph" w:customStyle="1" w:styleId="xl116">
    <w:name w:val="xl116"/>
    <w:basedOn w:val="a2"/>
    <w:rsid w:val="00730769"/>
    <w:pPr>
      <w:spacing w:before="100" w:beforeAutospacing="1" w:after="100" w:afterAutospacing="1"/>
      <w:jc w:val="center"/>
    </w:pPr>
    <w:rPr>
      <w:rFonts w:ascii="Arial" w:hAnsi="Arial" w:cs="Arial"/>
    </w:rPr>
  </w:style>
  <w:style w:type="paragraph" w:customStyle="1" w:styleId="xl117">
    <w:name w:val="xl117"/>
    <w:basedOn w:val="a2"/>
    <w:rsid w:val="00730769"/>
    <w:pPr>
      <w:spacing w:before="100" w:beforeAutospacing="1" w:after="100" w:afterAutospacing="1"/>
      <w:jc w:val="center"/>
    </w:pPr>
    <w:rPr>
      <w:rFonts w:ascii="Arial" w:hAnsi="Arial" w:cs="Arial"/>
      <w:sz w:val="20"/>
      <w:szCs w:val="20"/>
    </w:rPr>
  </w:style>
  <w:style w:type="paragraph" w:customStyle="1" w:styleId="xl118">
    <w:name w:val="xl118"/>
    <w:basedOn w:val="a2"/>
    <w:rsid w:val="00730769"/>
    <w:pPr>
      <w:spacing w:before="100" w:beforeAutospacing="1" w:after="100" w:afterAutospacing="1"/>
      <w:jc w:val="center"/>
    </w:pPr>
    <w:rPr>
      <w:rFonts w:ascii="Arial" w:hAnsi="Arial" w:cs="Arial"/>
      <w:sz w:val="20"/>
      <w:szCs w:val="20"/>
    </w:rPr>
  </w:style>
  <w:style w:type="paragraph" w:customStyle="1" w:styleId="xl119">
    <w:name w:val="xl119"/>
    <w:basedOn w:val="a2"/>
    <w:rsid w:val="00730769"/>
    <w:pPr>
      <w:spacing w:before="100" w:beforeAutospacing="1" w:after="100" w:afterAutospacing="1"/>
      <w:jc w:val="center"/>
    </w:pPr>
    <w:rPr>
      <w:rFonts w:ascii="Arial" w:hAnsi="Arial" w:cs="Arial"/>
      <w:sz w:val="20"/>
      <w:szCs w:val="20"/>
    </w:rPr>
  </w:style>
  <w:style w:type="paragraph" w:customStyle="1" w:styleId="xl120">
    <w:name w:val="xl120"/>
    <w:basedOn w:val="a2"/>
    <w:rsid w:val="00730769"/>
    <w:pPr>
      <w:shd w:val="clear" w:color="000000" w:fill="92D050"/>
      <w:spacing w:before="100" w:beforeAutospacing="1" w:after="100" w:afterAutospacing="1"/>
    </w:pPr>
    <w:rPr>
      <w:rFonts w:ascii="Arial" w:hAnsi="Arial" w:cs="Arial"/>
      <w:sz w:val="20"/>
      <w:szCs w:val="20"/>
    </w:rPr>
  </w:style>
  <w:style w:type="paragraph" w:customStyle="1" w:styleId="xl121">
    <w:name w:val="xl121"/>
    <w:basedOn w:val="a2"/>
    <w:rsid w:val="00730769"/>
    <w:pPr>
      <w:shd w:val="clear" w:color="000000" w:fill="538DD5"/>
      <w:spacing w:before="100" w:beforeAutospacing="1" w:after="100" w:afterAutospacing="1"/>
      <w:jc w:val="both"/>
      <w:textAlignment w:val="center"/>
    </w:pPr>
    <w:rPr>
      <w:rFonts w:ascii="Arial" w:hAnsi="Arial" w:cs="Arial"/>
      <w:b/>
      <w:bCs/>
      <w:sz w:val="20"/>
      <w:szCs w:val="20"/>
    </w:rPr>
  </w:style>
  <w:style w:type="paragraph" w:customStyle="1" w:styleId="xl122">
    <w:name w:val="xl122"/>
    <w:basedOn w:val="a2"/>
    <w:rsid w:val="00730769"/>
    <w:pPr>
      <w:shd w:val="clear" w:color="000000" w:fill="538DD5"/>
      <w:spacing w:before="100" w:beforeAutospacing="1" w:after="100" w:afterAutospacing="1"/>
      <w:textAlignment w:val="center"/>
    </w:pPr>
    <w:rPr>
      <w:rFonts w:ascii="Arial" w:hAnsi="Arial" w:cs="Arial"/>
      <w:b/>
      <w:bCs/>
      <w:i/>
      <w:iCs/>
      <w:sz w:val="20"/>
      <w:szCs w:val="20"/>
    </w:rPr>
  </w:style>
  <w:style w:type="paragraph" w:customStyle="1" w:styleId="xl123">
    <w:name w:val="xl123"/>
    <w:basedOn w:val="a2"/>
    <w:rsid w:val="00730769"/>
    <w:pPr>
      <w:shd w:val="clear" w:color="000000" w:fill="538DD5"/>
      <w:spacing w:before="100" w:beforeAutospacing="1" w:after="100" w:afterAutospacing="1"/>
      <w:textAlignment w:val="center"/>
    </w:pPr>
    <w:rPr>
      <w:rFonts w:ascii="Arial" w:hAnsi="Arial" w:cs="Arial"/>
      <w:b/>
      <w:bCs/>
      <w:i/>
      <w:iCs/>
      <w:sz w:val="20"/>
      <w:szCs w:val="20"/>
    </w:rPr>
  </w:style>
  <w:style w:type="paragraph" w:customStyle="1" w:styleId="xl124">
    <w:name w:val="xl124"/>
    <w:basedOn w:val="a2"/>
    <w:rsid w:val="00730769"/>
    <w:pPr>
      <w:shd w:val="clear" w:color="000000" w:fill="538DD5"/>
      <w:spacing w:before="100" w:beforeAutospacing="1" w:after="100" w:afterAutospacing="1"/>
    </w:pPr>
    <w:rPr>
      <w:rFonts w:ascii="Arial" w:hAnsi="Arial" w:cs="Arial"/>
      <w:sz w:val="20"/>
      <w:szCs w:val="20"/>
    </w:rPr>
  </w:style>
  <w:style w:type="paragraph" w:customStyle="1" w:styleId="xl125">
    <w:name w:val="xl125"/>
    <w:basedOn w:val="a2"/>
    <w:rsid w:val="00730769"/>
    <w:pPr>
      <w:shd w:val="clear" w:color="000000" w:fill="538DD5"/>
      <w:spacing w:before="100" w:beforeAutospacing="1" w:after="100" w:afterAutospacing="1"/>
    </w:pPr>
    <w:rPr>
      <w:rFonts w:ascii="Arial" w:hAnsi="Arial" w:cs="Arial"/>
    </w:rPr>
  </w:style>
  <w:style w:type="paragraph" w:customStyle="1" w:styleId="xl126">
    <w:name w:val="xl126"/>
    <w:basedOn w:val="a2"/>
    <w:rsid w:val="00730769"/>
    <w:pPr>
      <w:spacing w:before="100" w:beforeAutospacing="1" w:after="100" w:afterAutospacing="1"/>
    </w:pPr>
    <w:rPr>
      <w:rFonts w:ascii="Arial" w:hAnsi="Arial" w:cs="Arial"/>
      <w:sz w:val="20"/>
      <w:szCs w:val="20"/>
    </w:rPr>
  </w:style>
  <w:style w:type="paragraph" w:customStyle="1" w:styleId="xl127">
    <w:name w:val="xl127"/>
    <w:basedOn w:val="a2"/>
    <w:rsid w:val="00730769"/>
    <w:pPr>
      <w:shd w:val="clear" w:color="000000" w:fill="FCD5B4"/>
      <w:spacing w:before="100" w:beforeAutospacing="1" w:after="100" w:afterAutospacing="1"/>
      <w:jc w:val="both"/>
      <w:textAlignment w:val="center"/>
    </w:pPr>
    <w:rPr>
      <w:rFonts w:ascii="Arial" w:hAnsi="Arial" w:cs="Arial"/>
      <w:b/>
      <w:bCs/>
      <w:sz w:val="20"/>
      <w:szCs w:val="20"/>
    </w:rPr>
  </w:style>
  <w:style w:type="paragraph" w:customStyle="1" w:styleId="xl128">
    <w:name w:val="xl128"/>
    <w:basedOn w:val="a2"/>
    <w:rsid w:val="00730769"/>
    <w:pPr>
      <w:shd w:val="clear" w:color="000000" w:fill="FCD5B4"/>
      <w:spacing w:before="100" w:beforeAutospacing="1" w:after="100" w:afterAutospacing="1"/>
      <w:textAlignment w:val="center"/>
    </w:pPr>
    <w:rPr>
      <w:rFonts w:ascii="Arial" w:hAnsi="Arial" w:cs="Arial"/>
      <w:b/>
      <w:bCs/>
      <w:i/>
      <w:iCs/>
      <w:sz w:val="20"/>
      <w:szCs w:val="20"/>
    </w:rPr>
  </w:style>
  <w:style w:type="paragraph" w:customStyle="1" w:styleId="xl129">
    <w:name w:val="xl129"/>
    <w:basedOn w:val="a2"/>
    <w:rsid w:val="00730769"/>
    <w:pPr>
      <w:shd w:val="clear" w:color="000000" w:fill="FCD5B4"/>
      <w:spacing w:before="100" w:beforeAutospacing="1" w:after="100" w:afterAutospacing="1"/>
      <w:textAlignment w:val="center"/>
    </w:pPr>
    <w:rPr>
      <w:rFonts w:ascii="Arial" w:hAnsi="Arial" w:cs="Arial"/>
      <w:b/>
      <w:bCs/>
      <w:i/>
      <w:iCs/>
      <w:sz w:val="20"/>
      <w:szCs w:val="20"/>
    </w:rPr>
  </w:style>
  <w:style w:type="paragraph" w:customStyle="1" w:styleId="xl130">
    <w:name w:val="xl130"/>
    <w:basedOn w:val="a2"/>
    <w:rsid w:val="00730769"/>
    <w:pPr>
      <w:shd w:val="clear" w:color="000000" w:fill="FCD5B4"/>
      <w:spacing w:before="100" w:beforeAutospacing="1" w:after="100" w:afterAutospacing="1"/>
    </w:pPr>
    <w:rPr>
      <w:rFonts w:ascii="Arial" w:hAnsi="Arial" w:cs="Arial"/>
      <w:sz w:val="20"/>
      <w:szCs w:val="20"/>
    </w:rPr>
  </w:style>
  <w:style w:type="paragraph" w:customStyle="1" w:styleId="xl131">
    <w:name w:val="xl131"/>
    <w:basedOn w:val="a2"/>
    <w:rsid w:val="00730769"/>
    <w:pPr>
      <w:shd w:val="clear" w:color="000000" w:fill="FCD5B4"/>
      <w:spacing w:before="100" w:beforeAutospacing="1" w:after="100" w:afterAutospacing="1"/>
    </w:pPr>
    <w:rPr>
      <w:rFonts w:ascii="Arial" w:hAnsi="Arial" w:cs="Arial"/>
    </w:rPr>
  </w:style>
  <w:style w:type="paragraph" w:customStyle="1" w:styleId="xl132">
    <w:name w:val="xl132"/>
    <w:basedOn w:val="a2"/>
    <w:rsid w:val="00730769"/>
    <w:pPr>
      <w:spacing w:before="100" w:beforeAutospacing="1" w:after="100" w:afterAutospacing="1"/>
      <w:jc w:val="center"/>
    </w:pPr>
    <w:rPr>
      <w:rFonts w:ascii="Arial" w:hAnsi="Arial" w:cs="Arial"/>
      <w:sz w:val="20"/>
      <w:szCs w:val="20"/>
    </w:rPr>
  </w:style>
  <w:style w:type="paragraph" w:customStyle="1" w:styleId="xl133">
    <w:name w:val="xl133"/>
    <w:basedOn w:val="a2"/>
    <w:rsid w:val="00730769"/>
    <w:pPr>
      <w:spacing w:before="100" w:beforeAutospacing="1" w:after="100" w:afterAutospacing="1"/>
    </w:pPr>
    <w:rPr>
      <w:rFonts w:ascii="Arial" w:hAnsi="Arial" w:cs="Arial"/>
      <w:sz w:val="20"/>
      <w:szCs w:val="20"/>
    </w:rPr>
  </w:style>
  <w:style w:type="paragraph" w:customStyle="1" w:styleId="xl134">
    <w:name w:val="xl134"/>
    <w:basedOn w:val="a2"/>
    <w:rsid w:val="00730769"/>
    <w:pPr>
      <w:shd w:val="clear" w:color="000000" w:fill="FFFFFF"/>
      <w:spacing w:before="100" w:beforeAutospacing="1" w:after="100" w:afterAutospacing="1"/>
      <w:textAlignment w:val="center"/>
    </w:pPr>
    <w:rPr>
      <w:rFonts w:ascii="Arial" w:hAnsi="Arial" w:cs="Arial"/>
      <w:sz w:val="20"/>
      <w:szCs w:val="20"/>
    </w:rPr>
  </w:style>
  <w:style w:type="paragraph" w:customStyle="1" w:styleId="xl135">
    <w:name w:val="xl135"/>
    <w:basedOn w:val="a2"/>
    <w:rsid w:val="00730769"/>
    <w:pPr>
      <w:shd w:val="clear" w:color="000000" w:fill="FFFFFF"/>
      <w:spacing w:before="100" w:beforeAutospacing="1" w:after="100" w:afterAutospacing="1"/>
    </w:pPr>
    <w:rPr>
      <w:rFonts w:ascii="Arial" w:hAnsi="Arial" w:cs="Arial"/>
      <w:sz w:val="20"/>
      <w:szCs w:val="20"/>
    </w:rPr>
  </w:style>
  <w:style w:type="paragraph" w:customStyle="1" w:styleId="xl136">
    <w:name w:val="xl136"/>
    <w:basedOn w:val="a2"/>
    <w:rsid w:val="00730769"/>
    <w:pPr>
      <w:shd w:val="clear" w:color="000000" w:fill="FFFFFF"/>
      <w:spacing w:before="100" w:beforeAutospacing="1" w:after="100" w:afterAutospacing="1"/>
    </w:pPr>
    <w:rPr>
      <w:rFonts w:ascii="Arial" w:hAnsi="Arial" w:cs="Arial"/>
    </w:rPr>
  </w:style>
  <w:style w:type="paragraph" w:customStyle="1" w:styleId="xl137">
    <w:name w:val="xl137"/>
    <w:basedOn w:val="a2"/>
    <w:rsid w:val="00730769"/>
    <w:pPr>
      <w:shd w:val="clear" w:color="000000" w:fill="FFFFFF"/>
      <w:spacing w:before="100" w:beforeAutospacing="1" w:after="100" w:afterAutospacing="1"/>
    </w:pPr>
    <w:rPr>
      <w:rFonts w:ascii="Arial" w:hAnsi="Arial" w:cs="Arial"/>
      <w:sz w:val="20"/>
      <w:szCs w:val="20"/>
    </w:rPr>
  </w:style>
  <w:style w:type="paragraph" w:customStyle="1" w:styleId="xl138">
    <w:name w:val="xl138"/>
    <w:basedOn w:val="a2"/>
    <w:rsid w:val="00730769"/>
    <w:pPr>
      <w:shd w:val="clear" w:color="000000" w:fill="FFFFFF"/>
      <w:spacing w:before="100" w:beforeAutospacing="1" w:after="100" w:afterAutospacing="1"/>
    </w:pPr>
    <w:rPr>
      <w:rFonts w:ascii="Arial" w:hAnsi="Arial" w:cs="Arial"/>
      <w:sz w:val="20"/>
      <w:szCs w:val="20"/>
    </w:rPr>
  </w:style>
  <w:style w:type="paragraph" w:customStyle="1" w:styleId="xl139">
    <w:name w:val="xl139"/>
    <w:basedOn w:val="a2"/>
    <w:rsid w:val="00730769"/>
    <w:pPr>
      <w:shd w:val="clear" w:color="000000" w:fill="FFFFFF"/>
      <w:spacing w:before="100" w:beforeAutospacing="1" w:after="100" w:afterAutospacing="1"/>
      <w:textAlignment w:val="center"/>
    </w:pPr>
    <w:rPr>
      <w:rFonts w:ascii="Arial" w:hAnsi="Arial" w:cs="Arial"/>
      <w:sz w:val="20"/>
      <w:szCs w:val="20"/>
    </w:rPr>
  </w:style>
  <w:style w:type="paragraph" w:customStyle="1" w:styleId="xl140">
    <w:name w:val="xl140"/>
    <w:basedOn w:val="a2"/>
    <w:rsid w:val="00730769"/>
    <w:pPr>
      <w:shd w:val="clear" w:color="000000" w:fill="FFFFFF"/>
      <w:spacing w:before="100" w:beforeAutospacing="1" w:after="100" w:afterAutospacing="1"/>
    </w:pPr>
    <w:rPr>
      <w:rFonts w:ascii="Arial" w:hAnsi="Arial" w:cs="Arial"/>
      <w:sz w:val="20"/>
      <w:szCs w:val="20"/>
    </w:rPr>
  </w:style>
  <w:style w:type="paragraph" w:customStyle="1" w:styleId="xl141">
    <w:name w:val="xl141"/>
    <w:basedOn w:val="a2"/>
    <w:rsid w:val="00730769"/>
    <w:pPr>
      <w:shd w:val="clear" w:color="000000" w:fill="FFFF00"/>
      <w:spacing w:before="100" w:beforeAutospacing="1" w:after="100" w:afterAutospacing="1"/>
      <w:jc w:val="both"/>
      <w:textAlignment w:val="center"/>
    </w:pPr>
    <w:rPr>
      <w:rFonts w:ascii="Arial" w:hAnsi="Arial" w:cs="Arial"/>
      <w:sz w:val="20"/>
      <w:szCs w:val="20"/>
    </w:rPr>
  </w:style>
  <w:style w:type="paragraph" w:customStyle="1" w:styleId="xl142">
    <w:name w:val="xl142"/>
    <w:basedOn w:val="a2"/>
    <w:rsid w:val="00730769"/>
    <w:pPr>
      <w:shd w:val="clear" w:color="000000" w:fill="FFFF00"/>
      <w:spacing w:before="100" w:beforeAutospacing="1" w:after="100" w:afterAutospacing="1"/>
      <w:textAlignment w:val="center"/>
    </w:pPr>
    <w:rPr>
      <w:rFonts w:ascii="Arial" w:hAnsi="Arial" w:cs="Arial"/>
      <w:sz w:val="20"/>
      <w:szCs w:val="20"/>
    </w:rPr>
  </w:style>
  <w:style w:type="paragraph" w:customStyle="1" w:styleId="xl143">
    <w:name w:val="xl143"/>
    <w:basedOn w:val="a2"/>
    <w:rsid w:val="00730769"/>
    <w:pPr>
      <w:shd w:val="clear" w:color="000000" w:fill="FFFF00"/>
      <w:spacing w:before="100" w:beforeAutospacing="1" w:after="100" w:afterAutospacing="1"/>
      <w:textAlignment w:val="center"/>
    </w:pPr>
    <w:rPr>
      <w:rFonts w:ascii="Arial" w:hAnsi="Arial" w:cs="Arial"/>
      <w:sz w:val="20"/>
      <w:szCs w:val="20"/>
    </w:rPr>
  </w:style>
  <w:style w:type="paragraph" w:customStyle="1" w:styleId="xl144">
    <w:name w:val="xl144"/>
    <w:basedOn w:val="a2"/>
    <w:rsid w:val="00730769"/>
    <w:pPr>
      <w:shd w:val="clear" w:color="000000" w:fill="FFFF00"/>
      <w:spacing w:before="100" w:beforeAutospacing="1" w:after="100" w:afterAutospacing="1"/>
    </w:pPr>
    <w:rPr>
      <w:rFonts w:ascii="Arial" w:hAnsi="Arial" w:cs="Arial"/>
      <w:sz w:val="20"/>
      <w:szCs w:val="20"/>
    </w:rPr>
  </w:style>
  <w:style w:type="paragraph" w:customStyle="1" w:styleId="xl145">
    <w:name w:val="xl145"/>
    <w:basedOn w:val="a2"/>
    <w:rsid w:val="00730769"/>
    <w:pPr>
      <w:shd w:val="clear" w:color="000000" w:fill="FFFF00"/>
      <w:spacing w:before="100" w:beforeAutospacing="1" w:after="100" w:afterAutospacing="1"/>
      <w:textAlignment w:val="center"/>
    </w:pPr>
    <w:rPr>
      <w:sz w:val="20"/>
      <w:szCs w:val="20"/>
    </w:rPr>
  </w:style>
  <w:style w:type="paragraph" w:customStyle="1" w:styleId="xl146">
    <w:name w:val="xl146"/>
    <w:basedOn w:val="a2"/>
    <w:rsid w:val="00730769"/>
    <w:pP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xl147">
    <w:name w:val="xl147"/>
    <w:basedOn w:val="a2"/>
    <w:rsid w:val="00730769"/>
    <w:pPr>
      <w:shd w:val="clear" w:color="000000" w:fill="FFFF00"/>
      <w:spacing w:before="100" w:beforeAutospacing="1" w:after="100" w:afterAutospacing="1"/>
      <w:jc w:val="center"/>
    </w:pPr>
    <w:rPr>
      <w:rFonts w:ascii="Arial" w:hAnsi="Arial" w:cs="Arial"/>
      <w:sz w:val="20"/>
      <w:szCs w:val="20"/>
    </w:rPr>
  </w:style>
  <w:style w:type="paragraph" w:customStyle="1" w:styleId="xl148">
    <w:name w:val="xl148"/>
    <w:basedOn w:val="a2"/>
    <w:rsid w:val="00730769"/>
    <w:pPr>
      <w:spacing w:before="100" w:beforeAutospacing="1" w:after="100" w:afterAutospacing="1"/>
      <w:jc w:val="center"/>
      <w:textAlignment w:val="center"/>
    </w:pPr>
    <w:rPr>
      <w:rFonts w:ascii="Arial" w:hAnsi="Arial" w:cs="Arial"/>
      <w:sz w:val="20"/>
      <w:szCs w:val="20"/>
    </w:rPr>
  </w:style>
  <w:style w:type="paragraph" w:customStyle="1" w:styleId="font6">
    <w:name w:val="font6"/>
    <w:basedOn w:val="a2"/>
    <w:rsid w:val="00730769"/>
    <w:pPr>
      <w:spacing w:before="100" w:beforeAutospacing="1" w:after="100" w:afterAutospacing="1"/>
    </w:pPr>
    <w:rPr>
      <w:rFonts w:ascii="Tahoma" w:hAnsi="Tahoma" w:cs="Tahoma"/>
      <w:color w:val="000000"/>
      <w:sz w:val="18"/>
      <w:szCs w:val="18"/>
    </w:rPr>
  </w:style>
  <w:style w:type="paragraph" w:customStyle="1" w:styleId="font7">
    <w:name w:val="font7"/>
    <w:basedOn w:val="a2"/>
    <w:rsid w:val="00730769"/>
    <w:pPr>
      <w:spacing w:before="100" w:beforeAutospacing="1" w:after="100" w:afterAutospacing="1"/>
    </w:pPr>
    <w:rPr>
      <w:rFonts w:ascii="Tahoma" w:hAnsi="Tahoma" w:cs="Tahoma"/>
      <w:b/>
      <w:bCs/>
      <w:color w:val="000000"/>
      <w:sz w:val="18"/>
      <w:szCs w:val="18"/>
    </w:rPr>
  </w:style>
  <w:style w:type="paragraph" w:customStyle="1" w:styleId="font8">
    <w:name w:val="font8"/>
    <w:basedOn w:val="a2"/>
    <w:rsid w:val="00730769"/>
    <w:pPr>
      <w:spacing w:before="100" w:beforeAutospacing="1" w:after="100" w:afterAutospacing="1"/>
    </w:pPr>
    <w:rPr>
      <w:rFonts w:ascii="Tahoma" w:hAnsi="Tahoma" w:cs="Tahoma"/>
      <w:color w:val="000000"/>
      <w:sz w:val="18"/>
      <w:szCs w:val="18"/>
    </w:rPr>
  </w:style>
  <w:style w:type="paragraph" w:customStyle="1" w:styleId="font9">
    <w:name w:val="font9"/>
    <w:basedOn w:val="a2"/>
    <w:rsid w:val="00730769"/>
    <w:pPr>
      <w:spacing w:before="100" w:beforeAutospacing="1" w:after="100" w:afterAutospacing="1"/>
    </w:pPr>
    <w:rPr>
      <w:rFonts w:ascii="Tahoma" w:hAnsi="Tahoma" w:cs="Tahoma"/>
      <w:b/>
      <w:bCs/>
      <w:color w:val="000000"/>
      <w:sz w:val="18"/>
      <w:szCs w:val="18"/>
    </w:rPr>
  </w:style>
  <w:style w:type="paragraph" w:customStyle="1" w:styleId="xl149">
    <w:name w:val="xl149"/>
    <w:basedOn w:val="a2"/>
    <w:rsid w:val="00730769"/>
    <w:pPr>
      <w:shd w:val="clear" w:color="000000" w:fill="7030A0"/>
      <w:spacing w:before="100" w:beforeAutospacing="1" w:after="100" w:afterAutospacing="1"/>
      <w:jc w:val="center"/>
    </w:pPr>
    <w:rPr>
      <w:rFonts w:ascii="Arial" w:hAnsi="Arial" w:cs="Arial"/>
      <w:sz w:val="20"/>
      <w:szCs w:val="20"/>
    </w:rPr>
  </w:style>
  <w:style w:type="paragraph" w:customStyle="1" w:styleId="xl150">
    <w:name w:val="xl150"/>
    <w:basedOn w:val="a2"/>
    <w:rsid w:val="00730769"/>
    <w:pPr>
      <w:shd w:val="clear" w:color="000000" w:fill="7030A0"/>
      <w:spacing w:before="100" w:beforeAutospacing="1" w:after="100" w:afterAutospacing="1"/>
      <w:textAlignment w:val="center"/>
    </w:pPr>
    <w:rPr>
      <w:rFonts w:ascii="Arial" w:hAnsi="Arial" w:cs="Arial"/>
      <w:sz w:val="20"/>
      <w:szCs w:val="20"/>
    </w:rPr>
  </w:style>
  <w:style w:type="paragraph" w:customStyle="1" w:styleId="xl151">
    <w:name w:val="xl151"/>
    <w:basedOn w:val="a2"/>
    <w:rsid w:val="00730769"/>
    <w:pPr>
      <w:shd w:val="clear" w:color="000000" w:fill="7030A0"/>
      <w:spacing w:before="100" w:beforeAutospacing="1" w:after="100" w:afterAutospacing="1"/>
    </w:pPr>
    <w:rPr>
      <w:rFonts w:ascii="Arial" w:hAnsi="Arial" w:cs="Arial"/>
      <w:sz w:val="20"/>
      <w:szCs w:val="20"/>
    </w:rPr>
  </w:style>
  <w:style w:type="paragraph" w:customStyle="1" w:styleId="xl152">
    <w:name w:val="xl152"/>
    <w:basedOn w:val="a2"/>
    <w:rsid w:val="00730769"/>
    <w:pPr>
      <w:shd w:val="clear" w:color="000000" w:fill="7030A0"/>
      <w:spacing w:before="100" w:beforeAutospacing="1" w:after="100" w:afterAutospacing="1"/>
      <w:jc w:val="center"/>
      <w:textAlignment w:val="center"/>
    </w:pPr>
    <w:rPr>
      <w:rFonts w:ascii="Arial" w:hAnsi="Arial" w:cs="Arial"/>
      <w:sz w:val="20"/>
      <w:szCs w:val="20"/>
    </w:rPr>
  </w:style>
  <w:style w:type="paragraph" w:customStyle="1" w:styleId="xl153">
    <w:name w:val="xl153"/>
    <w:basedOn w:val="a2"/>
    <w:rsid w:val="00730769"/>
    <w:pPr>
      <w:shd w:val="clear" w:color="000000" w:fill="7030A0"/>
      <w:spacing w:before="100" w:beforeAutospacing="1" w:after="100" w:afterAutospacing="1"/>
      <w:jc w:val="center"/>
    </w:pPr>
    <w:rPr>
      <w:rFonts w:ascii="Arial" w:hAnsi="Arial" w:cs="Arial"/>
      <w:sz w:val="20"/>
      <w:szCs w:val="20"/>
    </w:rPr>
  </w:style>
  <w:style w:type="paragraph" w:customStyle="1" w:styleId="xl154">
    <w:name w:val="xl154"/>
    <w:basedOn w:val="a2"/>
    <w:rsid w:val="00730769"/>
    <w:pPr>
      <w:shd w:val="clear" w:color="000000" w:fill="7030A0"/>
      <w:spacing w:before="100" w:beforeAutospacing="1" w:after="100" w:afterAutospacing="1"/>
      <w:jc w:val="center"/>
    </w:pPr>
    <w:rPr>
      <w:rFonts w:ascii="Arial" w:hAnsi="Arial" w:cs="Arial"/>
    </w:rPr>
  </w:style>
  <w:style w:type="paragraph" w:customStyle="1" w:styleId="xl155">
    <w:name w:val="xl155"/>
    <w:basedOn w:val="a2"/>
    <w:rsid w:val="00730769"/>
    <w:pPr>
      <w:shd w:val="clear" w:color="000000" w:fill="7030A0"/>
      <w:spacing w:before="100" w:beforeAutospacing="1" w:after="100" w:afterAutospacing="1"/>
      <w:textAlignment w:val="center"/>
    </w:pPr>
    <w:rPr>
      <w:rFonts w:ascii="Arial" w:hAnsi="Arial" w:cs="Arial"/>
      <w:sz w:val="20"/>
      <w:szCs w:val="20"/>
    </w:rPr>
  </w:style>
  <w:style w:type="paragraph" w:customStyle="1" w:styleId="xl156">
    <w:name w:val="xl156"/>
    <w:basedOn w:val="a2"/>
    <w:rsid w:val="00730769"/>
    <w:pPr>
      <w:shd w:val="clear" w:color="000000" w:fill="7030A0"/>
      <w:spacing w:before="100" w:beforeAutospacing="1" w:after="100" w:afterAutospacing="1"/>
      <w:jc w:val="center"/>
    </w:pPr>
    <w:rPr>
      <w:rFonts w:ascii="Arial" w:hAnsi="Arial" w:cs="Arial"/>
      <w:sz w:val="20"/>
      <w:szCs w:val="20"/>
    </w:rPr>
  </w:style>
  <w:style w:type="paragraph" w:customStyle="1" w:styleId="xl157">
    <w:name w:val="xl157"/>
    <w:basedOn w:val="a2"/>
    <w:rsid w:val="00730769"/>
    <w:pPr>
      <w:spacing w:before="100" w:beforeAutospacing="1" w:after="100" w:afterAutospacing="1"/>
      <w:jc w:val="both"/>
      <w:textAlignment w:val="center"/>
    </w:pPr>
    <w:rPr>
      <w:rFonts w:ascii="Arial" w:hAnsi="Arial" w:cs="Arial"/>
      <w:color w:val="FF0000"/>
      <w:sz w:val="20"/>
      <w:szCs w:val="20"/>
    </w:rPr>
  </w:style>
  <w:style w:type="paragraph" w:customStyle="1" w:styleId="xl158">
    <w:name w:val="xl158"/>
    <w:basedOn w:val="a2"/>
    <w:rsid w:val="00730769"/>
    <w:pPr>
      <w:spacing w:before="100" w:beforeAutospacing="1" w:after="100" w:afterAutospacing="1"/>
      <w:textAlignment w:val="center"/>
    </w:pPr>
    <w:rPr>
      <w:rFonts w:ascii="Arial" w:hAnsi="Arial" w:cs="Arial"/>
      <w:color w:val="FF0000"/>
      <w:sz w:val="20"/>
      <w:szCs w:val="20"/>
    </w:rPr>
  </w:style>
  <w:style w:type="paragraph" w:customStyle="1" w:styleId="xl159">
    <w:name w:val="xl159"/>
    <w:basedOn w:val="a2"/>
    <w:rsid w:val="00730769"/>
    <w:pPr>
      <w:spacing w:before="100" w:beforeAutospacing="1" w:after="100" w:afterAutospacing="1"/>
      <w:textAlignment w:val="center"/>
    </w:pPr>
    <w:rPr>
      <w:rFonts w:ascii="Arial" w:hAnsi="Arial" w:cs="Arial"/>
      <w:color w:val="FF0000"/>
      <w:sz w:val="20"/>
      <w:szCs w:val="20"/>
    </w:rPr>
  </w:style>
  <w:style w:type="paragraph" w:customStyle="1" w:styleId="xl160">
    <w:name w:val="xl160"/>
    <w:basedOn w:val="a2"/>
    <w:rsid w:val="00730769"/>
    <w:pPr>
      <w:spacing w:before="100" w:beforeAutospacing="1" w:after="100" w:afterAutospacing="1"/>
      <w:jc w:val="center"/>
    </w:pPr>
    <w:rPr>
      <w:rFonts w:ascii="Arial" w:hAnsi="Arial" w:cs="Arial"/>
      <w:color w:val="FF0000"/>
      <w:sz w:val="20"/>
      <w:szCs w:val="20"/>
    </w:rPr>
  </w:style>
  <w:style w:type="paragraph" w:customStyle="1" w:styleId="xl161">
    <w:name w:val="xl161"/>
    <w:basedOn w:val="a2"/>
    <w:rsid w:val="00730769"/>
    <w:pPr>
      <w:spacing w:before="100" w:beforeAutospacing="1" w:after="100" w:afterAutospacing="1"/>
      <w:jc w:val="center"/>
    </w:pPr>
    <w:rPr>
      <w:rFonts w:ascii="Arial" w:hAnsi="Arial" w:cs="Arial"/>
      <w:color w:val="FF0000"/>
    </w:rPr>
  </w:style>
  <w:style w:type="paragraph" w:customStyle="1" w:styleId="xl162">
    <w:name w:val="xl162"/>
    <w:basedOn w:val="a2"/>
    <w:rsid w:val="00730769"/>
    <w:pPr>
      <w:spacing w:before="100" w:beforeAutospacing="1" w:after="100" w:afterAutospacing="1"/>
      <w:textAlignment w:val="center"/>
    </w:pPr>
    <w:rPr>
      <w:color w:val="FF0000"/>
      <w:sz w:val="20"/>
      <w:szCs w:val="20"/>
    </w:rPr>
  </w:style>
  <w:style w:type="paragraph" w:customStyle="1" w:styleId="xl163">
    <w:name w:val="xl163"/>
    <w:basedOn w:val="a2"/>
    <w:rsid w:val="00730769"/>
    <w:pPr>
      <w:spacing w:before="100" w:beforeAutospacing="1" w:after="100" w:afterAutospacing="1"/>
      <w:jc w:val="center"/>
    </w:pPr>
    <w:rPr>
      <w:rFonts w:ascii="Arial" w:hAnsi="Arial" w:cs="Arial"/>
      <w:color w:val="FF0000"/>
      <w:sz w:val="20"/>
      <w:szCs w:val="20"/>
    </w:rPr>
  </w:style>
  <w:style w:type="paragraph" w:customStyle="1" w:styleId="xl164">
    <w:name w:val="xl164"/>
    <w:basedOn w:val="a2"/>
    <w:rsid w:val="00730769"/>
    <w:pPr>
      <w:shd w:val="clear" w:color="000000" w:fill="7030A0"/>
      <w:spacing w:before="100" w:beforeAutospacing="1" w:after="100" w:afterAutospacing="1"/>
      <w:jc w:val="center"/>
    </w:pPr>
    <w:rPr>
      <w:rFonts w:ascii="Arial" w:hAnsi="Arial" w:cs="Arial"/>
      <w:sz w:val="20"/>
      <w:szCs w:val="20"/>
    </w:rPr>
  </w:style>
  <w:style w:type="paragraph" w:customStyle="1" w:styleId="xl165">
    <w:name w:val="xl165"/>
    <w:basedOn w:val="a2"/>
    <w:rsid w:val="00730769"/>
    <w:pPr>
      <w:shd w:val="clear" w:color="000000" w:fill="7030A0"/>
      <w:spacing w:before="100" w:beforeAutospacing="1" w:after="100" w:afterAutospacing="1"/>
    </w:pPr>
    <w:rPr>
      <w:rFonts w:ascii="Arial" w:hAnsi="Arial" w:cs="Arial"/>
      <w:sz w:val="20"/>
      <w:szCs w:val="20"/>
    </w:rPr>
  </w:style>
  <w:style w:type="paragraph" w:customStyle="1" w:styleId="xl166">
    <w:name w:val="xl166"/>
    <w:basedOn w:val="a2"/>
    <w:rsid w:val="00730769"/>
    <w:pPr>
      <w:shd w:val="clear" w:color="000000" w:fill="7030A0"/>
      <w:spacing w:before="100" w:beforeAutospacing="1" w:after="100" w:afterAutospacing="1"/>
    </w:pPr>
    <w:rPr>
      <w:rFonts w:ascii="Arial" w:hAnsi="Arial" w:cs="Arial"/>
      <w:sz w:val="20"/>
      <w:szCs w:val="20"/>
    </w:rPr>
  </w:style>
  <w:style w:type="character" w:styleId="affc">
    <w:name w:val="Subtle Emphasis"/>
    <w:uiPriority w:val="19"/>
    <w:rsid w:val="00730769"/>
    <w:rPr>
      <w:i/>
      <w:iCs/>
      <w:color w:val="404040"/>
    </w:rPr>
  </w:style>
  <w:style w:type="paragraph" w:customStyle="1" w:styleId="affd">
    <w:name w:val="Примечание к таблице"/>
    <w:basedOn w:val="a2"/>
    <w:next w:val="a2"/>
    <w:rsid w:val="00730769"/>
    <w:pPr>
      <w:ind w:firstLine="709"/>
      <w:jc w:val="both"/>
    </w:pPr>
    <w:rPr>
      <w:sz w:val="22"/>
      <w:szCs w:val="20"/>
    </w:rPr>
  </w:style>
  <w:style w:type="paragraph" w:customStyle="1" w:styleId="affe">
    <w:name w:val="Таблица текст"/>
    <w:basedOn w:val="af4"/>
    <w:rsid w:val="00730769"/>
    <w:pPr>
      <w:spacing w:before="20" w:after="20" w:line="216" w:lineRule="auto"/>
      <w:jc w:val="left"/>
    </w:pPr>
    <w:rPr>
      <w:sz w:val="22"/>
      <w:szCs w:val="20"/>
      <w:lang w:val="ru-RU" w:bidi="ar-SA"/>
    </w:rPr>
  </w:style>
  <w:style w:type="paragraph" w:customStyle="1" w:styleId="afff">
    <w:name w:val="Таблица второстепенное"/>
    <w:basedOn w:val="af4"/>
    <w:rsid w:val="00730769"/>
    <w:pPr>
      <w:spacing w:before="20" w:after="20" w:line="216" w:lineRule="auto"/>
    </w:pPr>
    <w:rPr>
      <w:szCs w:val="20"/>
      <w:lang w:val="ru-RU" w:bidi="ar-SA"/>
    </w:rPr>
  </w:style>
  <w:style w:type="paragraph" w:customStyle="1" w:styleId="afff0">
    <w:name w:val="Таблица текст второстепенное"/>
    <w:basedOn w:val="affe"/>
    <w:rsid w:val="00730769"/>
    <w:rPr>
      <w:sz w:val="20"/>
    </w:rPr>
  </w:style>
  <w:style w:type="paragraph" w:customStyle="1" w:styleId="xl66">
    <w:name w:val="xl66"/>
    <w:basedOn w:val="a2"/>
    <w:rsid w:val="007307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4">
    <w:name w:val="xl64"/>
    <w:basedOn w:val="a2"/>
    <w:rsid w:val="00730769"/>
    <w:pPr>
      <w:spacing w:before="100" w:beforeAutospacing="1" w:after="100" w:afterAutospacing="1"/>
    </w:pPr>
  </w:style>
  <w:style w:type="paragraph" w:customStyle="1" w:styleId="xl65">
    <w:name w:val="xl65"/>
    <w:basedOn w:val="a2"/>
    <w:rsid w:val="00730769"/>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afff1">
    <w:name w:val="Основной текст_"/>
    <w:link w:val="16"/>
    <w:rsid w:val="00730769"/>
    <w:rPr>
      <w:sz w:val="26"/>
      <w:szCs w:val="26"/>
      <w:shd w:val="clear" w:color="auto" w:fill="FFFFFF"/>
    </w:rPr>
  </w:style>
  <w:style w:type="character" w:customStyle="1" w:styleId="2c">
    <w:name w:val="Основной текст (2)_"/>
    <w:rsid w:val="00730769"/>
    <w:rPr>
      <w:rFonts w:ascii="Times New Roman" w:eastAsia="Times New Roman" w:hAnsi="Times New Roman" w:cs="Times New Roman"/>
      <w:b/>
      <w:bCs/>
      <w:i w:val="0"/>
      <w:iCs w:val="0"/>
      <w:smallCaps w:val="0"/>
      <w:strike w:val="0"/>
      <w:sz w:val="26"/>
      <w:szCs w:val="26"/>
      <w:u w:val="none"/>
    </w:rPr>
  </w:style>
  <w:style w:type="character" w:customStyle="1" w:styleId="afff2">
    <w:name w:val="Основной текст + Полужирный"/>
    <w:rsid w:val="0073076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d">
    <w:name w:val="Основной текст (2) + Не полужирный"/>
    <w:rsid w:val="0073076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7">
    <w:name w:val="Заголовок №1_"/>
    <w:link w:val="18"/>
    <w:rsid w:val="00730769"/>
    <w:rPr>
      <w:b/>
      <w:bCs/>
      <w:spacing w:val="-30"/>
      <w:sz w:val="30"/>
      <w:szCs w:val="30"/>
      <w:shd w:val="clear" w:color="auto" w:fill="FFFFFF"/>
    </w:rPr>
  </w:style>
  <w:style w:type="paragraph" w:customStyle="1" w:styleId="16">
    <w:name w:val="Основной текст1"/>
    <w:basedOn w:val="a2"/>
    <w:link w:val="afff1"/>
    <w:rsid w:val="00730769"/>
    <w:pPr>
      <w:widowControl w:val="0"/>
      <w:shd w:val="clear" w:color="auto" w:fill="FFFFFF"/>
      <w:spacing w:line="312" w:lineRule="exact"/>
      <w:ind w:hanging="520"/>
      <w:jc w:val="both"/>
    </w:pPr>
    <w:rPr>
      <w:sz w:val="26"/>
      <w:szCs w:val="26"/>
    </w:rPr>
  </w:style>
  <w:style w:type="paragraph" w:customStyle="1" w:styleId="18">
    <w:name w:val="Заголовок №1"/>
    <w:basedOn w:val="a2"/>
    <w:link w:val="17"/>
    <w:rsid w:val="00730769"/>
    <w:pPr>
      <w:widowControl w:val="0"/>
      <w:shd w:val="clear" w:color="auto" w:fill="FFFFFF"/>
      <w:spacing w:line="317" w:lineRule="exact"/>
      <w:jc w:val="both"/>
      <w:outlineLvl w:val="0"/>
    </w:pPr>
    <w:rPr>
      <w:b/>
      <w:bCs/>
      <w:spacing w:val="-30"/>
      <w:sz w:val="30"/>
      <w:szCs w:val="30"/>
    </w:rPr>
  </w:style>
  <w:style w:type="paragraph" w:customStyle="1" w:styleId="xl63">
    <w:name w:val="xl63"/>
    <w:basedOn w:val="a2"/>
    <w:rsid w:val="0073076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a0">
    <w:name w:val="Перечисление"/>
    <w:basedOn w:val="a2"/>
    <w:rsid w:val="00730769"/>
    <w:pPr>
      <w:numPr>
        <w:numId w:val="11"/>
      </w:numPr>
      <w:spacing w:line="360" w:lineRule="auto"/>
    </w:pPr>
    <w:rPr>
      <w:rFonts w:eastAsia="Calibri"/>
      <w:szCs w:val="22"/>
      <w:lang w:eastAsia="en-US"/>
    </w:rPr>
  </w:style>
  <w:style w:type="character" w:customStyle="1" w:styleId="S1">
    <w:name w:val="S_Обычный Знак"/>
    <w:link w:val="S0"/>
    <w:rsid w:val="00730769"/>
    <w:rPr>
      <w:sz w:val="24"/>
      <w:szCs w:val="24"/>
      <w:lang w:eastAsia="ar-SA"/>
    </w:rPr>
  </w:style>
  <w:style w:type="paragraph" w:customStyle="1" w:styleId="afff3">
    <w:name w:val="Текст записки"/>
    <w:basedOn w:val="a2"/>
    <w:rsid w:val="00730769"/>
    <w:pPr>
      <w:autoSpaceDE w:val="0"/>
      <w:autoSpaceDN w:val="0"/>
      <w:adjustRightInd w:val="0"/>
      <w:spacing w:after="120" w:line="276" w:lineRule="auto"/>
      <w:ind w:firstLine="567"/>
      <w:jc w:val="both"/>
    </w:pPr>
    <w:rPr>
      <w:rFonts w:eastAsia="Calibri"/>
      <w:szCs w:val="28"/>
      <w:lang w:eastAsia="en-US"/>
    </w:rPr>
  </w:style>
  <w:style w:type="character" w:styleId="afff4">
    <w:name w:val="Emphasis"/>
    <w:uiPriority w:val="20"/>
    <w:rsid w:val="00730769"/>
    <w:rPr>
      <w:i/>
      <w:iCs/>
    </w:rPr>
  </w:style>
  <w:style w:type="paragraph" w:customStyle="1" w:styleId="afff5">
    <w:name w:val="+таб"/>
    <w:basedOn w:val="a2"/>
    <w:link w:val="afff6"/>
    <w:qFormat/>
    <w:rsid w:val="00730769"/>
    <w:pPr>
      <w:jc w:val="center"/>
    </w:pPr>
    <w:rPr>
      <w:rFonts w:ascii="Bookman Old Style" w:hAnsi="Bookman Old Style"/>
      <w:sz w:val="20"/>
      <w:szCs w:val="20"/>
    </w:rPr>
  </w:style>
  <w:style w:type="character" w:customStyle="1" w:styleId="afff6">
    <w:name w:val="+таб Знак"/>
    <w:link w:val="afff5"/>
    <w:rsid w:val="00730769"/>
    <w:rPr>
      <w:rFonts w:ascii="Bookman Old Style" w:hAnsi="Bookman Old Style"/>
    </w:rPr>
  </w:style>
  <w:style w:type="character" w:customStyle="1" w:styleId="S11">
    <w:name w:val="S_Таблица Знак1"/>
    <w:locked/>
    <w:rsid w:val="00730769"/>
    <w:rPr>
      <w:rFonts w:ascii="Bookman Old Style" w:eastAsia="Times New Roman" w:hAnsi="Bookman Old Style" w:cs="Times New Roman"/>
      <w:noProof/>
      <w:sz w:val="20"/>
      <w:szCs w:val="24"/>
      <w:lang w:eastAsia="ru-RU"/>
    </w:rPr>
  </w:style>
  <w:style w:type="paragraph" w:styleId="a">
    <w:name w:val="List Bullet"/>
    <w:basedOn w:val="a2"/>
    <w:rsid w:val="00730769"/>
    <w:pPr>
      <w:widowControl w:val="0"/>
      <w:numPr>
        <w:numId w:val="12"/>
      </w:numPr>
      <w:autoSpaceDE w:val="0"/>
      <w:autoSpaceDN w:val="0"/>
      <w:adjustRightInd w:val="0"/>
      <w:spacing w:before="120"/>
      <w:jc w:val="both"/>
    </w:pPr>
    <w:rPr>
      <w:sz w:val="26"/>
      <w:szCs w:val="20"/>
    </w:rPr>
  </w:style>
  <w:style w:type="character" w:customStyle="1" w:styleId="s20">
    <w:name w:val="s2"/>
    <w:rsid w:val="00730769"/>
  </w:style>
  <w:style w:type="character" w:customStyle="1" w:styleId="fontstyle01">
    <w:name w:val="fontstyle01"/>
    <w:rsid w:val="00730769"/>
    <w:rPr>
      <w:rFonts w:ascii="TimesNewRomanPSMT" w:hAnsi="TimesNewRomanPSMT" w:hint="default"/>
      <w:b w:val="0"/>
      <w:bCs w:val="0"/>
      <w:i w:val="0"/>
      <w:iCs w:val="0"/>
      <w:color w:val="000000"/>
      <w:sz w:val="26"/>
      <w:szCs w:val="26"/>
    </w:rPr>
  </w:style>
  <w:style w:type="paragraph" w:styleId="afff7">
    <w:name w:val="List"/>
    <w:aliases w:val="List Char"/>
    <w:basedOn w:val="a6"/>
    <w:rsid w:val="00730769"/>
    <w:pPr>
      <w:keepLines w:val="0"/>
      <w:framePr w:wrap="auto" w:xAlign="left"/>
      <w:spacing w:before="120" w:after="120"/>
      <w:ind w:left="1440" w:hanging="360"/>
      <w:jc w:val="both"/>
    </w:pPr>
    <w:rPr>
      <w:rFonts w:ascii="Arial" w:hAnsi="Arial"/>
      <w:spacing w:val="-5"/>
      <w:sz w:val="22"/>
      <w:szCs w:val="22"/>
      <w:lang w:eastAsia="en-US"/>
    </w:rPr>
  </w:style>
  <w:style w:type="paragraph" w:customStyle="1" w:styleId="19">
    <w:name w:val="1 Знак Знак Знак Знак Знак Знак Знак Знак Знак Знак Знак Знак Знак Знак Знак Знак Знак Знак Знак"/>
    <w:basedOn w:val="a2"/>
    <w:rsid w:val="00730769"/>
    <w:rPr>
      <w:rFonts w:ascii="Verdana" w:hAnsi="Verdana" w:cs="Verdana"/>
      <w:sz w:val="20"/>
      <w:szCs w:val="20"/>
      <w:lang w:val="en-US" w:eastAsia="en-US"/>
    </w:rPr>
  </w:style>
  <w:style w:type="character" w:customStyle="1" w:styleId="fontstyle21">
    <w:name w:val="fontstyle21"/>
    <w:rsid w:val="00730769"/>
    <w:rPr>
      <w:rFonts w:ascii="SymbolMT" w:hAnsi="SymbolMT" w:hint="default"/>
      <w:b w:val="0"/>
      <w:bCs w:val="0"/>
      <w:i w:val="0"/>
      <w:iCs w:val="0"/>
      <w:color w:val="000000"/>
      <w:sz w:val="24"/>
      <w:szCs w:val="24"/>
    </w:rPr>
  </w:style>
  <w:style w:type="character" w:customStyle="1" w:styleId="fontstyle11">
    <w:name w:val="fontstyle11"/>
    <w:rsid w:val="00730769"/>
    <w:rPr>
      <w:rFonts w:ascii="TimesNewRomanPSMT" w:hAnsi="TimesNewRomanPSMT" w:hint="default"/>
      <w:b w:val="0"/>
      <w:bCs w:val="0"/>
      <w:i w:val="0"/>
      <w:iCs w:val="0"/>
      <w:color w:val="000000"/>
      <w:sz w:val="26"/>
      <w:szCs w:val="26"/>
    </w:rPr>
  </w:style>
  <w:style w:type="character" w:customStyle="1" w:styleId="fontstyle31">
    <w:name w:val="fontstyle31"/>
    <w:rsid w:val="00730769"/>
    <w:rPr>
      <w:rFonts w:ascii="TimesNewRomanPS-BoldItalicMT" w:hAnsi="TimesNewRomanPS-BoldItalicMT" w:hint="default"/>
      <w:b/>
      <w:bCs/>
      <w:i/>
      <w:iCs/>
      <w:color w:val="000000"/>
      <w:sz w:val="26"/>
      <w:szCs w:val="26"/>
    </w:rPr>
  </w:style>
  <w:style w:type="paragraph" w:customStyle="1" w:styleId="TableParagraph">
    <w:name w:val="Table Paragraph"/>
    <w:basedOn w:val="a2"/>
    <w:uiPriority w:val="1"/>
    <w:qFormat/>
    <w:rsid w:val="00730769"/>
    <w:pPr>
      <w:widowControl w:val="0"/>
      <w:autoSpaceDE w:val="0"/>
      <w:autoSpaceDN w:val="0"/>
      <w:ind w:left="-1"/>
    </w:pPr>
    <w:rPr>
      <w:sz w:val="22"/>
      <w:szCs w:val="22"/>
      <w:lang w:bidi="ru-RU"/>
    </w:rPr>
  </w:style>
  <w:style w:type="character" w:customStyle="1" w:styleId="Heading4Char">
    <w:name w:val="Heading 4 Char"/>
    <w:link w:val="412"/>
    <w:uiPriority w:val="9"/>
    <w:semiHidden/>
    <w:rsid w:val="00730769"/>
    <w:rPr>
      <w:rFonts w:ascii="Cambria" w:hAnsi="Cambria"/>
      <w:b/>
      <w:i/>
      <w:color w:val="4F81BD"/>
    </w:rPr>
  </w:style>
  <w:style w:type="paragraph" w:customStyle="1" w:styleId="412">
    <w:name w:val="Заголовок 41"/>
    <w:basedOn w:val="a2"/>
    <w:next w:val="a2"/>
    <w:link w:val="Heading4Char"/>
    <w:uiPriority w:val="9"/>
    <w:semiHidden/>
    <w:unhideWhenUsed/>
    <w:qFormat/>
    <w:rsid w:val="00730769"/>
    <w:pPr>
      <w:keepNext/>
      <w:keepLines/>
      <w:spacing w:before="200"/>
    </w:pPr>
    <w:rPr>
      <w:rFonts w:ascii="Cambria" w:hAnsi="Cambria"/>
      <w:b/>
      <w:i/>
      <w:color w:val="4F81BD"/>
      <w:sz w:val="20"/>
      <w:szCs w:val="20"/>
    </w:rPr>
  </w:style>
  <w:style w:type="character" w:customStyle="1" w:styleId="FontStyle371">
    <w:name w:val="Font Style371"/>
    <w:uiPriority w:val="99"/>
    <w:rsid w:val="00730769"/>
    <w:rPr>
      <w:rFonts w:ascii="Times New Roman" w:hAnsi="Times New Roman" w:cs="Times New Roman"/>
      <w:sz w:val="26"/>
      <w:szCs w:val="26"/>
    </w:rPr>
  </w:style>
  <w:style w:type="paragraph" w:customStyle="1" w:styleId="Style98">
    <w:name w:val="Style98"/>
    <w:basedOn w:val="a2"/>
    <w:uiPriority w:val="99"/>
    <w:rsid w:val="00730769"/>
    <w:pPr>
      <w:widowControl w:val="0"/>
      <w:autoSpaceDE w:val="0"/>
      <w:autoSpaceDN w:val="0"/>
      <w:adjustRightInd w:val="0"/>
      <w:spacing w:line="324" w:lineRule="exact"/>
      <w:ind w:firstLine="698"/>
      <w:jc w:val="both"/>
    </w:pPr>
  </w:style>
  <w:style w:type="paragraph" w:customStyle="1" w:styleId="Style159">
    <w:name w:val="Style159"/>
    <w:basedOn w:val="a2"/>
    <w:uiPriority w:val="99"/>
    <w:rsid w:val="00730769"/>
    <w:pPr>
      <w:widowControl w:val="0"/>
      <w:autoSpaceDE w:val="0"/>
      <w:autoSpaceDN w:val="0"/>
      <w:adjustRightInd w:val="0"/>
      <w:spacing w:line="324" w:lineRule="exact"/>
      <w:jc w:val="both"/>
    </w:pPr>
  </w:style>
  <w:style w:type="paragraph" w:customStyle="1" w:styleId="Style179">
    <w:name w:val="Style179"/>
    <w:basedOn w:val="a2"/>
    <w:uiPriority w:val="99"/>
    <w:rsid w:val="00730769"/>
    <w:pPr>
      <w:widowControl w:val="0"/>
      <w:autoSpaceDE w:val="0"/>
      <w:autoSpaceDN w:val="0"/>
      <w:adjustRightInd w:val="0"/>
      <w:spacing w:line="324" w:lineRule="exact"/>
      <w:ind w:firstLine="720"/>
    </w:pPr>
  </w:style>
  <w:style w:type="paragraph" w:customStyle="1" w:styleId="Style32">
    <w:name w:val="Style32"/>
    <w:basedOn w:val="a2"/>
    <w:uiPriority w:val="99"/>
    <w:rsid w:val="00730769"/>
    <w:pPr>
      <w:widowControl w:val="0"/>
      <w:autoSpaceDE w:val="0"/>
      <w:autoSpaceDN w:val="0"/>
      <w:adjustRightInd w:val="0"/>
    </w:pPr>
  </w:style>
  <w:style w:type="paragraph" w:customStyle="1" w:styleId="Style68">
    <w:name w:val="Style68"/>
    <w:basedOn w:val="a2"/>
    <w:uiPriority w:val="99"/>
    <w:rsid w:val="00730769"/>
    <w:pPr>
      <w:widowControl w:val="0"/>
      <w:autoSpaceDE w:val="0"/>
      <w:autoSpaceDN w:val="0"/>
      <w:adjustRightInd w:val="0"/>
      <w:spacing w:line="275" w:lineRule="exact"/>
    </w:pPr>
  </w:style>
  <w:style w:type="paragraph" w:customStyle="1" w:styleId="Style97">
    <w:name w:val="Style97"/>
    <w:basedOn w:val="a2"/>
    <w:uiPriority w:val="99"/>
    <w:rsid w:val="00730769"/>
    <w:pPr>
      <w:widowControl w:val="0"/>
      <w:autoSpaceDE w:val="0"/>
      <w:autoSpaceDN w:val="0"/>
      <w:adjustRightInd w:val="0"/>
    </w:pPr>
  </w:style>
  <w:style w:type="paragraph" w:customStyle="1" w:styleId="Style210">
    <w:name w:val="Style210"/>
    <w:basedOn w:val="a2"/>
    <w:uiPriority w:val="99"/>
    <w:rsid w:val="00730769"/>
    <w:pPr>
      <w:widowControl w:val="0"/>
      <w:autoSpaceDE w:val="0"/>
      <w:autoSpaceDN w:val="0"/>
      <w:adjustRightInd w:val="0"/>
    </w:pPr>
  </w:style>
  <w:style w:type="character" w:customStyle="1" w:styleId="FontStyle368">
    <w:name w:val="Font Style368"/>
    <w:uiPriority w:val="99"/>
    <w:rsid w:val="00730769"/>
    <w:rPr>
      <w:rFonts w:ascii="Times New Roman" w:hAnsi="Times New Roman" w:cs="Times New Roman"/>
      <w:sz w:val="22"/>
      <w:szCs w:val="22"/>
    </w:rPr>
  </w:style>
  <w:style w:type="character" w:customStyle="1" w:styleId="FontStyle398">
    <w:name w:val="Font Style398"/>
    <w:uiPriority w:val="99"/>
    <w:rsid w:val="00730769"/>
    <w:rPr>
      <w:rFonts w:ascii="Times New Roman" w:hAnsi="Times New Roman" w:cs="Times New Roman"/>
      <w:b/>
      <w:bCs/>
      <w:sz w:val="22"/>
      <w:szCs w:val="22"/>
    </w:rPr>
  </w:style>
  <w:style w:type="character" w:customStyle="1" w:styleId="FontStyle458">
    <w:name w:val="Font Style458"/>
    <w:uiPriority w:val="99"/>
    <w:rsid w:val="00730769"/>
    <w:rPr>
      <w:rFonts w:ascii="Franklin Gothic Demi Cond" w:hAnsi="Franklin Gothic Demi Cond" w:cs="Franklin Gothic Demi Cond"/>
      <w:b/>
      <w:bCs/>
      <w:sz w:val="28"/>
      <w:szCs w:val="28"/>
    </w:rPr>
  </w:style>
  <w:style w:type="paragraph" w:customStyle="1" w:styleId="Style8">
    <w:name w:val="Style8"/>
    <w:basedOn w:val="a2"/>
    <w:uiPriority w:val="99"/>
    <w:rsid w:val="00730769"/>
    <w:pPr>
      <w:widowControl w:val="0"/>
      <w:autoSpaceDE w:val="0"/>
      <w:autoSpaceDN w:val="0"/>
      <w:adjustRightInd w:val="0"/>
      <w:jc w:val="both"/>
    </w:pPr>
  </w:style>
  <w:style w:type="paragraph" w:customStyle="1" w:styleId="Style24">
    <w:name w:val="Style24"/>
    <w:basedOn w:val="a2"/>
    <w:uiPriority w:val="99"/>
    <w:rsid w:val="00730769"/>
    <w:pPr>
      <w:widowControl w:val="0"/>
      <w:autoSpaceDE w:val="0"/>
      <w:autoSpaceDN w:val="0"/>
      <w:adjustRightInd w:val="0"/>
      <w:spacing w:line="263" w:lineRule="exact"/>
    </w:pPr>
  </w:style>
  <w:style w:type="character" w:customStyle="1" w:styleId="FontStyle370">
    <w:name w:val="Font Style370"/>
    <w:uiPriority w:val="99"/>
    <w:rsid w:val="00730769"/>
    <w:rPr>
      <w:rFonts w:ascii="Times New Roman" w:hAnsi="Times New Roman" w:cs="Times New Roman"/>
      <w:b/>
      <w:bCs/>
      <w:sz w:val="26"/>
      <w:szCs w:val="26"/>
    </w:rPr>
  </w:style>
  <w:style w:type="paragraph" w:customStyle="1" w:styleId="Style46">
    <w:name w:val="Style46"/>
    <w:basedOn w:val="a2"/>
    <w:uiPriority w:val="99"/>
    <w:rsid w:val="00730769"/>
    <w:pPr>
      <w:widowControl w:val="0"/>
      <w:autoSpaceDE w:val="0"/>
      <w:autoSpaceDN w:val="0"/>
      <w:adjustRightInd w:val="0"/>
      <w:spacing w:line="274" w:lineRule="exact"/>
    </w:pPr>
  </w:style>
  <w:style w:type="paragraph" w:customStyle="1" w:styleId="Style91">
    <w:name w:val="Style91"/>
    <w:basedOn w:val="a2"/>
    <w:uiPriority w:val="99"/>
    <w:rsid w:val="00730769"/>
    <w:pPr>
      <w:widowControl w:val="0"/>
      <w:autoSpaceDE w:val="0"/>
      <w:autoSpaceDN w:val="0"/>
      <w:adjustRightInd w:val="0"/>
      <w:jc w:val="center"/>
    </w:pPr>
  </w:style>
  <w:style w:type="paragraph" w:customStyle="1" w:styleId="Style125">
    <w:name w:val="Style125"/>
    <w:basedOn w:val="a2"/>
    <w:uiPriority w:val="99"/>
    <w:rsid w:val="00730769"/>
    <w:pPr>
      <w:widowControl w:val="0"/>
      <w:autoSpaceDE w:val="0"/>
      <w:autoSpaceDN w:val="0"/>
      <w:adjustRightInd w:val="0"/>
      <w:spacing w:line="324" w:lineRule="exact"/>
      <w:jc w:val="center"/>
    </w:pPr>
  </w:style>
  <w:style w:type="paragraph" w:customStyle="1" w:styleId="Style218">
    <w:name w:val="Style218"/>
    <w:basedOn w:val="a2"/>
    <w:uiPriority w:val="99"/>
    <w:rsid w:val="00730769"/>
    <w:pPr>
      <w:widowControl w:val="0"/>
      <w:autoSpaceDE w:val="0"/>
      <w:autoSpaceDN w:val="0"/>
      <w:adjustRightInd w:val="0"/>
    </w:pPr>
  </w:style>
  <w:style w:type="paragraph" w:customStyle="1" w:styleId="Style221">
    <w:name w:val="Style221"/>
    <w:basedOn w:val="a2"/>
    <w:uiPriority w:val="99"/>
    <w:rsid w:val="00730769"/>
    <w:pPr>
      <w:widowControl w:val="0"/>
      <w:autoSpaceDE w:val="0"/>
      <w:autoSpaceDN w:val="0"/>
      <w:adjustRightInd w:val="0"/>
    </w:pPr>
  </w:style>
  <w:style w:type="character" w:customStyle="1" w:styleId="FontStyle462">
    <w:name w:val="Font Style462"/>
    <w:uiPriority w:val="99"/>
    <w:rsid w:val="00730769"/>
    <w:rPr>
      <w:rFonts w:ascii="Franklin Gothic Demi" w:hAnsi="Franklin Gothic Demi" w:cs="Franklin Gothic Demi"/>
      <w:b/>
      <w:bCs/>
      <w:sz w:val="22"/>
      <w:szCs w:val="22"/>
    </w:rPr>
  </w:style>
  <w:style w:type="character" w:customStyle="1" w:styleId="FontStyle463">
    <w:name w:val="Font Style463"/>
    <w:uiPriority w:val="99"/>
    <w:rsid w:val="00730769"/>
    <w:rPr>
      <w:rFonts w:ascii="Franklin Gothic Demi" w:hAnsi="Franklin Gothic Demi" w:cs="Franklin Gothic Demi"/>
      <w:b/>
      <w:bCs/>
      <w:sz w:val="24"/>
      <w:szCs w:val="24"/>
    </w:rPr>
  </w:style>
  <w:style w:type="character" w:customStyle="1" w:styleId="FontStyle464">
    <w:name w:val="Font Style464"/>
    <w:uiPriority w:val="99"/>
    <w:rsid w:val="00730769"/>
    <w:rPr>
      <w:rFonts w:ascii="Franklin Gothic Demi" w:hAnsi="Franklin Gothic Demi" w:cs="Franklin Gothic Demi"/>
      <w:sz w:val="24"/>
      <w:szCs w:val="24"/>
    </w:rPr>
  </w:style>
  <w:style w:type="character" w:customStyle="1" w:styleId="FontStyle465">
    <w:name w:val="Font Style465"/>
    <w:uiPriority w:val="99"/>
    <w:rsid w:val="00730769"/>
    <w:rPr>
      <w:rFonts w:ascii="Franklin Gothic Demi Cond" w:hAnsi="Franklin Gothic Demi Cond" w:cs="Franklin Gothic Demi Cond"/>
      <w:b/>
      <w:bCs/>
      <w:sz w:val="22"/>
      <w:szCs w:val="22"/>
    </w:rPr>
  </w:style>
  <w:style w:type="paragraph" w:customStyle="1" w:styleId="Style148">
    <w:name w:val="Style148"/>
    <w:basedOn w:val="a2"/>
    <w:uiPriority w:val="99"/>
    <w:rsid w:val="00730769"/>
    <w:pPr>
      <w:widowControl w:val="0"/>
      <w:autoSpaceDE w:val="0"/>
      <w:autoSpaceDN w:val="0"/>
      <w:adjustRightInd w:val="0"/>
    </w:pPr>
  </w:style>
  <w:style w:type="paragraph" w:customStyle="1" w:styleId="Style164">
    <w:name w:val="Style164"/>
    <w:basedOn w:val="a2"/>
    <w:uiPriority w:val="99"/>
    <w:rsid w:val="00730769"/>
    <w:pPr>
      <w:widowControl w:val="0"/>
      <w:autoSpaceDE w:val="0"/>
      <w:autoSpaceDN w:val="0"/>
      <w:adjustRightInd w:val="0"/>
      <w:spacing w:line="410" w:lineRule="exact"/>
      <w:jc w:val="center"/>
    </w:pPr>
  </w:style>
  <w:style w:type="paragraph" w:customStyle="1" w:styleId="Style228">
    <w:name w:val="Style228"/>
    <w:basedOn w:val="a2"/>
    <w:uiPriority w:val="99"/>
    <w:rsid w:val="00730769"/>
    <w:pPr>
      <w:widowControl w:val="0"/>
      <w:autoSpaceDE w:val="0"/>
      <w:autoSpaceDN w:val="0"/>
      <w:adjustRightInd w:val="0"/>
    </w:pPr>
  </w:style>
  <w:style w:type="paragraph" w:customStyle="1" w:styleId="Style236">
    <w:name w:val="Style236"/>
    <w:basedOn w:val="a2"/>
    <w:uiPriority w:val="99"/>
    <w:rsid w:val="00730769"/>
    <w:pPr>
      <w:widowControl w:val="0"/>
      <w:autoSpaceDE w:val="0"/>
      <w:autoSpaceDN w:val="0"/>
      <w:adjustRightInd w:val="0"/>
      <w:jc w:val="right"/>
    </w:pPr>
  </w:style>
  <w:style w:type="character" w:customStyle="1" w:styleId="FontStyle374">
    <w:name w:val="Font Style374"/>
    <w:uiPriority w:val="99"/>
    <w:rsid w:val="00730769"/>
    <w:rPr>
      <w:rFonts w:ascii="Times New Roman" w:hAnsi="Times New Roman" w:cs="Times New Roman"/>
      <w:b/>
      <w:bCs/>
      <w:sz w:val="22"/>
      <w:szCs w:val="22"/>
    </w:rPr>
  </w:style>
  <w:style w:type="character" w:customStyle="1" w:styleId="FontStyle466">
    <w:name w:val="Font Style466"/>
    <w:uiPriority w:val="99"/>
    <w:rsid w:val="00730769"/>
    <w:rPr>
      <w:rFonts w:ascii="Times New Roman" w:hAnsi="Times New Roman" w:cs="Times New Roman"/>
      <w:b/>
      <w:bCs/>
      <w:sz w:val="22"/>
      <w:szCs w:val="22"/>
    </w:rPr>
  </w:style>
  <w:style w:type="character" w:customStyle="1" w:styleId="FontStyle372">
    <w:name w:val="Font Style372"/>
    <w:uiPriority w:val="99"/>
    <w:rsid w:val="00730769"/>
    <w:rPr>
      <w:rFonts w:ascii="Times New Roman" w:hAnsi="Times New Roman" w:cs="Times New Roman"/>
      <w:b/>
      <w:bCs/>
      <w:i/>
      <w:iCs/>
      <w:sz w:val="26"/>
      <w:szCs w:val="26"/>
    </w:rPr>
  </w:style>
  <w:style w:type="paragraph" w:customStyle="1" w:styleId="Style81">
    <w:name w:val="Style81"/>
    <w:basedOn w:val="a2"/>
    <w:uiPriority w:val="99"/>
    <w:rsid w:val="00730769"/>
    <w:pPr>
      <w:widowControl w:val="0"/>
      <w:autoSpaceDE w:val="0"/>
      <w:autoSpaceDN w:val="0"/>
      <w:adjustRightInd w:val="0"/>
      <w:jc w:val="center"/>
    </w:pPr>
  </w:style>
  <w:style w:type="paragraph" w:customStyle="1" w:styleId="Style268">
    <w:name w:val="Style268"/>
    <w:basedOn w:val="a2"/>
    <w:uiPriority w:val="99"/>
    <w:rsid w:val="00730769"/>
    <w:pPr>
      <w:widowControl w:val="0"/>
      <w:autoSpaceDE w:val="0"/>
      <w:autoSpaceDN w:val="0"/>
      <w:adjustRightInd w:val="0"/>
      <w:spacing w:line="324" w:lineRule="exact"/>
      <w:jc w:val="both"/>
    </w:pPr>
  </w:style>
  <w:style w:type="paragraph" w:customStyle="1" w:styleId="Standard">
    <w:name w:val="Standard"/>
    <w:uiPriority w:val="99"/>
    <w:rsid w:val="00730769"/>
    <w:pPr>
      <w:widowControl w:val="0"/>
      <w:suppressAutoHyphens/>
      <w:autoSpaceDN w:val="0"/>
      <w:textAlignment w:val="baseline"/>
    </w:pPr>
    <w:rPr>
      <w:rFonts w:eastAsia="SimSun"/>
      <w:kern w:val="3"/>
      <w:sz w:val="28"/>
      <w:szCs w:val="28"/>
      <w:lang w:eastAsia="zh-CN"/>
    </w:rPr>
  </w:style>
  <w:style w:type="character" w:customStyle="1" w:styleId="FontStyle104">
    <w:name w:val="Font Style104"/>
    <w:uiPriority w:val="99"/>
    <w:rsid w:val="00730769"/>
    <w:rPr>
      <w:rFonts w:ascii="Times New Roman" w:hAnsi="Times New Roman" w:cs="Times New Roman"/>
      <w:sz w:val="26"/>
      <w:szCs w:val="26"/>
    </w:rPr>
  </w:style>
  <w:style w:type="paragraph" w:customStyle="1" w:styleId="Style78">
    <w:name w:val="Style78"/>
    <w:basedOn w:val="a2"/>
    <w:uiPriority w:val="99"/>
    <w:rsid w:val="00730769"/>
    <w:pPr>
      <w:widowControl w:val="0"/>
      <w:autoSpaceDE w:val="0"/>
      <w:autoSpaceDN w:val="0"/>
      <w:adjustRightInd w:val="0"/>
      <w:spacing w:line="317" w:lineRule="exact"/>
      <w:jc w:val="both"/>
    </w:pPr>
  </w:style>
  <w:style w:type="paragraph" w:customStyle="1" w:styleId="Style23">
    <w:name w:val="Style23"/>
    <w:basedOn w:val="a2"/>
    <w:uiPriority w:val="99"/>
    <w:rsid w:val="00730769"/>
    <w:pPr>
      <w:widowControl w:val="0"/>
      <w:autoSpaceDE w:val="0"/>
      <w:autoSpaceDN w:val="0"/>
      <w:adjustRightInd w:val="0"/>
    </w:pPr>
  </w:style>
  <w:style w:type="paragraph" w:customStyle="1" w:styleId="1CharChar">
    <w:name w:val="1 Знак Char Знак Char Знак"/>
    <w:basedOn w:val="a2"/>
    <w:rsid w:val="00730769"/>
    <w:pPr>
      <w:spacing w:after="160" w:line="240" w:lineRule="exact"/>
    </w:pPr>
    <w:rPr>
      <w:rFonts w:ascii="Calibri" w:eastAsia="Calibri" w:hAnsi="Calibri" w:cs="Calibri"/>
      <w:sz w:val="20"/>
      <w:szCs w:val="20"/>
      <w:lang w:eastAsia="zh-CN"/>
    </w:rPr>
  </w:style>
  <w:style w:type="paragraph" w:customStyle="1" w:styleId="afff8">
    <w:name w:val="Маркированный"/>
    <w:basedOn w:val="a2"/>
    <w:next w:val="a2"/>
    <w:rsid w:val="00730769"/>
    <w:pPr>
      <w:ind w:firstLine="357"/>
      <w:jc w:val="both"/>
    </w:pPr>
    <w:rPr>
      <w:rFonts w:ascii="Arial" w:eastAsia="MS Mincho" w:hAnsi="Arial"/>
      <w:szCs w:val="20"/>
      <w:lang w:eastAsia="ja-JP"/>
    </w:rPr>
  </w:style>
  <w:style w:type="character" w:customStyle="1" w:styleId="1a">
    <w:name w:val="Неразрешенное упоминание1"/>
    <w:basedOn w:val="a3"/>
    <w:uiPriority w:val="99"/>
    <w:semiHidden/>
    <w:unhideWhenUsed/>
    <w:rsid w:val="00730769"/>
    <w:rPr>
      <w:color w:val="605E5C"/>
      <w:shd w:val="clear" w:color="auto" w:fill="E1DFDD"/>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Знак1 Знак2"/>
    <w:rsid w:val="00730769"/>
    <w:rPr>
      <w:rFonts w:ascii="Times New Roman" w:eastAsia="Times New Roman" w:hAnsi="Times New Roman"/>
      <w:sz w:val="24"/>
      <w:szCs w:val="24"/>
    </w:rPr>
  </w:style>
  <w:style w:type="paragraph" w:customStyle="1" w:styleId="BodyTextKeep">
    <w:name w:val="Body Text Keep"/>
    <w:basedOn w:val="a2"/>
    <w:next w:val="a6"/>
    <w:link w:val="BodyTextKeepChar"/>
    <w:qFormat/>
    <w:rsid w:val="00730769"/>
    <w:pPr>
      <w:spacing w:before="120" w:after="120"/>
      <w:jc w:val="both"/>
    </w:pPr>
    <w:rPr>
      <w:spacing w:val="-5"/>
      <w:lang w:eastAsia="en-US"/>
    </w:rPr>
  </w:style>
  <w:style w:type="character" w:customStyle="1" w:styleId="BodyTextKeepChar">
    <w:name w:val="Body Text Keep Char"/>
    <w:link w:val="BodyTextKeep"/>
    <w:rsid w:val="00730769"/>
    <w:rPr>
      <w:spacing w:val="-5"/>
      <w:sz w:val="24"/>
      <w:szCs w:val="24"/>
      <w:lang w:eastAsia="en-US"/>
    </w:rPr>
  </w:style>
  <w:style w:type="table" w:customStyle="1" w:styleId="TableNormal">
    <w:name w:val="Table Normal"/>
    <w:uiPriority w:val="2"/>
    <w:semiHidden/>
    <w:unhideWhenUsed/>
    <w:qFormat/>
    <w:rsid w:val="0073076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fff9">
    <w:name w:val="Revision"/>
    <w:hidden/>
    <w:uiPriority w:val="99"/>
    <w:semiHidden/>
    <w:rsid w:val="00730769"/>
    <w:rPr>
      <w:sz w:val="24"/>
      <w:szCs w:val="24"/>
    </w:rPr>
  </w:style>
  <w:style w:type="paragraph" w:customStyle="1" w:styleId="ConsPlusTitle">
    <w:name w:val="ConsPlusTitle"/>
    <w:rsid w:val="00730769"/>
    <w:pPr>
      <w:widowControl w:val="0"/>
      <w:suppressAutoHyphens/>
      <w:autoSpaceDE w:val="0"/>
    </w:pPr>
    <w:rPr>
      <w:rFonts w:eastAsia="Arial"/>
      <w:b/>
      <w:bCs/>
      <w:sz w:val="24"/>
      <w:szCs w:val="24"/>
      <w:lang w:eastAsia="ar-SA"/>
    </w:rPr>
  </w:style>
  <w:style w:type="paragraph" w:customStyle="1" w:styleId="1b">
    <w:name w:val="Название1"/>
    <w:next w:val="a2"/>
    <w:qFormat/>
    <w:rsid w:val="00730769"/>
    <w:pPr>
      <w:spacing w:after="160"/>
      <w:contextualSpacing/>
    </w:pPr>
    <w:rPr>
      <w:rFonts w:ascii="Calibri Light" w:hAnsi="Calibri Light"/>
      <w:smallCaps/>
      <w:color w:val="323E4F"/>
      <w:spacing w:val="5"/>
      <w:sz w:val="72"/>
      <w:szCs w:val="72"/>
      <w:lang w:val="en-US" w:eastAsia="en-US" w:bidi="en-US"/>
    </w:rPr>
  </w:style>
  <w:style w:type="character" w:customStyle="1" w:styleId="afffa">
    <w:name w:val="Название Знак"/>
    <w:basedOn w:val="a3"/>
    <w:link w:val="afffb"/>
    <w:rsid w:val="00730769"/>
    <w:rPr>
      <w:rFonts w:ascii="Calibri Light" w:eastAsia="Times New Roman" w:hAnsi="Calibri Light" w:cs="Times New Roman"/>
      <w:smallCaps/>
      <w:color w:val="323E4F"/>
      <w:spacing w:val="5"/>
      <w:sz w:val="72"/>
      <w:szCs w:val="72"/>
      <w:lang w:val="en-US" w:eastAsia="en-US" w:bidi="en-US"/>
    </w:rPr>
  </w:style>
  <w:style w:type="paragraph" w:customStyle="1" w:styleId="1c">
    <w:name w:val="Абзац списка1"/>
    <w:basedOn w:val="a2"/>
    <w:rsid w:val="00730769"/>
    <w:pPr>
      <w:spacing w:after="200" w:line="276" w:lineRule="auto"/>
      <w:ind w:left="720"/>
      <w:contextualSpacing/>
    </w:pPr>
    <w:rPr>
      <w:rFonts w:ascii="Calibri" w:hAnsi="Calibri"/>
      <w:sz w:val="22"/>
      <w:szCs w:val="22"/>
      <w:lang w:eastAsia="en-US"/>
    </w:rPr>
  </w:style>
  <w:style w:type="paragraph" w:customStyle="1" w:styleId="113">
    <w:name w:val="Заголовок 11"/>
    <w:basedOn w:val="a2"/>
    <w:uiPriority w:val="1"/>
    <w:qFormat/>
    <w:rsid w:val="00730769"/>
    <w:pPr>
      <w:widowControl w:val="0"/>
      <w:autoSpaceDE w:val="0"/>
      <w:autoSpaceDN w:val="0"/>
      <w:ind w:left="3481" w:right="2468" w:hanging="1009"/>
      <w:outlineLvl w:val="1"/>
    </w:pPr>
    <w:rPr>
      <w:b/>
      <w:bCs/>
      <w:sz w:val="28"/>
      <w:szCs w:val="28"/>
      <w:lang w:bidi="ru-RU"/>
    </w:rPr>
  </w:style>
  <w:style w:type="paragraph" w:customStyle="1" w:styleId="212">
    <w:name w:val="Заголовок 21"/>
    <w:basedOn w:val="a2"/>
    <w:uiPriority w:val="1"/>
    <w:qFormat/>
    <w:rsid w:val="00730769"/>
    <w:pPr>
      <w:widowControl w:val="0"/>
      <w:autoSpaceDE w:val="0"/>
      <w:autoSpaceDN w:val="0"/>
      <w:spacing w:before="89"/>
      <w:ind w:right="570"/>
      <w:jc w:val="right"/>
      <w:outlineLvl w:val="2"/>
    </w:pPr>
    <w:rPr>
      <w:sz w:val="28"/>
      <w:szCs w:val="28"/>
      <w:lang w:bidi="ru-RU"/>
    </w:rPr>
  </w:style>
  <w:style w:type="paragraph" w:customStyle="1" w:styleId="312">
    <w:name w:val="Заголовок 31"/>
    <w:basedOn w:val="a2"/>
    <w:uiPriority w:val="1"/>
    <w:qFormat/>
    <w:rsid w:val="00730769"/>
    <w:pPr>
      <w:widowControl w:val="0"/>
      <w:autoSpaceDE w:val="0"/>
      <w:autoSpaceDN w:val="0"/>
      <w:ind w:left="682"/>
      <w:outlineLvl w:val="3"/>
    </w:pPr>
    <w:rPr>
      <w:sz w:val="26"/>
      <w:szCs w:val="26"/>
      <w:lang w:bidi="ru-RU"/>
    </w:rPr>
  </w:style>
  <w:style w:type="paragraph" w:customStyle="1" w:styleId="afffc">
    <w:name w:val="Нормальный (таблица)"/>
    <w:basedOn w:val="a2"/>
    <w:next w:val="a2"/>
    <w:uiPriority w:val="99"/>
    <w:rsid w:val="00730769"/>
    <w:pPr>
      <w:widowControl w:val="0"/>
      <w:autoSpaceDE w:val="0"/>
      <w:autoSpaceDN w:val="0"/>
      <w:adjustRightInd w:val="0"/>
      <w:jc w:val="both"/>
    </w:pPr>
    <w:rPr>
      <w:rFonts w:ascii="Times New Roman CYR" w:hAnsi="Times New Roman CYR" w:cs="Times New Roman CYR"/>
    </w:rPr>
  </w:style>
  <w:style w:type="paragraph" w:styleId="afffb">
    <w:name w:val="Title"/>
    <w:basedOn w:val="a2"/>
    <w:next w:val="a2"/>
    <w:link w:val="afffa"/>
    <w:qFormat/>
    <w:rsid w:val="00730769"/>
    <w:pPr>
      <w:pBdr>
        <w:bottom w:val="single" w:sz="8" w:space="4" w:color="4F81BD" w:themeColor="accent1"/>
      </w:pBdr>
      <w:spacing w:after="300"/>
      <w:contextualSpacing/>
    </w:pPr>
    <w:rPr>
      <w:rFonts w:ascii="Calibri Light" w:hAnsi="Calibri Light"/>
      <w:smallCaps/>
      <w:color w:val="323E4F"/>
      <w:spacing w:val="5"/>
      <w:sz w:val="72"/>
      <w:szCs w:val="72"/>
      <w:lang w:val="en-US" w:eastAsia="en-US" w:bidi="en-US"/>
    </w:rPr>
  </w:style>
  <w:style w:type="character" w:customStyle="1" w:styleId="1d">
    <w:name w:val="Название Знак1"/>
    <w:basedOn w:val="a3"/>
    <w:link w:val="afffb"/>
    <w:uiPriority w:val="10"/>
    <w:rsid w:val="0073076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0" w:qFormat="1"/>
    <w:lsdException w:name="heading 5" w:semiHidden="0" w:uiPriority="9" w:unhideWhenUsed="0" w:qFormat="1"/>
    <w:lsdException w:name="heading 6" w:semiHidden="0" w:uiPriority="9" w:unhideWhenUsed="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853AA"/>
    <w:rPr>
      <w:sz w:val="24"/>
      <w:szCs w:val="24"/>
    </w:rPr>
  </w:style>
  <w:style w:type="paragraph" w:styleId="1">
    <w:name w:val="heading 1"/>
    <w:basedOn w:val="a2"/>
    <w:next w:val="a2"/>
    <w:link w:val="10"/>
    <w:uiPriority w:val="9"/>
    <w:qFormat/>
    <w:rsid w:val="004853AA"/>
    <w:pPr>
      <w:keepNext/>
      <w:outlineLvl w:val="0"/>
    </w:pPr>
    <w:rPr>
      <w:sz w:val="28"/>
    </w:rPr>
  </w:style>
  <w:style w:type="paragraph" w:styleId="2">
    <w:name w:val="heading 2"/>
    <w:basedOn w:val="a2"/>
    <w:next w:val="a2"/>
    <w:link w:val="20"/>
    <w:qFormat/>
    <w:rsid w:val="004853AA"/>
    <w:pPr>
      <w:keepNext/>
      <w:jc w:val="center"/>
      <w:outlineLvl w:val="1"/>
    </w:pPr>
    <w:rPr>
      <w:sz w:val="28"/>
    </w:rPr>
  </w:style>
  <w:style w:type="paragraph" w:styleId="3">
    <w:name w:val="heading 3"/>
    <w:basedOn w:val="a2"/>
    <w:next w:val="a2"/>
    <w:link w:val="30"/>
    <w:uiPriority w:val="9"/>
    <w:qFormat/>
    <w:rsid w:val="004853AA"/>
    <w:pPr>
      <w:keepNext/>
      <w:jc w:val="both"/>
      <w:outlineLvl w:val="2"/>
    </w:pPr>
    <w:rPr>
      <w:sz w:val="28"/>
    </w:rPr>
  </w:style>
  <w:style w:type="paragraph" w:styleId="4">
    <w:name w:val="heading 4"/>
    <w:basedOn w:val="a2"/>
    <w:next w:val="a2"/>
    <w:link w:val="40"/>
    <w:unhideWhenUsed/>
    <w:rsid w:val="00730769"/>
    <w:pPr>
      <w:keepNext/>
      <w:keepLines/>
      <w:spacing w:before="40" w:line="276" w:lineRule="auto"/>
      <w:ind w:firstLine="567"/>
      <w:jc w:val="both"/>
      <w:outlineLvl w:val="3"/>
    </w:pPr>
    <w:rPr>
      <w:rFonts w:ascii="Calibri Light" w:hAnsi="Calibri Light"/>
      <w:i/>
      <w:iCs/>
      <w:color w:val="2E74B5"/>
      <w:szCs w:val="20"/>
    </w:rPr>
  </w:style>
  <w:style w:type="paragraph" w:styleId="5">
    <w:name w:val="heading 5"/>
    <w:basedOn w:val="a2"/>
    <w:next w:val="a2"/>
    <w:link w:val="50"/>
    <w:uiPriority w:val="9"/>
    <w:qFormat/>
    <w:rsid w:val="004853AA"/>
    <w:pPr>
      <w:keepNext/>
      <w:ind w:left="5664" w:firstLine="6"/>
      <w:outlineLvl w:val="4"/>
    </w:pPr>
    <w:rPr>
      <w:sz w:val="28"/>
    </w:rPr>
  </w:style>
  <w:style w:type="paragraph" w:styleId="6">
    <w:name w:val="heading 6"/>
    <w:basedOn w:val="a2"/>
    <w:next w:val="a2"/>
    <w:qFormat/>
    <w:rsid w:val="004853AA"/>
    <w:pPr>
      <w:keepNext/>
      <w:jc w:val="both"/>
      <w:outlineLvl w:val="5"/>
    </w:pPr>
    <w:rPr>
      <w:sz w:val="28"/>
    </w:rPr>
  </w:style>
  <w:style w:type="paragraph" w:styleId="8">
    <w:name w:val="heading 8"/>
    <w:basedOn w:val="a2"/>
    <w:next w:val="a2"/>
    <w:link w:val="80"/>
    <w:semiHidden/>
    <w:unhideWhenUsed/>
    <w:qFormat/>
    <w:rsid w:val="00730769"/>
    <w:pPr>
      <w:keepNext/>
      <w:keepLines/>
      <w:spacing w:before="40" w:line="276" w:lineRule="auto"/>
      <w:ind w:firstLine="567"/>
      <w:jc w:val="both"/>
      <w:outlineLvl w:val="7"/>
    </w:pPr>
    <w:rPr>
      <w:rFonts w:ascii="Calibri Light" w:hAnsi="Calibri Light"/>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bt,TabelTekst,text,Body Text2, Char,Body Text2 Char Char Char Char Char Char Char Char Char,Char,Main text,Body Text Char2 Char,Body Text Char1 Char Char,Body Text Char Char Char Char,TabelTekst Char Char Char Char"/>
    <w:basedOn w:val="a2"/>
    <w:link w:val="a7"/>
    <w:uiPriority w:val="1"/>
    <w:qFormat/>
    <w:rsid w:val="004853AA"/>
    <w:pPr>
      <w:keepLines/>
      <w:framePr w:wrap="auto" w:hAnchor="text" w:x="108"/>
      <w:jc w:val="center"/>
    </w:pPr>
    <w:rPr>
      <w:sz w:val="20"/>
      <w:szCs w:val="20"/>
    </w:rPr>
  </w:style>
  <w:style w:type="paragraph" w:styleId="a8">
    <w:name w:val="Balloon Text"/>
    <w:basedOn w:val="a2"/>
    <w:link w:val="a9"/>
    <w:uiPriority w:val="99"/>
    <w:semiHidden/>
    <w:rsid w:val="004853AA"/>
    <w:rPr>
      <w:rFonts w:ascii="Tahoma" w:hAnsi="Tahoma" w:cs="Tahoma"/>
      <w:sz w:val="16"/>
      <w:szCs w:val="16"/>
    </w:rPr>
  </w:style>
  <w:style w:type="paragraph" w:styleId="21">
    <w:name w:val="Body Text 2"/>
    <w:basedOn w:val="a2"/>
    <w:link w:val="22"/>
    <w:uiPriority w:val="99"/>
    <w:rsid w:val="004853AA"/>
    <w:pPr>
      <w:ind w:right="567"/>
    </w:pPr>
    <w:rPr>
      <w:noProof/>
    </w:rPr>
  </w:style>
  <w:style w:type="paragraph" w:styleId="aa">
    <w:name w:val="Block Text"/>
    <w:basedOn w:val="a2"/>
    <w:semiHidden/>
    <w:rsid w:val="004853AA"/>
    <w:pPr>
      <w:ind w:left="5760" w:right="567"/>
    </w:pPr>
    <w:rPr>
      <w:noProof/>
    </w:rPr>
  </w:style>
  <w:style w:type="paragraph" w:styleId="23">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Основной для текста,Знак Знак Знак Знак"/>
    <w:basedOn w:val="a2"/>
    <w:link w:val="24"/>
    <w:qFormat/>
    <w:rsid w:val="004853AA"/>
    <w:pPr>
      <w:ind w:left="708"/>
      <w:jc w:val="both"/>
    </w:pPr>
    <w:rPr>
      <w:sz w:val="28"/>
    </w:rPr>
  </w:style>
  <w:style w:type="paragraph" w:styleId="31">
    <w:name w:val="Body Text 3"/>
    <w:basedOn w:val="a2"/>
    <w:link w:val="32"/>
    <w:uiPriority w:val="99"/>
    <w:semiHidden/>
    <w:rsid w:val="004853AA"/>
    <w:pPr>
      <w:jc w:val="center"/>
    </w:pPr>
    <w:rPr>
      <w:sz w:val="28"/>
    </w:rPr>
  </w:style>
  <w:style w:type="paragraph" w:styleId="ab">
    <w:name w:val="Body Text Indent"/>
    <w:basedOn w:val="a2"/>
    <w:link w:val="ac"/>
    <w:uiPriority w:val="99"/>
    <w:semiHidden/>
    <w:rsid w:val="004853AA"/>
    <w:pPr>
      <w:jc w:val="both"/>
    </w:pPr>
    <w:rPr>
      <w:sz w:val="28"/>
    </w:rPr>
  </w:style>
  <w:style w:type="paragraph" w:styleId="ad">
    <w:name w:val="Subtitle"/>
    <w:basedOn w:val="a2"/>
    <w:qFormat/>
    <w:rsid w:val="004853AA"/>
    <w:pPr>
      <w:jc w:val="center"/>
    </w:pPr>
    <w:rPr>
      <w:sz w:val="28"/>
    </w:rPr>
  </w:style>
  <w:style w:type="paragraph" w:styleId="ae">
    <w:name w:val="caption"/>
    <w:basedOn w:val="a2"/>
    <w:uiPriority w:val="35"/>
    <w:qFormat/>
    <w:rsid w:val="004853AA"/>
    <w:pPr>
      <w:jc w:val="center"/>
    </w:pPr>
    <w:rPr>
      <w:sz w:val="28"/>
    </w:rPr>
  </w:style>
  <w:style w:type="character" w:styleId="af">
    <w:name w:val="Hyperlink"/>
    <w:basedOn w:val="a3"/>
    <w:uiPriority w:val="99"/>
    <w:rsid w:val="004853AA"/>
    <w:rPr>
      <w:color w:val="0000FF"/>
      <w:u w:val="single"/>
    </w:rPr>
  </w:style>
  <w:style w:type="table" w:styleId="af0">
    <w:name w:val="Table Grid"/>
    <w:basedOn w:val="a4"/>
    <w:uiPriority w:val="59"/>
    <w:rsid w:val="00E338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3"/>
    <w:link w:val="1"/>
    <w:uiPriority w:val="9"/>
    <w:rsid w:val="00EC2B0E"/>
    <w:rPr>
      <w:sz w:val="28"/>
      <w:szCs w:val="24"/>
    </w:rPr>
  </w:style>
  <w:style w:type="character" w:customStyle="1" w:styleId="ac">
    <w:name w:val="Основной текст с отступом Знак"/>
    <w:basedOn w:val="a3"/>
    <w:link w:val="ab"/>
    <w:uiPriority w:val="99"/>
    <w:semiHidden/>
    <w:rsid w:val="00EF49C6"/>
    <w:rPr>
      <w:sz w:val="28"/>
      <w:szCs w:val="24"/>
    </w:rPr>
  </w:style>
  <w:style w:type="character" w:customStyle="1" w:styleId="32">
    <w:name w:val="Основной текст 3 Знак"/>
    <w:basedOn w:val="a3"/>
    <w:link w:val="31"/>
    <w:uiPriority w:val="99"/>
    <w:semiHidden/>
    <w:rsid w:val="000139FF"/>
    <w:rPr>
      <w:sz w:val="28"/>
      <w:szCs w:val="24"/>
    </w:rPr>
  </w:style>
  <w:style w:type="paragraph" w:styleId="33">
    <w:name w:val="Body Text Indent 3"/>
    <w:basedOn w:val="a2"/>
    <w:link w:val="34"/>
    <w:uiPriority w:val="99"/>
    <w:unhideWhenUsed/>
    <w:rsid w:val="005B1D63"/>
    <w:pPr>
      <w:spacing w:after="120"/>
      <w:ind w:left="283"/>
    </w:pPr>
    <w:rPr>
      <w:sz w:val="16"/>
      <w:szCs w:val="16"/>
    </w:rPr>
  </w:style>
  <w:style w:type="character" w:customStyle="1" w:styleId="34">
    <w:name w:val="Основной текст с отступом 3 Знак"/>
    <w:basedOn w:val="a3"/>
    <w:link w:val="33"/>
    <w:uiPriority w:val="99"/>
    <w:rsid w:val="005B1D63"/>
    <w:rPr>
      <w:sz w:val="16"/>
      <w:szCs w:val="16"/>
    </w:rPr>
  </w:style>
  <w:style w:type="character" w:customStyle="1" w:styleId="24">
    <w:name w:val="Основной текст с отступом 2 Знак"/>
    <w:aliases w:val=" Знак Знак Знак Знак Знак Знак1,Знак Знак Знак Знак Знак Знак1,Знак Знак Знак Знак Знак Знак Знак1,Знак Знак Знак Знак Знак Знак Знак Знак1,Знак Знак Знак Знак Знак1"/>
    <w:basedOn w:val="a3"/>
    <w:link w:val="23"/>
    <w:rsid w:val="00DF49F5"/>
    <w:rPr>
      <w:sz w:val="28"/>
      <w:szCs w:val="24"/>
    </w:rPr>
  </w:style>
  <w:style w:type="character" w:customStyle="1" w:styleId="20">
    <w:name w:val="Заголовок 2 Знак"/>
    <w:basedOn w:val="a3"/>
    <w:link w:val="2"/>
    <w:rsid w:val="00535860"/>
    <w:rPr>
      <w:sz w:val="28"/>
      <w:szCs w:val="24"/>
    </w:rPr>
  </w:style>
  <w:style w:type="character" w:customStyle="1" w:styleId="a7">
    <w:name w:val="Основной текст Знак"/>
    <w:aliases w:val="bt Знак,TabelTekst Знак,text Знак,Body Text2 Знак, Char Знак,Body Text2 Char Char Char Char Char Char Char Char Char Знак,Char Знак,Main text Знак,Body Text Char2 Char Знак,Body Text Char1 Char Char Знак"/>
    <w:basedOn w:val="a3"/>
    <w:link w:val="a6"/>
    <w:uiPriority w:val="1"/>
    <w:rsid w:val="008025AD"/>
  </w:style>
  <w:style w:type="paragraph" w:customStyle="1" w:styleId="ConsNonformat">
    <w:name w:val="ConsNonformat"/>
    <w:rsid w:val="00E67C3A"/>
    <w:pPr>
      <w:widowControl w:val="0"/>
      <w:suppressAutoHyphens/>
    </w:pPr>
    <w:rPr>
      <w:rFonts w:ascii="Courier New" w:eastAsia="Arial" w:hAnsi="Courier New"/>
      <w:lang w:eastAsia="ar-SA"/>
    </w:rPr>
  </w:style>
  <w:style w:type="character" w:customStyle="1" w:styleId="bbcu">
    <w:name w:val="bbc_u"/>
    <w:basedOn w:val="a3"/>
    <w:rsid w:val="00CB1466"/>
  </w:style>
  <w:style w:type="paragraph" w:customStyle="1" w:styleId="ConsPlusNormal">
    <w:name w:val="ConsPlusNormal"/>
    <w:rsid w:val="008826FA"/>
    <w:pPr>
      <w:widowControl w:val="0"/>
      <w:autoSpaceDE w:val="0"/>
      <w:autoSpaceDN w:val="0"/>
      <w:adjustRightInd w:val="0"/>
    </w:pPr>
    <w:rPr>
      <w:rFonts w:ascii="Arial" w:hAnsi="Arial" w:cs="Arial"/>
    </w:rPr>
  </w:style>
  <w:style w:type="paragraph" w:styleId="af1">
    <w:name w:val="Normal (Web)"/>
    <w:basedOn w:val="a2"/>
    <w:uiPriority w:val="99"/>
    <w:unhideWhenUsed/>
    <w:rsid w:val="002B4EFB"/>
    <w:pPr>
      <w:spacing w:before="100" w:beforeAutospacing="1" w:after="100" w:afterAutospacing="1"/>
    </w:pPr>
  </w:style>
  <w:style w:type="paragraph" w:styleId="af2">
    <w:name w:val="List Paragraph"/>
    <w:aliases w:val="ПАРАГРАФ,Абзац списка11,Абзац вправо-1"/>
    <w:basedOn w:val="a2"/>
    <w:link w:val="af3"/>
    <w:uiPriority w:val="34"/>
    <w:qFormat/>
    <w:rsid w:val="00FE7AEA"/>
    <w:pPr>
      <w:ind w:left="720"/>
      <w:contextualSpacing/>
    </w:pPr>
  </w:style>
  <w:style w:type="character" w:customStyle="1" w:styleId="40">
    <w:name w:val="Заголовок 4 Знак"/>
    <w:basedOn w:val="a3"/>
    <w:link w:val="4"/>
    <w:rsid w:val="00730769"/>
    <w:rPr>
      <w:rFonts w:ascii="Calibri Light" w:hAnsi="Calibri Light"/>
      <w:i/>
      <w:iCs/>
      <w:color w:val="2E74B5"/>
      <w:sz w:val="24"/>
    </w:rPr>
  </w:style>
  <w:style w:type="character" w:customStyle="1" w:styleId="80">
    <w:name w:val="Заголовок 8 Знак"/>
    <w:basedOn w:val="a3"/>
    <w:link w:val="8"/>
    <w:semiHidden/>
    <w:rsid w:val="00730769"/>
    <w:rPr>
      <w:rFonts w:ascii="Calibri Light" w:hAnsi="Calibri Light"/>
      <w:color w:val="272727"/>
      <w:sz w:val="21"/>
      <w:szCs w:val="21"/>
    </w:rPr>
  </w:style>
  <w:style w:type="numbering" w:customStyle="1" w:styleId="11">
    <w:name w:val="Нет списка1"/>
    <w:next w:val="a5"/>
    <w:uiPriority w:val="99"/>
    <w:semiHidden/>
    <w:unhideWhenUsed/>
    <w:rsid w:val="00730769"/>
  </w:style>
  <w:style w:type="paragraph" w:styleId="af4">
    <w:name w:val="No Spacing"/>
    <w:aliases w:val="Таблица"/>
    <w:basedOn w:val="a2"/>
    <w:link w:val="af5"/>
    <w:uiPriority w:val="1"/>
    <w:qFormat/>
    <w:rsid w:val="00730769"/>
    <w:pPr>
      <w:jc w:val="center"/>
    </w:pPr>
    <w:rPr>
      <w:rFonts w:ascii="Bookman Old Style" w:hAnsi="Bookman Old Style"/>
      <w:sz w:val="20"/>
      <w:szCs w:val="32"/>
      <w:lang w:val="en-US" w:bidi="en-US"/>
    </w:rPr>
  </w:style>
  <w:style w:type="character" w:customStyle="1" w:styleId="af5">
    <w:name w:val="Без интервала Знак"/>
    <w:aliases w:val="Таблица Знак"/>
    <w:link w:val="af4"/>
    <w:uiPriority w:val="1"/>
    <w:rsid w:val="00730769"/>
    <w:rPr>
      <w:rFonts w:ascii="Bookman Old Style" w:hAnsi="Bookman Old Style"/>
      <w:szCs w:val="32"/>
      <w:lang w:val="en-US" w:bidi="en-US"/>
    </w:rPr>
  </w:style>
  <w:style w:type="paragraph" w:styleId="af6">
    <w:name w:val="TOC Heading"/>
    <w:basedOn w:val="1"/>
    <w:next w:val="a2"/>
    <w:uiPriority w:val="39"/>
    <w:unhideWhenUsed/>
    <w:rsid w:val="00730769"/>
    <w:pPr>
      <w:keepLines/>
      <w:spacing w:before="240" w:after="200" w:line="259" w:lineRule="auto"/>
      <w:outlineLvl w:val="9"/>
    </w:pPr>
    <w:rPr>
      <w:rFonts w:ascii="Calibri Light" w:hAnsi="Calibri Light"/>
      <w:color w:val="2E74B5"/>
      <w:sz w:val="32"/>
      <w:szCs w:val="32"/>
    </w:rPr>
  </w:style>
  <w:style w:type="paragraph" w:styleId="12">
    <w:name w:val="toc 1"/>
    <w:basedOn w:val="a2"/>
    <w:next w:val="a2"/>
    <w:autoRedefine/>
    <w:uiPriority w:val="39"/>
    <w:unhideWhenUsed/>
    <w:rsid w:val="00730769"/>
    <w:pPr>
      <w:tabs>
        <w:tab w:val="right" w:leader="dot" w:pos="9345"/>
      </w:tabs>
      <w:spacing w:line="276" w:lineRule="auto"/>
      <w:jc w:val="both"/>
    </w:pPr>
    <w:rPr>
      <w:rFonts w:eastAsia="Calibri"/>
      <w:szCs w:val="22"/>
      <w:lang w:eastAsia="en-US"/>
    </w:rPr>
  </w:style>
  <w:style w:type="table" w:customStyle="1" w:styleId="13">
    <w:name w:val="Сетка таблицы1"/>
    <w:basedOn w:val="a4"/>
    <w:next w:val="af0"/>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макет"/>
    <w:basedOn w:val="a2"/>
    <w:next w:val="a2"/>
    <w:link w:val="af7"/>
    <w:qFormat/>
    <w:rsid w:val="00730769"/>
    <w:pPr>
      <w:numPr>
        <w:numId w:val="9"/>
      </w:numPr>
      <w:spacing w:line="276" w:lineRule="auto"/>
      <w:ind w:left="397" w:firstLine="340"/>
      <w:jc w:val="both"/>
    </w:pPr>
    <w:rPr>
      <w:szCs w:val="20"/>
    </w:rPr>
  </w:style>
  <w:style w:type="character" w:customStyle="1" w:styleId="af7">
    <w:name w:val="макет Знак"/>
    <w:link w:val="a1"/>
    <w:rsid w:val="00730769"/>
    <w:rPr>
      <w:sz w:val="24"/>
    </w:rPr>
  </w:style>
  <w:style w:type="paragraph" w:styleId="af8">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2"/>
    <w:link w:val="af9"/>
    <w:uiPriority w:val="99"/>
    <w:qFormat/>
    <w:rsid w:val="00730769"/>
    <w:rPr>
      <w:sz w:val="20"/>
      <w:szCs w:val="20"/>
    </w:rPr>
  </w:style>
  <w:style w:type="character" w:customStyle="1" w:styleId="af9">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3"/>
    <w:link w:val="af8"/>
    <w:uiPriority w:val="99"/>
    <w:rsid w:val="00730769"/>
  </w:style>
  <w:style w:type="character" w:styleId="afa">
    <w:name w:val="footnote reference"/>
    <w:aliases w:val="Знак сноски-FN,Знак сноски 1,SUPERS,текст сноски,Ciae niinee-FN,Odwołanie przypisu,Footnote symbol,Referencia nota al pie,fr,Used by Word for Help footnote symbols,Ciae niinee 1,EN Footnote Reference,Footnote Reference Number"/>
    <w:uiPriority w:val="99"/>
    <w:unhideWhenUsed/>
    <w:qFormat/>
    <w:rsid w:val="00730769"/>
    <w:rPr>
      <w:vertAlign w:val="superscript"/>
    </w:rPr>
  </w:style>
  <w:style w:type="paragraph" w:customStyle="1" w:styleId="S0">
    <w:name w:val="S_Обычный"/>
    <w:basedOn w:val="a2"/>
    <w:link w:val="S1"/>
    <w:qFormat/>
    <w:rsid w:val="00730769"/>
    <w:pPr>
      <w:ind w:firstLine="709"/>
      <w:jc w:val="both"/>
    </w:pPr>
    <w:rPr>
      <w:lang w:eastAsia="ar-SA"/>
    </w:rPr>
  </w:style>
  <w:style w:type="character" w:customStyle="1" w:styleId="af3">
    <w:name w:val="Абзац списка Знак"/>
    <w:aliases w:val="ПАРАГРАФ Знак,Абзац списка11 Знак,Абзац вправо-1 Знак"/>
    <w:link w:val="af2"/>
    <w:uiPriority w:val="34"/>
    <w:rsid w:val="00730769"/>
    <w:rPr>
      <w:sz w:val="24"/>
      <w:szCs w:val="24"/>
    </w:rPr>
  </w:style>
  <w:style w:type="paragraph" w:styleId="25">
    <w:name w:val="toc 2"/>
    <w:basedOn w:val="a2"/>
    <w:next w:val="a2"/>
    <w:autoRedefine/>
    <w:uiPriority w:val="39"/>
    <w:unhideWhenUsed/>
    <w:rsid w:val="00730769"/>
    <w:pPr>
      <w:shd w:val="clear" w:color="auto" w:fill="FFFFFF"/>
      <w:tabs>
        <w:tab w:val="right" w:leader="dot" w:pos="9345"/>
      </w:tabs>
      <w:ind w:firstLine="567"/>
      <w:jc w:val="both"/>
    </w:pPr>
    <w:rPr>
      <w:rFonts w:eastAsia="Calibri"/>
      <w:szCs w:val="22"/>
      <w:lang w:eastAsia="en-US"/>
    </w:rPr>
  </w:style>
  <w:style w:type="character" w:customStyle="1" w:styleId="30">
    <w:name w:val="Заголовок 3 Знак"/>
    <w:link w:val="3"/>
    <w:uiPriority w:val="9"/>
    <w:rsid w:val="00730769"/>
    <w:rPr>
      <w:sz w:val="28"/>
      <w:szCs w:val="24"/>
    </w:rPr>
  </w:style>
  <w:style w:type="paragraph" w:styleId="35">
    <w:name w:val="toc 3"/>
    <w:basedOn w:val="a2"/>
    <w:next w:val="a2"/>
    <w:autoRedefine/>
    <w:uiPriority w:val="39"/>
    <w:unhideWhenUsed/>
    <w:rsid w:val="00730769"/>
    <w:pPr>
      <w:spacing w:after="100" w:line="276" w:lineRule="auto"/>
      <w:ind w:left="480" w:firstLine="567"/>
      <w:jc w:val="both"/>
    </w:pPr>
    <w:rPr>
      <w:rFonts w:eastAsia="Calibri"/>
      <w:szCs w:val="22"/>
      <w:lang w:eastAsia="en-US"/>
    </w:rPr>
  </w:style>
  <w:style w:type="character" w:customStyle="1" w:styleId="50">
    <w:name w:val="Заголовок 5 Знак"/>
    <w:link w:val="5"/>
    <w:uiPriority w:val="9"/>
    <w:rsid w:val="00730769"/>
    <w:rPr>
      <w:sz w:val="28"/>
      <w:szCs w:val="24"/>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w:basedOn w:val="a2"/>
    <w:rsid w:val="00730769"/>
    <w:pPr>
      <w:spacing w:after="160" w:line="240" w:lineRule="exact"/>
    </w:pPr>
    <w:rPr>
      <w:rFonts w:ascii="Verdana" w:hAnsi="Verdana"/>
      <w:sz w:val="20"/>
      <w:szCs w:val="20"/>
      <w:lang w:val="en-US" w:eastAsia="en-US"/>
    </w:rPr>
  </w:style>
  <w:style w:type="character" w:styleId="afc">
    <w:name w:val="annotation reference"/>
    <w:uiPriority w:val="99"/>
    <w:semiHidden/>
    <w:unhideWhenUsed/>
    <w:rsid w:val="00730769"/>
    <w:rPr>
      <w:sz w:val="16"/>
      <w:szCs w:val="16"/>
    </w:rPr>
  </w:style>
  <w:style w:type="paragraph" w:styleId="afd">
    <w:name w:val="annotation text"/>
    <w:basedOn w:val="a2"/>
    <w:link w:val="afe"/>
    <w:uiPriority w:val="99"/>
    <w:unhideWhenUsed/>
    <w:rsid w:val="00730769"/>
    <w:pPr>
      <w:spacing w:after="160"/>
    </w:pPr>
    <w:rPr>
      <w:rFonts w:ascii="Calibri" w:eastAsia="Calibri" w:hAnsi="Calibri"/>
      <w:sz w:val="20"/>
      <w:szCs w:val="20"/>
    </w:rPr>
  </w:style>
  <w:style w:type="character" w:customStyle="1" w:styleId="afe">
    <w:name w:val="Текст примечания Знак"/>
    <w:basedOn w:val="a3"/>
    <w:link w:val="afd"/>
    <w:uiPriority w:val="99"/>
    <w:rsid w:val="00730769"/>
    <w:rPr>
      <w:rFonts w:ascii="Calibri" w:eastAsia="Calibri" w:hAnsi="Calibri"/>
    </w:rPr>
  </w:style>
  <w:style w:type="paragraph" w:styleId="aff">
    <w:name w:val="annotation subject"/>
    <w:basedOn w:val="afd"/>
    <w:next w:val="afd"/>
    <w:link w:val="aff0"/>
    <w:uiPriority w:val="99"/>
    <w:semiHidden/>
    <w:unhideWhenUsed/>
    <w:rsid w:val="00730769"/>
    <w:rPr>
      <w:b/>
      <w:bCs/>
    </w:rPr>
  </w:style>
  <w:style w:type="character" w:customStyle="1" w:styleId="aff0">
    <w:name w:val="Тема примечания Знак"/>
    <w:basedOn w:val="afe"/>
    <w:link w:val="aff"/>
    <w:uiPriority w:val="99"/>
    <w:semiHidden/>
    <w:rsid w:val="00730769"/>
    <w:rPr>
      <w:rFonts w:ascii="Calibri" w:eastAsia="Calibri" w:hAnsi="Calibri"/>
      <w:b/>
      <w:bCs/>
    </w:rPr>
  </w:style>
  <w:style w:type="character" w:customStyle="1" w:styleId="a9">
    <w:name w:val="Текст выноски Знак"/>
    <w:link w:val="a8"/>
    <w:uiPriority w:val="99"/>
    <w:semiHidden/>
    <w:rsid w:val="00730769"/>
    <w:rPr>
      <w:rFonts w:ascii="Tahoma" w:hAnsi="Tahoma" w:cs="Tahoma"/>
      <w:sz w:val="16"/>
      <w:szCs w:val="16"/>
    </w:rPr>
  </w:style>
  <w:style w:type="paragraph" w:customStyle="1" w:styleId="msolistparagraph0">
    <w:name w:val="msolistparagraph"/>
    <w:basedOn w:val="a2"/>
    <w:rsid w:val="00730769"/>
    <w:pPr>
      <w:spacing w:before="100" w:beforeAutospacing="1" w:after="100" w:afterAutospacing="1"/>
    </w:pPr>
  </w:style>
  <w:style w:type="paragraph" w:customStyle="1" w:styleId="tekstob">
    <w:name w:val="tekstob"/>
    <w:basedOn w:val="a2"/>
    <w:rsid w:val="00730769"/>
    <w:pPr>
      <w:spacing w:before="100" w:beforeAutospacing="1" w:after="100" w:afterAutospacing="1"/>
    </w:pPr>
  </w:style>
  <w:style w:type="paragraph" w:customStyle="1" w:styleId="ConsPlusCell">
    <w:name w:val="ConsPlusCell"/>
    <w:rsid w:val="00730769"/>
    <w:pPr>
      <w:widowControl w:val="0"/>
      <w:autoSpaceDE w:val="0"/>
      <w:autoSpaceDN w:val="0"/>
    </w:pPr>
    <w:rPr>
      <w:rFonts w:ascii="Courier New" w:hAnsi="Courier New" w:cs="Courier New"/>
    </w:rPr>
  </w:style>
  <w:style w:type="table" w:customStyle="1" w:styleId="51">
    <w:name w:val="Обычная таблица 51"/>
    <w:basedOn w:val="a4"/>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21">
    <w:name w:val="Cетка-таблица 21"/>
    <w:basedOn w:val="a4"/>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2-51">
    <w:name w:val="Cетка-таблица 2 - Акцент 51"/>
    <w:basedOn w:val="a4"/>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5-31">
    <w:name w:val="Cетка-таблица 5 (темная) - Акцент 31"/>
    <w:basedOn w:val="a4"/>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
    <w:name w:val="Список-таблица 3 - Акцент 51"/>
    <w:basedOn w:val="a4"/>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10">
    <w:name w:val="Нет списка11"/>
    <w:next w:val="a5"/>
    <w:uiPriority w:val="99"/>
    <w:semiHidden/>
    <w:unhideWhenUsed/>
    <w:rsid w:val="00730769"/>
  </w:style>
  <w:style w:type="table" w:customStyle="1" w:styleId="510">
    <w:name w:val="Таблица простая 51"/>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
    <w:name w:val="Таблица-сетка 2 — акцент 51"/>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
    <w:name w:val="Таблица-сетка 5 темная — акцент 31"/>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
    <w:name w:val="Список-таблица 3 — акцент 51"/>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26">
    <w:name w:val="Нет списка2"/>
    <w:next w:val="a5"/>
    <w:uiPriority w:val="99"/>
    <w:semiHidden/>
    <w:unhideWhenUsed/>
    <w:rsid w:val="00730769"/>
  </w:style>
  <w:style w:type="table" w:customStyle="1" w:styleId="27">
    <w:name w:val="Сетка таблицы2"/>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Таблица простая 52"/>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
    <w:name w:val="Таблица-сетка 2 — акцент 52"/>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
    <w:name w:val="Таблица-сетка 5 темная — акцент 32"/>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
    <w:name w:val="Список-таблица 3 — акцент 52"/>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apple-converted-space">
    <w:name w:val="apple-converted-space"/>
    <w:basedOn w:val="a3"/>
    <w:rsid w:val="00730769"/>
  </w:style>
  <w:style w:type="paragraph" w:customStyle="1" w:styleId="headertext">
    <w:name w:val="headertext"/>
    <w:basedOn w:val="a2"/>
    <w:rsid w:val="00730769"/>
    <w:pPr>
      <w:spacing w:before="100" w:beforeAutospacing="1" w:after="100" w:afterAutospacing="1"/>
    </w:pPr>
  </w:style>
  <w:style w:type="paragraph" w:customStyle="1" w:styleId="formattext">
    <w:name w:val="formattext"/>
    <w:basedOn w:val="a2"/>
    <w:rsid w:val="00730769"/>
    <w:pPr>
      <w:spacing w:before="100" w:beforeAutospacing="1" w:after="100" w:afterAutospacing="1"/>
    </w:pPr>
  </w:style>
  <w:style w:type="numbering" w:customStyle="1" w:styleId="36">
    <w:name w:val="Нет списка3"/>
    <w:next w:val="a5"/>
    <w:uiPriority w:val="99"/>
    <w:semiHidden/>
    <w:unhideWhenUsed/>
    <w:rsid w:val="00730769"/>
  </w:style>
  <w:style w:type="table" w:customStyle="1" w:styleId="37">
    <w:name w:val="Сетка таблицы3"/>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4-51">
    <w:name w:val="Cетка-таблица 4 - Акцент 51"/>
    <w:basedOn w:val="a4"/>
    <w:uiPriority w:val="49"/>
    <w:rsid w:val="00730769"/>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3">
    <w:name w:val="Список-таблица 3 — акцент 53"/>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1">
    <w:name w:val="Нет списка4"/>
    <w:next w:val="a5"/>
    <w:uiPriority w:val="99"/>
    <w:semiHidden/>
    <w:unhideWhenUsed/>
    <w:rsid w:val="00730769"/>
  </w:style>
  <w:style w:type="table" w:customStyle="1" w:styleId="42">
    <w:name w:val="Сетка таблицы4"/>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Таблица простая 53"/>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
    <w:name w:val="Таблица-сетка 2 — акцент 53"/>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
    <w:name w:val="Таблица-сетка 5 темная — акцент 33"/>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
    <w:name w:val="Список-таблица 3 — акцент 54"/>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4">
    <w:name w:val="Нет списка5"/>
    <w:next w:val="a5"/>
    <w:uiPriority w:val="99"/>
    <w:semiHidden/>
    <w:unhideWhenUsed/>
    <w:rsid w:val="00730769"/>
  </w:style>
  <w:style w:type="table" w:customStyle="1" w:styleId="55">
    <w:name w:val="Сетка таблицы5"/>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Таблица простая 54"/>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
    <w:name w:val="Таблица-сетка 2 — акцент 54"/>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
    <w:name w:val="Таблица-сетка 5 темная — акцент 34"/>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
    <w:name w:val="Список-таблица 3 — акцент 55"/>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
    <w:name w:val="Список-таблица 3 — акцент 56"/>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0">
    <w:name w:val="Сетка таблицы6"/>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Список-таблица 3 — акцент 57"/>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1">
    <w:name w:val="Нет списка6"/>
    <w:next w:val="a5"/>
    <w:uiPriority w:val="99"/>
    <w:semiHidden/>
    <w:unhideWhenUsed/>
    <w:rsid w:val="00730769"/>
  </w:style>
  <w:style w:type="table" w:customStyle="1" w:styleId="7">
    <w:name w:val="Сетка таблицы7"/>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Таблица простая 55"/>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
    <w:name w:val="Таблица-сетка 2 — акцент 55"/>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
    <w:name w:val="Таблица-сетка 5 темная — акцент 35"/>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
    <w:name w:val="Список-таблица 3 — акцент 58"/>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
    <w:name w:val="Список-таблица 3 — акцент 59"/>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aff1">
    <w:name w:val="Шаблон"/>
    <w:rsid w:val="00730769"/>
    <w:pPr>
      <w:spacing w:line="288" w:lineRule="auto"/>
      <w:jc w:val="center"/>
    </w:pPr>
    <w:rPr>
      <w:rFonts w:ascii="Tahoma" w:hAnsi="Tahoma"/>
      <w:sz w:val="16"/>
    </w:rPr>
  </w:style>
  <w:style w:type="numbering" w:customStyle="1" w:styleId="70">
    <w:name w:val="Нет списка7"/>
    <w:next w:val="a5"/>
    <w:uiPriority w:val="99"/>
    <w:semiHidden/>
    <w:unhideWhenUsed/>
    <w:rsid w:val="00730769"/>
  </w:style>
  <w:style w:type="table" w:customStyle="1" w:styleId="81">
    <w:name w:val="Сетка таблицы8"/>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Таблица-сетка 4 — акцент 51"/>
    <w:basedOn w:val="a4"/>
    <w:next w:val="C-4-51"/>
    <w:uiPriority w:val="49"/>
    <w:rsid w:val="00730769"/>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0">
    <w:name w:val="Список-таблица 3 — акцент 510"/>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56">
    <w:name w:val="Таблица простая 56"/>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6">
    <w:name w:val="Таблица-сетка 2 — акцент 56"/>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6">
    <w:name w:val="Таблица-сетка 5 темная — акцент 36"/>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numbering" w:customStyle="1" w:styleId="111">
    <w:name w:val="Нет списка111"/>
    <w:next w:val="a5"/>
    <w:uiPriority w:val="99"/>
    <w:semiHidden/>
    <w:unhideWhenUsed/>
    <w:rsid w:val="00730769"/>
  </w:style>
  <w:style w:type="table" w:customStyle="1" w:styleId="112">
    <w:name w:val="Сетка таблицы11"/>
    <w:basedOn w:val="a4"/>
    <w:next w:val="af0"/>
    <w:uiPriority w:val="5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Таблица простая 511"/>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1">
    <w:name w:val="Таблица-сетка 2 — акцент 511"/>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1">
    <w:name w:val="Таблица-сетка 5 темная — акцент 311"/>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1">
    <w:name w:val="Список-таблица 3 — акцент 511"/>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210">
    <w:name w:val="Нет списка21"/>
    <w:next w:val="a5"/>
    <w:uiPriority w:val="99"/>
    <w:semiHidden/>
    <w:unhideWhenUsed/>
    <w:rsid w:val="00730769"/>
  </w:style>
  <w:style w:type="table" w:customStyle="1" w:styleId="211">
    <w:name w:val="Сетка таблицы21"/>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Таблица простая 521"/>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1">
    <w:name w:val="Таблица-сетка 2 — акцент 521"/>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1">
    <w:name w:val="Таблица-сетка 5 темная — акцент 321"/>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1">
    <w:name w:val="Список-таблица 3 — акцент 521"/>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310">
    <w:name w:val="Нет списка31"/>
    <w:next w:val="a5"/>
    <w:uiPriority w:val="99"/>
    <w:semiHidden/>
    <w:unhideWhenUsed/>
    <w:rsid w:val="00730769"/>
  </w:style>
  <w:style w:type="table" w:customStyle="1" w:styleId="311">
    <w:name w:val="Сетка таблицы31"/>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Список-таблица 3 — акцент 531"/>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10">
    <w:name w:val="Нет списка41"/>
    <w:next w:val="a5"/>
    <w:uiPriority w:val="99"/>
    <w:semiHidden/>
    <w:unhideWhenUsed/>
    <w:rsid w:val="00730769"/>
  </w:style>
  <w:style w:type="table" w:customStyle="1" w:styleId="411">
    <w:name w:val="Сетка таблицы41"/>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Таблица простая 531"/>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1">
    <w:name w:val="Таблица-сетка 2 — акцент 531"/>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1">
    <w:name w:val="Таблица-сетка 5 темная — акцент 331"/>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1">
    <w:name w:val="Список-таблица 3 — акцент 541"/>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12">
    <w:name w:val="Нет списка51"/>
    <w:next w:val="a5"/>
    <w:uiPriority w:val="99"/>
    <w:semiHidden/>
    <w:unhideWhenUsed/>
    <w:rsid w:val="00730769"/>
  </w:style>
  <w:style w:type="table" w:customStyle="1" w:styleId="513">
    <w:name w:val="Сетка таблицы51"/>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Таблица простая 541"/>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1">
    <w:name w:val="Таблица-сетка 2 — акцент 541"/>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1">
    <w:name w:val="Таблица-сетка 5 темная — акцент 341"/>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1">
    <w:name w:val="Список-таблица 3 — акцент 551"/>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1">
    <w:name w:val="Список-таблица 3 — акцент 561"/>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0">
    <w:name w:val="Сетка таблицы61"/>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1">
    <w:name w:val="Список-таблица 3 — акцент 571"/>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11">
    <w:name w:val="Нет списка61"/>
    <w:next w:val="a5"/>
    <w:uiPriority w:val="99"/>
    <w:semiHidden/>
    <w:unhideWhenUsed/>
    <w:rsid w:val="00730769"/>
  </w:style>
  <w:style w:type="table" w:customStyle="1" w:styleId="71">
    <w:name w:val="Сетка таблицы71"/>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Таблица простая 551"/>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1">
    <w:name w:val="Таблица-сетка 2 — акцент 551"/>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1">
    <w:name w:val="Таблица-сетка 5 темная — акцент 351"/>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1">
    <w:name w:val="Список-таблица 3 — акцент 581"/>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1">
    <w:name w:val="Список-таблица 3 — акцент 591"/>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82">
    <w:name w:val="Нет списка8"/>
    <w:next w:val="a5"/>
    <w:uiPriority w:val="99"/>
    <w:semiHidden/>
    <w:unhideWhenUsed/>
    <w:rsid w:val="00730769"/>
  </w:style>
  <w:style w:type="table" w:customStyle="1" w:styleId="9">
    <w:name w:val="Сетка таблицы9"/>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Таблица простая 57"/>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7">
    <w:name w:val="Таблица-сетка 2 — акцент 57"/>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7">
    <w:name w:val="Таблица-сетка 5 темная — акцент 37"/>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2">
    <w:name w:val="Список-таблица 3 — акцент 512"/>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13">
    <w:name w:val="Список-таблица 3 — акцент 513"/>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90">
    <w:name w:val="Нет списка9"/>
    <w:next w:val="a5"/>
    <w:uiPriority w:val="99"/>
    <w:semiHidden/>
    <w:unhideWhenUsed/>
    <w:rsid w:val="00730769"/>
  </w:style>
  <w:style w:type="table" w:customStyle="1" w:styleId="100">
    <w:name w:val="Сетка таблицы10"/>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Таблица простая 58"/>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8">
    <w:name w:val="Таблица-сетка 2 — акцент 58"/>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8">
    <w:name w:val="Таблица-сетка 5 темная — акцент 38"/>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4">
    <w:name w:val="Список-таблица 3 — акцент 514"/>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01">
    <w:name w:val="Нет списка10"/>
    <w:next w:val="a5"/>
    <w:uiPriority w:val="99"/>
    <w:semiHidden/>
    <w:unhideWhenUsed/>
    <w:rsid w:val="00730769"/>
  </w:style>
  <w:style w:type="table" w:customStyle="1" w:styleId="120">
    <w:name w:val="Сетка таблицы12"/>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Таблица простая 59"/>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9">
    <w:name w:val="Таблица-сетка 2 — акцент 59"/>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9">
    <w:name w:val="Таблица-сетка 5 темная — акцент 39"/>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5">
    <w:name w:val="Список-таблица 3 — акцент 515"/>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21">
    <w:name w:val="Нет списка12"/>
    <w:next w:val="a5"/>
    <w:uiPriority w:val="99"/>
    <w:semiHidden/>
    <w:unhideWhenUsed/>
    <w:rsid w:val="00730769"/>
  </w:style>
  <w:style w:type="table" w:customStyle="1" w:styleId="130">
    <w:name w:val="Сетка таблицы13"/>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Таблица простая 510"/>
    <w:basedOn w:val="a4"/>
    <w:next w:val="51"/>
    <w:uiPriority w:val="45"/>
    <w:rsid w:val="00730769"/>
    <w:rPr>
      <w:rFonts w:ascii="Calibri" w:eastAsia="Calibri" w:hAnsi="Calibr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4"/>
    <w:next w:val="C-21"/>
    <w:uiPriority w:val="47"/>
    <w:rsid w:val="00730769"/>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00">
    <w:name w:val="Таблица-сетка 2 — акцент 510"/>
    <w:basedOn w:val="a4"/>
    <w:next w:val="C-2-51"/>
    <w:uiPriority w:val="47"/>
    <w:rsid w:val="00730769"/>
    <w:rPr>
      <w:rFonts w:ascii="Calibri" w:eastAsia="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0">
    <w:name w:val="Таблица-сетка 5 темная — акцент 310"/>
    <w:basedOn w:val="a4"/>
    <w:next w:val="C-5-31"/>
    <w:uiPriority w:val="50"/>
    <w:rsid w:val="00730769"/>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6">
    <w:name w:val="Список-таблица 3 — акцент 516"/>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14">
    <w:name w:val="Сетка таблицы14"/>
    <w:basedOn w:val="a4"/>
    <w:next w:val="af0"/>
    <w:uiPriority w:val="39"/>
    <w:rsid w:val="007307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7">
    <w:name w:val="Список-таблица 3 — акцент 517"/>
    <w:basedOn w:val="a4"/>
    <w:next w:val="-3-51"/>
    <w:uiPriority w:val="48"/>
    <w:rsid w:val="00730769"/>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4-51">
    <w:name w:val="Список-таблица 4 - Акцент 51"/>
    <w:basedOn w:val="a4"/>
    <w:uiPriority w:val="49"/>
    <w:rsid w:val="00730769"/>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efault">
    <w:name w:val="Default"/>
    <w:rsid w:val="00730769"/>
    <w:pPr>
      <w:autoSpaceDE w:val="0"/>
      <w:autoSpaceDN w:val="0"/>
      <w:adjustRightInd w:val="0"/>
    </w:pPr>
    <w:rPr>
      <w:rFonts w:eastAsia="Calibri"/>
      <w:color w:val="000000"/>
      <w:sz w:val="24"/>
      <w:szCs w:val="24"/>
    </w:rPr>
  </w:style>
  <w:style w:type="paragraph" w:styleId="aff2">
    <w:name w:val="footer"/>
    <w:aliases w:val=" Знак6"/>
    <w:basedOn w:val="a2"/>
    <w:link w:val="aff3"/>
    <w:uiPriority w:val="99"/>
    <w:rsid w:val="00730769"/>
    <w:pPr>
      <w:tabs>
        <w:tab w:val="center" w:pos="4677"/>
        <w:tab w:val="right" w:pos="9355"/>
      </w:tabs>
    </w:pPr>
  </w:style>
  <w:style w:type="character" w:customStyle="1" w:styleId="aff3">
    <w:name w:val="Нижний колонтитул Знак"/>
    <w:aliases w:val=" Знак6 Знак"/>
    <w:basedOn w:val="a3"/>
    <w:link w:val="aff2"/>
    <w:uiPriority w:val="99"/>
    <w:rsid w:val="00730769"/>
    <w:rPr>
      <w:sz w:val="24"/>
      <w:szCs w:val="24"/>
    </w:rPr>
  </w:style>
  <w:style w:type="paragraph" w:styleId="aff4">
    <w:name w:val="header"/>
    <w:basedOn w:val="a2"/>
    <w:link w:val="aff5"/>
    <w:uiPriority w:val="99"/>
    <w:unhideWhenUsed/>
    <w:rsid w:val="00730769"/>
    <w:pPr>
      <w:tabs>
        <w:tab w:val="center" w:pos="4677"/>
        <w:tab w:val="right" w:pos="9355"/>
      </w:tabs>
    </w:pPr>
    <w:rPr>
      <w:rFonts w:ascii="Calibri" w:eastAsia="Calibri" w:hAnsi="Calibri"/>
      <w:sz w:val="20"/>
      <w:szCs w:val="20"/>
    </w:rPr>
  </w:style>
  <w:style w:type="character" w:customStyle="1" w:styleId="aff5">
    <w:name w:val="Верхний колонтитул Знак"/>
    <w:basedOn w:val="a3"/>
    <w:link w:val="aff4"/>
    <w:uiPriority w:val="99"/>
    <w:rsid w:val="00730769"/>
    <w:rPr>
      <w:rFonts w:ascii="Calibri" w:eastAsia="Calibri" w:hAnsi="Calibri"/>
    </w:rPr>
  </w:style>
  <w:style w:type="paragraph" w:customStyle="1" w:styleId="S2">
    <w:name w:val="S_Заголовок таблицы"/>
    <w:basedOn w:val="S0"/>
    <w:rsid w:val="00730769"/>
    <w:pPr>
      <w:jc w:val="center"/>
    </w:pPr>
    <w:rPr>
      <w:u w:val="single"/>
    </w:rPr>
  </w:style>
  <w:style w:type="paragraph" w:customStyle="1" w:styleId="1256">
    <w:name w:val="ОСНОВНОЙ(1256)"/>
    <w:basedOn w:val="a2"/>
    <w:link w:val="12560"/>
    <w:rsid w:val="00730769"/>
    <w:pPr>
      <w:keepLines/>
      <w:autoSpaceDE w:val="0"/>
      <w:autoSpaceDN w:val="0"/>
      <w:adjustRightInd w:val="0"/>
      <w:spacing w:before="120"/>
      <w:ind w:firstLine="709"/>
      <w:jc w:val="both"/>
    </w:pPr>
    <w:rPr>
      <w:sz w:val="26"/>
      <w:szCs w:val="20"/>
    </w:rPr>
  </w:style>
  <w:style w:type="character" w:customStyle="1" w:styleId="12560">
    <w:name w:val="ОСНОВНОЙ(1256) Знак"/>
    <w:link w:val="1256"/>
    <w:rsid w:val="00730769"/>
    <w:rPr>
      <w:sz w:val="26"/>
    </w:rPr>
  </w:style>
  <w:style w:type="paragraph" w:customStyle="1" w:styleId="15">
    <w:name w:val="Обычный1"/>
    <w:rsid w:val="00730769"/>
    <w:pPr>
      <w:widowControl w:val="0"/>
      <w:suppressAutoHyphens/>
      <w:overflowPunct w:val="0"/>
      <w:autoSpaceDE w:val="0"/>
    </w:pPr>
    <w:rPr>
      <w:lang w:eastAsia="ar-SA"/>
    </w:rPr>
  </w:style>
  <w:style w:type="paragraph" w:customStyle="1" w:styleId="S">
    <w:name w:val="S_Таблица"/>
    <w:basedOn w:val="a2"/>
    <w:link w:val="S3"/>
    <w:qFormat/>
    <w:rsid w:val="00730769"/>
    <w:pPr>
      <w:numPr>
        <w:numId w:val="10"/>
      </w:numPr>
      <w:tabs>
        <w:tab w:val="left" w:pos="8943"/>
      </w:tabs>
      <w:spacing w:line="360" w:lineRule="auto"/>
      <w:jc w:val="right"/>
    </w:pPr>
    <w:rPr>
      <w:lang w:eastAsia="ar-SA"/>
    </w:rPr>
  </w:style>
  <w:style w:type="character" w:customStyle="1" w:styleId="S3">
    <w:name w:val="S_Таблица Знак Знак"/>
    <w:link w:val="S"/>
    <w:rsid w:val="00730769"/>
    <w:rPr>
      <w:sz w:val="24"/>
      <w:szCs w:val="24"/>
      <w:lang w:eastAsia="ar-SA"/>
    </w:rPr>
  </w:style>
  <w:style w:type="paragraph" w:customStyle="1" w:styleId="aff6">
    <w:name w:val="Обычный в таблице Знак"/>
    <w:basedOn w:val="a2"/>
    <w:rsid w:val="00730769"/>
    <w:pPr>
      <w:spacing w:line="360" w:lineRule="auto"/>
      <w:ind w:hanging="6"/>
      <w:jc w:val="center"/>
    </w:pPr>
    <w:rPr>
      <w:lang w:eastAsia="ar-SA"/>
    </w:rPr>
  </w:style>
  <w:style w:type="paragraph" w:customStyle="1" w:styleId="S4">
    <w:name w:val="S_Маркированный"/>
    <w:basedOn w:val="a2"/>
    <w:link w:val="S10"/>
    <w:autoRedefine/>
    <w:rsid w:val="00730769"/>
    <w:pPr>
      <w:tabs>
        <w:tab w:val="left" w:pos="-14628"/>
        <w:tab w:val="left" w:pos="-6457"/>
        <w:tab w:val="left" w:pos="-6054"/>
        <w:tab w:val="left" w:pos="-4625"/>
        <w:tab w:val="left" w:pos="851"/>
        <w:tab w:val="left" w:pos="993"/>
        <w:tab w:val="left" w:pos="1026"/>
        <w:tab w:val="left" w:pos="1134"/>
      </w:tabs>
      <w:spacing w:line="276" w:lineRule="auto"/>
      <w:ind w:firstLine="709"/>
      <w:jc w:val="both"/>
    </w:pPr>
    <w:rPr>
      <w:lang w:eastAsia="ar-SA"/>
    </w:rPr>
  </w:style>
  <w:style w:type="character" w:customStyle="1" w:styleId="S10">
    <w:name w:val="S_Маркированный Знак1"/>
    <w:link w:val="S4"/>
    <w:rsid w:val="00730769"/>
    <w:rPr>
      <w:sz w:val="24"/>
      <w:szCs w:val="24"/>
      <w:lang w:eastAsia="ar-SA"/>
    </w:rPr>
  </w:style>
  <w:style w:type="character" w:customStyle="1" w:styleId="28">
    <w:name w:val="Основной текст (2)"/>
    <w:rsid w:val="0073076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 Полужирный"/>
    <w:rsid w:val="0073076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rsid w:val="00730769"/>
    <w:rPr>
      <w:rFonts w:ascii="Times New Roman" w:eastAsia="Times New Roman" w:hAnsi="Times New Roman" w:cs="Times New Roman"/>
      <w:b/>
      <w:bCs/>
      <w:i w:val="0"/>
      <w:iCs w:val="0"/>
      <w:smallCaps w:val="0"/>
      <w:strike w:val="0"/>
      <w:u w:val="none"/>
    </w:rPr>
  </w:style>
  <w:style w:type="character" w:customStyle="1" w:styleId="aff7">
    <w:name w:val="Подпись к таблице"/>
    <w:rsid w:val="0073076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8">
    <w:name w:val="Основной текст (3)_"/>
    <w:link w:val="39"/>
    <w:rsid w:val="00730769"/>
    <w:rPr>
      <w:b/>
      <w:bCs/>
      <w:spacing w:val="100"/>
      <w:shd w:val="clear" w:color="auto" w:fill="FFFFFF"/>
    </w:rPr>
  </w:style>
  <w:style w:type="character" w:customStyle="1" w:styleId="30pt">
    <w:name w:val="Основной текст (3) + Интервал 0 pt"/>
    <w:rsid w:val="0073076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a">
    <w:name w:val="Основной текст (2) + Полужирный;Курсив"/>
    <w:rsid w:val="0073076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b">
    <w:name w:val="Основной текст (2) + Курсив"/>
    <w:rsid w:val="0073076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9">
    <w:name w:val="Основной текст (3)"/>
    <w:basedOn w:val="a2"/>
    <w:link w:val="38"/>
    <w:rsid w:val="00730769"/>
    <w:pPr>
      <w:widowControl w:val="0"/>
      <w:shd w:val="clear" w:color="auto" w:fill="FFFFFF"/>
      <w:spacing w:after="60" w:line="0" w:lineRule="atLeast"/>
      <w:jc w:val="center"/>
    </w:pPr>
    <w:rPr>
      <w:b/>
      <w:bCs/>
      <w:spacing w:val="100"/>
      <w:sz w:val="20"/>
      <w:szCs w:val="20"/>
    </w:rPr>
  </w:style>
  <w:style w:type="character" w:customStyle="1" w:styleId="22">
    <w:name w:val="Основной текст 2 Знак"/>
    <w:link w:val="21"/>
    <w:uiPriority w:val="99"/>
    <w:rsid w:val="00730769"/>
    <w:rPr>
      <w:noProof/>
      <w:sz w:val="24"/>
      <w:szCs w:val="24"/>
    </w:rPr>
  </w:style>
  <w:style w:type="character" w:styleId="aff8">
    <w:name w:val="page number"/>
    <w:uiPriority w:val="99"/>
    <w:rsid w:val="00730769"/>
    <w:rPr>
      <w:rFonts w:cs="Times New Roman"/>
    </w:rPr>
  </w:style>
  <w:style w:type="character" w:customStyle="1" w:styleId="Heading1">
    <w:name w:val="Heading #1_"/>
    <w:link w:val="Heading10"/>
    <w:rsid w:val="00730769"/>
    <w:rPr>
      <w:rFonts w:ascii="Arial" w:eastAsia="Arial" w:hAnsi="Arial" w:cs="Arial"/>
      <w:sz w:val="24"/>
      <w:szCs w:val="24"/>
      <w:shd w:val="clear" w:color="auto" w:fill="FFFFFF"/>
    </w:rPr>
  </w:style>
  <w:style w:type="character" w:customStyle="1" w:styleId="Bodytext">
    <w:name w:val="Body text_"/>
    <w:link w:val="Bodytext1"/>
    <w:rsid w:val="00730769"/>
    <w:rPr>
      <w:rFonts w:ascii="Arial" w:eastAsia="Arial" w:hAnsi="Arial" w:cs="Arial"/>
      <w:shd w:val="clear" w:color="auto" w:fill="FFFFFF"/>
    </w:rPr>
  </w:style>
  <w:style w:type="character" w:customStyle="1" w:styleId="BodytextBold">
    <w:name w:val="Body text + Bold"/>
    <w:rsid w:val="00730769"/>
    <w:rPr>
      <w:rFonts w:ascii="Arial" w:eastAsia="Arial" w:hAnsi="Arial" w:cs="Arial"/>
      <w:b/>
      <w:bCs/>
      <w:i w:val="0"/>
      <w:iCs w:val="0"/>
      <w:smallCaps w:val="0"/>
      <w:strike w:val="0"/>
      <w:spacing w:val="0"/>
      <w:sz w:val="20"/>
      <w:szCs w:val="20"/>
    </w:rPr>
  </w:style>
  <w:style w:type="paragraph" w:customStyle="1" w:styleId="Heading10">
    <w:name w:val="Heading #1"/>
    <w:basedOn w:val="a2"/>
    <w:link w:val="Heading1"/>
    <w:rsid w:val="00730769"/>
    <w:pPr>
      <w:shd w:val="clear" w:color="auto" w:fill="FFFFFF"/>
      <w:spacing w:line="413" w:lineRule="exact"/>
      <w:jc w:val="center"/>
      <w:outlineLvl w:val="0"/>
    </w:pPr>
    <w:rPr>
      <w:rFonts w:ascii="Arial" w:eastAsia="Arial" w:hAnsi="Arial" w:cs="Arial"/>
    </w:rPr>
  </w:style>
  <w:style w:type="paragraph" w:customStyle="1" w:styleId="Bodytext1">
    <w:name w:val="Body text1"/>
    <w:basedOn w:val="a2"/>
    <w:link w:val="Bodytext"/>
    <w:rsid w:val="00730769"/>
    <w:pPr>
      <w:shd w:val="clear" w:color="auto" w:fill="FFFFFF"/>
      <w:spacing w:line="226" w:lineRule="exact"/>
      <w:ind w:hanging="440"/>
    </w:pPr>
    <w:rPr>
      <w:rFonts w:ascii="Arial" w:eastAsia="Arial" w:hAnsi="Arial" w:cs="Arial"/>
      <w:sz w:val="20"/>
      <w:szCs w:val="20"/>
    </w:rPr>
  </w:style>
  <w:style w:type="character" w:customStyle="1" w:styleId="Bodytext11095ptNotBold">
    <w:name w:val="Body text (110) + 9;5 pt;Not Bold"/>
    <w:rsid w:val="00730769"/>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rPr>
  </w:style>
  <w:style w:type="paragraph" w:styleId="aff9">
    <w:name w:val="Plain Text"/>
    <w:basedOn w:val="a2"/>
    <w:link w:val="affa"/>
    <w:uiPriority w:val="99"/>
    <w:semiHidden/>
    <w:unhideWhenUsed/>
    <w:rsid w:val="00730769"/>
    <w:rPr>
      <w:rFonts w:ascii="Calibri" w:eastAsia="Calibri" w:hAnsi="Calibri"/>
      <w:sz w:val="20"/>
      <w:szCs w:val="21"/>
    </w:rPr>
  </w:style>
  <w:style w:type="character" w:customStyle="1" w:styleId="affa">
    <w:name w:val="Текст Знак"/>
    <w:basedOn w:val="a3"/>
    <w:link w:val="aff9"/>
    <w:uiPriority w:val="99"/>
    <w:semiHidden/>
    <w:rsid w:val="00730769"/>
    <w:rPr>
      <w:rFonts w:ascii="Calibri" w:eastAsia="Calibri" w:hAnsi="Calibri"/>
      <w:szCs w:val="21"/>
    </w:rPr>
  </w:style>
  <w:style w:type="character" w:styleId="affb">
    <w:name w:val="FollowedHyperlink"/>
    <w:uiPriority w:val="99"/>
    <w:semiHidden/>
    <w:unhideWhenUsed/>
    <w:rsid w:val="00730769"/>
    <w:rPr>
      <w:color w:val="800080"/>
      <w:u w:val="single"/>
    </w:rPr>
  </w:style>
  <w:style w:type="paragraph" w:customStyle="1" w:styleId="xl67">
    <w:name w:val="xl67"/>
    <w:basedOn w:val="a2"/>
    <w:rsid w:val="00730769"/>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68">
    <w:name w:val="xl68"/>
    <w:basedOn w:val="a2"/>
    <w:rsid w:val="007307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69">
    <w:name w:val="xl69"/>
    <w:basedOn w:val="a2"/>
    <w:rsid w:val="00730769"/>
    <w:pPr>
      <w:spacing w:before="100" w:beforeAutospacing="1" w:after="100" w:afterAutospacing="1"/>
      <w:textAlignment w:val="top"/>
    </w:pPr>
    <w:rPr>
      <w:sz w:val="20"/>
      <w:szCs w:val="20"/>
    </w:rPr>
  </w:style>
  <w:style w:type="paragraph" w:customStyle="1" w:styleId="xl70">
    <w:name w:val="xl70"/>
    <w:basedOn w:val="a2"/>
    <w:rsid w:val="00730769"/>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1">
    <w:name w:val="xl71"/>
    <w:basedOn w:val="a2"/>
    <w:rsid w:val="007307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2">
    <w:name w:val="xl72"/>
    <w:basedOn w:val="a2"/>
    <w:rsid w:val="007307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3">
    <w:name w:val="xl73"/>
    <w:basedOn w:val="a2"/>
    <w:rsid w:val="00730769"/>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4">
    <w:name w:val="xl74"/>
    <w:basedOn w:val="a2"/>
    <w:rsid w:val="007307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5">
    <w:name w:val="xl75"/>
    <w:basedOn w:val="a2"/>
    <w:rsid w:val="007307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6">
    <w:name w:val="xl76"/>
    <w:basedOn w:val="a2"/>
    <w:rsid w:val="0073076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7">
    <w:name w:val="xl77"/>
    <w:basedOn w:val="a2"/>
    <w:rsid w:val="00730769"/>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2"/>
    <w:rsid w:val="00730769"/>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2"/>
    <w:rsid w:val="00730769"/>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2"/>
    <w:rsid w:val="007307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0"/>
      <w:szCs w:val="20"/>
    </w:rPr>
  </w:style>
  <w:style w:type="paragraph" w:customStyle="1" w:styleId="xl81">
    <w:name w:val="xl81"/>
    <w:basedOn w:val="a2"/>
    <w:rsid w:val="007307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2">
    <w:name w:val="xl82"/>
    <w:basedOn w:val="a2"/>
    <w:rsid w:val="00730769"/>
    <w:pPr>
      <w:shd w:val="clear" w:color="000000" w:fill="FFFF00"/>
      <w:spacing w:before="100" w:beforeAutospacing="1" w:after="100" w:afterAutospacing="1"/>
      <w:textAlignment w:val="top"/>
    </w:pPr>
    <w:rPr>
      <w:sz w:val="20"/>
      <w:szCs w:val="20"/>
    </w:rPr>
  </w:style>
  <w:style w:type="paragraph" w:customStyle="1" w:styleId="xl83">
    <w:name w:val="xl83"/>
    <w:basedOn w:val="a2"/>
    <w:rsid w:val="00730769"/>
    <w:pPr>
      <w:pBdr>
        <w:left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84">
    <w:name w:val="xl84"/>
    <w:basedOn w:val="a2"/>
    <w:rsid w:val="0073076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85">
    <w:name w:val="xl85"/>
    <w:basedOn w:val="a2"/>
    <w:rsid w:val="007307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86">
    <w:name w:val="xl86"/>
    <w:basedOn w:val="a2"/>
    <w:rsid w:val="00730769"/>
    <w:pPr>
      <w:spacing w:before="100" w:beforeAutospacing="1" w:after="100" w:afterAutospacing="1"/>
      <w:textAlignment w:val="top"/>
    </w:pPr>
    <w:rPr>
      <w:sz w:val="20"/>
      <w:szCs w:val="20"/>
    </w:rPr>
  </w:style>
  <w:style w:type="paragraph" w:customStyle="1" w:styleId="xl87">
    <w:name w:val="xl87"/>
    <w:basedOn w:val="a2"/>
    <w:rsid w:val="00730769"/>
    <w:pPr>
      <w:pBdr>
        <w:top w:val="single" w:sz="4" w:space="0" w:color="auto"/>
        <w:left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88">
    <w:name w:val="xl88"/>
    <w:basedOn w:val="a2"/>
    <w:rsid w:val="00730769"/>
    <w:pPr>
      <w:pBdr>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89">
    <w:name w:val="xl89"/>
    <w:basedOn w:val="a2"/>
    <w:rsid w:val="007307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2"/>
    <w:rsid w:val="007307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1">
    <w:name w:val="xl91"/>
    <w:basedOn w:val="a2"/>
    <w:rsid w:val="007307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2"/>
    <w:rsid w:val="0073076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93">
    <w:name w:val="xl93"/>
    <w:basedOn w:val="a2"/>
    <w:rsid w:val="00730769"/>
    <w:pPr>
      <w:pBdr>
        <w:top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94">
    <w:name w:val="xl94"/>
    <w:basedOn w:val="a2"/>
    <w:rsid w:val="00730769"/>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95">
    <w:name w:val="xl95"/>
    <w:basedOn w:val="a2"/>
    <w:rsid w:val="00730769"/>
    <w:pPr>
      <w:pBdr>
        <w:top w:val="single" w:sz="4" w:space="0" w:color="auto"/>
      </w:pBdr>
      <w:shd w:val="clear" w:color="000000" w:fill="FFFF00"/>
      <w:spacing w:before="100" w:beforeAutospacing="1" w:after="100" w:afterAutospacing="1"/>
      <w:textAlignment w:val="top"/>
    </w:pPr>
    <w:rPr>
      <w:sz w:val="20"/>
      <w:szCs w:val="20"/>
    </w:rPr>
  </w:style>
  <w:style w:type="paragraph" w:customStyle="1" w:styleId="xl96">
    <w:name w:val="xl96"/>
    <w:basedOn w:val="a2"/>
    <w:rsid w:val="00730769"/>
    <w:pPr>
      <w:shd w:val="clear" w:color="000000" w:fill="FFFF00"/>
      <w:spacing w:before="100" w:beforeAutospacing="1" w:after="100" w:afterAutospacing="1"/>
      <w:textAlignment w:val="top"/>
    </w:pPr>
    <w:rPr>
      <w:sz w:val="20"/>
      <w:szCs w:val="20"/>
    </w:rPr>
  </w:style>
  <w:style w:type="paragraph" w:customStyle="1" w:styleId="xl97">
    <w:name w:val="xl97"/>
    <w:basedOn w:val="a2"/>
    <w:rsid w:val="00730769"/>
    <w:pPr>
      <w:spacing w:before="100" w:beforeAutospacing="1" w:after="100" w:afterAutospacing="1"/>
      <w:textAlignment w:val="top"/>
    </w:pPr>
    <w:rPr>
      <w:sz w:val="20"/>
      <w:szCs w:val="20"/>
    </w:rPr>
  </w:style>
  <w:style w:type="paragraph" w:customStyle="1" w:styleId="xl98">
    <w:name w:val="xl98"/>
    <w:basedOn w:val="a2"/>
    <w:rsid w:val="00730769"/>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99">
    <w:name w:val="xl99"/>
    <w:basedOn w:val="a2"/>
    <w:rsid w:val="00730769"/>
    <w:pPr>
      <w:pBdr>
        <w:top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100">
    <w:name w:val="xl100"/>
    <w:basedOn w:val="a2"/>
    <w:rsid w:val="00730769"/>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font5">
    <w:name w:val="font5"/>
    <w:basedOn w:val="a2"/>
    <w:rsid w:val="00730769"/>
    <w:pPr>
      <w:spacing w:before="100" w:beforeAutospacing="1" w:after="100" w:afterAutospacing="1"/>
    </w:pPr>
    <w:rPr>
      <w:rFonts w:ascii="Arial" w:hAnsi="Arial" w:cs="Arial"/>
      <w:color w:val="000000"/>
      <w:sz w:val="20"/>
      <w:szCs w:val="20"/>
    </w:rPr>
  </w:style>
  <w:style w:type="paragraph" w:customStyle="1" w:styleId="xl101">
    <w:name w:val="xl101"/>
    <w:basedOn w:val="a2"/>
    <w:rsid w:val="00730769"/>
    <w:pPr>
      <w:spacing w:before="100" w:beforeAutospacing="1" w:after="100" w:afterAutospacing="1"/>
    </w:pPr>
    <w:rPr>
      <w:rFonts w:ascii="Arial" w:hAnsi="Arial" w:cs="Arial"/>
      <w:sz w:val="20"/>
      <w:szCs w:val="20"/>
    </w:rPr>
  </w:style>
  <w:style w:type="paragraph" w:customStyle="1" w:styleId="xl102">
    <w:name w:val="xl102"/>
    <w:basedOn w:val="a2"/>
    <w:rsid w:val="00730769"/>
    <w:pPr>
      <w:shd w:val="clear" w:color="000000" w:fill="95B3D7"/>
      <w:spacing w:before="100" w:beforeAutospacing="1" w:after="100" w:afterAutospacing="1"/>
      <w:textAlignment w:val="center"/>
    </w:pPr>
    <w:rPr>
      <w:rFonts w:ascii="Arial" w:hAnsi="Arial" w:cs="Arial"/>
      <w:b/>
      <w:bCs/>
      <w:i/>
      <w:iCs/>
      <w:sz w:val="20"/>
      <w:szCs w:val="20"/>
    </w:rPr>
  </w:style>
  <w:style w:type="paragraph" w:customStyle="1" w:styleId="xl103">
    <w:name w:val="xl103"/>
    <w:basedOn w:val="a2"/>
    <w:rsid w:val="00730769"/>
    <w:pPr>
      <w:shd w:val="clear" w:color="000000" w:fill="95B3D7"/>
      <w:spacing w:before="100" w:beforeAutospacing="1" w:after="100" w:afterAutospacing="1"/>
    </w:pPr>
    <w:rPr>
      <w:rFonts w:ascii="Arial" w:hAnsi="Arial" w:cs="Arial"/>
      <w:sz w:val="20"/>
      <w:szCs w:val="20"/>
    </w:rPr>
  </w:style>
  <w:style w:type="paragraph" w:customStyle="1" w:styleId="xl104">
    <w:name w:val="xl104"/>
    <w:basedOn w:val="a2"/>
    <w:rsid w:val="00730769"/>
    <w:pPr>
      <w:spacing w:before="100" w:beforeAutospacing="1" w:after="100" w:afterAutospacing="1"/>
    </w:pPr>
    <w:rPr>
      <w:rFonts w:ascii="Arial" w:hAnsi="Arial" w:cs="Arial"/>
      <w:sz w:val="20"/>
      <w:szCs w:val="20"/>
    </w:rPr>
  </w:style>
  <w:style w:type="paragraph" w:customStyle="1" w:styleId="xl105">
    <w:name w:val="xl105"/>
    <w:basedOn w:val="a2"/>
    <w:rsid w:val="00730769"/>
    <w:pPr>
      <w:shd w:val="clear" w:color="000000" w:fill="F2DCDB"/>
      <w:spacing w:before="100" w:beforeAutospacing="1" w:after="100" w:afterAutospacing="1"/>
      <w:textAlignment w:val="center"/>
    </w:pPr>
    <w:rPr>
      <w:rFonts w:ascii="Arial" w:hAnsi="Arial" w:cs="Arial"/>
      <w:b/>
      <w:bCs/>
      <w:i/>
      <w:iCs/>
      <w:sz w:val="20"/>
      <w:szCs w:val="20"/>
    </w:rPr>
  </w:style>
  <w:style w:type="paragraph" w:customStyle="1" w:styleId="xl106">
    <w:name w:val="xl106"/>
    <w:basedOn w:val="a2"/>
    <w:rsid w:val="00730769"/>
    <w:pPr>
      <w:shd w:val="clear" w:color="000000" w:fill="F2DCDB"/>
      <w:spacing w:before="100" w:beforeAutospacing="1" w:after="100" w:afterAutospacing="1"/>
    </w:pPr>
    <w:rPr>
      <w:rFonts w:ascii="Arial" w:hAnsi="Arial" w:cs="Arial"/>
      <w:sz w:val="20"/>
      <w:szCs w:val="20"/>
    </w:rPr>
  </w:style>
  <w:style w:type="paragraph" w:customStyle="1" w:styleId="xl107">
    <w:name w:val="xl107"/>
    <w:basedOn w:val="a2"/>
    <w:rsid w:val="00730769"/>
    <w:pPr>
      <w:shd w:val="clear" w:color="000000" w:fill="C4BD97"/>
      <w:spacing w:before="100" w:beforeAutospacing="1" w:after="100" w:afterAutospacing="1"/>
      <w:textAlignment w:val="center"/>
    </w:pPr>
    <w:rPr>
      <w:rFonts w:ascii="Arial" w:hAnsi="Arial" w:cs="Arial"/>
      <w:b/>
      <w:bCs/>
      <w:i/>
      <w:iCs/>
      <w:sz w:val="20"/>
      <w:szCs w:val="20"/>
    </w:rPr>
  </w:style>
  <w:style w:type="paragraph" w:customStyle="1" w:styleId="xl108">
    <w:name w:val="xl108"/>
    <w:basedOn w:val="a2"/>
    <w:rsid w:val="00730769"/>
    <w:pPr>
      <w:shd w:val="clear" w:color="000000" w:fill="C4BD97"/>
      <w:spacing w:before="100" w:beforeAutospacing="1" w:after="100" w:afterAutospacing="1"/>
    </w:pPr>
    <w:rPr>
      <w:rFonts w:ascii="Arial" w:hAnsi="Arial" w:cs="Arial"/>
      <w:sz w:val="20"/>
      <w:szCs w:val="20"/>
    </w:rPr>
  </w:style>
  <w:style w:type="paragraph" w:customStyle="1" w:styleId="xl109">
    <w:name w:val="xl109"/>
    <w:basedOn w:val="a2"/>
    <w:rsid w:val="00730769"/>
    <w:pPr>
      <w:shd w:val="clear" w:color="000000" w:fill="F79646"/>
      <w:spacing w:before="100" w:beforeAutospacing="1" w:after="100" w:afterAutospacing="1"/>
      <w:textAlignment w:val="center"/>
    </w:pPr>
    <w:rPr>
      <w:rFonts w:ascii="Arial" w:hAnsi="Arial" w:cs="Arial"/>
      <w:b/>
      <w:bCs/>
      <w:i/>
      <w:iCs/>
      <w:sz w:val="20"/>
      <w:szCs w:val="20"/>
    </w:rPr>
  </w:style>
  <w:style w:type="paragraph" w:customStyle="1" w:styleId="xl110">
    <w:name w:val="xl110"/>
    <w:basedOn w:val="a2"/>
    <w:rsid w:val="00730769"/>
    <w:pPr>
      <w:shd w:val="clear" w:color="000000" w:fill="F79646"/>
      <w:spacing w:before="100" w:beforeAutospacing="1" w:after="100" w:afterAutospacing="1"/>
    </w:pPr>
    <w:rPr>
      <w:rFonts w:ascii="Arial" w:hAnsi="Arial" w:cs="Arial"/>
      <w:sz w:val="20"/>
      <w:szCs w:val="20"/>
    </w:rPr>
  </w:style>
  <w:style w:type="paragraph" w:customStyle="1" w:styleId="xl111">
    <w:name w:val="xl111"/>
    <w:basedOn w:val="a2"/>
    <w:rsid w:val="00730769"/>
    <w:pPr>
      <w:shd w:val="clear" w:color="000000" w:fill="92D050"/>
      <w:spacing w:before="100" w:beforeAutospacing="1" w:after="100" w:afterAutospacing="1"/>
      <w:textAlignment w:val="center"/>
    </w:pPr>
    <w:rPr>
      <w:rFonts w:ascii="Arial" w:hAnsi="Arial" w:cs="Arial"/>
      <w:b/>
      <w:bCs/>
      <w:i/>
      <w:iCs/>
      <w:sz w:val="20"/>
      <w:szCs w:val="20"/>
    </w:rPr>
  </w:style>
  <w:style w:type="paragraph" w:customStyle="1" w:styleId="xl112">
    <w:name w:val="xl112"/>
    <w:basedOn w:val="a2"/>
    <w:rsid w:val="00730769"/>
    <w:pPr>
      <w:shd w:val="clear" w:color="000000" w:fill="92D050"/>
      <w:spacing w:before="100" w:beforeAutospacing="1" w:after="100" w:afterAutospacing="1"/>
    </w:pPr>
    <w:rPr>
      <w:rFonts w:ascii="Arial" w:hAnsi="Arial" w:cs="Arial"/>
      <w:sz w:val="20"/>
      <w:szCs w:val="20"/>
    </w:rPr>
  </w:style>
  <w:style w:type="paragraph" w:customStyle="1" w:styleId="xl113">
    <w:name w:val="xl113"/>
    <w:basedOn w:val="a2"/>
    <w:rsid w:val="00730769"/>
    <w:pPr>
      <w:shd w:val="clear" w:color="000000" w:fill="FABF8F"/>
      <w:spacing w:before="100" w:beforeAutospacing="1" w:after="100" w:afterAutospacing="1"/>
      <w:textAlignment w:val="center"/>
    </w:pPr>
    <w:rPr>
      <w:rFonts w:ascii="Arial" w:hAnsi="Arial" w:cs="Arial"/>
      <w:b/>
      <w:bCs/>
      <w:i/>
      <w:iCs/>
      <w:sz w:val="20"/>
      <w:szCs w:val="20"/>
    </w:rPr>
  </w:style>
  <w:style w:type="paragraph" w:customStyle="1" w:styleId="xl114">
    <w:name w:val="xl114"/>
    <w:basedOn w:val="a2"/>
    <w:rsid w:val="00730769"/>
    <w:pPr>
      <w:shd w:val="clear" w:color="000000" w:fill="FABF8F"/>
      <w:spacing w:before="100" w:beforeAutospacing="1" w:after="100" w:afterAutospacing="1"/>
    </w:pPr>
    <w:rPr>
      <w:rFonts w:ascii="Arial" w:hAnsi="Arial" w:cs="Arial"/>
      <w:sz w:val="20"/>
      <w:szCs w:val="20"/>
    </w:rPr>
  </w:style>
  <w:style w:type="paragraph" w:customStyle="1" w:styleId="xl115">
    <w:name w:val="xl115"/>
    <w:basedOn w:val="a2"/>
    <w:rsid w:val="00730769"/>
    <w:pPr>
      <w:spacing w:before="100" w:beforeAutospacing="1" w:after="100" w:afterAutospacing="1"/>
      <w:textAlignment w:val="center"/>
    </w:pPr>
    <w:rPr>
      <w:rFonts w:ascii="Arial" w:hAnsi="Arial" w:cs="Arial"/>
      <w:sz w:val="20"/>
      <w:szCs w:val="20"/>
    </w:rPr>
  </w:style>
  <w:style w:type="paragraph" w:customStyle="1" w:styleId="xl116">
    <w:name w:val="xl116"/>
    <w:basedOn w:val="a2"/>
    <w:rsid w:val="00730769"/>
    <w:pPr>
      <w:spacing w:before="100" w:beforeAutospacing="1" w:after="100" w:afterAutospacing="1"/>
      <w:jc w:val="center"/>
    </w:pPr>
    <w:rPr>
      <w:rFonts w:ascii="Arial" w:hAnsi="Arial" w:cs="Arial"/>
    </w:rPr>
  </w:style>
  <w:style w:type="paragraph" w:customStyle="1" w:styleId="xl117">
    <w:name w:val="xl117"/>
    <w:basedOn w:val="a2"/>
    <w:rsid w:val="00730769"/>
    <w:pPr>
      <w:spacing w:before="100" w:beforeAutospacing="1" w:after="100" w:afterAutospacing="1"/>
      <w:jc w:val="center"/>
    </w:pPr>
    <w:rPr>
      <w:rFonts w:ascii="Arial" w:hAnsi="Arial" w:cs="Arial"/>
      <w:sz w:val="20"/>
      <w:szCs w:val="20"/>
    </w:rPr>
  </w:style>
  <w:style w:type="paragraph" w:customStyle="1" w:styleId="xl118">
    <w:name w:val="xl118"/>
    <w:basedOn w:val="a2"/>
    <w:rsid w:val="00730769"/>
    <w:pPr>
      <w:spacing w:before="100" w:beforeAutospacing="1" w:after="100" w:afterAutospacing="1"/>
      <w:jc w:val="center"/>
    </w:pPr>
    <w:rPr>
      <w:rFonts w:ascii="Arial" w:hAnsi="Arial" w:cs="Arial"/>
      <w:sz w:val="20"/>
      <w:szCs w:val="20"/>
    </w:rPr>
  </w:style>
  <w:style w:type="paragraph" w:customStyle="1" w:styleId="xl119">
    <w:name w:val="xl119"/>
    <w:basedOn w:val="a2"/>
    <w:rsid w:val="00730769"/>
    <w:pPr>
      <w:spacing w:before="100" w:beforeAutospacing="1" w:after="100" w:afterAutospacing="1"/>
      <w:jc w:val="center"/>
    </w:pPr>
    <w:rPr>
      <w:rFonts w:ascii="Arial" w:hAnsi="Arial" w:cs="Arial"/>
      <w:sz w:val="20"/>
      <w:szCs w:val="20"/>
    </w:rPr>
  </w:style>
  <w:style w:type="paragraph" w:customStyle="1" w:styleId="xl120">
    <w:name w:val="xl120"/>
    <w:basedOn w:val="a2"/>
    <w:rsid w:val="00730769"/>
    <w:pPr>
      <w:shd w:val="clear" w:color="000000" w:fill="92D050"/>
      <w:spacing w:before="100" w:beforeAutospacing="1" w:after="100" w:afterAutospacing="1"/>
    </w:pPr>
    <w:rPr>
      <w:rFonts w:ascii="Arial" w:hAnsi="Arial" w:cs="Arial"/>
      <w:sz w:val="20"/>
      <w:szCs w:val="20"/>
    </w:rPr>
  </w:style>
  <w:style w:type="paragraph" w:customStyle="1" w:styleId="xl121">
    <w:name w:val="xl121"/>
    <w:basedOn w:val="a2"/>
    <w:rsid w:val="00730769"/>
    <w:pPr>
      <w:shd w:val="clear" w:color="000000" w:fill="538DD5"/>
      <w:spacing w:before="100" w:beforeAutospacing="1" w:after="100" w:afterAutospacing="1"/>
      <w:jc w:val="both"/>
      <w:textAlignment w:val="center"/>
    </w:pPr>
    <w:rPr>
      <w:rFonts w:ascii="Arial" w:hAnsi="Arial" w:cs="Arial"/>
      <w:b/>
      <w:bCs/>
      <w:sz w:val="20"/>
      <w:szCs w:val="20"/>
    </w:rPr>
  </w:style>
  <w:style w:type="paragraph" w:customStyle="1" w:styleId="xl122">
    <w:name w:val="xl122"/>
    <w:basedOn w:val="a2"/>
    <w:rsid w:val="00730769"/>
    <w:pPr>
      <w:shd w:val="clear" w:color="000000" w:fill="538DD5"/>
      <w:spacing w:before="100" w:beforeAutospacing="1" w:after="100" w:afterAutospacing="1"/>
      <w:textAlignment w:val="center"/>
    </w:pPr>
    <w:rPr>
      <w:rFonts w:ascii="Arial" w:hAnsi="Arial" w:cs="Arial"/>
      <w:b/>
      <w:bCs/>
      <w:i/>
      <w:iCs/>
      <w:sz w:val="20"/>
      <w:szCs w:val="20"/>
    </w:rPr>
  </w:style>
  <w:style w:type="paragraph" w:customStyle="1" w:styleId="xl123">
    <w:name w:val="xl123"/>
    <w:basedOn w:val="a2"/>
    <w:rsid w:val="00730769"/>
    <w:pPr>
      <w:shd w:val="clear" w:color="000000" w:fill="538DD5"/>
      <w:spacing w:before="100" w:beforeAutospacing="1" w:after="100" w:afterAutospacing="1"/>
      <w:textAlignment w:val="center"/>
    </w:pPr>
    <w:rPr>
      <w:rFonts w:ascii="Arial" w:hAnsi="Arial" w:cs="Arial"/>
      <w:b/>
      <w:bCs/>
      <w:i/>
      <w:iCs/>
      <w:sz w:val="20"/>
      <w:szCs w:val="20"/>
    </w:rPr>
  </w:style>
  <w:style w:type="paragraph" w:customStyle="1" w:styleId="xl124">
    <w:name w:val="xl124"/>
    <w:basedOn w:val="a2"/>
    <w:rsid w:val="00730769"/>
    <w:pPr>
      <w:shd w:val="clear" w:color="000000" w:fill="538DD5"/>
      <w:spacing w:before="100" w:beforeAutospacing="1" w:after="100" w:afterAutospacing="1"/>
    </w:pPr>
    <w:rPr>
      <w:rFonts w:ascii="Arial" w:hAnsi="Arial" w:cs="Arial"/>
      <w:sz w:val="20"/>
      <w:szCs w:val="20"/>
    </w:rPr>
  </w:style>
  <w:style w:type="paragraph" w:customStyle="1" w:styleId="xl125">
    <w:name w:val="xl125"/>
    <w:basedOn w:val="a2"/>
    <w:rsid w:val="00730769"/>
    <w:pPr>
      <w:shd w:val="clear" w:color="000000" w:fill="538DD5"/>
      <w:spacing w:before="100" w:beforeAutospacing="1" w:after="100" w:afterAutospacing="1"/>
    </w:pPr>
    <w:rPr>
      <w:rFonts w:ascii="Arial" w:hAnsi="Arial" w:cs="Arial"/>
    </w:rPr>
  </w:style>
  <w:style w:type="paragraph" w:customStyle="1" w:styleId="xl126">
    <w:name w:val="xl126"/>
    <w:basedOn w:val="a2"/>
    <w:rsid w:val="00730769"/>
    <w:pPr>
      <w:spacing w:before="100" w:beforeAutospacing="1" w:after="100" w:afterAutospacing="1"/>
    </w:pPr>
    <w:rPr>
      <w:rFonts w:ascii="Arial" w:hAnsi="Arial" w:cs="Arial"/>
      <w:sz w:val="20"/>
      <w:szCs w:val="20"/>
    </w:rPr>
  </w:style>
  <w:style w:type="paragraph" w:customStyle="1" w:styleId="xl127">
    <w:name w:val="xl127"/>
    <w:basedOn w:val="a2"/>
    <w:rsid w:val="00730769"/>
    <w:pPr>
      <w:shd w:val="clear" w:color="000000" w:fill="FCD5B4"/>
      <w:spacing w:before="100" w:beforeAutospacing="1" w:after="100" w:afterAutospacing="1"/>
      <w:jc w:val="both"/>
      <w:textAlignment w:val="center"/>
    </w:pPr>
    <w:rPr>
      <w:rFonts w:ascii="Arial" w:hAnsi="Arial" w:cs="Arial"/>
      <w:b/>
      <w:bCs/>
      <w:sz w:val="20"/>
      <w:szCs w:val="20"/>
    </w:rPr>
  </w:style>
  <w:style w:type="paragraph" w:customStyle="1" w:styleId="xl128">
    <w:name w:val="xl128"/>
    <w:basedOn w:val="a2"/>
    <w:rsid w:val="00730769"/>
    <w:pPr>
      <w:shd w:val="clear" w:color="000000" w:fill="FCD5B4"/>
      <w:spacing w:before="100" w:beforeAutospacing="1" w:after="100" w:afterAutospacing="1"/>
      <w:textAlignment w:val="center"/>
    </w:pPr>
    <w:rPr>
      <w:rFonts w:ascii="Arial" w:hAnsi="Arial" w:cs="Arial"/>
      <w:b/>
      <w:bCs/>
      <w:i/>
      <w:iCs/>
      <w:sz w:val="20"/>
      <w:szCs w:val="20"/>
    </w:rPr>
  </w:style>
  <w:style w:type="paragraph" w:customStyle="1" w:styleId="xl129">
    <w:name w:val="xl129"/>
    <w:basedOn w:val="a2"/>
    <w:rsid w:val="00730769"/>
    <w:pPr>
      <w:shd w:val="clear" w:color="000000" w:fill="FCD5B4"/>
      <w:spacing w:before="100" w:beforeAutospacing="1" w:after="100" w:afterAutospacing="1"/>
      <w:textAlignment w:val="center"/>
    </w:pPr>
    <w:rPr>
      <w:rFonts w:ascii="Arial" w:hAnsi="Arial" w:cs="Arial"/>
      <w:b/>
      <w:bCs/>
      <w:i/>
      <w:iCs/>
      <w:sz w:val="20"/>
      <w:szCs w:val="20"/>
    </w:rPr>
  </w:style>
  <w:style w:type="paragraph" w:customStyle="1" w:styleId="xl130">
    <w:name w:val="xl130"/>
    <w:basedOn w:val="a2"/>
    <w:rsid w:val="00730769"/>
    <w:pPr>
      <w:shd w:val="clear" w:color="000000" w:fill="FCD5B4"/>
      <w:spacing w:before="100" w:beforeAutospacing="1" w:after="100" w:afterAutospacing="1"/>
    </w:pPr>
    <w:rPr>
      <w:rFonts w:ascii="Arial" w:hAnsi="Arial" w:cs="Arial"/>
      <w:sz w:val="20"/>
      <w:szCs w:val="20"/>
    </w:rPr>
  </w:style>
  <w:style w:type="paragraph" w:customStyle="1" w:styleId="xl131">
    <w:name w:val="xl131"/>
    <w:basedOn w:val="a2"/>
    <w:rsid w:val="00730769"/>
    <w:pPr>
      <w:shd w:val="clear" w:color="000000" w:fill="FCD5B4"/>
      <w:spacing w:before="100" w:beforeAutospacing="1" w:after="100" w:afterAutospacing="1"/>
    </w:pPr>
    <w:rPr>
      <w:rFonts w:ascii="Arial" w:hAnsi="Arial" w:cs="Arial"/>
    </w:rPr>
  </w:style>
  <w:style w:type="paragraph" w:customStyle="1" w:styleId="xl132">
    <w:name w:val="xl132"/>
    <w:basedOn w:val="a2"/>
    <w:rsid w:val="00730769"/>
    <w:pPr>
      <w:spacing w:before="100" w:beforeAutospacing="1" w:after="100" w:afterAutospacing="1"/>
      <w:jc w:val="center"/>
    </w:pPr>
    <w:rPr>
      <w:rFonts w:ascii="Arial" w:hAnsi="Arial" w:cs="Arial"/>
      <w:sz w:val="20"/>
      <w:szCs w:val="20"/>
    </w:rPr>
  </w:style>
  <w:style w:type="paragraph" w:customStyle="1" w:styleId="xl133">
    <w:name w:val="xl133"/>
    <w:basedOn w:val="a2"/>
    <w:rsid w:val="00730769"/>
    <w:pPr>
      <w:spacing w:before="100" w:beforeAutospacing="1" w:after="100" w:afterAutospacing="1"/>
    </w:pPr>
    <w:rPr>
      <w:rFonts w:ascii="Arial" w:hAnsi="Arial" w:cs="Arial"/>
      <w:sz w:val="20"/>
      <w:szCs w:val="20"/>
    </w:rPr>
  </w:style>
  <w:style w:type="paragraph" w:customStyle="1" w:styleId="xl134">
    <w:name w:val="xl134"/>
    <w:basedOn w:val="a2"/>
    <w:rsid w:val="00730769"/>
    <w:pPr>
      <w:shd w:val="clear" w:color="000000" w:fill="FFFFFF"/>
      <w:spacing w:before="100" w:beforeAutospacing="1" w:after="100" w:afterAutospacing="1"/>
      <w:textAlignment w:val="center"/>
    </w:pPr>
    <w:rPr>
      <w:rFonts w:ascii="Arial" w:hAnsi="Arial" w:cs="Arial"/>
      <w:sz w:val="20"/>
      <w:szCs w:val="20"/>
    </w:rPr>
  </w:style>
  <w:style w:type="paragraph" w:customStyle="1" w:styleId="xl135">
    <w:name w:val="xl135"/>
    <w:basedOn w:val="a2"/>
    <w:rsid w:val="00730769"/>
    <w:pPr>
      <w:shd w:val="clear" w:color="000000" w:fill="FFFFFF"/>
      <w:spacing w:before="100" w:beforeAutospacing="1" w:after="100" w:afterAutospacing="1"/>
    </w:pPr>
    <w:rPr>
      <w:rFonts w:ascii="Arial" w:hAnsi="Arial" w:cs="Arial"/>
      <w:sz w:val="20"/>
      <w:szCs w:val="20"/>
    </w:rPr>
  </w:style>
  <w:style w:type="paragraph" w:customStyle="1" w:styleId="xl136">
    <w:name w:val="xl136"/>
    <w:basedOn w:val="a2"/>
    <w:rsid w:val="00730769"/>
    <w:pPr>
      <w:shd w:val="clear" w:color="000000" w:fill="FFFFFF"/>
      <w:spacing w:before="100" w:beforeAutospacing="1" w:after="100" w:afterAutospacing="1"/>
    </w:pPr>
    <w:rPr>
      <w:rFonts w:ascii="Arial" w:hAnsi="Arial" w:cs="Arial"/>
    </w:rPr>
  </w:style>
  <w:style w:type="paragraph" w:customStyle="1" w:styleId="xl137">
    <w:name w:val="xl137"/>
    <w:basedOn w:val="a2"/>
    <w:rsid w:val="00730769"/>
    <w:pPr>
      <w:shd w:val="clear" w:color="000000" w:fill="FFFFFF"/>
      <w:spacing w:before="100" w:beforeAutospacing="1" w:after="100" w:afterAutospacing="1"/>
    </w:pPr>
    <w:rPr>
      <w:rFonts w:ascii="Arial" w:hAnsi="Arial" w:cs="Arial"/>
      <w:sz w:val="20"/>
      <w:szCs w:val="20"/>
    </w:rPr>
  </w:style>
  <w:style w:type="paragraph" w:customStyle="1" w:styleId="xl138">
    <w:name w:val="xl138"/>
    <w:basedOn w:val="a2"/>
    <w:rsid w:val="00730769"/>
    <w:pPr>
      <w:shd w:val="clear" w:color="000000" w:fill="FFFFFF"/>
      <w:spacing w:before="100" w:beforeAutospacing="1" w:after="100" w:afterAutospacing="1"/>
    </w:pPr>
    <w:rPr>
      <w:rFonts w:ascii="Arial" w:hAnsi="Arial" w:cs="Arial"/>
      <w:sz w:val="20"/>
      <w:szCs w:val="20"/>
    </w:rPr>
  </w:style>
  <w:style w:type="paragraph" w:customStyle="1" w:styleId="xl139">
    <w:name w:val="xl139"/>
    <w:basedOn w:val="a2"/>
    <w:rsid w:val="00730769"/>
    <w:pPr>
      <w:shd w:val="clear" w:color="000000" w:fill="FFFFFF"/>
      <w:spacing w:before="100" w:beforeAutospacing="1" w:after="100" w:afterAutospacing="1"/>
      <w:textAlignment w:val="center"/>
    </w:pPr>
    <w:rPr>
      <w:rFonts w:ascii="Arial" w:hAnsi="Arial" w:cs="Arial"/>
      <w:sz w:val="20"/>
      <w:szCs w:val="20"/>
    </w:rPr>
  </w:style>
  <w:style w:type="paragraph" w:customStyle="1" w:styleId="xl140">
    <w:name w:val="xl140"/>
    <w:basedOn w:val="a2"/>
    <w:rsid w:val="00730769"/>
    <w:pPr>
      <w:shd w:val="clear" w:color="000000" w:fill="FFFFFF"/>
      <w:spacing w:before="100" w:beforeAutospacing="1" w:after="100" w:afterAutospacing="1"/>
    </w:pPr>
    <w:rPr>
      <w:rFonts w:ascii="Arial" w:hAnsi="Arial" w:cs="Arial"/>
      <w:sz w:val="20"/>
      <w:szCs w:val="20"/>
    </w:rPr>
  </w:style>
  <w:style w:type="paragraph" w:customStyle="1" w:styleId="xl141">
    <w:name w:val="xl141"/>
    <w:basedOn w:val="a2"/>
    <w:rsid w:val="00730769"/>
    <w:pPr>
      <w:shd w:val="clear" w:color="000000" w:fill="FFFF00"/>
      <w:spacing w:before="100" w:beforeAutospacing="1" w:after="100" w:afterAutospacing="1"/>
      <w:jc w:val="both"/>
      <w:textAlignment w:val="center"/>
    </w:pPr>
    <w:rPr>
      <w:rFonts w:ascii="Arial" w:hAnsi="Arial" w:cs="Arial"/>
      <w:sz w:val="20"/>
      <w:szCs w:val="20"/>
    </w:rPr>
  </w:style>
  <w:style w:type="paragraph" w:customStyle="1" w:styleId="xl142">
    <w:name w:val="xl142"/>
    <w:basedOn w:val="a2"/>
    <w:rsid w:val="00730769"/>
    <w:pPr>
      <w:shd w:val="clear" w:color="000000" w:fill="FFFF00"/>
      <w:spacing w:before="100" w:beforeAutospacing="1" w:after="100" w:afterAutospacing="1"/>
      <w:textAlignment w:val="center"/>
    </w:pPr>
    <w:rPr>
      <w:rFonts w:ascii="Arial" w:hAnsi="Arial" w:cs="Arial"/>
      <w:sz w:val="20"/>
      <w:szCs w:val="20"/>
    </w:rPr>
  </w:style>
  <w:style w:type="paragraph" w:customStyle="1" w:styleId="xl143">
    <w:name w:val="xl143"/>
    <w:basedOn w:val="a2"/>
    <w:rsid w:val="00730769"/>
    <w:pPr>
      <w:shd w:val="clear" w:color="000000" w:fill="FFFF00"/>
      <w:spacing w:before="100" w:beforeAutospacing="1" w:after="100" w:afterAutospacing="1"/>
      <w:textAlignment w:val="center"/>
    </w:pPr>
    <w:rPr>
      <w:rFonts w:ascii="Arial" w:hAnsi="Arial" w:cs="Arial"/>
      <w:sz w:val="20"/>
      <w:szCs w:val="20"/>
    </w:rPr>
  </w:style>
  <w:style w:type="paragraph" w:customStyle="1" w:styleId="xl144">
    <w:name w:val="xl144"/>
    <w:basedOn w:val="a2"/>
    <w:rsid w:val="00730769"/>
    <w:pPr>
      <w:shd w:val="clear" w:color="000000" w:fill="FFFF00"/>
      <w:spacing w:before="100" w:beforeAutospacing="1" w:after="100" w:afterAutospacing="1"/>
    </w:pPr>
    <w:rPr>
      <w:rFonts w:ascii="Arial" w:hAnsi="Arial" w:cs="Arial"/>
      <w:sz w:val="20"/>
      <w:szCs w:val="20"/>
    </w:rPr>
  </w:style>
  <w:style w:type="paragraph" w:customStyle="1" w:styleId="xl145">
    <w:name w:val="xl145"/>
    <w:basedOn w:val="a2"/>
    <w:rsid w:val="00730769"/>
    <w:pPr>
      <w:shd w:val="clear" w:color="000000" w:fill="FFFF00"/>
      <w:spacing w:before="100" w:beforeAutospacing="1" w:after="100" w:afterAutospacing="1"/>
      <w:textAlignment w:val="center"/>
    </w:pPr>
    <w:rPr>
      <w:sz w:val="20"/>
      <w:szCs w:val="20"/>
    </w:rPr>
  </w:style>
  <w:style w:type="paragraph" w:customStyle="1" w:styleId="xl146">
    <w:name w:val="xl146"/>
    <w:basedOn w:val="a2"/>
    <w:rsid w:val="00730769"/>
    <w:pP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xl147">
    <w:name w:val="xl147"/>
    <w:basedOn w:val="a2"/>
    <w:rsid w:val="00730769"/>
    <w:pPr>
      <w:shd w:val="clear" w:color="000000" w:fill="FFFF00"/>
      <w:spacing w:before="100" w:beforeAutospacing="1" w:after="100" w:afterAutospacing="1"/>
      <w:jc w:val="center"/>
    </w:pPr>
    <w:rPr>
      <w:rFonts w:ascii="Arial" w:hAnsi="Arial" w:cs="Arial"/>
      <w:sz w:val="20"/>
      <w:szCs w:val="20"/>
    </w:rPr>
  </w:style>
  <w:style w:type="paragraph" w:customStyle="1" w:styleId="xl148">
    <w:name w:val="xl148"/>
    <w:basedOn w:val="a2"/>
    <w:rsid w:val="00730769"/>
    <w:pPr>
      <w:spacing w:before="100" w:beforeAutospacing="1" w:after="100" w:afterAutospacing="1"/>
      <w:jc w:val="center"/>
      <w:textAlignment w:val="center"/>
    </w:pPr>
    <w:rPr>
      <w:rFonts w:ascii="Arial" w:hAnsi="Arial" w:cs="Arial"/>
      <w:sz w:val="20"/>
      <w:szCs w:val="20"/>
    </w:rPr>
  </w:style>
  <w:style w:type="paragraph" w:customStyle="1" w:styleId="font6">
    <w:name w:val="font6"/>
    <w:basedOn w:val="a2"/>
    <w:rsid w:val="00730769"/>
    <w:pPr>
      <w:spacing w:before="100" w:beforeAutospacing="1" w:after="100" w:afterAutospacing="1"/>
    </w:pPr>
    <w:rPr>
      <w:rFonts w:ascii="Tahoma" w:hAnsi="Tahoma" w:cs="Tahoma"/>
      <w:color w:val="000000"/>
      <w:sz w:val="18"/>
      <w:szCs w:val="18"/>
    </w:rPr>
  </w:style>
  <w:style w:type="paragraph" w:customStyle="1" w:styleId="font7">
    <w:name w:val="font7"/>
    <w:basedOn w:val="a2"/>
    <w:rsid w:val="00730769"/>
    <w:pPr>
      <w:spacing w:before="100" w:beforeAutospacing="1" w:after="100" w:afterAutospacing="1"/>
    </w:pPr>
    <w:rPr>
      <w:rFonts w:ascii="Tahoma" w:hAnsi="Tahoma" w:cs="Tahoma"/>
      <w:b/>
      <w:bCs/>
      <w:color w:val="000000"/>
      <w:sz w:val="18"/>
      <w:szCs w:val="18"/>
    </w:rPr>
  </w:style>
  <w:style w:type="paragraph" w:customStyle="1" w:styleId="font8">
    <w:name w:val="font8"/>
    <w:basedOn w:val="a2"/>
    <w:rsid w:val="00730769"/>
    <w:pPr>
      <w:spacing w:before="100" w:beforeAutospacing="1" w:after="100" w:afterAutospacing="1"/>
    </w:pPr>
    <w:rPr>
      <w:rFonts w:ascii="Tahoma" w:hAnsi="Tahoma" w:cs="Tahoma"/>
      <w:color w:val="000000"/>
      <w:sz w:val="18"/>
      <w:szCs w:val="18"/>
    </w:rPr>
  </w:style>
  <w:style w:type="paragraph" w:customStyle="1" w:styleId="font9">
    <w:name w:val="font9"/>
    <w:basedOn w:val="a2"/>
    <w:rsid w:val="00730769"/>
    <w:pPr>
      <w:spacing w:before="100" w:beforeAutospacing="1" w:after="100" w:afterAutospacing="1"/>
    </w:pPr>
    <w:rPr>
      <w:rFonts w:ascii="Tahoma" w:hAnsi="Tahoma" w:cs="Tahoma"/>
      <w:b/>
      <w:bCs/>
      <w:color w:val="000000"/>
      <w:sz w:val="18"/>
      <w:szCs w:val="18"/>
    </w:rPr>
  </w:style>
  <w:style w:type="paragraph" w:customStyle="1" w:styleId="xl149">
    <w:name w:val="xl149"/>
    <w:basedOn w:val="a2"/>
    <w:rsid w:val="00730769"/>
    <w:pPr>
      <w:shd w:val="clear" w:color="000000" w:fill="7030A0"/>
      <w:spacing w:before="100" w:beforeAutospacing="1" w:after="100" w:afterAutospacing="1"/>
      <w:jc w:val="center"/>
    </w:pPr>
    <w:rPr>
      <w:rFonts w:ascii="Arial" w:hAnsi="Arial" w:cs="Arial"/>
      <w:sz w:val="20"/>
      <w:szCs w:val="20"/>
    </w:rPr>
  </w:style>
  <w:style w:type="paragraph" w:customStyle="1" w:styleId="xl150">
    <w:name w:val="xl150"/>
    <w:basedOn w:val="a2"/>
    <w:rsid w:val="00730769"/>
    <w:pPr>
      <w:shd w:val="clear" w:color="000000" w:fill="7030A0"/>
      <w:spacing w:before="100" w:beforeAutospacing="1" w:after="100" w:afterAutospacing="1"/>
      <w:textAlignment w:val="center"/>
    </w:pPr>
    <w:rPr>
      <w:rFonts w:ascii="Arial" w:hAnsi="Arial" w:cs="Arial"/>
      <w:sz w:val="20"/>
      <w:szCs w:val="20"/>
    </w:rPr>
  </w:style>
  <w:style w:type="paragraph" w:customStyle="1" w:styleId="xl151">
    <w:name w:val="xl151"/>
    <w:basedOn w:val="a2"/>
    <w:rsid w:val="00730769"/>
    <w:pPr>
      <w:shd w:val="clear" w:color="000000" w:fill="7030A0"/>
      <w:spacing w:before="100" w:beforeAutospacing="1" w:after="100" w:afterAutospacing="1"/>
    </w:pPr>
    <w:rPr>
      <w:rFonts w:ascii="Arial" w:hAnsi="Arial" w:cs="Arial"/>
      <w:sz w:val="20"/>
      <w:szCs w:val="20"/>
    </w:rPr>
  </w:style>
  <w:style w:type="paragraph" w:customStyle="1" w:styleId="xl152">
    <w:name w:val="xl152"/>
    <w:basedOn w:val="a2"/>
    <w:rsid w:val="00730769"/>
    <w:pPr>
      <w:shd w:val="clear" w:color="000000" w:fill="7030A0"/>
      <w:spacing w:before="100" w:beforeAutospacing="1" w:after="100" w:afterAutospacing="1"/>
      <w:jc w:val="center"/>
      <w:textAlignment w:val="center"/>
    </w:pPr>
    <w:rPr>
      <w:rFonts w:ascii="Arial" w:hAnsi="Arial" w:cs="Arial"/>
      <w:sz w:val="20"/>
      <w:szCs w:val="20"/>
    </w:rPr>
  </w:style>
  <w:style w:type="paragraph" w:customStyle="1" w:styleId="xl153">
    <w:name w:val="xl153"/>
    <w:basedOn w:val="a2"/>
    <w:rsid w:val="00730769"/>
    <w:pPr>
      <w:shd w:val="clear" w:color="000000" w:fill="7030A0"/>
      <w:spacing w:before="100" w:beforeAutospacing="1" w:after="100" w:afterAutospacing="1"/>
      <w:jc w:val="center"/>
    </w:pPr>
    <w:rPr>
      <w:rFonts w:ascii="Arial" w:hAnsi="Arial" w:cs="Arial"/>
      <w:sz w:val="20"/>
      <w:szCs w:val="20"/>
    </w:rPr>
  </w:style>
  <w:style w:type="paragraph" w:customStyle="1" w:styleId="xl154">
    <w:name w:val="xl154"/>
    <w:basedOn w:val="a2"/>
    <w:rsid w:val="00730769"/>
    <w:pPr>
      <w:shd w:val="clear" w:color="000000" w:fill="7030A0"/>
      <w:spacing w:before="100" w:beforeAutospacing="1" w:after="100" w:afterAutospacing="1"/>
      <w:jc w:val="center"/>
    </w:pPr>
    <w:rPr>
      <w:rFonts w:ascii="Arial" w:hAnsi="Arial" w:cs="Arial"/>
    </w:rPr>
  </w:style>
  <w:style w:type="paragraph" w:customStyle="1" w:styleId="xl155">
    <w:name w:val="xl155"/>
    <w:basedOn w:val="a2"/>
    <w:rsid w:val="00730769"/>
    <w:pPr>
      <w:shd w:val="clear" w:color="000000" w:fill="7030A0"/>
      <w:spacing w:before="100" w:beforeAutospacing="1" w:after="100" w:afterAutospacing="1"/>
      <w:textAlignment w:val="center"/>
    </w:pPr>
    <w:rPr>
      <w:rFonts w:ascii="Arial" w:hAnsi="Arial" w:cs="Arial"/>
      <w:sz w:val="20"/>
      <w:szCs w:val="20"/>
    </w:rPr>
  </w:style>
  <w:style w:type="paragraph" w:customStyle="1" w:styleId="xl156">
    <w:name w:val="xl156"/>
    <w:basedOn w:val="a2"/>
    <w:rsid w:val="00730769"/>
    <w:pPr>
      <w:shd w:val="clear" w:color="000000" w:fill="7030A0"/>
      <w:spacing w:before="100" w:beforeAutospacing="1" w:after="100" w:afterAutospacing="1"/>
      <w:jc w:val="center"/>
    </w:pPr>
    <w:rPr>
      <w:rFonts w:ascii="Arial" w:hAnsi="Arial" w:cs="Arial"/>
      <w:sz w:val="20"/>
      <w:szCs w:val="20"/>
    </w:rPr>
  </w:style>
  <w:style w:type="paragraph" w:customStyle="1" w:styleId="xl157">
    <w:name w:val="xl157"/>
    <w:basedOn w:val="a2"/>
    <w:rsid w:val="00730769"/>
    <w:pPr>
      <w:spacing w:before="100" w:beforeAutospacing="1" w:after="100" w:afterAutospacing="1"/>
      <w:jc w:val="both"/>
      <w:textAlignment w:val="center"/>
    </w:pPr>
    <w:rPr>
      <w:rFonts w:ascii="Arial" w:hAnsi="Arial" w:cs="Arial"/>
      <w:color w:val="FF0000"/>
      <w:sz w:val="20"/>
      <w:szCs w:val="20"/>
    </w:rPr>
  </w:style>
  <w:style w:type="paragraph" w:customStyle="1" w:styleId="xl158">
    <w:name w:val="xl158"/>
    <w:basedOn w:val="a2"/>
    <w:rsid w:val="00730769"/>
    <w:pPr>
      <w:spacing w:before="100" w:beforeAutospacing="1" w:after="100" w:afterAutospacing="1"/>
      <w:textAlignment w:val="center"/>
    </w:pPr>
    <w:rPr>
      <w:rFonts w:ascii="Arial" w:hAnsi="Arial" w:cs="Arial"/>
      <w:color w:val="FF0000"/>
      <w:sz w:val="20"/>
      <w:szCs w:val="20"/>
    </w:rPr>
  </w:style>
  <w:style w:type="paragraph" w:customStyle="1" w:styleId="xl159">
    <w:name w:val="xl159"/>
    <w:basedOn w:val="a2"/>
    <w:rsid w:val="00730769"/>
    <w:pPr>
      <w:spacing w:before="100" w:beforeAutospacing="1" w:after="100" w:afterAutospacing="1"/>
      <w:textAlignment w:val="center"/>
    </w:pPr>
    <w:rPr>
      <w:rFonts w:ascii="Arial" w:hAnsi="Arial" w:cs="Arial"/>
      <w:color w:val="FF0000"/>
      <w:sz w:val="20"/>
      <w:szCs w:val="20"/>
    </w:rPr>
  </w:style>
  <w:style w:type="paragraph" w:customStyle="1" w:styleId="xl160">
    <w:name w:val="xl160"/>
    <w:basedOn w:val="a2"/>
    <w:rsid w:val="00730769"/>
    <w:pPr>
      <w:spacing w:before="100" w:beforeAutospacing="1" w:after="100" w:afterAutospacing="1"/>
      <w:jc w:val="center"/>
    </w:pPr>
    <w:rPr>
      <w:rFonts w:ascii="Arial" w:hAnsi="Arial" w:cs="Arial"/>
      <w:color w:val="FF0000"/>
      <w:sz w:val="20"/>
      <w:szCs w:val="20"/>
    </w:rPr>
  </w:style>
  <w:style w:type="paragraph" w:customStyle="1" w:styleId="xl161">
    <w:name w:val="xl161"/>
    <w:basedOn w:val="a2"/>
    <w:rsid w:val="00730769"/>
    <w:pPr>
      <w:spacing w:before="100" w:beforeAutospacing="1" w:after="100" w:afterAutospacing="1"/>
      <w:jc w:val="center"/>
    </w:pPr>
    <w:rPr>
      <w:rFonts w:ascii="Arial" w:hAnsi="Arial" w:cs="Arial"/>
      <w:color w:val="FF0000"/>
    </w:rPr>
  </w:style>
  <w:style w:type="paragraph" w:customStyle="1" w:styleId="xl162">
    <w:name w:val="xl162"/>
    <w:basedOn w:val="a2"/>
    <w:rsid w:val="00730769"/>
    <w:pPr>
      <w:spacing w:before="100" w:beforeAutospacing="1" w:after="100" w:afterAutospacing="1"/>
      <w:textAlignment w:val="center"/>
    </w:pPr>
    <w:rPr>
      <w:color w:val="FF0000"/>
      <w:sz w:val="20"/>
      <w:szCs w:val="20"/>
    </w:rPr>
  </w:style>
  <w:style w:type="paragraph" w:customStyle="1" w:styleId="xl163">
    <w:name w:val="xl163"/>
    <w:basedOn w:val="a2"/>
    <w:rsid w:val="00730769"/>
    <w:pPr>
      <w:spacing w:before="100" w:beforeAutospacing="1" w:after="100" w:afterAutospacing="1"/>
      <w:jc w:val="center"/>
    </w:pPr>
    <w:rPr>
      <w:rFonts w:ascii="Arial" w:hAnsi="Arial" w:cs="Arial"/>
      <w:color w:val="FF0000"/>
      <w:sz w:val="20"/>
      <w:szCs w:val="20"/>
    </w:rPr>
  </w:style>
  <w:style w:type="paragraph" w:customStyle="1" w:styleId="xl164">
    <w:name w:val="xl164"/>
    <w:basedOn w:val="a2"/>
    <w:rsid w:val="00730769"/>
    <w:pPr>
      <w:shd w:val="clear" w:color="000000" w:fill="7030A0"/>
      <w:spacing w:before="100" w:beforeAutospacing="1" w:after="100" w:afterAutospacing="1"/>
      <w:jc w:val="center"/>
    </w:pPr>
    <w:rPr>
      <w:rFonts w:ascii="Arial" w:hAnsi="Arial" w:cs="Arial"/>
      <w:sz w:val="20"/>
      <w:szCs w:val="20"/>
    </w:rPr>
  </w:style>
  <w:style w:type="paragraph" w:customStyle="1" w:styleId="xl165">
    <w:name w:val="xl165"/>
    <w:basedOn w:val="a2"/>
    <w:rsid w:val="00730769"/>
    <w:pPr>
      <w:shd w:val="clear" w:color="000000" w:fill="7030A0"/>
      <w:spacing w:before="100" w:beforeAutospacing="1" w:after="100" w:afterAutospacing="1"/>
    </w:pPr>
    <w:rPr>
      <w:rFonts w:ascii="Arial" w:hAnsi="Arial" w:cs="Arial"/>
      <w:sz w:val="20"/>
      <w:szCs w:val="20"/>
    </w:rPr>
  </w:style>
  <w:style w:type="paragraph" w:customStyle="1" w:styleId="xl166">
    <w:name w:val="xl166"/>
    <w:basedOn w:val="a2"/>
    <w:rsid w:val="00730769"/>
    <w:pPr>
      <w:shd w:val="clear" w:color="000000" w:fill="7030A0"/>
      <w:spacing w:before="100" w:beforeAutospacing="1" w:after="100" w:afterAutospacing="1"/>
    </w:pPr>
    <w:rPr>
      <w:rFonts w:ascii="Arial" w:hAnsi="Arial" w:cs="Arial"/>
      <w:sz w:val="20"/>
      <w:szCs w:val="20"/>
    </w:rPr>
  </w:style>
  <w:style w:type="character" w:styleId="affc">
    <w:name w:val="Subtle Emphasis"/>
    <w:uiPriority w:val="19"/>
    <w:rsid w:val="00730769"/>
    <w:rPr>
      <w:i/>
      <w:iCs/>
      <w:color w:val="404040"/>
    </w:rPr>
  </w:style>
  <w:style w:type="paragraph" w:customStyle="1" w:styleId="affd">
    <w:name w:val="Примечание к таблице"/>
    <w:basedOn w:val="a2"/>
    <w:next w:val="a2"/>
    <w:rsid w:val="00730769"/>
    <w:pPr>
      <w:ind w:firstLine="709"/>
      <w:jc w:val="both"/>
    </w:pPr>
    <w:rPr>
      <w:sz w:val="22"/>
      <w:szCs w:val="20"/>
    </w:rPr>
  </w:style>
  <w:style w:type="paragraph" w:customStyle="1" w:styleId="affe">
    <w:name w:val="Таблица текст"/>
    <w:basedOn w:val="af4"/>
    <w:rsid w:val="00730769"/>
    <w:pPr>
      <w:spacing w:before="20" w:after="20" w:line="216" w:lineRule="auto"/>
      <w:jc w:val="left"/>
    </w:pPr>
    <w:rPr>
      <w:sz w:val="22"/>
      <w:szCs w:val="20"/>
      <w:lang w:val="ru-RU" w:bidi="ar-SA"/>
    </w:rPr>
  </w:style>
  <w:style w:type="paragraph" w:customStyle="1" w:styleId="afff">
    <w:name w:val="Таблица второстепенное"/>
    <w:basedOn w:val="af4"/>
    <w:rsid w:val="00730769"/>
    <w:pPr>
      <w:spacing w:before="20" w:after="20" w:line="216" w:lineRule="auto"/>
    </w:pPr>
    <w:rPr>
      <w:szCs w:val="20"/>
      <w:lang w:val="ru-RU" w:bidi="ar-SA"/>
    </w:rPr>
  </w:style>
  <w:style w:type="paragraph" w:customStyle="1" w:styleId="afff0">
    <w:name w:val="Таблица текст второстепенное"/>
    <w:basedOn w:val="affe"/>
    <w:rsid w:val="00730769"/>
    <w:rPr>
      <w:sz w:val="20"/>
    </w:rPr>
  </w:style>
  <w:style w:type="paragraph" w:customStyle="1" w:styleId="xl66">
    <w:name w:val="xl66"/>
    <w:basedOn w:val="a2"/>
    <w:rsid w:val="007307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4">
    <w:name w:val="xl64"/>
    <w:basedOn w:val="a2"/>
    <w:rsid w:val="00730769"/>
    <w:pPr>
      <w:spacing w:before="100" w:beforeAutospacing="1" w:after="100" w:afterAutospacing="1"/>
    </w:pPr>
  </w:style>
  <w:style w:type="paragraph" w:customStyle="1" w:styleId="xl65">
    <w:name w:val="xl65"/>
    <w:basedOn w:val="a2"/>
    <w:rsid w:val="00730769"/>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afff1">
    <w:name w:val="Основной текст_"/>
    <w:link w:val="16"/>
    <w:rsid w:val="00730769"/>
    <w:rPr>
      <w:sz w:val="26"/>
      <w:szCs w:val="26"/>
      <w:shd w:val="clear" w:color="auto" w:fill="FFFFFF"/>
    </w:rPr>
  </w:style>
  <w:style w:type="character" w:customStyle="1" w:styleId="2c">
    <w:name w:val="Основной текст (2)_"/>
    <w:rsid w:val="00730769"/>
    <w:rPr>
      <w:rFonts w:ascii="Times New Roman" w:eastAsia="Times New Roman" w:hAnsi="Times New Roman" w:cs="Times New Roman"/>
      <w:b/>
      <w:bCs/>
      <w:i w:val="0"/>
      <w:iCs w:val="0"/>
      <w:smallCaps w:val="0"/>
      <w:strike w:val="0"/>
      <w:sz w:val="26"/>
      <w:szCs w:val="26"/>
      <w:u w:val="none"/>
    </w:rPr>
  </w:style>
  <w:style w:type="character" w:customStyle="1" w:styleId="afff2">
    <w:name w:val="Основной текст + Полужирный"/>
    <w:rsid w:val="0073076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d">
    <w:name w:val="Основной текст (2) + Не полужирный"/>
    <w:rsid w:val="0073076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7">
    <w:name w:val="Заголовок №1_"/>
    <w:link w:val="18"/>
    <w:rsid w:val="00730769"/>
    <w:rPr>
      <w:b/>
      <w:bCs/>
      <w:spacing w:val="-30"/>
      <w:sz w:val="30"/>
      <w:szCs w:val="30"/>
      <w:shd w:val="clear" w:color="auto" w:fill="FFFFFF"/>
    </w:rPr>
  </w:style>
  <w:style w:type="paragraph" w:customStyle="1" w:styleId="16">
    <w:name w:val="Основной текст1"/>
    <w:basedOn w:val="a2"/>
    <w:link w:val="afff1"/>
    <w:rsid w:val="00730769"/>
    <w:pPr>
      <w:widowControl w:val="0"/>
      <w:shd w:val="clear" w:color="auto" w:fill="FFFFFF"/>
      <w:spacing w:line="312" w:lineRule="exact"/>
      <w:ind w:hanging="520"/>
      <w:jc w:val="both"/>
    </w:pPr>
    <w:rPr>
      <w:sz w:val="26"/>
      <w:szCs w:val="26"/>
    </w:rPr>
  </w:style>
  <w:style w:type="paragraph" w:customStyle="1" w:styleId="18">
    <w:name w:val="Заголовок №1"/>
    <w:basedOn w:val="a2"/>
    <w:link w:val="17"/>
    <w:rsid w:val="00730769"/>
    <w:pPr>
      <w:widowControl w:val="0"/>
      <w:shd w:val="clear" w:color="auto" w:fill="FFFFFF"/>
      <w:spacing w:line="317" w:lineRule="exact"/>
      <w:jc w:val="both"/>
      <w:outlineLvl w:val="0"/>
    </w:pPr>
    <w:rPr>
      <w:b/>
      <w:bCs/>
      <w:spacing w:val="-30"/>
      <w:sz w:val="30"/>
      <w:szCs w:val="30"/>
    </w:rPr>
  </w:style>
  <w:style w:type="paragraph" w:customStyle="1" w:styleId="xl63">
    <w:name w:val="xl63"/>
    <w:basedOn w:val="a2"/>
    <w:rsid w:val="0073076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a0">
    <w:name w:val="Перечисление"/>
    <w:basedOn w:val="a2"/>
    <w:rsid w:val="00730769"/>
    <w:pPr>
      <w:numPr>
        <w:numId w:val="11"/>
      </w:numPr>
      <w:spacing w:line="360" w:lineRule="auto"/>
    </w:pPr>
    <w:rPr>
      <w:rFonts w:eastAsia="Calibri"/>
      <w:szCs w:val="22"/>
      <w:lang w:eastAsia="en-US"/>
    </w:rPr>
  </w:style>
  <w:style w:type="character" w:customStyle="1" w:styleId="S1">
    <w:name w:val="S_Обычный Знак"/>
    <w:link w:val="S0"/>
    <w:rsid w:val="00730769"/>
    <w:rPr>
      <w:sz w:val="24"/>
      <w:szCs w:val="24"/>
      <w:lang w:eastAsia="ar-SA"/>
    </w:rPr>
  </w:style>
  <w:style w:type="paragraph" w:customStyle="1" w:styleId="afff3">
    <w:name w:val="Текст записки"/>
    <w:basedOn w:val="a2"/>
    <w:rsid w:val="00730769"/>
    <w:pPr>
      <w:autoSpaceDE w:val="0"/>
      <w:autoSpaceDN w:val="0"/>
      <w:adjustRightInd w:val="0"/>
      <w:spacing w:after="120" w:line="276" w:lineRule="auto"/>
      <w:ind w:firstLine="567"/>
      <w:jc w:val="both"/>
    </w:pPr>
    <w:rPr>
      <w:rFonts w:eastAsia="Calibri"/>
      <w:szCs w:val="28"/>
      <w:lang w:eastAsia="en-US"/>
    </w:rPr>
  </w:style>
  <w:style w:type="character" w:styleId="afff4">
    <w:name w:val="Emphasis"/>
    <w:uiPriority w:val="20"/>
    <w:rsid w:val="00730769"/>
    <w:rPr>
      <w:i/>
      <w:iCs/>
    </w:rPr>
  </w:style>
  <w:style w:type="paragraph" w:customStyle="1" w:styleId="afff5">
    <w:name w:val="+таб"/>
    <w:basedOn w:val="a2"/>
    <w:link w:val="afff6"/>
    <w:qFormat/>
    <w:rsid w:val="00730769"/>
    <w:pPr>
      <w:jc w:val="center"/>
    </w:pPr>
    <w:rPr>
      <w:rFonts w:ascii="Bookman Old Style" w:hAnsi="Bookman Old Style"/>
      <w:sz w:val="20"/>
      <w:szCs w:val="20"/>
    </w:rPr>
  </w:style>
  <w:style w:type="character" w:customStyle="1" w:styleId="afff6">
    <w:name w:val="+таб Знак"/>
    <w:link w:val="afff5"/>
    <w:rsid w:val="00730769"/>
    <w:rPr>
      <w:rFonts w:ascii="Bookman Old Style" w:hAnsi="Bookman Old Style"/>
    </w:rPr>
  </w:style>
  <w:style w:type="character" w:customStyle="1" w:styleId="S11">
    <w:name w:val="S_Таблица Знак1"/>
    <w:locked/>
    <w:rsid w:val="00730769"/>
    <w:rPr>
      <w:rFonts w:ascii="Bookman Old Style" w:eastAsia="Times New Roman" w:hAnsi="Bookman Old Style" w:cs="Times New Roman"/>
      <w:noProof/>
      <w:sz w:val="20"/>
      <w:szCs w:val="24"/>
      <w:lang w:eastAsia="ru-RU"/>
    </w:rPr>
  </w:style>
  <w:style w:type="paragraph" w:styleId="a">
    <w:name w:val="List Bullet"/>
    <w:basedOn w:val="a2"/>
    <w:rsid w:val="00730769"/>
    <w:pPr>
      <w:widowControl w:val="0"/>
      <w:numPr>
        <w:numId w:val="12"/>
      </w:numPr>
      <w:autoSpaceDE w:val="0"/>
      <w:autoSpaceDN w:val="0"/>
      <w:adjustRightInd w:val="0"/>
      <w:spacing w:before="120"/>
      <w:jc w:val="both"/>
    </w:pPr>
    <w:rPr>
      <w:sz w:val="26"/>
      <w:szCs w:val="20"/>
    </w:rPr>
  </w:style>
  <w:style w:type="character" w:customStyle="1" w:styleId="s20">
    <w:name w:val="s2"/>
    <w:rsid w:val="00730769"/>
  </w:style>
  <w:style w:type="character" w:customStyle="1" w:styleId="fontstyle01">
    <w:name w:val="fontstyle01"/>
    <w:rsid w:val="00730769"/>
    <w:rPr>
      <w:rFonts w:ascii="TimesNewRomanPSMT" w:hAnsi="TimesNewRomanPSMT" w:hint="default"/>
      <w:b w:val="0"/>
      <w:bCs w:val="0"/>
      <w:i w:val="0"/>
      <w:iCs w:val="0"/>
      <w:color w:val="000000"/>
      <w:sz w:val="26"/>
      <w:szCs w:val="26"/>
    </w:rPr>
  </w:style>
  <w:style w:type="paragraph" w:styleId="afff7">
    <w:name w:val="List"/>
    <w:aliases w:val="List Char"/>
    <w:basedOn w:val="a6"/>
    <w:rsid w:val="00730769"/>
    <w:pPr>
      <w:keepLines w:val="0"/>
      <w:framePr w:wrap="auto" w:xAlign="left"/>
      <w:spacing w:before="120" w:after="120"/>
      <w:ind w:left="1440" w:hanging="360"/>
      <w:jc w:val="both"/>
    </w:pPr>
    <w:rPr>
      <w:rFonts w:ascii="Arial" w:hAnsi="Arial"/>
      <w:spacing w:val="-5"/>
      <w:sz w:val="22"/>
      <w:szCs w:val="22"/>
      <w:lang w:eastAsia="en-US"/>
    </w:rPr>
  </w:style>
  <w:style w:type="paragraph" w:customStyle="1" w:styleId="19">
    <w:name w:val="1 Знак Знак Знак Знак Знак Знак Знак Знак Знак Знак Знак Знак Знак Знак Знак Знак Знак Знак Знак"/>
    <w:basedOn w:val="a2"/>
    <w:rsid w:val="00730769"/>
    <w:rPr>
      <w:rFonts w:ascii="Verdana" w:hAnsi="Verdana" w:cs="Verdana"/>
      <w:sz w:val="20"/>
      <w:szCs w:val="20"/>
      <w:lang w:val="en-US" w:eastAsia="en-US"/>
    </w:rPr>
  </w:style>
  <w:style w:type="character" w:customStyle="1" w:styleId="fontstyle21">
    <w:name w:val="fontstyle21"/>
    <w:rsid w:val="00730769"/>
    <w:rPr>
      <w:rFonts w:ascii="SymbolMT" w:hAnsi="SymbolMT" w:hint="default"/>
      <w:b w:val="0"/>
      <w:bCs w:val="0"/>
      <w:i w:val="0"/>
      <w:iCs w:val="0"/>
      <w:color w:val="000000"/>
      <w:sz w:val="24"/>
      <w:szCs w:val="24"/>
    </w:rPr>
  </w:style>
  <w:style w:type="character" w:customStyle="1" w:styleId="fontstyle11">
    <w:name w:val="fontstyle11"/>
    <w:rsid w:val="00730769"/>
    <w:rPr>
      <w:rFonts w:ascii="TimesNewRomanPSMT" w:hAnsi="TimesNewRomanPSMT" w:hint="default"/>
      <w:b w:val="0"/>
      <w:bCs w:val="0"/>
      <w:i w:val="0"/>
      <w:iCs w:val="0"/>
      <w:color w:val="000000"/>
      <w:sz w:val="26"/>
      <w:szCs w:val="26"/>
    </w:rPr>
  </w:style>
  <w:style w:type="character" w:customStyle="1" w:styleId="fontstyle31">
    <w:name w:val="fontstyle31"/>
    <w:rsid w:val="00730769"/>
    <w:rPr>
      <w:rFonts w:ascii="TimesNewRomanPS-BoldItalicMT" w:hAnsi="TimesNewRomanPS-BoldItalicMT" w:hint="default"/>
      <w:b/>
      <w:bCs/>
      <w:i/>
      <w:iCs/>
      <w:color w:val="000000"/>
      <w:sz w:val="26"/>
      <w:szCs w:val="26"/>
    </w:rPr>
  </w:style>
  <w:style w:type="paragraph" w:customStyle="1" w:styleId="TableParagraph">
    <w:name w:val="Table Paragraph"/>
    <w:basedOn w:val="a2"/>
    <w:uiPriority w:val="1"/>
    <w:qFormat/>
    <w:rsid w:val="00730769"/>
    <w:pPr>
      <w:widowControl w:val="0"/>
      <w:autoSpaceDE w:val="0"/>
      <w:autoSpaceDN w:val="0"/>
      <w:ind w:left="-1"/>
    </w:pPr>
    <w:rPr>
      <w:sz w:val="22"/>
      <w:szCs w:val="22"/>
      <w:lang w:bidi="ru-RU"/>
    </w:rPr>
  </w:style>
  <w:style w:type="character" w:customStyle="1" w:styleId="Heading4Char">
    <w:name w:val="Heading 4 Char"/>
    <w:link w:val="412"/>
    <w:uiPriority w:val="9"/>
    <w:semiHidden/>
    <w:rsid w:val="00730769"/>
    <w:rPr>
      <w:rFonts w:ascii="Cambria" w:hAnsi="Cambria"/>
      <w:b/>
      <w:i/>
      <w:color w:val="4F81BD"/>
    </w:rPr>
  </w:style>
  <w:style w:type="paragraph" w:customStyle="1" w:styleId="412">
    <w:name w:val="Заголовок 41"/>
    <w:basedOn w:val="a2"/>
    <w:next w:val="a2"/>
    <w:link w:val="Heading4Char"/>
    <w:uiPriority w:val="9"/>
    <w:semiHidden/>
    <w:unhideWhenUsed/>
    <w:qFormat/>
    <w:rsid w:val="00730769"/>
    <w:pPr>
      <w:keepNext/>
      <w:keepLines/>
      <w:spacing w:before="200"/>
    </w:pPr>
    <w:rPr>
      <w:rFonts w:ascii="Cambria" w:hAnsi="Cambria"/>
      <w:b/>
      <w:i/>
      <w:color w:val="4F81BD"/>
      <w:sz w:val="20"/>
      <w:szCs w:val="20"/>
    </w:rPr>
  </w:style>
  <w:style w:type="character" w:customStyle="1" w:styleId="FontStyle371">
    <w:name w:val="Font Style371"/>
    <w:uiPriority w:val="99"/>
    <w:rsid w:val="00730769"/>
    <w:rPr>
      <w:rFonts w:ascii="Times New Roman" w:hAnsi="Times New Roman" w:cs="Times New Roman"/>
      <w:sz w:val="26"/>
      <w:szCs w:val="26"/>
    </w:rPr>
  </w:style>
  <w:style w:type="paragraph" w:customStyle="1" w:styleId="Style98">
    <w:name w:val="Style98"/>
    <w:basedOn w:val="a2"/>
    <w:uiPriority w:val="99"/>
    <w:rsid w:val="00730769"/>
    <w:pPr>
      <w:widowControl w:val="0"/>
      <w:autoSpaceDE w:val="0"/>
      <w:autoSpaceDN w:val="0"/>
      <w:adjustRightInd w:val="0"/>
      <w:spacing w:line="324" w:lineRule="exact"/>
      <w:ind w:firstLine="698"/>
      <w:jc w:val="both"/>
    </w:pPr>
  </w:style>
  <w:style w:type="paragraph" w:customStyle="1" w:styleId="Style159">
    <w:name w:val="Style159"/>
    <w:basedOn w:val="a2"/>
    <w:uiPriority w:val="99"/>
    <w:rsid w:val="00730769"/>
    <w:pPr>
      <w:widowControl w:val="0"/>
      <w:autoSpaceDE w:val="0"/>
      <w:autoSpaceDN w:val="0"/>
      <w:adjustRightInd w:val="0"/>
      <w:spacing w:line="324" w:lineRule="exact"/>
      <w:jc w:val="both"/>
    </w:pPr>
  </w:style>
  <w:style w:type="paragraph" w:customStyle="1" w:styleId="Style179">
    <w:name w:val="Style179"/>
    <w:basedOn w:val="a2"/>
    <w:uiPriority w:val="99"/>
    <w:rsid w:val="00730769"/>
    <w:pPr>
      <w:widowControl w:val="0"/>
      <w:autoSpaceDE w:val="0"/>
      <w:autoSpaceDN w:val="0"/>
      <w:adjustRightInd w:val="0"/>
      <w:spacing w:line="324" w:lineRule="exact"/>
      <w:ind w:firstLine="720"/>
    </w:pPr>
  </w:style>
  <w:style w:type="paragraph" w:customStyle="1" w:styleId="Style32">
    <w:name w:val="Style32"/>
    <w:basedOn w:val="a2"/>
    <w:uiPriority w:val="99"/>
    <w:rsid w:val="00730769"/>
    <w:pPr>
      <w:widowControl w:val="0"/>
      <w:autoSpaceDE w:val="0"/>
      <w:autoSpaceDN w:val="0"/>
      <w:adjustRightInd w:val="0"/>
    </w:pPr>
  </w:style>
  <w:style w:type="paragraph" w:customStyle="1" w:styleId="Style68">
    <w:name w:val="Style68"/>
    <w:basedOn w:val="a2"/>
    <w:uiPriority w:val="99"/>
    <w:rsid w:val="00730769"/>
    <w:pPr>
      <w:widowControl w:val="0"/>
      <w:autoSpaceDE w:val="0"/>
      <w:autoSpaceDN w:val="0"/>
      <w:adjustRightInd w:val="0"/>
      <w:spacing w:line="275" w:lineRule="exact"/>
    </w:pPr>
  </w:style>
  <w:style w:type="paragraph" w:customStyle="1" w:styleId="Style97">
    <w:name w:val="Style97"/>
    <w:basedOn w:val="a2"/>
    <w:uiPriority w:val="99"/>
    <w:rsid w:val="00730769"/>
    <w:pPr>
      <w:widowControl w:val="0"/>
      <w:autoSpaceDE w:val="0"/>
      <w:autoSpaceDN w:val="0"/>
      <w:adjustRightInd w:val="0"/>
    </w:pPr>
  </w:style>
  <w:style w:type="paragraph" w:customStyle="1" w:styleId="Style210">
    <w:name w:val="Style210"/>
    <w:basedOn w:val="a2"/>
    <w:uiPriority w:val="99"/>
    <w:rsid w:val="00730769"/>
    <w:pPr>
      <w:widowControl w:val="0"/>
      <w:autoSpaceDE w:val="0"/>
      <w:autoSpaceDN w:val="0"/>
      <w:adjustRightInd w:val="0"/>
    </w:pPr>
  </w:style>
  <w:style w:type="character" w:customStyle="1" w:styleId="FontStyle368">
    <w:name w:val="Font Style368"/>
    <w:uiPriority w:val="99"/>
    <w:rsid w:val="00730769"/>
    <w:rPr>
      <w:rFonts w:ascii="Times New Roman" w:hAnsi="Times New Roman" w:cs="Times New Roman"/>
      <w:sz w:val="22"/>
      <w:szCs w:val="22"/>
    </w:rPr>
  </w:style>
  <w:style w:type="character" w:customStyle="1" w:styleId="FontStyle398">
    <w:name w:val="Font Style398"/>
    <w:uiPriority w:val="99"/>
    <w:rsid w:val="00730769"/>
    <w:rPr>
      <w:rFonts w:ascii="Times New Roman" w:hAnsi="Times New Roman" w:cs="Times New Roman"/>
      <w:b/>
      <w:bCs/>
      <w:sz w:val="22"/>
      <w:szCs w:val="22"/>
    </w:rPr>
  </w:style>
  <w:style w:type="character" w:customStyle="1" w:styleId="FontStyle458">
    <w:name w:val="Font Style458"/>
    <w:uiPriority w:val="99"/>
    <w:rsid w:val="00730769"/>
    <w:rPr>
      <w:rFonts w:ascii="Franklin Gothic Demi Cond" w:hAnsi="Franklin Gothic Demi Cond" w:cs="Franklin Gothic Demi Cond"/>
      <w:b/>
      <w:bCs/>
      <w:sz w:val="28"/>
      <w:szCs w:val="28"/>
    </w:rPr>
  </w:style>
  <w:style w:type="paragraph" w:customStyle="1" w:styleId="Style8">
    <w:name w:val="Style8"/>
    <w:basedOn w:val="a2"/>
    <w:uiPriority w:val="99"/>
    <w:rsid w:val="00730769"/>
    <w:pPr>
      <w:widowControl w:val="0"/>
      <w:autoSpaceDE w:val="0"/>
      <w:autoSpaceDN w:val="0"/>
      <w:adjustRightInd w:val="0"/>
      <w:jc w:val="both"/>
    </w:pPr>
  </w:style>
  <w:style w:type="paragraph" w:customStyle="1" w:styleId="Style24">
    <w:name w:val="Style24"/>
    <w:basedOn w:val="a2"/>
    <w:uiPriority w:val="99"/>
    <w:rsid w:val="00730769"/>
    <w:pPr>
      <w:widowControl w:val="0"/>
      <w:autoSpaceDE w:val="0"/>
      <w:autoSpaceDN w:val="0"/>
      <w:adjustRightInd w:val="0"/>
      <w:spacing w:line="263" w:lineRule="exact"/>
    </w:pPr>
  </w:style>
  <w:style w:type="character" w:customStyle="1" w:styleId="FontStyle370">
    <w:name w:val="Font Style370"/>
    <w:uiPriority w:val="99"/>
    <w:rsid w:val="00730769"/>
    <w:rPr>
      <w:rFonts w:ascii="Times New Roman" w:hAnsi="Times New Roman" w:cs="Times New Roman"/>
      <w:b/>
      <w:bCs/>
      <w:sz w:val="26"/>
      <w:szCs w:val="26"/>
    </w:rPr>
  </w:style>
  <w:style w:type="paragraph" w:customStyle="1" w:styleId="Style46">
    <w:name w:val="Style46"/>
    <w:basedOn w:val="a2"/>
    <w:uiPriority w:val="99"/>
    <w:rsid w:val="00730769"/>
    <w:pPr>
      <w:widowControl w:val="0"/>
      <w:autoSpaceDE w:val="0"/>
      <w:autoSpaceDN w:val="0"/>
      <w:adjustRightInd w:val="0"/>
      <w:spacing w:line="274" w:lineRule="exact"/>
    </w:pPr>
  </w:style>
  <w:style w:type="paragraph" w:customStyle="1" w:styleId="Style91">
    <w:name w:val="Style91"/>
    <w:basedOn w:val="a2"/>
    <w:uiPriority w:val="99"/>
    <w:rsid w:val="00730769"/>
    <w:pPr>
      <w:widowControl w:val="0"/>
      <w:autoSpaceDE w:val="0"/>
      <w:autoSpaceDN w:val="0"/>
      <w:adjustRightInd w:val="0"/>
      <w:jc w:val="center"/>
    </w:pPr>
  </w:style>
  <w:style w:type="paragraph" w:customStyle="1" w:styleId="Style125">
    <w:name w:val="Style125"/>
    <w:basedOn w:val="a2"/>
    <w:uiPriority w:val="99"/>
    <w:rsid w:val="00730769"/>
    <w:pPr>
      <w:widowControl w:val="0"/>
      <w:autoSpaceDE w:val="0"/>
      <w:autoSpaceDN w:val="0"/>
      <w:adjustRightInd w:val="0"/>
      <w:spacing w:line="324" w:lineRule="exact"/>
      <w:jc w:val="center"/>
    </w:pPr>
  </w:style>
  <w:style w:type="paragraph" w:customStyle="1" w:styleId="Style218">
    <w:name w:val="Style218"/>
    <w:basedOn w:val="a2"/>
    <w:uiPriority w:val="99"/>
    <w:rsid w:val="00730769"/>
    <w:pPr>
      <w:widowControl w:val="0"/>
      <w:autoSpaceDE w:val="0"/>
      <w:autoSpaceDN w:val="0"/>
      <w:adjustRightInd w:val="0"/>
    </w:pPr>
  </w:style>
  <w:style w:type="paragraph" w:customStyle="1" w:styleId="Style221">
    <w:name w:val="Style221"/>
    <w:basedOn w:val="a2"/>
    <w:uiPriority w:val="99"/>
    <w:rsid w:val="00730769"/>
    <w:pPr>
      <w:widowControl w:val="0"/>
      <w:autoSpaceDE w:val="0"/>
      <w:autoSpaceDN w:val="0"/>
      <w:adjustRightInd w:val="0"/>
    </w:pPr>
  </w:style>
  <w:style w:type="character" w:customStyle="1" w:styleId="FontStyle462">
    <w:name w:val="Font Style462"/>
    <w:uiPriority w:val="99"/>
    <w:rsid w:val="00730769"/>
    <w:rPr>
      <w:rFonts w:ascii="Franklin Gothic Demi" w:hAnsi="Franklin Gothic Demi" w:cs="Franklin Gothic Demi"/>
      <w:b/>
      <w:bCs/>
      <w:sz w:val="22"/>
      <w:szCs w:val="22"/>
    </w:rPr>
  </w:style>
  <w:style w:type="character" w:customStyle="1" w:styleId="FontStyle463">
    <w:name w:val="Font Style463"/>
    <w:uiPriority w:val="99"/>
    <w:rsid w:val="00730769"/>
    <w:rPr>
      <w:rFonts w:ascii="Franklin Gothic Demi" w:hAnsi="Franklin Gothic Demi" w:cs="Franklin Gothic Demi"/>
      <w:b/>
      <w:bCs/>
      <w:sz w:val="24"/>
      <w:szCs w:val="24"/>
    </w:rPr>
  </w:style>
  <w:style w:type="character" w:customStyle="1" w:styleId="FontStyle464">
    <w:name w:val="Font Style464"/>
    <w:uiPriority w:val="99"/>
    <w:rsid w:val="00730769"/>
    <w:rPr>
      <w:rFonts w:ascii="Franklin Gothic Demi" w:hAnsi="Franklin Gothic Demi" w:cs="Franklin Gothic Demi"/>
      <w:sz w:val="24"/>
      <w:szCs w:val="24"/>
    </w:rPr>
  </w:style>
  <w:style w:type="character" w:customStyle="1" w:styleId="FontStyle465">
    <w:name w:val="Font Style465"/>
    <w:uiPriority w:val="99"/>
    <w:rsid w:val="00730769"/>
    <w:rPr>
      <w:rFonts w:ascii="Franklin Gothic Demi Cond" w:hAnsi="Franklin Gothic Demi Cond" w:cs="Franklin Gothic Demi Cond"/>
      <w:b/>
      <w:bCs/>
      <w:sz w:val="22"/>
      <w:szCs w:val="22"/>
    </w:rPr>
  </w:style>
  <w:style w:type="paragraph" w:customStyle="1" w:styleId="Style148">
    <w:name w:val="Style148"/>
    <w:basedOn w:val="a2"/>
    <w:uiPriority w:val="99"/>
    <w:rsid w:val="00730769"/>
    <w:pPr>
      <w:widowControl w:val="0"/>
      <w:autoSpaceDE w:val="0"/>
      <w:autoSpaceDN w:val="0"/>
      <w:adjustRightInd w:val="0"/>
    </w:pPr>
  </w:style>
  <w:style w:type="paragraph" w:customStyle="1" w:styleId="Style164">
    <w:name w:val="Style164"/>
    <w:basedOn w:val="a2"/>
    <w:uiPriority w:val="99"/>
    <w:rsid w:val="00730769"/>
    <w:pPr>
      <w:widowControl w:val="0"/>
      <w:autoSpaceDE w:val="0"/>
      <w:autoSpaceDN w:val="0"/>
      <w:adjustRightInd w:val="0"/>
      <w:spacing w:line="410" w:lineRule="exact"/>
      <w:jc w:val="center"/>
    </w:pPr>
  </w:style>
  <w:style w:type="paragraph" w:customStyle="1" w:styleId="Style228">
    <w:name w:val="Style228"/>
    <w:basedOn w:val="a2"/>
    <w:uiPriority w:val="99"/>
    <w:rsid w:val="00730769"/>
    <w:pPr>
      <w:widowControl w:val="0"/>
      <w:autoSpaceDE w:val="0"/>
      <w:autoSpaceDN w:val="0"/>
      <w:adjustRightInd w:val="0"/>
    </w:pPr>
  </w:style>
  <w:style w:type="paragraph" w:customStyle="1" w:styleId="Style236">
    <w:name w:val="Style236"/>
    <w:basedOn w:val="a2"/>
    <w:uiPriority w:val="99"/>
    <w:rsid w:val="00730769"/>
    <w:pPr>
      <w:widowControl w:val="0"/>
      <w:autoSpaceDE w:val="0"/>
      <w:autoSpaceDN w:val="0"/>
      <w:adjustRightInd w:val="0"/>
      <w:jc w:val="right"/>
    </w:pPr>
  </w:style>
  <w:style w:type="character" w:customStyle="1" w:styleId="FontStyle374">
    <w:name w:val="Font Style374"/>
    <w:uiPriority w:val="99"/>
    <w:rsid w:val="00730769"/>
    <w:rPr>
      <w:rFonts w:ascii="Times New Roman" w:hAnsi="Times New Roman" w:cs="Times New Roman"/>
      <w:b/>
      <w:bCs/>
      <w:sz w:val="22"/>
      <w:szCs w:val="22"/>
    </w:rPr>
  </w:style>
  <w:style w:type="character" w:customStyle="1" w:styleId="FontStyle466">
    <w:name w:val="Font Style466"/>
    <w:uiPriority w:val="99"/>
    <w:rsid w:val="00730769"/>
    <w:rPr>
      <w:rFonts w:ascii="Times New Roman" w:hAnsi="Times New Roman" w:cs="Times New Roman"/>
      <w:b/>
      <w:bCs/>
      <w:sz w:val="22"/>
      <w:szCs w:val="22"/>
    </w:rPr>
  </w:style>
  <w:style w:type="character" w:customStyle="1" w:styleId="FontStyle372">
    <w:name w:val="Font Style372"/>
    <w:uiPriority w:val="99"/>
    <w:rsid w:val="00730769"/>
    <w:rPr>
      <w:rFonts w:ascii="Times New Roman" w:hAnsi="Times New Roman" w:cs="Times New Roman"/>
      <w:b/>
      <w:bCs/>
      <w:i/>
      <w:iCs/>
      <w:sz w:val="26"/>
      <w:szCs w:val="26"/>
    </w:rPr>
  </w:style>
  <w:style w:type="paragraph" w:customStyle="1" w:styleId="Style81">
    <w:name w:val="Style81"/>
    <w:basedOn w:val="a2"/>
    <w:uiPriority w:val="99"/>
    <w:rsid w:val="00730769"/>
    <w:pPr>
      <w:widowControl w:val="0"/>
      <w:autoSpaceDE w:val="0"/>
      <w:autoSpaceDN w:val="0"/>
      <w:adjustRightInd w:val="0"/>
      <w:jc w:val="center"/>
    </w:pPr>
  </w:style>
  <w:style w:type="paragraph" w:customStyle="1" w:styleId="Style268">
    <w:name w:val="Style268"/>
    <w:basedOn w:val="a2"/>
    <w:uiPriority w:val="99"/>
    <w:rsid w:val="00730769"/>
    <w:pPr>
      <w:widowControl w:val="0"/>
      <w:autoSpaceDE w:val="0"/>
      <w:autoSpaceDN w:val="0"/>
      <w:adjustRightInd w:val="0"/>
      <w:spacing w:line="324" w:lineRule="exact"/>
      <w:jc w:val="both"/>
    </w:pPr>
  </w:style>
  <w:style w:type="paragraph" w:customStyle="1" w:styleId="Standard">
    <w:name w:val="Standard"/>
    <w:uiPriority w:val="99"/>
    <w:rsid w:val="00730769"/>
    <w:pPr>
      <w:widowControl w:val="0"/>
      <w:suppressAutoHyphens/>
      <w:autoSpaceDN w:val="0"/>
      <w:textAlignment w:val="baseline"/>
    </w:pPr>
    <w:rPr>
      <w:rFonts w:eastAsia="SimSun"/>
      <w:kern w:val="3"/>
      <w:sz w:val="28"/>
      <w:szCs w:val="28"/>
      <w:lang w:eastAsia="zh-CN"/>
    </w:rPr>
  </w:style>
  <w:style w:type="character" w:customStyle="1" w:styleId="FontStyle104">
    <w:name w:val="Font Style104"/>
    <w:uiPriority w:val="99"/>
    <w:rsid w:val="00730769"/>
    <w:rPr>
      <w:rFonts w:ascii="Times New Roman" w:hAnsi="Times New Roman" w:cs="Times New Roman"/>
      <w:sz w:val="26"/>
      <w:szCs w:val="26"/>
    </w:rPr>
  </w:style>
  <w:style w:type="paragraph" w:customStyle="1" w:styleId="Style78">
    <w:name w:val="Style78"/>
    <w:basedOn w:val="a2"/>
    <w:uiPriority w:val="99"/>
    <w:rsid w:val="00730769"/>
    <w:pPr>
      <w:widowControl w:val="0"/>
      <w:autoSpaceDE w:val="0"/>
      <w:autoSpaceDN w:val="0"/>
      <w:adjustRightInd w:val="0"/>
      <w:spacing w:line="317" w:lineRule="exact"/>
      <w:jc w:val="both"/>
    </w:pPr>
  </w:style>
  <w:style w:type="paragraph" w:customStyle="1" w:styleId="Style23">
    <w:name w:val="Style23"/>
    <w:basedOn w:val="a2"/>
    <w:uiPriority w:val="99"/>
    <w:rsid w:val="00730769"/>
    <w:pPr>
      <w:widowControl w:val="0"/>
      <w:autoSpaceDE w:val="0"/>
      <w:autoSpaceDN w:val="0"/>
      <w:adjustRightInd w:val="0"/>
    </w:pPr>
  </w:style>
  <w:style w:type="paragraph" w:customStyle="1" w:styleId="1CharChar">
    <w:name w:val="1 Знак Char Знак Char Знак"/>
    <w:basedOn w:val="a2"/>
    <w:rsid w:val="00730769"/>
    <w:pPr>
      <w:spacing w:after="160" w:line="240" w:lineRule="exact"/>
    </w:pPr>
    <w:rPr>
      <w:rFonts w:ascii="Calibri" w:eastAsia="Calibri" w:hAnsi="Calibri" w:cs="Calibri"/>
      <w:sz w:val="20"/>
      <w:szCs w:val="20"/>
      <w:lang w:eastAsia="zh-CN"/>
    </w:rPr>
  </w:style>
  <w:style w:type="paragraph" w:customStyle="1" w:styleId="afff8">
    <w:name w:val="Маркированный"/>
    <w:basedOn w:val="a2"/>
    <w:next w:val="a2"/>
    <w:rsid w:val="00730769"/>
    <w:pPr>
      <w:ind w:firstLine="357"/>
      <w:jc w:val="both"/>
    </w:pPr>
    <w:rPr>
      <w:rFonts w:ascii="Arial" w:eastAsia="MS Mincho" w:hAnsi="Arial"/>
      <w:szCs w:val="20"/>
      <w:lang w:eastAsia="ja-JP"/>
    </w:rPr>
  </w:style>
  <w:style w:type="character" w:customStyle="1" w:styleId="1a">
    <w:name w:val="Неразрешенное упоминание1"/>
    <w:basedOn w:val="a3"/>
    <w:uiPriority w:val="99"/>
    <w:semiHidden/>
    <w:unhideWhenUsed/>
    <w:rsid w:val="00730769"/>
    <w:rPr>
      <w:color w:val="605E5C"/>
      <w:shd w:val="clear" w:color="auto" w:fill="E1DFDD"/>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Знак1 Знак2"/>
    <w:rsid w:val="00730769"/>
    <w:rPr>
      <w:rFonts w:ascii="Times New Roman" w:eastAsia="Times New Roman" w:hAnsi="Times New Roman"/>
      <w:sz w:val="24"/>
      <w:szCs w:val="24"/>
    </w:rPr>
  </w:style>
  <w:style w:type="paragraph" w:customStyle="1" w:styleId="BodyTextKeep">
    <w:name w:val="Body Text Keep"/>
    <w:basedOn w:val="a2"/>
    <w:next w:val="a6"/>
    <w:link w:val="BodyTextKeepChar"/>
    <w:qFormat/>
    <w:rsid w:val="00730769"/>
    <w:pPr>
      <w:spacing w:before="120" w:after="120"/>
      <w:jc w:val="both"/>
    </w:pPr>
    <w:rPr>
      <w:spacing w:val="-5"/>
      <w:lang w:eastAsia="en-US"/>
    </w:rPr>
  </w:style>
  <w:style w:type="character" w:customStyle="1" w:styleId="BodyTextKeepChar">
    <w:name w:val="Body Text Keep Char"/>
    <w:link w:val="BodyTextKeep"/>
    <w:rsid w:val="00730769"/>
    <w:rPr>
      <w:spacing w:val="-5"/>
      <w:sz w:val="24"/>
      <w:szCs w:val="24"/>
      <w:lang w:eastAsia="en-US"/>
    </w:rPr>
  </w:style>
  <w:style w:type="table" w:customStyle="1" w:styleId="TableNormal">
    <w:name w:val="Table Normal"/>
    <w:uiPriority w:val="2"/>
    <w:semiHidden/>
    <w:unhideWhenUsed/>
    <w:qFormat/>
    <w:rsid w:val="0073076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fff9">
    <w:name w:val="Revision"/>
    <w:hidden/>
    <w:uiPriority w:val="99"/>
    <w:semiHidden/>
    <w:rsid w:val="00730769"/>
    <w:rPr>
      <w:sz w:val="24"/>
      <w:szCs w:val="24"/>
    </w:rPr>
  </w:style>
  <w:style w:type="paragraph" w:customStyle="1" w:styleId="ConsPlusTitle">
    <w:name w:val="ConsPlusTitle"/>
    <w:rsid w:val="00730769"/>
    <w:pPr>
      <w:widowControl w:val="0"/>
      <w:suppressAutoHyphens/>
      <w:autoSpaceDE w:val="0"/>
    </w:pPr>
    <w:rPr>
      <w:rFonts w:eastAsia="Arial"/>
      <w:b/>
      <w:bCs/>
      <w:sz w:val="24"/>
      <w:szCs w:val="24"/>
      <w:lang w:eastAsia="ar-SA"/>
    </w:rPr>
  </w:style>
  <w:style w:type="paragraph" w:customStyle="1" w:styleId="1b">
    <w:name w:val="Название1"/>
    <w:next w:val="a2"/>
    <w:qFormat/>
    <w:rsid w:val="00730769"/>
    <w:pPr>
      <w:spacing w:after="160"/>
      <w:contextualSpacing/>
    </w:pPr>
    <w:rPr>
      <w:rFonts w:ascii="Calibri Light" w:hAnsi="Calibri Light"/>
      <w:smallCaps/>
      <w:color w:val="323E4F"/>
      <w:spacing w:val="5"/>
      <w:sz w:val="72"/>
      <w:szCs w:val="72"/>
      <w:lang w:val="en-US" w:eastAsia="en-US" w:bidi="en-US"/>
    </w:rPr>
  </w:style>
  <w:style w:type="character" w:customStyle="1" w:styleId="afffa">
    <w:name w:val="Название Знак"/>
    <w:basedOn w:val="a3"/>
    <w:link w:val="afffb"/>
    <w:rsid w:val="00730769"/>
    <w:rPr>
      <w:rFonts w:ascii="Calibri Light" w:eastAsia="Times New Roman" w:hAnsi="Calibri Light" w:cs="Times New Roman"/>
      <w:smallCaps/>
      <w:color w:val="323E4F"/>
      <w:spacing w:val="5"/>
      <w:sz w:val="72"/>
      <w:szCs w:val="72"/>
      <w:lang w:val="en-US" w:eastAsia="en-US" w:bidi="en-US"/>
    </w:rPr>
  </w:style>
  <w:style w:type="paragraph" w:customStyle="1" w:styleId="1c">
    <w:name w:val="Абзац списка1"/>
    <w:basedOn w:val="a2"/>
    <w:rsid w:val="00730769"/>
    <w:pPr>
      <w:spacing w:after="200" w:line="276" w:lineRule="auto"/>
      <w:ind w:left="720"/>
      <w:contextualSpacing/>
    </w:pPr>
    <w:rPr>
      <w:rFonts w:ascii="Calibri" w:hAnsi="Calibri"/>
      <w:sz w:val="22"/>
      <w:szCs w:val="22"/>
      <w:lang w:eastAsia="en-US"/>
    </w:rPr>
  </w:style>
  <w:style w:type="paragraph" w:customStyle="1" w:styleId="113">
    <w:name w:val="Заголовок 11"/>
    <w:basedOn w:val="a2"/>
    <w:uiPriority w:val="1"/>
    <w:qFormat/>
    <w:rsid w:val="00730769"/>
    <w:pPr>
      <w:widowControl w:val="0"/>
      <w:autoSpaceDE w:val="0"/>
      <w:autoSpaceDN w:val="0"/>
      <w:ind w:left="3481" w:right="2468" w:hanging="1009"/>
      <w:outlineLvl w:val="1"/>
    </w:pPr>
    <w:rPr>
      <w:b/>
      <w:bCs/>
      <w:sz w:val="28"/>
      <w:szCs w:val="28"/>
      <w:lang w:bidi="ru-RU"/>
    </w:rPr>
  </w:style>
  <w:style w:type="paragraph" w:customStyle="1" w:styleId="212">
    <w:name w:val="Заголовок 21"/>
    <w:basedOn w:val="a2"/>
    <w:uiPriority w:val="1"/>
    <w:qFormat/>
    <w:rsid w:val="00730769"/>
    <w:pPr>
      <w:widowControl w:val="0"/>
      <w:autoSpaceDE w:val="0"/>
      <w:autoSpaceDN w:val="0"/>
      <w:spacing w:before="89"/>
      <w:ind w:right="570"/>
      <w:jc w:val="right"/>
      <w:outlineLvl w:val="2"/>
    </w:pPr>
    <w:rPr>
      <w:sz w:val="28"/>
      <w:szCs w:val="28"/>
      <w:lang w:bidi="ru-RU"/>
    </w:rPr>
  </w:style>
  <w:style w:type="paragraph" w:customStyle="1" w:styleId="312">
    <w:name w:val="Заголовок 31"/>
    <w:basedOn w:val="a2"/>
    <w:uiPriority w:val="1"/>
    <w:qFormat/>
    <w:rsid w:val="00730769"/>
    <w:pPr>
      <w:widowControl w:val="0"/>
      <w:autoSpaceDE w:val="0"/>
      <w:autoSpaceDN w:val="0"/>
      <w:ind w:left="682"/>
      <w:outlineLvl w:val="3"/>
    </w:pPr>
    <w:rPr>
      <w:sz w:val="26"/>
      <w:szCs w:val="26"/>
      <w:lang w:bidi="ru-RU"/>
    </w:rPr>
  </w:style>
  <w:style w:type="paragraph" w:customStyle="1" w:styleId="afffc">
    <w:name w:val="Нормальный (таблица)"/>
    <w:basedOn w:val="a2"/>
    <w:next w:val="a2"/>
    <w:uiPriority w:val="99"/>
    <w:rsid w:val="00730769"/>
    <w:pPr>
      <w:widowControl w:val="0"/>
      <w:autoSpaceDE w:val="0"/>
      <w:autoSpaceDN w:val="0"/>
      <w:adjustRightInd w:val="0"/>
      <w:jc w:val="both"/>
    </w:pPr>
    <w:rPr>
      <w:rFonts w:ascii="Times New Roman CYR" w:hAnsi="Times New Roman CYR" w:cs="Times New Roman CYR"/>
    </w:rPr>
  </w:style>
  <w:style w:type="paragraph" w:styleId="afffb">
    <w:name w:val="Title"/>
    <w:basedOn w:val="a2"/>
    <w:next w:val="a2"/>
    <w:link w:val="afffa"/>
    <w:qFormat/>
    <w:rsid w:val="00730769"/>
    <w:pPr>
      <w:pBdr>
        <w:bottom w:val="single" w:sz="8" w:space="4" w:color="4F81BD" w:themeColor="accent1"/>
      </w:pBdr>
      <w:spacing w:after="300"/>
      <w:contextualSpacing/>
    </w:pPr>
    <w:rPr>
      <w:rFonts w:ascii="Calibri Light" w:hAnsi="Calibri Light"/>
      <w:smallCaps/>
      <w:color w:val="323E4F"/>
      <w:spacing w:val="5"/>
      <w:sz w:val="72"/>
      <w:szCs w:val="72"/>
      <w:lang w:val="en-US" w:eastAsia="en-US" w:bidi="en-US"/>
    </w:rPr>
  </w:style>
  <w:style w:type="character" w:customStyle="1" w:styleId="1d">
    <w:name w:val="Название Знак1"/>
    <w:basedOn w:val="a3"/>
    <w:link w:val="afffb"/>
    <w:uiPriority w:val="10"/>
    <w:rsid w:val="0073076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4523">
      <w:bodyDiv w:val="1"/>
      <w:marLeft w:val="0"/>
      <w:marRight w:val="0"/>
      <w:marTop w:val="0"/>
      <w:marBottom w:val="0"/>
      <w:divBdr>
        <w:top w:val="none" w:sz="0" w:space="0" w:color="auto"/>
        <w:left w:val="none" w:sz="0" w:space="0" w:color="auto"/>
        <w:bottom w:val="none" w:sz="0" w:space="0" w:color="auto"/>
        <w:right w:val="none" w:sz="0" w:space="0" w:color="auto"/>
      </w:divBdr>
    </w:div>
    <w:div w:id="404257568">
      <w:bodyDiv w:val="1"/>
      <w:marLeft w:val="0"/>
      <w:marRight w:val="0"/>
      <w:marTop w:val="0"/>
      <w:marBottom w:val="0"/>
      <w:divBdr>
        <w:top w:val="none" w:sz="0" w:space="0" w:color="auto"/>
        <w:left w:val="none" w:sz="0" w:space="0" w:color="auto"/>
        <w:bottom w:val="none" w:sz="0" w:space="0" w:color="auto"/>
        <w:right w:val="none" w:sz="0" w:space="0" w:color="auto"/>
      </w:divBdr>
    </w:div>
    <w:div w:id="405032063">
      <w:bodyDiv w:val="1"/>
      <w:marLeft w:val="0"/>
      <w:marRight w:val="0"/>
      <w:marTop w:val="0"/>
      <w:marBottom w:val="0"/>
      <w:divBdr>
        <w:top w:val="none" w:sz="0" w:space="0" w:color="auto"/>
        <w:left w:val="none" w:sz="0" w:space="0" w:color="auto"/>
        <w:bottom w:val="none" w:sz="0" w:space="0" w:color="auto"/>
        <w:right w:val="none" w:sz="0" w:space="0" w:color="auto"/>
      </w:divBdr>
    </w:div>
    <w:div w:id="420369656">
      <w:bodyDiv w:val="1"/>
      <w:marLeft w:val="0"/>
      <w:marRight w:val="0"/>
      <w:marTop w:val="0"/>
      <w:marBottom w:val="0"/>
      <w:divBdr>
        <w:top w:val="none" w:sz="0" w:space="0" w:color="auto"/>
        <w:left w:val="none" w:sz="0" w:space="0" w:color="auto"/>
        <w:bottom w:val="none" w:sz="0" w:space="0" w:color="auto"/>
        <w:right w:val="none" w:sz="0" w:space="0" w:color="auto"/>
      </w:divBdr>
    </w:div>
    <w:div w:id="490482981">
      <w:bodyDiv w:val="1"/>
      <w:marLeft w:val="0"/>
      <w:marRight w:val="0"/>
      <w:marTop w:val="0"/>
      <w:marBottom w:val="0"/>
      <w:divBdr>
        <w:top w:val="none" w:sz="0" w:space="0" w:color="auto"/>
        <w:left w:val="none" w:sz="0" w:space="0" w:color="auto"/>
        <w:bottom w:val="none" w:sz="0" w:space="0" w:color="auto"/>
        <w:right w:val="none" w:sz="0" w:space="0" w:color="auto"/>
      </w:divBdr>
    </w:div>
    <w:div w:id="618800709">
      <w:bodyDiv w:val="1"/>
      <w:marLeft w:val="0"/>
      <w:marRight w:val="0"/>
      <w:marTop w:val="0"/>
      <w:marBottom w:val="0"/>
      <w:divBdr>
        <w:top w:val="none" w:sz="0" w:space="0" w:color="auto"/>
        <w:left w:val="none" w:sz="0" w:space="0" w:color="auto"/>
        <w:bottom w:val="none" w:sz="0" w:space="0" w:color="auto"/>
        <w:right w:val="none" w:sz="0" w:space="0" w:color="auto"/>
      </w:divBdr>
    </w:div>
    <w:div w:id="670108714">
      <w:bodyDiv w:val="1"/>
      <w:marLeft w:val="0"/>
      <w:marRight w:val="0"/>
      <w:marTop w:val="0"/>
      <w:marBottom w:val="0"/>
      <w:divBdr>
        <w:top w:val="none" w:sz="0" w:space="0" w:color="auto"/>
        <w:left w:val="none" w:sz="0" w:space="0" w:color="auto"/>
        <w:bottom w:val="none" w:sz="0" w:space="0" w:color="auto"/>
        <w:right w:val="none" w:sz="0" w:space="0" w:color="auto"/>
      </w:divBdr>
    </w:div>
    <w:div w:id="695932060">
      <w:bodyDiv w:val="1"/>
      <w:marLeft w:val="0"/>
      <w:marRight w:val="0"/>
      <w:marTop w:val="0"/>
      <w:marBottom w:val="0"/>
      <w:divBdr>
        <w:top w:val="none" w:sz="0" w:space="0" w:color="auto"/>
        <w:left w:val="none" w:sz="0" w:space="0" w:color="auto"/>
        <w:bottom w:val="none" w:sz="0" w:space="0" w:color="auto"/>
        <w:right w:val="none" w:sz="0" w:space="0" w:color="auto"/>
      </w:divBdr>
    </w:div>
    <w:div w:id="750347807">
      <w:bodyDiv w:val="1"/>
      <w:marLeft w:val="0"/>
      <w:marRight w:val="0"/>
      <w:marTop w:val="0"/>
      <w:marBottom w:val="0"/>
      <w:divBdr>
        <w:top w:val="none" w:sz="0" w:space="0" w:color="auto"/>
        <w:left w:val="none" w:sz="0" w:space="0" w:color="auto"/>
        <w:bottom w:val="none" w:sz="0" w:space="0" w:color="auto"/>
        <w:right w:val="none" w:sz="0" w:space="0" w:color="auto"/>
      </w:divBdr>
    </w:div>
    <w:div w:id="848525906">
      <w:bodyDiv w:val="1"/>
      <w:marLeft w:val="0"/>
      <w:marRight w:val="0"/>
      <w:marTop w:val="0"/>
      <w:marBottom w:val="0"/>
      <w:divBdr>
        <w:top w:val="none" w:sz="0" w:space="0" w:color="auto"/>
        <w:left w:val="none" w:sz="0" w:space="0" w:color="auto"/>
        <w:bottom w:val="none" w:sz="0" w:space="0" w:color="auto"/>
        <w:right w:val="none" w:sz="0" w:space="0" w:color="auto"/>
      </w:divBdr>
    </w:div>
    <w:div w:id="1152717223">
      <w:bodyDiv w:val="1"/>
      <w:marLeft w:val="0"/>
      <w:marRight w:val="0"/>
      <w:marTop w:val="0"/>
      <w:marBottom w:val="0"/>
      <w:divBdr>
        <w:top w:val="none" w:sz="0" w:space="0" w:color="auto"/>
        <w:left w:val="none" w:sz="0" w:space="0" w:color="auto"/>
        <w:bottom w:val="none" w:sz="0" w:space="0" w:color="auto"/>
        <w:right w:val="none" w:sz="0" w:space="0" w:color="auto"/>
      </w:divBdr>
    </w:div>
    <w:div w:id="1354844566">
      <w:bodyDiv w:val="1"/>
      <w:marLeft w:val="0"/>
      <w:marRight w:val="0"/>
      <w:marTop w:val="0"/>
      <w:marBottom w:val="0"/>
      <w:divBdr>
        <w:top w:val="none" w:sz="0" w:space="0" w:color="auto"/>
        <w:left w:val="none" w:sz="0" w:space="0" w:color="auto"/>
        <w:bottom w:val="none" w:sz="0" w:space="0" w:color="auto"/>
        <w:right w:val="none" w:sz="0" w:space="0" w:color="auto"/>
      </w:divBdr>
    </w:div>
    <w:div w:id="1425415448">
      <w:bodyDiv w:val="1"/>
      <w:marLeft w:val="0"/>
      <w:marRight w:val="0"/>
      <w:marTop w:val="0"/>
      <w:marBottom w:val="0"/>
      <w:divBdr>
        <w:top w:val="none" w:sz="0" w:space="0" w:color="auto"/>
        <w:left w:val="none" w:sz="0" w:space="0" w:color="auto"/>
        <w:bottom w:val="none" w:sz="0" w:space="0" w:color="auto"/>
        <w:right w:val="none" w:sz="0" w:space="0" w:color="auto"/>
      </w:divBdr>
    </w:div>
    <w:div w:id="1447240227">
      <w:bodyDiv w:val="1"/>
      <w:marLeft w:val="0"/>
      <w:marRight w:val="0"/>
      <w:marTop w:val="0"/>
      <w:marBottom w:val="0"/>
      <w:divBdr>
        <w:top w:val="none" w:sz="0" w:space="0" w:color="auto"/>
        <w:left w:val="none" w:sz="0" w:space="0" w:color="auto"/>
        <w:bottom w:val="none" w:sz="0" w:space="0" w:color="auto"/>
        <w:right w:val="none" w:sz="0" w:space="0" w:color="auto"/>
      </w:divBdr>
    </w:div>
    <w:div w:id="1452432840">
      <w:bodyDiv w:val="1"/>
      <w:marLeft w:val="0"/>
      <w:marRight w:val="0"/>
      <w:marTop w:val="0"/>
      <w:marBottom w:val="0"/>
      <w:divBdr>
        <w:top w:val="none" w:sz="0" w:space="0" w:color="auto"/>
        <w:left w:val="none" w:sz="0" w:space="0" w:color="auto"/>
        <w:bottom w:val="none" w:sz="0" w:space="0" w:color="auto"/>
        <w:right w:val="none" w:sz="0" w:space="0" w:color="auto"/>
      </w:divBdr>
    </w:div>
    <w:div w:id="1598901752">
      <w:bodyDiv w:val="1"/>
      <w:marLeft w:val="0"/>
      <w:marRight w:val="0"/>
      <w:marTop w:val="0"/>
      <w:marBottom w:val="0"/>
      <w:divBdr>
        <w:top w:val="none" w:sz="0" w:space="0" w:color="auto"/>
        <w:left w:val="none" w:sz="0" w:space="0" w:color="auto"/>
        <w:bottom w:val="none" w:sz="0" w:space="0" w:color="auto"/>
        <w:right w:val="none" w:sz="0" w:space="0" w:color="auto"/>
      </w:divBdr>
    </w:div>
    <w:div w:id="1615749718">
      <w:bodyDiv w:val="1"/>
      <w:marLeft w:val="0"/>
      <w:marRight w:val="0"/>
      <w:marTop w:val="0"/>
      <w:marBottom w:val="0"/>
      <w:divBdr>
        <w:top w:val="none" w:sz="0" w:space="0" w:color="auto"/>
        <w:left w:val="none" w:sz="0" w:space="0" w:color="auto"/>
        <w:bottom w:val="none" w:sz="0" w:space="0" w:color="auto"/>
        <w:right w:val="none" w:sz="0" w:space="0" w:color="auto"/>
      </w:divBdr>
    </w:div>
    <w:div w:id="1628580584">
      <w:bodyDiv w:val="1"/>
      <w:marLeft w:val="0"/>
      <w:marRight w:val="0"/>
      <w:marTop w:val="0"/>
      <w:marBottom w:val="0"/>
      <w:divBdr>
        <w:top w:val="none" w:sz="0" w:space="0" w:color="auto"/>
        <w:left w:val="none" w:sz="0" w:space="0" w:color="auto"/>
        <w:bottom w:val="none" w:sz="0" w:space="0" w:color="auto"/>
        <w:right w:val="none" w:sz="0" w:space="0" w:color="auto"/>
      </w:divBdr>
    </w:div>
    <w:div w:id="1716156830">
      <w:bodyDiv w:val="1"/>
      <w:marLeft w:val="0"/>
      <w:marRight w:val="0"/>
      <w:marTop w:val="0"/>
      <w:marBottom w:val="0"/>
      <w:divBdr>
        <w:top w:val="none" w:sz="0" w:space="0" w:color="auto"/>
        <w:left w:val="none" w:sz="0" w:space="0" w:color="auto"/>
        <w:bottom w:val="none" w:sz="0" w:space="0" w:color="auto"/>
        <w:right w:val="none" w:sz="0" w:space="0" w:color="auto"/>
      </w:divBdr>
    </w:div>
    <w:div w:id="1746487814">
      <w:bodyDiv w:val="1"/>
      <w:marLeft w:val="0"/>
      <w:marRight w:val="0"/>
      <w:marTop w:val="0"/>
      <w:marBottom w:val="0"/>
      <w:divBdr>
        <w:top w:val="none" w:sz="0" w:space="0" w:color="auto"/>
        <w:left w:val="none" w:sz="0" w:space="0" w:color="auto"/>
        <w:bottom w:val="none" w:sz="0" w:space="0" w:color="auto"/>
        <w:right w:val="none" w:sz="0" w:space="0" w:color="auto"/>
      </w:divBdr>
    </w:div>
    <w:div w:id="1750227913">
      <w:bodyDiv w:val="1"/>
      <w:marLeft w:val="0"/>
      <w:marRight w:val="0"/>
      <w:marTop w:val="0"/>
      <w:marBottom w:val="0"/>
      <w:divBdr>
        <w:top w:val="none" w:sz="0" w:space="0" w:color="auto"/>
        <w:left w:val="none" w:sz="0" w:space="0" w:color="auto"/>
        <w:bottom w:val="none" w:sz="0" w:space="0" w:color="auto"/>
        <w:right w:val="none" w:sz="0" w:space="0" w:color="auto"/>
      </w:divBdr>
    </w:div>
    <w:div w:id="1767916344">
      <w:bodyDiv w:val="1"/>
      <w:marLeft w:val="0"/>
      <w:marRight w:val="0"/>
      <w:marTop w:val="0"/>
      <w:marBottom w:val="0"/>
      <w:divBdr>
        <w:top w:val="none" w:sz="0" w:space="0" w:color="auto"/>
        <w:left w:val="none" w:sz="0" w:space="0" w:color="auto"/>
        <w:bottom w:val="none" w:sz="0" w:space="0" w:color="auto"/>
        <w:right w:val="none" w:sz="0" w:space="0" w:color="auto"/>
      </w:divBdr>
    </w:div>
    <w:div w:id="1780174326">
      <w:bodyDiv w:val="1"/>
      <w:marLeft w:val="0"/>
      <w:marRight w:val="0"/>
      <w:marTop w:val="0"/>
      <w:marBottom w:val="0"/>
      <w:divBdr>
        <w:top w:val="none" w:sz="0" w:space="0" w:color="auto"/>
        <w:left w:val="none" w:sz="0" w:space="0" w:color="auto"/>
        <w:bottom w:val="none" w:sz="0" w:space="0" w:color="auto"/>
        <w:right w:val="none" w:sz="0" w:space="0" w:color="auto"/>
      </w:divBdr>
    </w:div>
    <w:div w:id="1899706976">
      <w:bodyDiv w:val="1"/>
      <w:marLeft w:val="0"/>
      <w:marRight w:val="0"/>
      <w:marTop w:val="0"/>
      <w:marBottom w:val="0"/>
      <w:divBdr>
        <w:top w:val="none" w:sz="0" w:space="0" w:color="auto"/>
        <w:left w:val="none" w:sz="0" w:space="0" w:color="auto"/>
        <w:bottom w:val="none" w:sz="0" w:space="0" w:color="auto"/>
        <w:right w:val="none" w:sz="0" w:space="0" w:color="auto"/>
      </w:divBdr>
    </w:div>
    <w:div w:id="1954709061">
      <w:bodyDiv w:val="1"/>
      <w:marLeft w:val="0"/>
      <w:marRight w:val="0"/>
      <w:marTop w:val="0"/>
      <w:marBottom w:val="0"/>
      <w:divBdr>
        <w:top w:val="none" w:sz="0" w:space="0" w:color="auto"/>
        <w:left w:val="none" w:sz="0" w:space="0" w:color="auto"/>
        <w:bottom w:val="none" w:sz="0" w:space="0" w:color="auto"/>
        <w:right w:val="none" w:sz="0" w:space="0" w:color="auto"/>
      </w:divBdr>
    </w:div>
    <w:div w:id="1965842697">
      <w:bodyDiv w:val="1"/>
      <w:marLeft w:val="0"/>
      <w:marRight w:val="0"/>
      <w:marTop w:val="0"/>
      <w:marBottom w:val="0"/>
      <w:divBdr>
        <w:top w:val="none" w:sz="0" w:space="0" w:color="auto"/>
        <w:left w:val="none" w:sz="0" w:space="0" w:color="auto"/>
        <w:bottom w:val="none" w:sz="0" w:space="0" w:color="auto"/>
        <w:right w:val="none" w:sz="0" w:space="0" w:color="auto"/>
      </w:divBdr>
    </w:div>
    <w:div w:id="2023235660">
      <w:bodyDiv w:val="1"/>
      <w:marLeft w:val="0"/>
      <w:marRight w:val="0"/>
      <w:marTop w:val="0"/>
      <w:marBottom w:val="0"/>
      <w:divBdr>
        <w:top w:val="none" w:sz="0" w:space="0" w:color="auto"/>
        <w:left w:val="none" w:sz="0" w:space="0" w:color="auto"/>
        <w:bottom w:val="none" w:sz="0" w:space="0" w:color="auto"/>
        <w:right w:val="none" w:sz="0" w:space="0" w:color="auto"/>
      </w:divBdr>
    </w:div>
    <w:div w:id="2036151079">
      <w:bodyDiv w:val="1"/>
      <w:marLeft w:val="0"/>
      <w:marRight w:val="0"/>
      <w:marTop w:val="0"/>
      <w:marBottom w:val="0"/>
      <w:divBdr>
        <w:top w:val="none" w:sz="0" w:space="0" w:color="auto"/>
        <w:left w:val="none" w:sz="0" w:space="0" w:color="auto"/>
        <w:bottom w:val="none" w:sz="0" w:space="0" w:color="auto"/>
        <w:right w:val="none" w:sz="0" w:space="0" w:color="auto"/>
      </w:divBdr>
    </w:div>
    <w:div w:id="203772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amen-granit.ru/sheben.html"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amen-granit.ru/quarry.html" TargetMode="External"/><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20081</Words>
  <Characters>114462</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УПРАВЛЕНИЕ</vt:lpstr>
    </vt:vector>
  </TitlesOfParts>
  <Company>USN Team</Company>
  <LinksUpToDate>false</LinksUpToDate>
  <CharactersWithSpaces>134275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dc:title>
  <dc:creator>Виктор Васильевич</dc:creator>
  <cp:lastModifiedBy>Secretary</cp:lastModifiedBy>
  <cp:revision>3</cp:revision>
  <cp:lastPrinted>2022-05-04T11:58:00Z</cp:lastPrinted>
  <dcterms:created xsi:type="dcterms:W3CDTF">2022-05-06T05:22:00Z</dcterms:created>
  <dcterms:modified xsi:type="dcterms:W3CDTF">2022-05-06T05:24:00Z</dcterms:modified>
</cp:coreProperties>
</file>