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1125" w:rsidRDefault="00731125" w:rsidP="00731125">
      <w:pPr>
        <w:spacing w:after="0" w:line="240" w:lineRule="auto"/>
        <w:jc w:val="center"/>
        <w:rPr>
          <w:rFonts w:ascii="Times New Roman" w:hAnsi="Times New Roman" w:cs="Times New Roman"/>
          <w:b/>
          <w:sz w:val="28"/>
          <w:szCs w:val="28"/>
        </w:rPr>
      </w:pPr>
      <w:r>
        <w:rPr>
          <w:rFonts w:ascii="Times New Roman" w:hAnsi="Times New Roman" w:cs="Times New Roman"/>
          <w:noProof/>
          <w:sz w:val="24"/>
          <w:szCs w:val="24"/>
        </w:rPr>
        <w:drawing>
          <wp:inline distT="0" distB="0" distL="0" distR="0" wp14:anchorId="7CD894DC" wp14:editId="1BD3B9A7">
            <wp:extent cx="638175" cy="800100"/>
            <wp:effectExtent l="0" t="0" r="9525" b="0"/>
            <wp:docPr id="1" name="Рисунок 1" descr="Карталы гп_герб_многоцвет_с в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Карталы гп_герб_многоцвет_с вч"/>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8175" cy="800100"/>
                    </a:xfrm>
                    <a:prstGeom prst="rect">
                      <a:avLst/>
                    </a:prstGeom>
                    <a:noFill/>
                    <a:ln>
                      <a:noFill/>
                    </a:ln>
                  </pic:spPr>
                </pic:pic>
              </a:graphicData>
            </a:graphic>
          </wp:inline>
        </w:drawing>
      </w:r>
    </w:p>
    <w:p w:rsidR="00731125" w:rsidRDefault="00731125" w:rsidP="00731125">
      <w:pPr>
        <w:spacing w:after="0" w:line="240" w:lineRule="auto"/>
        <w:jc w:val="center"/>
        <w:rPr>
          <w:rFonts w:ascii="Times New Roman" w:hAnsi="Times New Roman" w:cs="Times New Roman"/>
          <w:b/>
          <w:sz w:val="32"/>
          <w:szCs w:val="32"/>
        </w:rPr>
      </w:pPr>
    </w:p>
    <w:p w:rsidR="00731125" w:rsidRDefault="00731125" w:rsidP="00731125">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АДМИНИСТРАЦИЯ</w:t>
      </w:r>
    </w:p>
    <w:p w:rsidR="00731125" w:rsidRDefault="00731125" w:rsidP="00731125">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КАРТАЛИНСКОГО ГОРОДСКОГО ПОСЕЛЕНИЯ</w:t>
      </w:r>
    </w:p>
    <w:p w:rsidR="00731125" w:rsidRDefault="00731125" w:rsidP="00731125">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ЧЕЛЯБИНСКОЙ ОБЛАСТИ</w:t>
      </w:r>
    </w:p>
    <w:p w:rsidR="00731125" w:rsidRDefault="00731125" w:rsidP="00731125">
      <w:pPr>
        <w:tabs>
          <w:tab w:val="left" w:pos="6780"/>
        </w:tabs>
        <w:spacing w:after="0" w:line="240" w:lineRule="auto"/>
        <w:jc w:val="center"/>
        <w:rPr>
          <w:rFonts w:ascii="Times New Roman" w:hAnsi="Times New Roman" w:cs="Times New Roman"/>
          <w:b/>
          <w:caps/>
          <w:sz w:val="32"/>
          <w:szCs w:val="32"/>
        </w:rPr>
      </w:pPr>
    </w:p>
    <w:p w:rsidR="00731125" w:rsidRDefault="00731125" w:rsidP="00731125">
      <w:pPr>
        <w:tabs>
          <w:tab w:val="left" w:pos="6780"/>
        </w:tabs>
        <w:spacing w:after="0" w:line="240" w:lineRule="auto"/>
        <w:jc w:val="center"/>
        <w:rPr>
          <w:rFonts w:ascii="Times New Roman" w:hAnsi="Times New Roman" w:cs="Times New Roman"/>
          <w:b/>
          <w:caps/>
          <w:sz w:val="32"/>
          <w:szCs w:val="32"/>
        </w:rPr>
      </w:pPr>
      <w:r>
        <w:rPr>
          <w:rFonts w:ascii="Times New Roman" w:hAnsi="Times New Roman" w:cs="Times New Roman"/>
          <w:b/>
          <w:caps/>
          <w:sz w:val="32"/>
          <w:szCs w:val="32"/>
        </w:rPr>
        <w:t>ПОСТАНОВЛЕНИЕ</w:t>
      </w:r>
    </w:p>
    <w:p w:rsidR="00731125" w:rsidRDefault="00731125" w:rsidP="00731125">
      <w:pPr>
        <w:tabs>
          <w:tab w:val="left" w:pos="6780"/>
        </w:tabs>
        <w:spacing w:after="0" w:line="240" w:lineRule="auto"/>
        <w:rPr>
          <w:rFonts w:ascii="Times New Roman" w:hAnsi="Times New Roman" w:cs="Times New Roman"/>
          <w:b/>
          <w:caps/>
          <w:sz w:val="32"/>
          <w:szCs w:val="32"/>
        </w:rPr>
      </w:pPr>
    </w:p>
    <w:tbl>
      <w:tblPr>
        <w:tblW w:w="10430" w:type="dxa"/>
        <w:tblBorders>
          <w:top w:val="thickThinMediumGap" w:sz="24" w:space="0" w:color="auto"/>
          <w:insideH w:val="single" w:sz="4" w:space="0" w:color="auto"/>
          <w:insideV w:val="single" w:sz="4" w:space="0" w:color="auto"/>
        </w:tblBorders>
        <w:tblLook w:val="01E0" w:firstRow="1" w:lastRow="1" w:firstColumn="1" w:lastColumn="1" w:noHBand="0" w:noVBand="0"/>
      </w:tblPr>
      <w:tblGrid>
        <w:gridCol w:w="4928"/>
        <w:gridCol w:w="5502"/>
      </w:tblGrid>
      <w:tr w:rsidR="00731125" w:rsidTr="00731125">
        <w:tc>
          <w:tcPr>
            <w:tcW w:w="10430" w:type="dxa"/>
            <w:gridSpan w:val="2"/>
            <w:tcBorders>
              <w:top w:val="thickThinMediumGap" w:sz="24" w:space="0" w:color="auto"/>
              <w:left w:val="nil"/>
              <w:bottom w:val="nil"/>
              <w:right w:val="nil"/>
            </w:tcBorders>
          </w:tcPr>
          <w:p w:rsidR="00731125" w:rsidRDefault="00731125">
            <w:pPr>
              <w:spacing w:after="0" w:line="240" w:lineRule="auto"/>
              <w:jc w:val="center"/>
              <w:rPr>
                <w:rFonts w:ascii="Times New Roman" w:hAnsi="Times New Roman" w:cs="Times New Roman"/>
                <w:sz w:val="24"/>
                <w:szCs w:val="24"/>
              </w:rPr>
            </w:pPr>
          </w:p>
        </w:tc>
      </w:tr>
      <w:tr w:rsidR="00731125" w:rsidTr="00731125">
        <w:trPr>
          <w:gridAfter w:val="1"/>
          <w:wAfter w:w="5502" w:type="dxa"/>
          <w:trHeight w:val="742"/>
        </w:trPr>
        <w:tc>
          <w:tcPr>
            <w:tcW w:w="4928" w:type="dxa"/>
            <w:tcBorders>
              <w:top w:val="nil"/>
              <w:left w:val="nil"/>
              <w:bottom w:val="nil"/>
              <w:right w:val="nil"/>
            </w:tcBorders>
            <w:hideMark/>
          </w:tcPr>
          <w:p w:rsidR="00731125" w:rsidRDefault="00731125">
            <w:pPr>
              <w:spacing w:after="0" w:line="240" w:lineRule="auto"/>
              <w:rPr>
                <w:rFonts w:ascii="Times New Roman" w:hAnsi="Times New Roman" w:cs="Times New Roman"/>
                <w:sz w:val="24"/>
                <w:szCs w:val="24"/>
              </w:rPr>
            </w:pPr>
            <w:r>
              <w:rPr>
                <w:rFonts w:ascii="Times New Roman" w:hAnsi="Times New Roman" w:cs="Times New Roman"/>
                <w:sz w:val="24"/>
                <w:szCs w:val="24"/>
              </w:rPr>
              <w:t>«___</w:t>
            </w:r>
            <w:r w:rsidRPr="00731125">
              <w:rPr>
                <w:rFonts w:ascii="Times New Roman" w:hAnsi="Times New Roman" w:cs="Times New Roman"/>
                <w:sz w:val="24"/>
                <w:szCs w:val="24"/>
                <w:u w:val="single"/>
              </w:rPr>
              <w:t>31</w:t>
            </w:r>
            <w:r>
              <w:rPr>
                <w:rFonts w:ascii="Times New Roman" w:hAnsi="Times New Roman" w:cs="Times New Roman"/>
                <w:sz w:val="24"/>
                <w:szCs w:val="24"/>
              </w:rPr>
              <w:t>___»____</w:t>
            </w:r>
            <w:r w:rsidRPr="00731125">
              <w:rPr>
                <w:rFonts w:ascii="Times New Roman" w:hAnsi="Times New Roman" w:cs="Times New Roman"/>
                <w:sz w:val="24"/>
                <w:szCs w:val="24"/>
                <w:u w:val="single"/>
              </w:rPr>
              <w:t>12</w:t>
            </w:r>
            <w:r>
              <w:rPr>
                <w:rFonts w:ascii="Times New Roman" w:hAnsi="Times New Roman" w:cs="Times New Roman"/>
                <w:sz w:val="24"/>
                <w:szCs w:val="24"/>
              </w:rPr>
              <w:t>____2019 г. №____</w:t>
            </w:r>
            <w:r w:rsidRPr="00731125">
              <w:rPr>
                <w:rFonts w:ascii="Times New Roman" w:hAnsi="Times New Roman" w:cs="Times New Roman"/>
                <w:sz w:val="24"/>
                <w:szCs w:val="24"/>
                <w:u w:val="single"/>
              </w:rPr>
              <w:t>486</w:t>
            </w:r>
            <w:r>
              <w:rPr>
                <w:rFonts w:ascii="Times New Roman" w:hAnsi="Times New Roman" w:cs="Times New Roman"/>
                <w:sz w:val="24"/>
                <w:szCs w:val="24"/>
              </w:rPr>
              <w:t>___</w:t>
            </w:r>
          </w:p>
          <w:p w:rsidR="00731125" w:rsidRDefault="0073112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 Карталы</w:t>
            </w:r>
          </w:p>
        </w:tc>
      </w:tr>
    </w:tbl>
    <w:p w:rsidR="00731125" w:rsidRDefault="00731125" w:rsidP="00731125">
      <w:pPr>
        <w:spacing w:after="0" w:line="240" w:lineRule="auto"/>
        <w:jc w:val="center"/>
        <w:rPr>
          <w:rFonts w:ascii="Times New Roman" w:hAnsi="Times New Roman" w:cs="Times New Roman"/>
          <w:sz w:val="24"/>
          <w:szCs w:val="24"/>
        </w:rPr>
      </w:pPr>
    </w:p>
    <w:p w:rsidR="00731125" w:rsidRDefault="00731125" w:rsidP="00731125">
      <w:pPr>
        <w:pStyle w:val="ConsPlusTitle"/>
        <w:jc w:val="center"/>
        <w:rPr>
          <w:rFonts w:ascii="Times New Roman" w:hAnsi="Times New Roman" w:cs="Times New Roman"/>
          <w:highlight w:val="yellow"/>
        </w:rPr>
      </w:pPr>
    </w:p>
    <w:p w:rsidR="00731125" w:rsidRDefault="00731125" w:rsidP="00731125">
      <w:pPr>
        <w:spacing w:after="0" w:line="240" w:lineRule="auto"/>
        <w:rPr>
          <w:rFonts w:ascii="Times New Roman" w:hAnsi="Times New Roman" w:cs="Times New Roman"/>
          <w:sz w:val="28"/>
          <w:szCs w:val="28"/>
        </w:rPr>
      </w:pPr>
      <w:r>
        <w:rPr>
          <w:rFonts w:ascii="Times New Roman" w:hAnsi="Times New Roman" w:cs="Times New Roman"/>
          <w:sz w:val="28"/>
          <w:szCs w:val="28"/>
        </w:rPr>
        <w:t>Об утверждении Порядка формирования,</w:t>
      </w:r>
    </w:p>
    <w:p w:rsidR="00731125" w:rsidRDefault="00731125" w:rsidP="0073112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ведения, ежегодного дополнения и </w:t>
      </w:r>
    </w:p>
    <w:p w:rsidR="00731125" w:rsidRDefault="00731125" w:rsidP="0073112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опубликования Перечня имущества, </w:t>
      </w:r>
    </w:p>
    <w:p w:rsidR="00731125" w:rsidRDefault="00731125" w:rsidP="00731125">
      <w:pPr>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находящегося</w:t>
      </w:r>
      <w:proofErr w:type="gramEnd"/>
      <w:r>
        <w:rPr>
          <w:rFonts w:ascii="Times New Roman" w:hAnsi="Times New Roman" w:cs="Times New Roman"/>
          <w:sz w:val="28"/>
          <w:szCs w:val="28"/>
        </w:rPr>
        <w:t xml:space="preserve"> в муниципальной собственности </w:t>
      </w:r>
    </w:p>
    <w:p w:rsidR="00731125" w:rsidRDefault="00731125" w:rsidP="0073112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Карталинского городского поселения, </w:t>
      </w:r>
    </w:p>
    <w:p w:rsidR="00731125" w:rsidRDefault="00731125" w:rsidP="00731125">
      <w:pPr>
        <w:pStyle w:val="ConsPlusTitle"/>
        <w:rPr>
          <w:rFonts w:ascii="Times New Roman" w:hAnsi="Times New Roman" w:cs="Times New Roman"/>
          <w:b w:val="0"/>
          <w:sz w:val="28"/>
          <w:szCs w:val="28"/>
        </w:rPr>
      </w:pPr>
      <w:proofErr w:type="gramStart"/>
      <w:r>
        <w:rPr>
          <w:rFonts w:ascii="Times New Roman" w:hAnsi="Times New Roman" w:cs="Times New Roman"/>
          <w:b w:val="0"/>
          <w:sz w:val="28"/>
          <w:szCs w:val="28"/>
        </w:rPr>
        <w:t>предназначенного</w:t>
      </w:r>
      <w:proofErr w:type="gramEnd"/>
      <w:r>
        <w:rPr>
          <w:rFonts w:ascii="Times New Roman" w:hAnsi="Times New Roman" w:cs="Times New Roman"/>
          <w:b w:val="0"/>
          <w:sz w:val="28"/>
          <w:szCs w:val="28"/>
        </w:rPr>
        <w:t xml:space="preserve"> для передачи во владение </w:t>
      </w:r>
    </w:p>
    <w:p w:rsidR="00731125" w:rsidRDefault="00731125" w:rsidP="00731125">
      <w:pPr>
        <w:pStyle w:val="ConsPlusTitle"/>
        <w:rPr>
          <w:rFonts w:ascii="Times New Roman" w:hAnsi="Times New Roman" w:cs="Times New Roman"/>
          <w:b w:val="0"/>
          <w:sz w:val="28"/>
          <w:szCs w:val="28"/>
        </w:rPr>
      </w:pPr>
      <w:r>
        <w:rPr>
          <w:rFonts w:ascii="Times New Roman" w:hAnsi="Times New Roman" w:cs="Times New Roman"/>
          <w:b w:val="0"/>
          <w:sz w:val="28"/>
          <w:szCs w:val="28"/>
        </w:rPr>
        <w:t xml:space="preserve">и (или) в пользование субъектам малого </w:t>
      </w:r>
    </w:p>
    <w:p w:rsidR="00731125" w:rsidRDefault="00731125" w:rsidP="00731125">
      <w:pPr>
        <w:pStyle w:val="ConsPlusTitle"/>
        <w:rPr>
          <w:rFonts w:ascii="Times New Roman" w:hAnsi="Times New Roman" w:cs="Times New Roman"/>
          <w:b w:val="0"/>
          <w:sz w:val="28"/>
          <w:szCs w:val="28"/>
        </w:rPr>
      </w:pPr>
      <w:r>
        <w:rPr>
          <w:rFonts w:ascii="Times New Roman" w:hAnsi="Times New Roman" w:cs="Times New Roman"/>
          <w:b w:val="0"/>
          <w:sz w:val="28"/>
          <w:szCs w:val="28"/>
        </w:rPr>
        <w:t xml:space="preserve">и среднего предпринимательства и </w:t>
      </w:r>
    </w:p>
    <w:p w:rsidR="00731125" w:rsidRDefault="00731125" w:rsidP="00731125">
      <w:pPr>
        <w:pStyle w:val="ConsPlusTitle"/>
        <w:rPr>
          <w:rFonts w:ascii="Times New Roman" w:hAnsi="Times New Roman" w:cs="Times New Roman"/>
          <w:b w:val="0"/>
          <w:sz w:val="28"/>
          <w:szCs w:val="28"/>
        </w:rPr>
      </w:pPr>
      <w:r>
        <w:rPr>
          <w:rFonts w:ascii="Times New Roman" w:hAnsi="Times New Roman" w:cs="Times New Roman"/>
          <w:b w:val="0"/>
          <w:sz w:val="28"/>
          <w:szCs w:val="28"/>
        </w:rPr>
        <w:t xml:space="preserve">организациям, образующим инфраструктуру </w:t>
      </w:r>
    </w:p>
    <w:p w:rsidR="00731125" w:rsidRDefault="00731125" w:rsidP="00731125">
      <w:pPr>
        <w:pStyle w:val="ConsPlusTitle"/>
        <w:rPr>
          <w:rFonts w:ascii="Times New Roman" w:hAnsi="Times New Roman" w:cs="Times New Roman"/>
          <w:b w:val="0"/>
          <w:sz w:val="28"/>
          <w:szCs w:val="28"/>
        </w:rPr>
      </w:pPr>
      <w:r>
        <w:rPr>
          <w:rFonts w:ascii="Times New Roman" w:hAnsi="Times New Roman" w:cs="Times New Roman"/>
          <w:b w:val="0"/>
          <w:sz w:val="28"/>
          <w:szCs w:val="28"/>
        </w:rPr>
        <w:t xml:space="preserve">поддержки субъектов малого и </w:t>
      </w:r>
    </w:p>
    <w:p w:rsidR="00731125" w:rsidRDefault="00731125" w:rsidP="00731125">
      <w:pPr>
        <w:spacing w:after="0" w:line="240" w:lineRule="auto"/>
        <w:rPr>
          <w:rFonts w:ascii="Times New Roman" w:hAnsi="Times New Roman" w:cs="Times New Roman"/>
          <w:sz w:val="28"/>
          <w:szCs w:val="28"/>
        </w:rPr>
      </w:pPr>
      <w:r>
        <w:rPr>
          <w:rFonts w:ascii="Times New Roman" w:hAnsi="Times New Roman" w:cs="Times New Roman"/>
          <w:sz w:val="28"/>
          <w:szCs w:val="28"/>
        </w:rPr>
        <w:t>среднего предпринимательства</w:t>
      </w:r>
    </w:p>
    <w:p w:rsidR="00731125" w:rsidRDefault="00731125" w:rsidP="00731125">
      <w:pPr>
        <w:spacing w:after="0" w:line="240" w:lineRule="auto"/>
        <w:rPr>
          <w:rFonts w:ascii="Times New Roman" w:hAnsi="Times New Roman" w:cs="Times New Roman"/>
          <w:sz w:val="28"/>
          <w:szCs w:val="28"/>
        </w:rPr>
      </w:pPr>
    </w:p>
    <w:p w:rsidR="00731125" w:rsidRDefault="00731125" w:rsidP="00731125">
      <w:pPr>
        <w:spacing w:after="0" w:line="240" w:lineRule="auto"/>
        <w:rPr>
          <w:rFonts w:ascii="Times New Roman" w:hAnsi="Times New Roman" w:cs="Times New Roman"/>
          <w:sz w:val="28"/>
          <w:szCs w:val="28"/>
        </w:rPr>
      </w:pPr>
    </w:p>
    <w:p w:rsidR="00731125" w:rsidRDefault="00731125" w:rsidP="00731125">
      <w:pPr>
        <w:spacing w:after="0" w:line="240" w:lineRule="auto"/>
        <w:rPr>
          <w:rFonts w:ascii="Times New Roman" w:hAnsi="Times New Roman" w:cs="Times New Roman"/>
          <w:sz w:val="28"/>
          <w:szCs w:val="28"/>
        </w:rPr>
      </w:pPr>
    </w:p>
    <w:p w:rsidR="00731125" w:rsidRDefault="00731125" w:rsidP="00731125">
      <w:pPr>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 xml:space="preserve">В соответствии с Федеральным </w:t>
      </w:r>
      <w:hyperlink r:id="rId6" w:history="1">
        <w:r>
          <w:rPr>
            <w:rStyle w:val="a3"/>
            <w:rFonts w:ascii="Times New Roman" w:hAnsi="Times New Roman" w:cs="Times New Roman"/>
            <w:color w:val="auto"/>
            <w:sz w:val="28"/>
            <w:szCs w:val="28"/>
            <w:u w:val="none"/>
          </w:rPr>
          <w:t>законом</w:t>
        </w:r>
      </w:hyperlink>
      <w:r>
        <w:rPr>
          <w:rFonts w:ascii="Times New Roman" w:hAnsi="Times New Roman" w:cs="Times New Roman"/>
          <w:sz w:val="28"/>
          <w:szCs w:val="28"/>
        </w:rPr>
        <w:t xml:space="preserve"> от 24.07.2007 года № 209-ФЗ «О развитии малого и среднего предпринимательства в Российской Федерации», Федеральным </w:t>
      </w:r>
      <w:hyperlink r:id="rId7" w:history="1">
        <w:r>
          <w:rPr>
            <w:rStyle w:val="a3"/>
            <w:rFonts w:ascii="Times New Roman" w:hAnsi="Times New Roman" w:cs="Times New Roman"/>
            <w:color w:val="auto"/>
            <w:sz w:val="28"/>
            <w:szCs w:val="28"/>
            <w:u w:val="none"/>
          </w:rPr>
          <w:t>законом</w:t>
        </w:r>
      </w:hyperlink>
      <w:r>
        <w:rPr>
          <w:rFonts w:ascii="Times New Roman" w:hAnsi="Times New Roman" w:cs="Times New Roman"/>
          <w:sz w:val="28"/>
          <w:szCs w:val="28"/>
        </w:rPr>
        <w:t xml:space="preserve"> от 26.07.2006 года № 135-ФЗ «О защите конкуренции», в целях улучшения условий для развития малого и среднего предпринимательства на территории  Карталинского городского поселения, администрация Карталинского городского поселения ПОСТАНОВЛЯЕТ:</w:t>
      </w:r>
    </w:p>
    <w:p w:rsidR="00731125" w:rsidRDefault="00731125" w:rsidP="0073112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Утвердить прилагаемые:</w:t>
      </w:r>
    </w:p>
    <w:p w:rsidR="00731125" w:rsidRDefault="00731125" w:rsidP="0073112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Порядок формирования, ведения, ежегодного дополнения и опубликования Перечня имущества, находящегося в муниципальной собственности Карталинского городского поселения,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731125" w:rsidRDefault="00731125" w:rsidP="00731125">
      <w:pPr>
        <w:tabs>
          <w:tab w:val="left" w:pos="284"/>
          <w:tab w:val="left" w:pos="567"/>
          <w:tab w:val="left" w:pos="709"/>
          <w:tab w:val="left" w:pos="85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 форму Перечня имущества, находящегося в муниципальной собственности Карталинского городского поселения,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731125" w:rsidRDefault="00731125" w:rsidP="00731125">
      <w:pPr>
        <w:tabs>
          <w:tab w:val="left" w:pos="284"/>
          <w:tab w:val="left" w:pos="567"/>
          <w:tab w:val="left" w:pos="709"/>
          <w:tab w:val="left" w:pos="85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виды муниципального имущества, которое используется для формирования Перечня имущества, находящегося в муниципальной собственности Карталинского городского поселения,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w:t>
      </w:r>
    </w:p>
    <w:p w:rsidR="00731125" w:rsidRDefault="00731125" w:rsidP="0073112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proofErr w:type="gramStart"/>
      <w:r>
        <w:rPr>
          <w:rFonts w:ascii="Times New Roman" w:hAnsi="Times New Roman" w:cs="Times New Roman"/>
          <w:sz w:val="28"/>
          <w:szCs w:val="28"/>
        </w:rPr>
        <w:t>Разместить</w:t>
      </w:r>
      <w:proofErr w:type="gramEnd"/>
      <w:r>
        <w:rPr>
          <w:rFonts w:ascii="Times New Roman" w:hAnsi="Times New Roman" w:cs="Times New Roman"/>
          <w:sz w:val="28"/>
          <w:szCs w:val="28"/>
        </w:rPr>
        <w:t xml:space="preserve"> настоящее постановление на официальном сайте администрации Карталинского городского поселения. </w:t>
      </w:r>
    </w:p>
    <w:p w:rsidR="00731125" w:rsidRDefault="00731125" w:rsidP="0073112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настоящего постановления оставляю за собой. </w:t>
      </w:r>
    </w:p>
    <w:p w:rsidR="00731125" w:rsidRDefault="00731125" w:rsidP="00731125">
      <w:pPr>
        <w:spacing w:after="0" w:line="240" w:lineRule="auto"/>
        <w:ind w:firstLine="709"/>
        <w:jc w:val="both"/>
        <w:rPr>
          <w:rFonts w:ascii="Times New Roman" w:hAnsi="Times New Roman" w:cs="Times New Roman"/>
          <w:sz w:val="28"/>
          <w:szCs w:val="28"/>
        </w:rPr>
      </w:pPr>
    </w:p>
    <w:p w:rsidR="00731125" w:rsidRDefault="00731125" w:rsidP="00731125">
      <w:pPr>
        <w:spacing w:after="0" w:line="240" w:lineRule="auto"/>
        <w:rPr>
          <w:rFonts w:ascii="Times New Roman" w:hAnsi="Times New Roman" w:cs="Times New Roman"/>
          <w:sz w:val="28"/>
          <w:szCs w:val="28"/>
        </w:rPr>
      </w:pPr>
    </w:p>
    <w:p w:rsidR="00731125" w:rsidRDefault="00731125" w:rsidP="0073112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Глава Карталинского </w:t>
      </w:r>
    </w:p>
    <w:p w:rsidR="00731125" w:rsidRDefault="00731125" w:rsidP="00731125">
      <w:pPr>
        <w:spacing w:after="0" w:line="240" w:lineRule="auto"/>
        <w:rPr>
          <w:rFonts w:ascii="Times New Roman" w:hAnsi="Times New Roman" w:cs="Times New Roman"/>
          <w:sz w:val="28"/>
          <w:szCs w:val="28"/>
        </w:rPr>
      </w:pPr>
      <w:r>
        <w:rPr>
          <w:rFonts w:ascii="Times New Roman" w:hAnsi="Times New Roman" w:cs="Times New Roman"/>
          <w:sz w:val="28"/>
          <w:szCs w:val="28"/>
        </w:rPr>
        <w:t>городского поселения                                                                  С.В. Марковский</w:t>
      </w:r>
    </w:p>
    <w:p w:rsidR="00731125" w:rsidRDefault="00731125" w:rsidP="00731125">
      <w:pPr>
        <w:spacing w:after="0" w:line="240" w:lineRule="auto"/>
        <w:rPr>
          <w:rFonts w:ascii="Times New Roman" w:hAnsi="Times New Roman" w:cs="Times New Roman"/>
          <w:b/>
          <w:sz w:val="28"/>
          <w:szCs w:val="28"/>
          <w:highlight w:val="yellow"/>
        </w:rPr>
      </w:pPr>
    </w:p>
    <w:p w:rsidR="00D8578A" w:rsidRDefault="00D8578A"/>
    <w:p w:rsidR="00731125" w:rsidRDefault="00731125"/>
    <w:p w:rsidR="00731125" w:rsidRDefault="00731125"/>
    <w:p w:rsidR="00731125" w:rsidRDefault="00731125"/>
    <w:p w:rsidR="00731125" w:rsidRDefault="00731125"/>
    <w:p w:rsidR="00731125" w:rsidRDefault="00731125"/>
    <w:p w:rsidR="00731125" w:rsidRDefault="00731125"/>
    <w:p w:rsidR="00731125" w:rsidRDefault="00731125"/>
    <w:p w:rsidR="00731125" w:rsidRDefault="00731125"/>
    <w:p w:rsidR="00731125" w:rsidRDefault="00731125"/>
    <w:p w:rsidR="00731125" w:rsidRDefault="00731125"/>
    <w:p w:rsidR="00731125" w:rsidRDefault="00731125"/>
    <w:p w:rsidR="00731125" w:rsidRDefault="00731125"/>
    <w:p w:rsidR="00731125" w:rsidRDefault="00731125"/>
    <w:p w:rsidR="00731125" w:rsidRDefault="00731125"/>
    <w:p w:rsidR="00731125" w:rsidRDefault="00731125"/>
    <w:p w:rsidR="00731125" w:rsidRPr="00731125" w:rsidRDefault="00731125" w:rsidP="00731125">
      <w:pPr>
        <w:spacing w:after="0" w:line="240" w:lineRule="auto"/>
        <w:jc w:val="right"/>
        <w:rPr>
          <w:rFonts w:ascii="Times New Roman" w:hAnsi="Times New Roman" w:cs="Times New Roman"/>
          <w:sz w:val="28"/>
          <w:szCs w:val="28"/>
        </w:rPr>
      </w:pPr>
      <w:r w:rsidRPr="00731125">
        <w:rPr>
          <w:rFonts w:ascii="Times New Roman" w:hAnsi="Times New Roman" w:cs="Times New Roman"/>
          <w:sz w:val="28"/>
          <w:szCs w:val="28"/>
        </w:rPr>
        <w:t>УТВЕРЖДЕН</w:t>
      </w:r>
    </w:p>
    <w:p w:rsidR="00731125" w:rsidRPr="00731125" w:rsidRDefault="00731125" w:rsidP="00731125">
      <w:pPr>
        <w:spacing w:after="0" w:line="240" w:lineRule="auto"/>
        <w:jc w:val="right"/>
        <w:rPr>
          <w:rFonts w:ascii="Times New Roman" w:hAnsi="Times New Roman" w:cs="Times New Roman"/>
          <w:sz w:val="28"/>
          <w:szCs w:val="28"/>
        </w:rPr>
      </w:pPr>
      <w:r w:rsidRPr="00731125">
        <w:rPr>
          <w:rFonts w:ascii="Times New Roman" w:hAnsi="Times New Roman" w:cs="Times New Roman"/>
          <w:sz w:val="28"/>
          <w:szCs w:val="28"/>
        </w:rPr>
        <w:t xml:space="preserve">постановлением администрации </w:t>
      </w:r>
    </w:p>
    <w:p w:rsidR="00731125" w:rsidRPr="00731125" w:rsidRDefault="00731125" w:rsidP="00731125">
      <w:pPr>
        <w:spacing w:after="0" w:line="240" w:lineRule="auto"/>
        <w:jc w:val="right"/>
        <w:rPr>
          <w:rFonts w:ascii="Times New Roman" w:hAnsi="Times New Roman" w:cs="Times New Roman"/>
          <w:sz w:val="28"/>
          <w:szCs w:val="28"/>
        </w:rPr>
      </w:pPr>
      <w:r w:rsidRPr="00731125">
        <w:rPr>
          <w:rFonts w:ascii="Times New Roman" w:hAnsi="Times New Roman" w:cs="Times New Roman"/>
          <w:sz w:val="28"/>
          <w:szCs w:val="28"/>
        </w:rPr>
        <w:t>Карталинского городского поселения</w:t>
      </w:r>
    </w:p>
    <w:p w:rsidR="00731125" w:rsidRPr="00731125" w:rsidRDefault="00731125" w:rsidP="00731125">
      <w:pPr>
        <w:spacing w:after="0" w:line="240" w:lineRule="auto"/>
        <w:jc w:val="right"/>
        <w:rPr>
          <w:rFonts w:ascii="Times New Roman" w:hAnsi="Times New Roman" w:cs="Times New Roman"/>
          <w:sz w:val="28"/>
          <w:szCs w:val="28"/>
        </w:rPr>
      </w:pPr>
      <w:r w:rsidRPr="00731125">
        <w:rPr>
          <w:rFonts w:ascii="Times New Roman" w:hAnsi="Times New Roman" w:cs="Times New Roman"/>
          <w:sz w:val="28"/>
          <w:szCs w:val="28"/>
        </w:rPr>
        <w:t>от___</w:t>
      </w:r>
      <w:r w:rsidRPr="00731125">
        <w:rPr>
          <w:rFonts w:ascii="Times New Roman" w:hAnsi="Times New Roman" w:cs="Times New Roman"/>
          <w:sz w:val="28"/>
          <w:szCs w:val="28"/>
          <w:u w:val="single"/>
        </w:rPr>
        <w:t>31.12.</w:t>
      </w:r>
      <w:r w:rsidRPr="00731125">
        <w:rPr>
          <w:rFonts w:ascii="Times New Roman" w:hAnsi="Times New Roman" w:cs="Times New Roman"/>
          <w:sz w:val="28"/>
          <w:szCs w:val="28"/>
          <w:u w:val="single"/>
        </w:rPr>
        <w:t>____</w:t>
      </w:r>
      <w:r w:rsidRPr="00731125">
        <w:rPr>
          <w:rFonts w:ascii="Times New Roman" w:hAnsi="Times New Roman" w:cs="Times New Roman"/>
          <w:sz w:val="28"/>
          <w:szCs w:val="28"/>
        </w:rPr>
        <w:t>2019 года №__</w:t>
      </w:r>
      <w:r w:rsidRPr="00731125">
        <w:rPr>
          <w:rFonts w:ascii="Times New Roman" w:hAnsi="Times New Roman" w:cs="Times New Roman"/>
          <w:sz w:val="28"/>
          <w:szCs w:val="28"/>
          <w:u w:val="single"/>
        </w:rPr>
        <w:t>486</w:t>
      </w:r>
      <w:r w:rsidRPr="00731125">
        <w:rPr>
          <w:rFonts w:ascii="Times New Roman" w:hAnsi="Times New Roman" w:cs="Times New Roman"/>
          <w:sz w:val="28"/>
          <w:szCs w:val="28"/>
        </w:rPr>
        <w:t>___</w:t>
      </w:r>
    </w:p>
    <w:p w:rsidR="00731125" w:rsidRPr="00731125" w:rsidRDefault="00731125" w:rsidP="00731125">
      <w:pPr>
        <w:spacing w:after="0" w:line="240" w:lineRule="auto"/>
        <w:jc w:val="center"/>
        <w:rPr>
          <w:rFonts w:ascii="Times New Roman" w:hAnsi="Times New Roman" w:cs="Times New Roman"/>
          <w:b/>
          <w:sz w:val="24"/>
          <w:szCs w:val="24"/>
        </w:rPr>
      </w:pPr>
    </w:p>
    <w:p w:rsidR="00731125" w:rsidRPr="00731125" w:rsidRDefault="00731125" w:rsidP="00731125">
      <w:pPr>
        <w:spacing w:after="0" w:line="240" w:lineRule="auto"/>
        <w:jc w:val="center"/>
        <w:rPr>
          <w:rFonts w:ascii="Times New Roman" w:hAnsi="Times New Roman" w:cs="Times New Roman"/>
          <w:b/>
          <w:sz w:val="28"/>
          <w:szCs w:val="28"/>
        </w:rPr>
      </w:pPr>
      <w:r w:rsidRPr="00731125">
        <w:rPr>
          <w:rFonts w:ascii="Times New Roman" w:hAnsi="Times New Roman" w:cs="Times New Roman"/>
          <w:b/>
          <w:sz w:val="28"/>
          <w:szCs w:val="28"/>
        </w:rPr>
        <w:t xml:space="preserve">Порядок </w:t>
      </w:r>
    </w:p>
    <w:p w:rsidR="00731125" w:rsidRPr="00731125" w:rsidRDefault="00731125" w:rsidP="00731125">
      <w:pPr>
        <w:spacing w:after="0" w:line="240" w:lineRule="auto"/>
        <w:jc w:val="center"/>
        <w:rPr>
          <w:rFonts w:ascii="Times New Roman" w:hAnsi="Times New Roman" w:cs="Times New Roman"/>
          <w:b/>
          <w:sz w:val="28"/>
          <w:szCs w:val="28"/>
        </w:rPr>
      </w:pPr>
      <w:r w:rsidRPr="00731125">
        <w:rPr>
          <w:rFonts w:ascii="Times New Roman" w:hAnsi="Times New Roman" w:cs="Times New Roman"/>
          <w:b/>
          <w:sz w:val="28"/>
          <w:szCs w:val="28"/>
        </w:rPr>
        <w:t>формирования, ведения, ежегодного дополнения и опубликования</w:t>
      </w:r>
    </w:p>
    <w:p w:rsidR="00731125" w:rsidRPr="00731125" w:rsidRDefault="00731125" w:rsidP="00731125">
      <w:pPr>
        <w:widowControl w:val="0"/>
        <w:autoSpaceDE w:val="0"/>
        <w:autoSpaceDN w:val="0"/>
        <w:adjustRightInd w:val="0"/>
        <w:spacing w:after="0" w:line="240" w:lineRule="auto"/>
        <w:jc w:val="center"/>
        <w:rPr>
          <w:rFonts w:ascii="Times New Roman" w:hAnsi="Times New Roman" w:cs="Times New Roman"/>
          <w:bCs/>
          <w:sz w:val="28"/>
          <w:szCs w:val="28"/>
        </w:rPr>
      </w:pPr>
      <w:r w:rsidRPr="00731125">
        <w:rPr>
          <w:rFonts w:ascii="Times New Roman" w:hAnsi="Times New Roman" w:cs="Times New Roman"/>
          <w:b/>
          <w:bCs/>
          <w:sz w:val="28"/>
          <w:szCs w:val="28"/>
        </w:rPr>
        <w:t>Перечня имущества, находящегося в муниципальной собственности Карталинского городского поселения,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731125" w:rsidRPr="00731125" w:rsidRDefault="00731125" w:rsidP="00731125">
      <w:pPr>
        <w:spacing w:after="0" w:line="240" w:lineRule="auto"/>
        <w:jc w:val="center"/>
        <w:rPr>
          <w:rFonts w:ascii="Times New Roman" w:hAnsi="Times New Roman" w:cs="Times New Roman"/>
          <w:b/>
          <w:sz w:val="28"/>
          <w:szCs w:val="28"/>
        </w:rPr>
      </w:pPr>
    </w:p>
    <w:p w:rsidR="00731125" w:rsidRPr="00731125" w:rsidRDefault="00731125" w:rsidP="00731125">
      <w:pPr>
        <w:tabs>
          <w:tab w:val="left" w:pos="284"/>
        </w:tabs>
        <w:spacing w:after="0" w:line="240" w:lineRule="auto"/>
        <w:jc w:val="center"/>
        <w:rPr>
          <w:rFonts w:ascii="Times New Roman" w:hAnsi="Times New Roman" w:cs="Times New Roman"/>
          <w:b/>
          <w:sz w:val="28"/>
          <w:szCs w:val="28"/>
        </w:rPr>
      </w:pPr>
      <w:r w:rsidRPr="00731125">
        <w:rPr>
          <w:rFonts w:ascii="Times New Roman" w:hAnsi="Times New Roman" w:cs="Times New Roman"/>
          <w:b/>
          <w:sz w:val="28"/>
          <w:szCs w:val="28"/>
          <w:lang w:val="en-US"/>
        </w:rPr>
        <w:t>I</w:t>
      </w:r>
      <w:r w:rsidRPr="00731125">
        <w:rPr>
          <w:rFonts w:ascii="Times New Roman" w:hAnsi="Times New Roman" w:cs="Times New Roman"/>
          <w:b/>
          <w:sz w:val="28"/>
          <w:szCs w:val="28"/>
        </w:rPr>
        <w:t>. Общие положения</w:t>
      </w:r>
    </w:p>
    <w:p w:rsidR="00731125" w:rsidRPr="00731125" w:rsidRDefault="00731125" w:rsidP="00731125">
      <w:pPr>
        <w:spacing w:after="0" w:line="240" w:lineRule="auto"/>
        <w:ind w:firstLine="709"/>
        <w:jc w:val="both"/>
        <w:rPr>
          <w:rFonts w:ascii="Times New Roman" w:hAnsi="Times New Roman" w:cs="Times New Roman"/>
          <w:b/>
          <w:sz w:val="28"/>
          <w:szCs w:val="28"/>
        </w:rPr>
      </w:pPr>
      <w:r w:rsidRPr="00731125">
        <w:rPr>
          <w:rFonts w:ascii="Times New Roman" w:hAnsi="Times New Roman" w:cs="Times New Roman"/>
          <w:sz w:val="28"/>
          <w:szCs w:val="28"/>
        </w:rPr>
        <w:t xml:space="preserve">1. </w:t>
      </w:r>
      <w:proofErr w:type="gramStart"/>
      <w:r w:rsidRPr="00731125">
        <w:rPr>
          <w:rFonts w:ascii="Times New Roman" w:hAnsi="Times New Roman" w:cs="Times New Roman"/>
          <w:sz w:val="28"/>
          <w:szCs w:val="28"/>
        </w:rPr>
        <w:t>Настоящий Порядок формирования, ведения, ежегодного дополнения и опубликования Перечня имущества, находящегося в муниципальной собственности Карталинского городского поселения,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Порядок) определяет правила формирования, ведения ежегодного дополнения и опубликования Перечня имущества, находящегося в муниципальной собственности Карталинского городского поселения</w:t>
      </w:r>
      <w:proofErr w:type="gramEnd"/>
      <w:r w:rsidRPr="00731125">
        <w:rPr>
          <w:rFonts w:ascii="Times New Roman" w:hAnsi="Times New Roman" w:cs="Times New Roman"/>
          <w:sz w:val="28"/>
          <w:szCs w:val="28"/>
        </w:rPr>
        <w:t xml:space="preserve">, </w:t>
      </w:r>
      <w:proofErr w:type="gramStart"/>
      <w:r w:rsidRPr="00731125">
        <w:rPr>
          <w:rFonts w:ascii="Times New Roman" w:hAnsi="Times New Roman" w:cs="Times New Roman"/>
          <w:sz w:val="28"/>
          <w:szCs w:val="28"/>
        </w:rPr>
        <w:t>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 требования к имуществу, сведения о котором включаются в Перечень, в целях предоставления указанного имущества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w:t>
      </w:r>
      <w:proofErr w:type="gramEnd"/>
      <w:r w:rsidRPr="00731125">
        <w:rPr>
          <w:rFonts w:ascii="Times New Roman" w:hAnsi="Times New Roman" w:cs="Times New Roman"/>
          <w:sz w:val="28"/>
          <w:szCs w:val="28"/>
        </w:rPr>
        <w:t xml:space="preserve"> поддержки субъектов малого и среднего предпринимательства (далее - организации инфраструктуры поддержки).</w:t>
      </w:r>
    </w:p>
    <w:p w:rsidR="00731125" w:rsidRPr="00731125" w:rsidRDefault="00731125" w:rsidP="00731125">
      <w:pPr>
        <w:widowControl w:val="0"/>
        <w:autoSpaceDE w:val="0"/>
        <w:autoSpaceDN w:val="0"/>
        <w:adjustRightInd w:val="0"/>
        <w:spacing w:after="0" w:line="240" w:lineRule="auto"/>
        <w:jc w:val="both"/>
        <w:rPr>
          <w:rFonts w:ascii="Times New Roman" w:hAnsi="Times New Roman" w:cs="Times New Roman"/>
          <w:bCs/>
          <w:sz w:val="28"/>
          <w:szCs w:val="28"/>
        </w:rPr>
      </w:pPr>
    </w:p>
    <w:p w:rsidR="00731125" w:rsidRPr="00731125" w:rsidRDefault="00731125" w:rsidP="00731125">
      <w:pPr>
        <w:tabs>
          <w:tab w:val="left" w:pos="284"/>
        </w:tabs>
        <w:spacing w:after="0" w:line="240" w:lineRule="auto"/>
        <w:jc w:val="center"/>
        <w:rPr>
          <w:rFonts w:ascii="Times New Roman" w:hAnsi="Times New Roman" w:cs="Times New Roman"/>
          <w:b/>
          <w:sz w:val="28"/>
          <w:szCs w:val="28"/>
        </w:rPr>
      </w:pPr>
      <w:r w:rsidRPr="00731125">
        <w:rPr>
          <w:rFonts w:ascii="Times New Roman" w:hAnsi="Times New Roman" w:cs="Times New Roman"/>
          <w:b/>
          <w:sz w:val="28"/>
          <w:szCs w:val="28"/>
          <w:lang w:val="en-US"/>
        </w:rPr>
        <w:t>II</w:t>
      </w:r>
      <w:r w:rsidRPr="00731125">
        <w:rPr>
          <w:rFonts w:ascii="Times New Roman" w:hAnsi="Times New Roman" w:cs="Times New Roman"/>
          <w:b/>
          <w:sz w:val="28"/>
          <w:szCs w:val="28"/>
        </w:rPr>
        <w:t>. Цели создания и основные принципы формирования,</w:t>
      </w:r>
    </w:p>
    <w:p w:rsidR="00731125" w:rsidRPr="00731125" w:rsidRDefault="00731125" w:rsidP="00731125">
      <w:pPr>
        <w:tabs>
          <w:tab w:val="left" w:pos="284"/>
        </w:tabs>
        <w:spacing w:after="0" w:line="240" w:lineRule="auto"/>
        <w:jc w:val="center"/>
        <w:rPr>
          <w:rFonts w:ascii="Times New Roman" w:hAnsi="Times New Roman" w:cs="Times New Roman"/>
          <w:b/>
          <w:sz w:val="28"/>
          <w:szCs w:val="28"/>
        </w:rPr>
      </w:pPr>
      <w:r w:rsidRPr="00731125">
        <w:rPr>
          <w:rFonts w:ascii="Times New Roman" w:hAnsi="Times New Roman" w:cs="Times New Roman"/>
          <w:b/>
          <w:sz w:val="28"/>
          <w:szCs w:val="28"/>
        </w:rPr>
        <w:t>ведения, ежегодного дополнения и опубликования Перечня</w:t>
      </w:r>
    </w:p>
    <w:p w:rsidR="00731125" w:rsidRPr="00731125" w:rsidRDefault="00731125" w:rsidP="00731125">
      <w:pPr>
        <w:tabs>
          <w:tab w:val="left" w:pos="284"/>
        </w:tabs>
        <w:spacing w:after="0" w:line="240" w:lineRule="auto"/>
        <w:ind w:firstLine="709"/>
        <w:jc w:val="both"/>
        <w:rPr>
          <w:rFonts w:ascii="Times New Roman" w:hAnsi="Times New Roman" w:cs="Times New Roman"/>
          <w:sz w:val="28"/>
          <w:szCs w:val="28"/>
        </w:rPr>
      </w:pPr>
      <w:r w:rsidRPr="00731125">
        <w:rPr>
          <w:rFonts w:ascii="Times New Roman" w:hAnsi="Times New Roman" w:cs="Times New Roman"/>
          <w:sz w:val="28"/>
          <w:szCs w:val="28"/>
        </w:rPr>
        <w:t xml:space="preserve">2. </w:t>
      </w:r>
      <w:proofErr w:type="gramStart"/>
      <w:r w:rsidRPr="00731125">
        <w:rPr>
          <w:rFonts w:ascii="Times New Roman" w:hAnsi="Times New Roman" w:cs="Times New Roman"/>
          <w:sz w:val="28"/>
          <w:szCs w:val="28"/>
        </w:rPr>
        <w:t>В Перечне содержаться сведения о муниципальном имуществе Карталинского городского поселения</w:t>
      </w:r>
      <w:r w:rsidRPr="00731125">
        <w:rPr>
          <w:rFonts w:ascii="Times New Roman" w:hAnsi="Times New Roman" w:cs="Times New Roman"/>
          <w:i/>
          <w:sz w:val="28"/>
          <w:szCs w:val="28"/>
        </w:rPr>
        <w:t xml:space="preserve">, </w:t>
      </w:r>
      <w:r w:rsidRPr="00731125">
        <w:rPr>
          <w:rFonts w:ascii="Times New Roman" w:hAnsi="Times New Roman" w:cs="Times New Roman"/>
          <w:sz w:val="28"/>
          <w:szCs w:val="28"/>
        </w:rPr>
        <w:t>свободном от права третьих лиц (за исключением права хозяйственного ведения, права оперативного управления, а так же имущественных прав субъектов малого и среднего предпринимательства), предусмотренном частью 1 статьи 18 Федерального закона от 24.07.2007 № 209-ФЗ «О развитии малого и среднего предпринимательства в Российской Федерации», предназначенном для предоставления во владение и (или) в</w:t>
      </w:r>
      <w:proofErr w:type="gramEnd"/>
      <w:r w:rsidRPr="00731125">
        <w:rPr>
          <w:rFonts w:ascii="Times New Roman" w:hAnsi="Times New Roman" w:cs="Times New Roman"/>
          <w:sz w:val="28"/>
          <w:szCs w:val="28"/>
        </w:rPr>
        <w:t xml:space="preserve"> </w:t>
      </w:r>
      <w:proofErr w:type="gramStart"/>
      <w:r w:rsidRPr="00731125">
        <w:rPr>
          <w:rFonts w:ascii="Times New Roman" w:hAnsi="Times New Roman" w:cs="Times New Roman"/>
          <w:sz w:val="28"/>
          <w:szCs w:val="28"/>
        </w:rPr>
        <w:t>пользование на долгосрочной основе (в том числе по льготным ставкам арендной платы) субъектам малого и среднего предпринимательства  и организациям инфраструктуры поддержки с возможностью отчуждения на возмездной основе в собственность субъектов малого и среднего предпринимательства в соответствии с Федеральным законом от 22.07.2008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w:t>
      </w:r>
      <w:proofErr w:type="gramEnd"/>
      <w:r w:rsidRPr="00731125">
        <w:rPr>
          <w:rFonts w:ascii="Times New Roman" w:hAnsi="Times New Roman" w:cs="Times New Roman"/>
          <w:sz w:val="28"/>
          <w:szCs w:val="28"/>
        </w:rPr>
        <w:t xml:space="preserve">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39.3 Земельного кодекса Российской Федерации.</w:t>
      </w:r>
    </w:p>
    <w:p w:rsidR="00731125" w:rsidRPr="00731125" w:rsidRDefault="00731125" w:rsidP="00731125">
      <w:pPr>
        <w:widowControl w:val="0"/>
        <w:autoSpaceDE w:val="0"/>
        <w:autoSpaceDN w:val="0"/>
        <w:adjustRightInd w:val="0"/>
        <w:spacing w:after="0" w:line="240" w:lineRule="auto"/>
        <w:ind w:firstLine="539"/>
        <w:jc w:val="both"/>
        <w:rPr>
          <w:rFonts w:ascii="Times New Roman" w:hAnsi="Times New Roman" w:cs="Times New Roman"/>
          <w:sz w:val="28"/>
          <w:szCs w:val="28"/>
          <w:highlight w:val="yellow"/>
        </w:rPr>
      </w:pPr>
    </w:p>
    <w:p w:rsidR="00731125" w:rsidRPr="00731125" w:rsidRDefault="00731125" w:rsidP="00731125">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731125">
        <w:rPr>
          <w:rFonts w:ascii="Times New Roman" w:hAnsi="Times New Roman" w:cs="Times New Roman"/>
          <w:sz w:val="28"/>
          <w:szCs w:val="28"/>
        </w:rPr>
        <w:t>3. Формирование Перечня осуществления в целях:</w:t>
      </w:r>
    </w:p>
    <w:p w:rsidR="00731125" w:rsidRPr="00731125" w:rsidRDefault="00731125" w:rsidP="00731125">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731125">
        <w:rPr>
          <w:rFonts w:ascii="Times New Roman" w:hAnsi="Times New Roman" w:cs="Times New Roman"/>
          <w:sz w:val="28"/>
          <w:szCs w:val="28"/>
        </w:rPr>
        <w:t>1) обеспечения доступности информации об имуществе, включенном в Перечень, для субъектов малого и среднего предпринимательства и организаций инфраструктуры поддержки.</w:t>
      </w:r>
    </w:p>
    <w:p w:rsidR="00731125" w:rsidRPr="00731125" w:rsidRDefault="00731125" w:rsidP="00731125">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731125">
        <w:rPr>
          <w:rFonts w:ascii="Times New Roman" w:hAnsi="Times New Roman" w:cs="Times New Roman"/>
          <w:sz w:val="28"/>
          <w:szCs w:val="28"/>
        </w:rPr>
        <w:t xml:space="preserve">2) предоставления имущества, принадлежащего на праве собственности муниципальному образованию </w:t>
      </w:r>
      <w:proofErr w:type="spellStart"/>
      <w:r w:rsidRPr="00731125">
        <w:rPr>
          <w:rFonts w:ascii="Times New Roman" w:hAnsi="Times New Roman" w:cs="Times New Roman"/>
          <w:sz w:val="28"/>
          <w:szCs w:val="28"/>
        </w:rPr>
        <w:t>Карталинское</w:t>
      </w:r>
      <w:proofErr w:type="spellEnd"/>
      <w:r w:rsidRPr="00731125">
        <w:rPr>
          <w:rFonts w:ascii="Times New Roman" w:hAnsi="Times New Roman" w:cs="Times New Roman"/>
          <w:sz w:val="28"/>
          <w:szCs w:val="28"/>
        </w:rPr>
        <w:t xml:space="preserve"> городское поселение во владение и (или) пользование на долгосрочной основе (в том</w:t>
      </w:r>
      <w:r w:rsidRPr="00731125">
        <w:rPr>
          <w:rFonts w:ascii="Times New Roman" w:hAnsi="Times New Roman" w:cs="Times New Roman"/>
          <w:i/>
          <w:sz w:val="28"/>
          <w:szCs w:val="28"/>
        </w:rPr>
        <w:t xml:space="preserve">  </w:t>
      </w:r>
      <w:r w:rsidRPr="00731125">
        <w:rPr>
          <w:rFonts w:ascii="Times New Roman" w:hAnsi="Times New Roman" w:cs="Times New Roman"/>
          <w:sz w:val="28"/>
          <w:szCs w:val="28"/>
        </w:rPr>
        <w:t xml:space="preserve">числе </w:t>
      </w:r>
      <w:proofErr w:type="spellStart"/>
      <w:r w:rsidRPr="00731125">
        <w:rPr>
          <w:rFonts w:ascii="Times New Roman" w:hAnsi="Times New Roman" w:cs="Times New Roman"/>
          <w:sz w:val="28"/>
          <w:szCs w:val="28"/>
        </w:rPr>
        <w:t>возмездно</w:t>
      </w:r>
      <w:proofErr w:type="spellEnd"/>
      <w:r w:rsidRPr="00731125">
        <w:rPr>
          <w:rFonts w:ascii="Times New Roman" w:hAnsi="Times New Roman" w:cs="Times New Roman"/>
          <w:sz w:val="28"/>
          <w:szCs w:val="28"/>
        </w:rPr>
        <w:t>, безвозмездно и по льготным ставкам арендной платы) субъектам малого и среднего предпринимательства и организациям инфраструктуры поддержки.</w:t>
      </w:r>
    </w:p>
    <w:p w:rsidR="00731125" w:rsidRPr="00731125" w:rsidRDefault="00731125" w:rsidP="00731125">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731125">
        <w:rPr>
          <w:rFonts w:ascii="Times New Roman" w:hAnsi="Times New Roman" w:cs="Times New Roman"/>
          <w:sz w:val="28"/>
          <w:szCs w:val="28"/>
        </w:rPr>
        <w:t>3) реализации полномочий Карталинского городского поселения в сфере оказания имущественной поддержки субъектам малого и среднего предпринимательства.</w:t>
      </w:r>
    </w:p>
    <w:p w:rsidR="00731125" w:rsidRPr="00731125" w:rsidRDefault="00731125" w:rsidP="00731125">
      <w:pPr>
        <w:widowControl w:val="0"/>
        <w:autoSpaceDE w:val="0"/>
        <w:autoSpaceDN w:val="0"/>
        <w:adjustRightInd w:val="0"/>
        <w:spacing w:after="0" w:line="240" w:lineRule="auto"/>
        <w:ind w:firstLine="539"/>
        <w:jc w:val="both"/>
        <w:rPr>
          <w:rFonts w:ascii="Times New Roman" w:hAnsi="Times New Roman" w:cs="Times New Roman"/>
          <w:i/>
          <w:sz w:val="28"/>
          <w:szCs w:val="28"/>
        </w:rPr>
      </w:pPr>
      <w:r w:rsidRPr="00731125">
        <w:rPr>
          <w:rFonts w:ascii="Times New Roman" w:hAnsi="Times New Roman" w:cs="Times New Roman"/>
          <w:sz w:val="28"/>
          <w:szCs w:val="28"/>
        </w:rPr>
        <w:t xml:space="preserve">4) повышения эффективности управления муниципальным имуществом, находящимся в собственности муниципального образования </w:t>
      </w:r>
      <w:proofErr w:type="spellStart"/>
      <w:r w:rsidRPr="00731125">
        <w:rPr>
          <w:rFonts w:ascii="Times New Roman" w:hAnsi="Times New Roman" w:cs="Times New Roman"/>
          <w:sz w:val="28"/>
          <w:szCs w:val="28"/>
        </w:rPr>
        <w:t>Карталинское</w:t>
      </w:r>
      <w:proofErr w:type="spellEnd"/>
      <w:r w:rsidRPr="00731125">
        <w:rPr>
          <w:rFonts w:ascii="Times New Roman" w:hAnsi="Times New Roman" w:cs="Times New Roman"/>
          <w:sz w:val="28"/>
          <w:szCs w:val="28"/>
        </w:rPr>
        <w:t xml:space="preserve"> городское поселение, стимулирования развития малого и среднего предпринимательства на территории Карталинского городского поселения. </w:t>
      </w:r>
      <w:r w:rsidRPr="00731125">
        <w:rPr>
          <w:rFonts w:ascii="Times New Roman" w:hAnsi="Times New Roman" w:cs="Times New Roman"/>
          <w:i/>
          <w:sz w:val="28"/>
          <w:szCs w:val="28"/>
        </w:rPr>
        <w:t xml:space="preserve"> </w:t>
      </w:r>
    </w:p>
    <w:p w:rsidR="00731125" w:rsidRPr="00731125" w:rsidRDefault="00731125" w:rsidP="00731125">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731125">
        <w:rPr>
          <w:rFonts w:ascii="Times New Roman" w:hAnsi="Times New Roman" w:cs="Times New Roman"/>
          <w:sz w:val="28"/>
          <w:szCs w:val="28"/>
        </w:rPr>
        <w:t>4. Формирование и ведение Перечня основывается на следующих основных принципах:</w:t>
      </w:r>
    </w:p>
    <w:p w:rsidR="00731125" w:rsidRPr="00731125" w:rsidRDefault="00731125" w:rsidP="00731125">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731125">
        <w:rPr>
          <w:rFonts w:ascii="Times New Roman" w:hAnsi="Times New Roman" w:cs="Times New Roman"/>
          <w:sz w:val="28"/>
          <w:szCs w:val="28"/>
        </w:rPr>
        <w:t>1) достоверность данных об имуществе, включаемом в Перечень, и поддержание актуальности информации об имуществе, включенном в Перечень.</w:t>
      </w:r>
    </w:p>
    <w:p w:rsidR="00731125" w:rsidRPr="00731125" w:rsidRDefault="00731125" w:rsidP="00731125">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731125">
        <w:rPr>
          <w:rFonts w:ascii="Times New Roman" w:hAnsi="Times New Roman" w:cs="Times New Roman"/>
          <w:sz w:val="28"/>
          <w:szCs w:val="28"/>
        </w:rPr>
        <w:t xml:space="preserve">2) ежегодная актуализация Перечня (до 1 ноября текущего года), осуществляемая на основе предложений, в том числе внесенных по итогам заседаний Общественного координационного Совета по развитию малого и среднего предпринимательства в </w:t>
      </w:r>
      <w:proofErr w:type="spellStart"/>
      <w:r w:rsidRPr="00731125">
        <w:rPr>
          <w:rFonts w:ascii="Times New Roman" w:hAnsi="Times New Roman" w:cs="Times New Roman"/>
          <w:sz w:val="28"/>
          <w:szCs w:val="28"/>
        </w:rPr>
        <w:t>Карталинском</w:t>
      </w:r>
      <w:proofErr w:type="spellEnd"/>
      <w:r w:rsidRPr="00731125">
        <w:rPr>
          <w:rFonts w:ascii="Times New Roman" w:hAnsi="Times New Roman" w:cs="Times New Roman"/>
          <w:sz w:val="28"/>
          <w:szCs w:val="28"/>
        </w:rPr>
        <w:t xml:space="preserve"> муниципальном районе. </w:t>
      </w:r>
    </w:p>
    <w:p w:rsidR="00731125" w:rsidRPr="00731125" w:rsidRDefault="00731125" w:rsidP="00731125">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731125">
        <w:rPr>
          <w:rFonts w:ascii="Times New Roman" w:hAnsi="Times New Roman" w:cs="Times New Roman"/>
          <w:sz w:val="28"/>
          <w:szCs w:val="28"/>
        </w:rPr>
        <w:t>3) взаимодействие с некоммерческими организациями, выражающими интересы субъектов малого и среднего предпринимательства, институтами развития в сфере малого и среднего предпринимательства в ходе формирования и дополнения Перечня.</w:t>
      </w:r>
    </w:p>
    <w:p w:rsidR="00731125" w:rsidRPr="00731125" w:rsidRDefault="00731125" w:rsidP="00731125">
      <w:pPr>
        <w:widowControl w:val="0"/>
        <w:autoSpaceDE w:val="0"/>
        <w:autoSpaceDN w:val="0"/>
        <w:adjustRightInd w:val="0"/>
        <w:spacing w:after="0" w:line="240" w:lineRule="auto"/>
        <w:ind w:firstLine="539"/>
        <w:jc w:val="both"/>
        <w:rPr>
          <w:rFonts w:ascii="Times New Roman" w:hAnsi="Times New Roman" w:cs="Times New Roman"/>
          <w:sz w:val="28"/>
          <w:szCs w:val="28"/>
        </w:rPr>
      </w:pPr>
    </w:p>
    <w:p w:rsidR="00731125" w:rsidRPr="00731125" w:rsidRDefault="00731125" w:rsidP="00731125">
      <w:pPr>
        <w:widowControl w:val="0"/>
        <w:autoSpaceDE w:val="0"/>
        <w:autoSpaceDN w:val="0"/>
        <w:adjustRightInd w:val="0"/>
        <w:spacing w:after="0" w:line="240" w:lineRule="auto"/>
        <w:ind w:firstLine="539"/>
        <w:jc w:val="center"/>
        <w:rPr>
          <w:rFonts w:ascii="Times New Roman" w:hAnsi="Times New Roman" w:cs="Times New Roman"/>
          <w:b/>
          <w:sz w:val="28"/>
          <w:szCs w:val="28"/>
        </w:rPr>
      </w:pPr>
      <w:r w:rsidRPr="00731125">
        <w:rPr>
          <w:rFonts w:ascii="Times New Roman" w:hAnsi="Times New Roman" w:cs="Times New Roman"/>
          <w:b/>
          <w:sz w:val="28"/>
          <w:szCs w:val="28"/>
          <w:lang w:val="en-US"/>
        </w:rPr>
        <w:t>III</w:t>
      </w:r>
      <w:r w:rsidRPr="00731125">
        <w:rPr>
          <w:rFonts w:ascii="Times New Roman" w:hAnsi="Times New Roman" w:cs="Times New Roman"/>
          <w:b/>
          <w:sz w:val="28"/>
          <w:szCs w:val="28"/>
        </w:rPr>
        <w:t>. Формирование, ведение Перечня, внесение в него изменений, в том числе ежегодное дополнение Перечня</w:t>
      </w:r>
    </w:p>
    <w:p w:rsidR="00731125" w:rsidRPr="00731125" w:rsidRDefault="00731125" w:rsidP="00731125">
      <w:pPr>
        <w:widowControl w:val="0"/>
        <w:autoSpaceDE w:val="0"/>
        <w:autoSpaceDN w:val="0"/>
        <w:adjustRightInd w:val="0"/>
        <w:spacing w:after="0" w:line="240" w:lineRule="auto"/>
        <w:ind w:firstLine="539"/>
        <w:jc w:val="both"/>
        <w:rPr>
          <w:rFonts w:ascii="Times New Roman" w:hAnsi="Times New Roman" w:cs="Times New Roman"/>
          <w:b/>
          <w:sz w:val="28"/>
          <w:szCs w:val="28"/>
          <w:highlight w:val="yellow"/>
        </w:rPr>
      </w:pPr>
    </w:p>
    <w:p w:rsidR="00731125" w:rsidRPr="00731125" w:rsidRDefault="00731125" w:rsidP="00731125">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731125">
        <w:rPr>
          <w:rFonts w:ascii="Times New Roman" w:hAnsi="Times New Roman" w:cs="Times New Roman"/>
          <w:sz w:val="28"/>
          <w:szCs w:val="28"/>
        </w:rPr>
        <w:t xml:space="preserve">5. Перечень, изменения и ежегодное дополнение в него утверждаются распоряжением администрации Карталинского городского поселения.  </w:t>
      </w:r>
    </w:p>
    <w:p w:rsidR="00731125" w:rsidRPr="00731125" w:rsidRDefault="00731125" w:rsidP="00731125">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731125">
        <w:rPr>
          <w:rFonts w:ascii="Times New Roman" w:hAnsi="Times New Roman" w:cs="Times New Roman"/>
          <w:sz w:val="28"/>
          <w:szCs w:val="28"/>
        </w:rPr>
        <w:t>6. Формирование и ведение Перечня осуществляется Управлением по имущественной и земельной политике Карталинского муниципального района, в рамках полномочий, переданных от администрации Карталинского городского поселения  (далее именуется - уполномоченный орган) в  электронной форме, а так же на  бумажном носителе. Уполномоченный орган отвечает за достоверность содержащихся в Перечне сведений.</w:t>
      </w:r>
    </w:p>
    <w:p w:rsidR="00731125" w:rsidRPr="00731125" w:rsidRDefault="00731125" w:rsidP="00731125">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731125">
        <w:rPr>
          <w:rFonts w:ascii="Times New Roman" w:hAnsi="Times New Roman" w:cs="Times New Roman"/>
          <w:sz w:val="28"/>
          <w:szCs w:val="28"/>
        </w:rPr>
        <w:t xml:space="preserve">7. В Перечень вносятся сведения об имуществе, соответствующем следующим критериям: </w:t>
      </w:r>
    </w:p>
    <w:p w:rsidR="00731125" w:rsidRPr="00731125" w:rsidRDefault="00731125" w:rsidP="00731125">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731125">
        <w:rPr>
          <w:rFonts w:ascii="Times New Roman" w:hAnsi="Times New Roman" w:cs="Times New Roman"/>
          <w:sz w:val="28"/>
          <w:szCs w:val="28"/>
        </w:rPr>
        <w:t>1) имущество свободно от прав третьих лиц (за исключением права  хозяйственного ведения, права оперативного управления, а так же имущественных прав субъектов малого и среднего предпринимательства);</w:t>
      </w:r>
    </w:p>
    <w:p w:rsidR="00731125" w:rsidRPr="00731125" w:rsidRDefault="00731125" w:rsidP="00731125">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731125">
        <w:rPr>
          <w:rFonts w:ascii="Times New Roman" w:hAnsi="Times New Roman" w:cs="Times New Roman"/>
          <w:sz w:val="28"/>
          <w:szCs w:val="28"/>
        </w:rPr>
        <w:t>2) в отношении имущества федеральными законами не установлен запрет на его передачу во временное владение и (или) пользование, в том числе в аренду;</w:t>
      </w:r>
    </w:p>
    <w:p w:rsidR="00731125" w:rsidRPr="00731125" w:rsidRDefault="00731125" w:rsidP="00731125">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731125">
        <w:rPr>
          <w:rFonts w:ascii="Times New Roman" w:hAnsi="Times New Roman" w:cs="Times New Roman"/>
          <w:sz w:val="28"/>
          <w:szCs w:val="28"/>
        </w:rPr>
        <w:t>3) имущество не является объектом религиозного назначения;</w:t>
      </w:r>
    </w:p>
    <w:p w:rsidR="00731125" w:rsidRPr="00731125" w:rsidRDefault="00731125" w:rsidP="00731125">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731125">
        <w:rPr>
          <w:rFonts w:ascii="Times New Roman" w:hAnsi="Times New Roman" w:cs="Times New Roman"/>
          <w:sz w:val="28"/>
          <w:szCs w:val="28"/>
        </w:rPr>
        <w:t xml:space="preserve">4) имущество не требует проведения капитального ремонта или  реконструкции, не является объектом незавершенного строительства; </w:t>
      </w:r>
    </w:p>
    <w:p w:rsidR="00731125" w:rsidRPr="00731125" w:rsidRDefault="00731125" w:rsidP="00731125">
      <w:pPr>
        <w:widowControl w:val="0"/>
        <w:autoSpaceDE w:val="0"/>
        <w:autoSpaceDN w:val="0"/>
        <w:adjustRightInd w:val="0"/>
        <w:spacing w:after="0" w:line="240" w:lineRule="auto"/>
        <w:ind w:firstLine="539"/>
        <w:jc w:val="both"/>
        <w:rPr>
          <w:rFonts w:ascii="Times New Roman" w:hAnsi="Times New Roman" w:cs="Times New Roman"/>
          <w:sz w:val="28"/>
          <w:szCs w:val="28"/>
        </w:rPr>
      </w:pPr>
      <w:proofErr w:type="gramStart"/>
      <w:r w:rsidRPr="00731125">
        <w:rPr>
          <w:rFonts w:ascii="Times New Roman" w:hAnsi="Times New Roman" w:cs="Times New Roman"/>
          <w:sz w:val="28"/>
          <w:szCs w:val="28"/>
        </w:rPr>
        <w:t xml:space="preserve">5) имущество не включено в действующий в текущем году и на очередной период прогнозный план приватизации имущества, находящегося в собственности муниципального образования </w:t>
      </w:r>
      <w:proofErr w:type="spellStart"/>
      <w:r w:rsidRPr="00731125">
        <w:rPr>
          <w:rFonts w:ascii="Times New Roman" w:hAnsi="Times New Roman" w:cs="Times New Roman"/>
          <w:sz w:val="28"/>
          <w:szCs w:val="28"/>
        </w:rPr>
        <w:t>Карталинское</w:t>
      </w:r>
      <w:proofErr w:type="spellEnd"/>
      <w:r w:rsidRPr="00731125">
        <w:rPr>
          <w:rFonts w:ascii="Times New Roman" w:hAnsi="Times New Roman" w:cs="Times New Roman"/>
          <w:sz w:val="28"/>
          <w:szCs w:val="28"/>
        </w:rPr>
        <w:t xml:space="preserve"> городское поселение, принятый в соответствии с Федеральным законом от 21.12.2001 г. № 178-ФЗ «О приватизации государственного и муниципального имущества», а так же в перечень имущества муниципального образования </w:t>
      </w:r>
      <w:proofErr w:type="spellStart"/>
      <w:r w:rsidRPr="00731125">
        <w:rPr>
          <w:rFonts w:ascii="Times New Roman" w:hAnsi="Times New Roman" w:cs="Times New Roman"/>
          <w:sz w:val="28"/>
          <w:szCs w:val="28"/>
        </w:rPr>
        <w:t>Карталинское</w:t>
      </w:r>
      <w:proofErr w:type="spellEnd"/>
      <w:r w:rsidRPr="00731125">
        <w:rPr>
          <w:rFonts w:ascii="Times New Roman" w:hAnsi="Times New Roman" w:cs="Times New Roman"/>
          <w:sz w:val="28"/>
          <w:szCs w:val="28"/>
        </w:rPr>
        <w:t xml:space="preserve"> городское поселение, предназначенного для передачи во владение и (или) в</w:t>
      </w:r>
      <w:proofErr w:type="gramEnd"/>
      <w:r w:rsidRPr="00731125">
        <w:rPr>
          <w:rFonts w:ascii="Times New Roman" w:hAnsi="Times New Roman" w:cs="Times New Roman"/>
          <w:sz w:val="28"/>
          <w:szCs w:val="28"/>
        </w:rPr>
        <w:t xml:space="preserve"> пользование на долгосрочной основе социально ориентированным некоммерческим организациям;</w:t>
      </w:r>
    </w:p>
    <w:p w:rsidR="00731125" w:rsidRPr="00731125" w:rsidRDefault="00731125" w:rsidP="00731125">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731125">
        <w:rPr>
          <w:rFonts w:ascii="Times New Roman" w:hAnsi="Times New Roman" w:cs="Times New Roman"/>
          <w:sz w:val="28"/>
          <w:szCs w:val="28"/>
        </w:rPr>
        <w:t>6) имущество не признанно аварийным и подлежащим сносу;</w:t>
      </w:r>
    </w:p>
    <w:p w:rsidR="00731125" w:rsidRPr="00731125" w:rsidRDefault="00731125" w:rsidP="00731125">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731125">
        <w:rPr>
          <w:rFonts w:ascii="Times New Roman" w:hAnsi="Times New Roman" w:cs="Times New Roman"/>
          <w:sz w:val="28"/>
          <w:szCs w:val="28"/>
        </w:rPr>
        <w:t>7) имущество не относится к жилому фонду или объектам сети инженерно-технического обеспечения, к которым подключен объект жилищного фонда;</w:t>
      </w:r>
    </w:p>
    <w:p w:rsidR="00731125" w:rsidRPr="00731125" w:rsidRDefault="00731125" w:rsidP="00731125">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731125">
        <w:rPr>
          <w:rFonts w:ascii="Times New Roman" w:hAnsi="Times New Roman" w:cs="Times New Roman"/>
          <w:sz w:val="28"/>
          <w:szCs w:val="28"/>
        </w:rPr>
        <w:t>8) земельный участок не предназначен для ведения личного подсобного хозяйства, огородничества, садоводства, индивидуального жилищного строительства;</w:t>
      </w:r>
    </w:p>
    <w:p w:rsidR="00731125" w:rsidRPr="00731125" w:rsidRDefault="00731125" w:rsidP="00731125">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731125">
        <w:rPr>
          <w:rFonts w:ascii="Times New Roman" w:hAnsi="Times New Roman" w:cs="Times New Roman"/>
          <w:sz w:val="28"/>
          <w:szCs w:val="28"/>
        </w:rPr>
        <w:t>9)  земельный участок не относится к земельным участкам, предусмотренным подпунктами 1-10,13-15,18 и 19 пункта 8 статьи 39</w:t>
      </w:r>
      <w:r w:rsidRPr="00731125">
        <w:rPr>
          <w:rFonts w:ascii="Times New Roman" w:hAnsi="Times New Roman" w:cs="Times New Roman"/>
          <w:sz w:val="28"/>
          <w:szCs w:val="28"/>
          <w:vertAlign w:val="superscript"/>
        </w:rPr>
        <w:t>11</w:t>
      </w:r>
      <w:r w:rsidRPr="00731125">
        <w:rPr>
          <w:rFonts w:ascii="Times New Roman" w:hAnsi="Times New Roman" w:cs="Times New Roman"/>
          <w:sz w:val="28"/>
          <w:szCs w:val="28"/>
        </w:rPr>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731125" w:rsidRPr="00731125" w:rsidRDefault="00731125" w:rsidP="0073112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31125">
        <w:rPr>
          <w:rFonts w:ascii="Times New Roman" w:hAnsi="Times New Roman" w:cs="Times New Roman"/>
          <w:sz w:val="28"/>
          <w:szCs w:val="28"/>
        </w:rPr>
        <w:t>10) в отношении имущества, закрепленного за  муниципальным унитарным предприятием</w:t>
      </w:r>
      <w:r w:rsidRPr="00731125">
        <w:rPr>
          <w:rFonts w:ascii="Times New Roman" w:hAnsi="Times New Roman" w:cs="Times New Roman"/>
          <w:i/>
          <w:sz w:val="28"/>
          <w:szCs w:val="28"/>
        </w:rPr>
        <w:t xml:space="preserve">, </w:t>
      </w:r>
      <w:r w:rsidRPr="00731125">
        <w:rPr>
          <w:rFonts w:ascii="Times New Roman" w:hAnsi="Times New Roman" w:cs="Times New Roman"/>
          <w:sz w:val="28"/>
          <w:szCs w:val="28"/>
        </w:rPr>
        <w:t>муниципальным  учреждением, владеющим им соответственно на праве хозяйственного ведения или оперативного управления (далее - балансодержатель), представлено предложение балансодержателя о включении указанного имущества в Перечень, а так же письменное согласие администрации Карталинского городского поселения;</w:t>
      </w:r>
    </w:p>
    <w:p w:rsidR="00731125" w:rsidRPr="00731125" w:rsidRDefault="00731125" w:rsidP="00731125">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731125">
        <w:rPr>
          <w:rFonts w:ascii="Times New Roman" w:hAnsi="Times New Roman" w:cs="Times New Roman"/>
          <w:sz w:val="28"/>
          <w:szCs w:val="28"/>
        </w:rPr>
        <w:t>11) имущество не относится к вещам, которые теряют свои натуральные свойства в процессе использования (потребляемым вещам), к малоценному  движимому имуществу, к имуществу, срок службы которого составляет менее пяти лет или его предоставление в аренду на срок пять и более лет в соответствии с законодательством Российской Федерации не допускается, а так же не является частью неделимой вещи.</w:t>
      </w:r>
      <w:proofErr w:type="gramEnd"/>
    </w:p>
    <w:p w:rsidR="00731125" w:rsidRPr="00731125" w:rsidRDefault="00731125" w:rsidP="0073112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31125">
        <w:rPr>
          <w:rFonts w:ascii="Times New Roman" w:hAnsi="Times New Roman" w:cs="Times New Roman"/>
          <w:sz w:val="28"/>
          <w:szCs w:val="28"/>
        </w:rPr>
        <w:t xml:space="preserve">8. Запрещается включение имущества, сведения о котором включены  в Перечень, в проект прогнозного плана приватизации имущества, находящегося в собственности муниципального образования </w:t>
      </w:r>
      <w:proofErr w:type="spellStart"/>
      <w:r w:rsidRPr="00731125">
        <w:rPr>
          <w:rFonts w:ascii="Times New Roman" w:hAnsi="Times New Roman" w:cs="Times New Roman"/>
          <w:sz w:val="28"/>
          <w:szCs w:val="28"/>
        </w:rPr>
        <w:t>Карталинское</w:t>
      </w:r>
      <w:proofErr w:type="spellEnd"/>
      <w:r w:rsidRPr="00731125">
        <w:rPr>
          <w:rFonts w:ascii="Times New Roman" w:hAnsi="Times New Roman" w:cs="Times New Roman"/>
          <w:sz w:val="28"/>
          <w:szCs w:val="28"/>
        </w:rPr>
        <w:t xml:space="preserve"> городское поселение или в проект дополнений в указанный прогнозный план. </w:t>
      </w:r>
    </w:p>
    <w:p w:rsidR="00731125" w:rsidRPr="00731125" w:rsidRDefault="00731125" w:rsidP="0073112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31125">
        <w:rPr>
          <w:rFonts w:ascii="Times New Roman" w:hAnsi="Times New Roman" w:cs="Times New Roman"/>
          <w:sz w:val="28"/>
          <w:szCs w:val="28"/>
        </w:rPr>
        <w:t>9. Сведения об имуществе группируются в Перечне по видам имущества (недвижимое имущество (в том числе единый недвижимый комплекс), земельные участки, движимое имущество).</w:t>
      </w:r>
    </w:p>
    <w:p w:rsidR="00731125" w:rsidRPr="00731125" w:rsidRDefault="00731125" w:rsidP="0073112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31125">
        <w:rPr>
          <w:rFonts w:ascii="Times New Roman" w:hAnsi="Times New Roman" w:cs="Times New Roman"/>
          <w:sz w:val="28"/>
          <w:szCs w:val="28"/>
        </w:rPr>
        <w:t xml:space="preserve">10. </w:t>
      </w:r>
      <w:proofErr w:type="gramStart"/>
      <w:r w:rsidRPr="00731125">
        <w:rPr>
          <w:rFonts w:ascii="Times New Roman" w:hAnsi="Times New Roman" w:cs="Times New Roman"/>
          <w:sz w:val="28"/>
          <w:szCs w:val="28"/>
        </w:rPr>
        <w:t xml:space="preserve">Внесение сведений об имуществе в Перечень (в том числе ежегодное дополнение), а также исключение сведений об имуществе из Перечня осуществляются распоряжением администрации Карталинского городского поселения </w:t>
      </w:r>
      <w:r w:rsidRPr="00731125">
        <w:rPr>
          <w:rFonts w:ascii="Times New Roman" w:hAnsi="Times New Roman" w:cs="Times New Roman"/>
          <w:i/>
          <w:sz w:val="28"/>
          <w:szCs w:val="28"/>
          <w:vertAlign w:val="superscript"/>
        </w:rPr>
        <w:t xml:space="preserve"> </w:t>
      </w:r>
      <w:r w:rsidRPr="00731125">
        <w:rPr>
          <w:rFonts w:ascii="Times New Roman" w:hAnsi="Times New Roman" w:cs="Times New Roman"/>
          <w:sz w:val="28"/>
          <w:szCs w:val="28"/>
        </w:rPr>
        <w:t>по его инициативе или на основании Решения Совета депутатов Карталинского городского поселения</w:t>
      </w:r>
      <w:r w:rsidRPr="00731125">
        <w:rPr>
          <w:rFonts w:ascii="Times New Roman" w:hAnsi="Times New Roman" w:cs="Times New Roman"/>
          <w:i/>
          <w:sz w:val="28"/>
          <w:szCs w:val="28"/>
        </w:rPr>
        <w:t xml:space="preserve">, </w:t>
      </w:r>
      <w:r w:rsidRPr="00731125">
        <w:rPr>
          <w:rFonts w:ascii="Times New Roman" w:hAnsi="Times New Roman" w:cs="Times New Roman"/>
          <w:sz w:val="28"/>
          <w:szCs w:val="28"/>
        </w:rPr>
        <w:t xml:space="preserve">решения Общественного координационного Совета по развитию малого и среднего предпринимательства в </w:t>
      </w:r>
      <w:proofErr w:type="spellStart"/>
      <w:r w:rsidRPr="00731125">
        <w:rPr>
          <w:rFonts w:ascii="Times New Roman" w:hAnsi="Times New Roman" w:cs="Times New Roman"/>
          <w:sz w:val="28"/>
          <w:szCs w:val="28"/>
        </w:rPr>
        <w:t>Карталинском</w:t>
      </w:r>
      <w:proofErr w:type="spellEnd"/>
      <w:r w:rsidRPr="00731125">
        <w:rPr>
          <w:rFonts w:ascii="Times New Roman" w:hAnsi="Times New Roman" w:cs="Times New Roman"/>
          <w:sz w:val="28"/>
          <w:szCs w:val="28"/>
        </w:rPr>
        <w:t xml:space="preserve"> муниципальном районе</w:t>
      </w:r>
      <w:r w:rsidRPr="00731125">
        <w:rPr>
          <w:rFonts w:ascii="Times New Roman" w:hAnsi="Times New Roman" w:cs="Times New Roman"/>
          <w:i/>
          <w:sz w:val="28"/>
          <w:szCs w:val="28"/>
        </w:rPr>
        <w:t xml:space="preserve">, </w:t>
      </w:r>
      <w:r w:rsidRPr="00731125">
        <w:rPr>
          <w:rFonts w:ascii="Times New Roman" w:hAnsi="Times New Roman" w:cs="Times New Roman"/>
          <w:sz w:val="28"/>
          <w:szCs w:val="28"/>
        </w:rPr>
        <w:t>предложений балансодержателей, а так же субъектов малого и среднего</w:t>
      </w:r>
      <w:proofErr w:type="gramEnd"/>
      <w:r w:rsidRPr="00731125">
        <w:rPr>
          <w:rFonts w:ascii="Times New Roman" w:hAnsi="Times New Roman" w:cs="Times New Roman"/>
          <w:sz w:val="28"/>
          <w:szCs w:val="28"/>
        </w:rPr>
        <w:t xml:space="preserve"> предпринимательства, некоммерческих организаций, выражающих интересы субъектов малого и среднего предпринимательства, институтов развития в сфере малого и среднего предпринимательства.</w:t>
      </w:r>
    </w:p>
    <w:p w:rsidR="00731125" w:rsidRPr="00731125" w:rsidRDefault="00731125" w:rsidP="0073112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31125">
        <w:rPr>
          <w:rFonts w:ascii="Times New Roman" w:hAnsi="Times New Roman" w:cs="Times New Roman"/>
          <w:sz w:val="28"/>
          <w:szCs w:val="28"/>
        </w:rPr>
        <w:t xml:space="preserve">Внесение в Перечень изменений, не предусматривающих исключения из  Перечня имущества, осуществляется не позднее 10 рабочих дней </w:t>
      </w:r>
      <w:proofErr w:type="gramStart"/>
      <w:r w:rsidRPr="00731125">
        <w:rPr>
          <w:rFonts w:ascii="Times New Roman" w:hAnsi="Times New Roman" w:cs="Times New Roman"/>
          <w:sz w:val="28"/>
          <w:szCs w:val="28"/>
        </w:rPr>
        <w:t>с даты внесения</w:t>
      </w:r>
      <w:proofErr w:type="gramEnd"/>
      <w:r w:rsidRPr="00731125">
        <w:rPr>
          <w:rFonts w:ascii="Times New Roman" w:hAnsi="Times New Roman" w:cs="Times New Roman"/>
          <w:sz w:val="28"/>
          <w:szCs w:val="28"/>
        </w:rPr>
        <w:t xml:space="preserve"> соответствующих изменений в реестр муниципальной собственности Карталинского городского поселения. </w:t>
      </w:r>
    </w:p>
    <w:p w:rsidR="00731125" w:rsidRPr="00731125" w:rsidRDefault="00731125" w:rsidP="00731125">
      <w:pPr>
        <w:widowControl w:val="0"/>
        <w:autoSpaceDE w:val="0"/>
        <w:autoSpaceDN w:val="0"/>
        <w:adjustRightInd w:val="0"/>
        <w:spacing w:after="0" w:line="240" w:lineRule="auto"/>
        <w:ind w:firstLine="540"/>
        <w:jc w:val="both"/>
        <w:rPr>
          <w:rFonts w:ascii="Times New Roman" w:hAnsi="Times New Roman" w:cs="Times New Roman"/>
          <w:i/>
          <w:sz w:val="28"/>
          <w:szCs w:val="28"/>
        </w:rPr>
      </w:pPr>
      <w:r w:rsidRPr="00731125">
        <w:rPr>
          <w:rFonts w:ascii="Times New Roman" w:hAnsi="Times New Roman" w:cs="Times New Roman"/>
          <w:sz w:val="28"/>
          <w:szCs w:val="28"/>
        </w:rPr>
        <w:t>11.</w:t>
      </w:r>
      <w:r w:rsidRPr="00731125">
        <w:rPr>
          <w:rFonts w:ascii="Times New Roman" w:hAnsi="Times New Roman" w:cs="Times New Roman"/>
          <w:i/>
          <w:sz w:val="28"/>
          <w:szCs w:val="28"/>
        </w:rPr>
        <w:t xml:space="preserve"> </w:t>
      </w:r>
      <w:r w:rsidRPr="00731125">
        <w:rPr>
          <w:rFonts w:ascii="Times New Roman" w:hAnsi="Times New Roman" w:cs="Times New Roman"/>
          <w:sz w:val="28"/>
          <w:szCs w:val="28"/>
        </w:rPr>
        <w:t>Рассмотрение Уполномоченным органом (Управлением по имущественной и земельной политике Карталинского муниципального района) предложений, поступивших от лиц, указанных в пункте 10 настоящего Порядка, осуществляется в течени</w:t>
      </w:r>
      <w:proofErr w:type="gramStart"/>
      <w:r w:rsidRPr="00731125">
        <w:rPr>
          <w:rFonts w:ascii="Times New Roman" w:hAnsi="Times New Roman" w:cs="Times New Roman"/>
          <w:sz w:val="28"/>
          <w:szCs w:val="28"/>
        </w:rPr>
        <w:t>и</w:t>
      </w:r>
      <w:proofErr w:type="gramEnd"/>
      <w:r w:rsidRPr="00731125">
        <w:rPr>
          <w:rFonts w:ascii="Times New Roman" w:hAnsi="Times New Roman" w:cs="Times New Roman"/>
          <w:sz w:val="28"/>
          <w:szCs w:val="28"/>
        </w:rPr>
        <w:t xml:space="preserve"> 30 календарных дней</w:t>
      </w:r>
      <w:r w:rsidRPr="00731125">
        <w:rPr>
          <w:rFonts w:ascii="Times New Roman" w:hAnsi="Times New Roman" w:cs="Times New Roman"/>
          <w:sz w:val="28"/>
          <w:szCs w:val="28"/>
          <w:vertAlign w:val="superscript"/>
        </w:rPr>
        <w:t xml:space="preserve"> </w:t>
      </w:r>
      <w:r w:rsidRPr="00731125">
        <w:rPr>
          <w:rFonts w:ascii="Times New Roman" w:hAnsi="Times New Roman" w:cs="Times New Roman"/>
          <w:sz w:val="28"/>
          <w:szCs w:val="28"/>
        </w:rPr>
        <w:t xml:space="preserve"> со дня их поступления. По результатам рассмотрения указанных предложений Уполномоченным органом принимается одно из следующих решений:</w:t>
      </w:r>
    </w:p>
    <w:p w:rsidR="00731125" w:rsidRPr="00731125" w:rsidRDefault="00731125" w:rsidP="00731125">
      <w:pPr>
        <w:tabs>
          <w:tab w:val="left" w:pos="567"/>
          <w:tab w:val="left" w:pos="709"/>
          <w:tab w:val="left" w:pos="851"/>
        </w:tabs>
        <w:spacing w:after="0" w:line="240" w:lineRule="auto"/>
        <w:jc w:val="both"/>
        <w:rPr>
          <w:rFonts w:ascii="Times New Roman" w:hAnsi="Times New Roman" w:cs="Times New Roman"/>
          <w:i/>
          <w:sz w:val="28"/>
          <w:szCs w:val="28"/>
        </w:rPr>
      </w:pPr>
      <w:r w:rsidRPr="00731125">
        <w:rPr>
          <w:rFonts w:ascii="Times New Roman" w:hAnsi="Times New Roman" w:cs="Times New Roman"/>
          <w:i/>
          <w:sz w:val="28"/>
          <w:szCs w:val="28"/>
        </w:rPr>
        <w:tab/>
      </w:r>
      <w:r w:rsidRPr="00731125">
        <w:rPr>
          <w:rFonts w:ascii="Times New Roman" w:hAnsi="Times New Roman" w:cs="Times New Roman"/>
          <w:i/>
          <w:sz w:val="28"/>
          <w:szCs w:val="28"/>
        </w:rPr>
        <w:tab/>
      </w:r>
      <w:r w:rsidRPr="00731125">
        <w:rPr>
          <w:rFonts w:ascii="Times New Roman" w:hAnsi="Times New Roman" w:cs="Times New Roman"/>
          <w:sz w:val="28"/>
          <w:szCs w:val="28"/>
        </w:rPr>
        <w:t>1) о включении сведений об имуществе, в отношении которого поступило предложение, в Перечень с принятием соответствующего правового акта;</w:t>
      </w:r>
    </w:p>
    <w:p w:rsidR="00731125" w:rsidRPr="00731125" w:rsidRDefault="00731125" w:rsidP="00731125">
      <w:pPr>
        <w:tabs>
          <w:tab w:val="left" w:pos="567"/>
          <w:tab w:val="left" w:pos="709"/>
          <w:tab w:val="left" w:pos="851"/>
        </w:tabs>
        <w:spacing w:after="0" w:line="240" w:lineRule="auto"/>
        <w:jc w:val="both"/>
        <w:rPr>
          <w:rFonts w:ascii="Times New Roman" w:hAnsi="Times New Roman" w:cs="Times New Roman"/>
          <w:i/>
          <w:sz w:val="28"/>
          <w:szCs w:val="28"/>
        </w:rPr>
      </w:pPr>
      <w:r w:rsidRPr="00731125">
        <w:rPr>
          <w:rFonts w:ascii="Times New Roman" w:hAnsi="Times New Roman" w:cs="Times New Roman"/>
          <w:i/>
          <w:sz w:val="28"/>
          <w:szCs w:val="28"/>
        </w:rPr>
        <w:tab/>
      </w:r>
      <w:r w:rsidRPr="00731125">
        <w:rPr>
          <w:rFonts w:ascii="Times New Roman" w:hAnsi="Times New Roman" w:cs="Times New Roman"/>
          <w:i/>
          <w:sz w:val="28"/>
          <w:szCs w:val="28"/>
        </w:rPr>
        <w:tab/>
      </w:r>
      <w:r w:rsidRPr="00731125">
        <w:rPr>
          <w:rFonts w:ascii="Times New Roman" w:hAnsi="Times New Roman" w:cs="Times New Roman"/>
          <w:sz w:val="28"/>
          <w:szCs w:val="28"/>
        </w:rPr>
        <w:t>2) об исключении сведений об имуществе, в отношении которого поступило предложение, из Перечня, с принятием соответствующего правового акта;</w:t>
      </w:r>
    </w:p>
    <w:p w:rsidR="00731125" w:rsidRPr="00731125" w:rsidRDefault="00731125" w:rsidP="00731125">
      <w:pPr>
        <w:tabs>
          <w:tab w:val="left" w:pos="567"/>
          <w:tab w:val="left" w:pos="709"/>
          <w:tab w:val="left" w:pos="851"/>
        </w:tabs>
        <w:spacing w:after="0" w:line="240" w:lineRule="auto"/>
        <w:jc w:val="both"/>
        <w:rPr>
          <w:rFonts w:ascii="Times New Roman" w:hAnsi="Times New Roman" w:cs="Times New Roman"/>
          <w:i/>
          <w:sz w:val="28"/>
          <w:szCs w:val="28"/>
        </w:rPr>
      </w:pPr>
      <w:r w:rsidRPr="00731125">
        <w:rPr>
          <w:rFonts w:ascii="Times New Roman" w:hAnsi="Times New Roman" w:cs="Times New Roman"/>
          <w:i/>
          <w:sz w:val="28"/>
          <w:szCs w:val="28"/>
        </w:rPr>
        <w:tab/>
      </w:r>
      <w:r w:rsidRPr="00731125">
        <w:rPr>
          <w:rFonts w:ascii="Times New Roman" w:hAnsi="Times New Roman" w:cs="Times New Roman"/>
          <w:i/>
          <w:sz w:val="28"/>
          <w:szCs w:val="28"/>
        </w:rPr>
        <w:tab/>
      </w:r>
      <w:r w:rsidRPr="00731125">
        <w:rPr>
          <w:rFonts w:ascii="Times New Roman" w:hAnsi="Times New Roman" w:cs="Times New Roman"/>
          <w:sz w:val="28"/>
          <w:szCs w:val="28"/>
        </w:rPr>
        <w:t>3) об отказе в учете предложений с направлением лицу, представившему предложение, мотивированного ответа о невозможности включения сведений об имуществе в Перечень.</w:t>
      </w:r>
    </w:p>
    <w:p w:rsidR="00731125" w:rsidRPr="00731125" w:rsidRDefault="00731125" w:rsidP="00731125">
      <w:pPr>
        <w:tabs>
          <w:tab w:val="left" w:pos="567"/>
          <w:tab w:val="left" w:pos="709"/>
          <w:tab w:val="left" w:pos="851"/>
        </w:tabs>
        <w:spacing w:after="0" w:line="240" w:lineRule="auto"/>
        <w:jc w:val="both"/>
        <w:rPr>
          <w:rFonts w:ascii="Times New Roman" w:hAnsi="Times New Roman" w:cs="Times New Roman"/>
          <w:i/>
          <w:sz w:val="28"/>
          <w:szCs w:val="28"/>
        </w:rPr>
      </w:pPr>
      <w:r w:rsidRPr="00731125">
        <w:rPr>
          <w:rFonts w:ascii="Times New Roman" w:hAnsi="Times New Roman" w:cs="Times New Roman"/>
          <w:i/>
          <w:sz w:val="28"/>
          <w:szCs w:val="28"/>
        </w:rPr>
        <w:tab/>
      </w:r>
      <w:r w:rsidRPr="00731125">
        <w:rPr>
          <w:rFonts w:ascii="Times New Roman" w:hAnsi="Times New Roman" w:cs="Times New Roman"/>
          <w:i/>
          <w:sz w:val="28"/>
          <w:szCs w:val="28"/>
        </w:rPr>
        <w:tab/>
      </w:r>
      <w:r w:rsidRPr="00731125">
        <w:rPr>
          <w:rFonts w:ascii="Times New Roman" w:hAnsi="Times New Roman" w:cs="Times New Roman"/>
          <w:sz w:val="28"/>
          <w:szCs w:val="28"/>
        </w:rPr>
        <w:t>12. Решение об отказе в учете предложения о включении имущества в Перечень принимается в следующих случаях:</w:t>
      </w:r>
    </w:p>
    <w:p w:rsidR="00731125" w:rsidRPr="00731125" w:rsidRDefault="00731125" w:rsidP="00731125">
      <w:pPr>
        <w:tabs>
          <w:tab w:val="left" w:pos="567"/>
          <w:tab w:val="left" w:pos="709"/>
          <w:tab w:val="left" w:pos="851"/>
        </w:tabs>
        <w:spacing w:after="0" w:line="240" w:lineRule="auto"/>
        <w:jc w:val="both"/>
        <w:rPr>
          <w:rFonts w:ascii="Times New Roman" w:hAnsi="Times New Roman" w:cs="Times New Roman"/>
          <w:i/>
          <w:sz w:val="28"/>
          <w:szCs w:val="28"/>
        </w:rPr>
      </w:pPr>
      <w:r w:rsidRPr="00731125">
        <w:rPr>
          <w:rFonts w:ascii="Times New Roman" w:hAnsi="Times New Roman" w:cs="Times New Roman"/>
          <w:i/>
          <w:sz w:val="28"/>
          <w:szCs w:val="28"/>
        </w:rPr>
        <w:tab/>
      </w:r>
      <w:r w:rsidRPr="00731125">
        <w:rPr>
          <w:rFonts w:ascii="Times New Roman" w:hAnsi="Times New Roman" w:cs="Times New Roman"/>
          <w:i/>
          <w:sz w:val="28"/>
          <w:szCs w:val="28"/>
        </w:rPr>
        <w:tab/>
      </w:r>
      <w:r w:rsidRPr="00731125">
        <w:rPr>
          <w:rFonts w:ascii="Times New Roman" w:hAnsi="Times New Roman" w:cs="Times New Roman"/>
          <w:sz w:val="28"/>
          <w:szCs w:val="28"/>
        </w:rPr>
        <w:t>1) имущество не соответствует критериям, установленным пунктом 7 настоящего Порядка.</w:t>
      </w:r>
    </w:p>
    <w:p w:rsidR="00731125" w:rsidRPr="00731125" w:rsidRDefault="00731125" w:rsidP="00731125">
      <w:pPr>
        <w:tabs>
          <w:tab w:val="left" w:pos="567"/>
          <w:tab w:val="left" w:pos="709"/>
          <w:tab w:val="left" w:pos="851"/>
        </w:tabs>
        <w:spacing w:after="0" w:line="240" w:lineRule="auto"/>
        <w:jc w:val="both"/>
        <w:rPr>
          <w:rFonts w:ascii="Times New Roman" w:hAnsi="Times New Roman" w:cs="Times New Roman"/>
          <w:i/>
          <w:sz w:val="28"/>
          <w:szCs w:val="28"/>
        </w:rPr>
      </w:pPr>
      <w:r w:rsidRPr="00731125">
        <w:rPr>
          <w:rFonts w:ascii="Times New Roman" w:hAnsi="Times New Roman" w:cs="Times New Roman"/>
          <w:i/>
          <w:sz w:val="28"/>
          <w:szCs w:val="28"/>
        </w:rPr>
        <w:tab/>
      </w:r>
      <w:r w:rsidRPr="00731125">
        <w:rPr>
          <w:rFonts w:ascii="Times New Roman" w:hAnsi="Times New Roman" w:cs="Times New Roman"/>
          <w:i/>
          <w:sz w:val="28"/>
          <w:szCs w:val="28"/>
        </w:rPr>
        <w:tab/>
      </w:r>
      <w:r w:rsidRPr="00731125">
        <w:rPr>
          <w:rFonts w:ascii="Times New Roman" w:hAnsi="Times New Roman" w:cs="Times New Roman"/>
          <w:sz w:val="28"/>
          <w:szCs w:val="28"/>
        </w:rPr>
        <w:t xml:space="preserve">2) в отношении имущества, закрепленного на праве хозяйственного ведения или оперативного управления, отсутствует согласие на включение имущества в Перечне со стороны одного или нескольких перечисленных лиц: балансодержателя, администрации Карталинского городского поселения.  </w:t>
      </w:r>
    </w:p>
    <w:p w:rsidR="00731125" w:rsidRPr="00731125" w:rsidRDefault="00731125" w:rsidP="00731125">
      <w:pPr>
        <w:tabs>
          <w:tab w:val="left" w:pos="567"/>
          <w:tab w:val="left" w:pos="709"/>
          <w:tab w:val="left" w:pos="851"/>
        </w:tabs>
        <w:spacing w:after="0" w:line="240" w:lineRule="auto"/>
        <w:jc w:val="both"/>
        <w:rPr>
          <w:rFonts w:ascii="Times New Roman" w:hAnsi="Times New Roman" w:cs="Times New Roman"/>
          <w:i/>
          <w:sz w:val="28"/>
          <w:szCs w:val="28"/>
        </w:rPr>
      </w:pPr>
      <w:r w:rsidRPr="00731125">
        <w:rPr>
          <w:rFonts w:ascii="Times New Roman" w:hAnsi="Times New Roman" w:cs="Times New Roman"/>
          <w:i/>
          <w:sz w:val="28"/>
          <w:szCs w:val="28"/>
        </w:rPr>
        <w:tab/>
      </w:r>
      <w:r w:rsidRPr="00731125">
        <w:rPr>
          <w:rFonts w:ascii="Times New Roman" w:hAnsi="Times New Roman" w:cs="Times New Roman"/>
          <w:i/>
          <w:sz w:val="28"/>
          <w:szCs w:val="28"/>
        </w:rPr>
        <w:tab/>
      </w:r>
      <w:r w:rsidRPr="00731125">
        <w:rPr>
          <w:rFonts w:ascii="Times New Roman" w:hAnsi="Times New Roman" w:cs="Times New Roman"/>
          <w:sz w:val="28"/>
          <w:szCs w:val="28"/>
        </w:rPr>
        <w:t>3) отсутствуют индивидуально-определенные признаки движимого имущества, позволяющие заключить в отношении него договор аренды.</w:t>
      </w:r>
    </w:p>
    <w:p w:rsidR="00731125" w:rsidRPr="00731125" w:rsidRDefault="00731125" w:rsidP="00731125">
      <w:pPr>
        <w:tabs>
          <w:tab w:val="left" w:pos="567"/>
          <w:tab w:val="left" w:pos="709"/>
          <w:tab w:val="left" w:pos="851"/>
        </w:tabs>
        <w:spacing w:after="0" w:line="240" w:lineRule="auto"/>
        <w:jc w:val="both"/>
        <w:rPr>
          <w:rFonts w:ascii="Times New Roman" w:hAnsi="Times New Roman" w:cs="Times New Roman"/>
          <w:i/>
          <w:sz w:val="28"/>
          <w:szCs w:val="28"/>
        </w:rPr>
      </w:pPr>
      <w:r w:rsidRPr="00731125">
        <w:rPr>
          <w:rFonts w:ascii="Times New Roman" w:hAnsi="Times New Roman" w:cs="Times New Roman"/>
          <w:i/>
          <w:sz w:val="28"/>
          <w:szCs w:val="28"/>
        </w:rPr>
        <w:tab/>
      </w:r>
      <w:r w:rsidRPr="00731125">
        <w:rPr>
          <w:rFonts w:ascii="Times New Roman" w:hAnsi="Times New Roman" w:cs="Times New Roman"/>
          <w:i/>
          <w:sz w:val="28"/>
          <w:szCs w:val="28"/>
        </w:rPr>
        <w:tab/>
      </w:r>
      <w:r w:rsidRPr="00731125">
        <w:rPr>
          <w:rFonts w:ascii="Times New Roman" w:hAnsi="Times New Roman" w:cs="Times New Roman"/>
          <w:sz w:val="28"/>
          <w:szCs w:val="28"/>
        </w:rPr>
        <w:t>13. Уполномоченный орган вправе исключить сведения о муниципальном имуществе Карталинского городского поселения из Перечня, если в течени</w:t>
      </w:r>
      <w:proofErr w:type="gramStart"/>
      <w:r w:rsidRPr="00731125">
        <w:rPr>
          <w:rFonts w:ascii="Times New Roman" w:hAnsi="Times New Roman" w:cs="Times New Roman"/>
          <w:sz w:val="28"/>
          <w:szCs w:val="28"/>
        </w:rPr>
        <w:t>и</w:t>
      </w:r>
      <w:proofErr w:type="gramEnd"/>
      <w:r w:rsidRPr="00731125">
        <w:rPr>
          <w:rFonts w:ascii="Times New Roman" w:hAnsi="Times New Roman" w:cs="Times New Roman"/>
          <w:sz w:val="28"/>
          <w:szCs w:val="28"/>
        </w:rPr>
        <w:t xml:space="preserve"> двух лет со дня включения сведений об указанном  имуществе в Перечень в отношении такого имущества от субъектов МСП или организаций, образующих инфраструктуру поддержки субъектов СМП не поступило:</w:t>
      </w:r>
    </w:p>
    <w:p w:rsidR="00731125" w:rsidRPr="00731125" w:rsidRDefault="00731125" w:rsidP="00731125">
      <w:pPr>
        <w:tabs>
          <w:tab w:val="left" w:pos="567"/>
          <w:tab w:val="left" w:pos="709"/>
          <w:tab w:val="left" w:pos="851"/>
        </w:tabs>
        <w:spacing w:after="0" w:line="240" w:lineRule="auto"/>
        <w:jc w:val="both"/>
        <w:rPr>
          <w:rFonts w:ascii="Times New Roman" w:hAnsi="Times New Roman" w:cs="Times New Roman"/>
          <w:i/>
          <w:sz w:val="28"/>
          <w:szCs w:val="28"/>
        </w:rPr>
      </w:pPr>
      <w:r w:rsidRPr="00731125">
        <w:rPr>
          <w:rFonts w:ascii="Times New Roman" w:hAnsi="Times New Roman" w:cs="Times New Roman"/>
          <w:i/>
          <w:sz w:val="28"/>
          <w:szCs w:val="28"/>
        </w:rPr>
        <w:tab/>
      </w:r>
      <w:r w:rsidRPr="00731125">
        <w:rPr>
          <w:rFonts w:ascii="Times New Roman" w:hAnsi="Times New Roman" w:cs="Times New Roman"/>
          <w:i/>
          <w:sz w:val="28"/>
          <w:szCs w:val="28"/>
        </w:rPr>
        <w:tab/>
      </w:r>
      <w:r w:rsidRPr="00731125">
        <w:rPr>
          <w:rFonts w:ascii="Times New Roman" w:hAnsi="Times New Roman" w:cs="Times New Roman"/>
          <w:sz w:val="28"/>
          <w:szCs w:val="28"/>
        </w:rPr>
        <w:t>1) ни одной заявки на участие в аукционе (конкурсе) на право заключения  договора, предусматривающего переход прав владения и (или) пользования имуществом, а так же на право заключения договора аренды земельного участка от субъектов МСП;</w:t>
      </w:r>
    </w:p>
    <w:p w:rsidR="00731125" w:rsidRPr="00731125" w:rsidRDefault="00731125" w:rsidP="00731125">
      <w:pPr>
        <w:tabs>
          <w:tab w:val="left" w:pos="567"/>
          <w:tab w:val="left" w:pos="709"/>
          <w:tab w:val="left" w:pos="851"/>
        </w:tabs>
        <w:spacing w:after="0" w:line="240" w:lineRule="auto"/>
        <w:jc w:val="both"/>
        <w:rPr>
          <w:rFonts w:ascii="Times New Roman" w:hAnsi="Times New Roman" w:cs="Times New Roman"/>
          <w:i/>
          <w:sz w:val="28"/>
          <w:szCs w:val="28"/>
        </w:rPr>
      </w:pPr>
      <w:r w:rsidRPr="00731125">
        <w:rPr>
          <w:rFonts w:ascii="Times New Roman" w:hAnsi="Times New Roman" w:cs="Times New Roman"/>
          <w:i/>
          <w:sz w:val="28"/>
          <w:szCs w:val="28"/>
        </w:rPr>
        <w:tab/>
      </w:r>
      <w:r w:rsidRPr="00731125">
        <w:rPr>
          <w:rFonts w:ascii="Times New Roman" w:hAnsi="Times New Roman" w:cs="Times New Roman"/>
          <w:i/>
          <w:sz w:val="28"/>
          <w:szCs w:val="28"/>
        </w:rPr>
        <w:tab/>
      </w:r>
      <w:r w:rsidRPr="00731125">
        <w:rPr>
          <w:rFonts w:ascii="Times New Roman" w:hAnsi="Times New Roman" w:cs="Times New Roman"/>
          <w:sz w:val="28"/>
          <w:szCs w:val="28"/>
        </w:rPr>
        <w:t>2) ни одного предложения (заявления) о предоставлении имущества, включая земельные участки, в том числе без проведения аукциона (конкурса) в случаях, предусмотренных Федеральным законом от 26.07.2006 г. № 135-ФЗ «О защите конкуренции», Земельным кодексом Российской Федерации.</w:t>
      </w:r>
    </w:p>
    <w:p w:rsidR="00731125" w:rsidRPr="00731125" w:rsidRDefault="00731125" w:rsidP="00731125">
      <w:pPr>
        <w:tabs>
          <w:tab w:val="left" w:pos="567"/>
          <w:tab w:val="left" w:pos="709"/>
          <w:tab w:val="left" w:pos="851"/>
        </w:tabs>
        <w:spacing w:after="0" w:line="240" w:lineRule="auto"/>
        <w:jc w:val="both"/>
        <w:rPr>
          <w:rFonts w:ascii="Times New Roman" w:hAnsi="Times New Roman" w:cs="Times New Roman"/>
          <w:i/>
          <w:sz w:val="28"/>
          <w:szCs w:val="28"/>
        </w:rPr>
      </w:pPr>
      <w:r w:rsidRPr="00731125">
        <w:rPr>
          <w:rFonts w:ascii="Times New Roman" w:hAnsi="Times New Roman" w:cs="Times New Roman"/>
          <w:i/>
          <w:sz w:val="28"/>
          <w:szCs w:val="28"/>
        </w:rPr>
        <w:tab/>
      </w:r>
      <w:r w:rsidRPr="00731125">
        <w:rPr>
          <w:rFonts w:ascii="Times New Roman" w:hAnsi="Times New Roman" w:cs="Times New Roman"/>
          <w:i/>
          <w:sz w:val="28"/>
          <w:szCs w:val="28"/>
        </w:rPr>
        <w:tab/>
      </w:r>
      <w:r w:rsidRPr="00731125">
        <w:rPr>
          <w:rFonts w:ascii="Times New Roman" w:hAnsi="Times New Roman" w:cs="Times New Roman"/>
          <w:sz w:val="28"/>
          <w:szCs w:val="28"/>
        </w:rPr>
        <w:t>14. Сведения о муниципальном имуществе Карталинского городского поселения подлежат исключению из Перечня, в следующих случаях:</w:t>
      </w:r>
      <w:r w:rsidRPr="00731125">
        <w:rPr>
          <w:rFonts w:ascii="Times New Roman" w:hAnsi="Times New Roman" w:cs="Times New Roman"/>
          <w:i/>
          <w:sz w:val="28"/>
          <w:szCs w:val="28"/>
        </w:rPr>
        <w:t xml:space="preserve"> </w:t>
      </w:r>
    </w:p>
    <w:p w:rsidR="00731125" w:rsidRPr="00731125" w:rsidRDefault="00731125" w:rsidP="00731125">
      <w:pPr>
        <w:tabs>
          <w:tab w:val="left" w:pos="567"/>
          <w:tab w:val="left" w:pos="709"/>
          <w:tab w:val="left" w:pos="851"/>
        </w:tabs>
        <w:spacing w:after="0" w:line="240" w:lineRule="auto"/>
        <w:jc w:val="both"/>
        <w:rPr>
          <w:rFonts w:ascii="Times New Roman" w:hAnsi="Times New Roman" w:cs="Times New Roman"/>
          <w:i/>
          <w:sz w:val="28"/>
          <w:szCs w:val="28"/>
        </w:rPr>
      </w:pPr>
      <w:r w:rsidRPr="00731125">
        <w:rPr>
          <w:rFonts w:ascii="Times New Roman" w:hAnsi="Times New Roman" w:cs="Times New Roman"/>
          <w:i/>
          <w:sz w:val="28"/>
          <w:szCs w:val="28"/>
        </w:rPr>
        <w:tab/>
      </w:r>
      <w:r w:rsidRPr="00731125">
        <w:rPr>
          <w:rFonts w:ascii="Times New Roman" w:hAnsi="Times New Roman" w:cs="Times New Roman"/>
          <w:i/>
          <w:sz w:val="28"/>
          <w:szCs w:val="28"/>
        </w:rPr>
        <w:tab/>
      </w:r>
      <w:r w:rsidRPr="00731125">
        <w:rPr>
          <w:rFonts w:ascii="Times New Roman" w:hAnsi="Times New Roman" w:cs="Times New Roman"/>
          <w:sz w:val="28"/>
          <w:szCs w:val="28"/>
        </w:rPr>
        <w:t>1) в отношении имущества в установленном законодательством Российской Федерации порядке принятого решение о его использовании для муниципальных нужд Карталинского городского поселения. В решении об исключении имущества из Перечня при этом указывается направление использования имущества и реквизиты соответствующего  решения;</w:t>
      </w:r>
    </w:p>
    <w:p w:rsidR="00731125" w:rsidRPr="00731125" w:rsidRDefault="00731125" w:rsidP="00731125">
      <w:pPr>
        <w:tabs>
          <w:tab w:val="left" w:pos="567"/>
          <w:tab w:val="left" w:pos="709"/>
          <w:tab w:val="left" w:pos="851"/>
        </w:tabs>
        <w:spacing w:after="0" w:line="240" w:lineRule="auto"/>
        <w:jc w:val="both"/>
        <w:rPr>
          <w:rFonts w:ascii="Times New Roman" w:hAnsi="Times New Roman" w:cs="Times New Roman"/>
          <w:i/>
          <w:sz w:val="28"/>
          <w:szCs w:val="28"/>
        </w:rPr>
      </w:pPr>
      <w:r w:rsidRPr="00731125">
        <w:rPr>
          <w:rFonts w:ascii="Times New Roman" w:hAnsi="Times New Roman" w:cs="Times New Roman"/>
          <w:i/>
          <w:sz w:val="28"/>
          <w:szCs w:val="28"/>
        </w:rPr>
        <w:tab/>
      </w:r>
      <w:r w:rsidRPr="00731125">
        <w:rPr>
          <w:rFonts w:ascii="Times New Roman" w:hAnsi="Times New Roman" w:cs="Times New Roman"/>
          <w:i/>
          <w:sz w:val="28"/>
          <w:szCs w:val="28"/>
        </w:rPr>
        <w:tab/>
      </w:r>
      <w:r w:rsidRPr="00731125">
        <w:rPr>
          <w:rFonts w:ascii="Times New Roman" w:hAnsi="Times New Roman" w:cs="Times New Roman"/>
          <w:sz w:val="28"/>
          <w:szCs w:val="28"/>
        </w:rPr>
        <w:t xml:space="preserve">2) право собственности муниципального образования </w:t>
      </w:r>
      <w:proofErr w:type="spellStart"/>
      <w:r w:rsidRPr="00731125">
        <w:rPr>
          <w:rFonts w:ascii="Times New Roman" w:hAnsi="Times New Roman" w:cs="Times New Roman"/>
          <w:sz w:val="28"/>
          <w:szCs w:val="28"/>
        </w:rPr>
        <w:t>Карталинское</w:t>
      </w:r>
      <w:proofErr w:type="spellEnd"/>
      <w:r w:rsidRPr="00731125">
        <w:rPr>
          <w:rFonts w:ascii="Times New Roman" w:hAnsi="Times New Roman" w:cs="Times New Roman"/>
          <w:sz w:val="28"/>
          <w:szCs w:val="28"/>
        </w:rPr>
        <w:t xml:space="preserve"> городское поселение на имущество прекращено по решению суда или в ином установленном законом порядке;</w:t>
      </w:r>
    </w:p>
    <w:p w:rsidR="00731125" w:rsidRPr="00731125" w:rsidRDefault="00731125" w:rsidP="00731125">
      <w:pPr>
        <w:tabs>
          <w:tab w:val="left" w:pos="567"/>
          <w:tab w:val="left" w:pos="709"/>
          <w:tab w:val="left" w:pos="851"/>
        </w:tabs>
        <w:spacing w:after="0" w:line="240" w:lineRule="auto"/>
        <w:jc w:val="both"/>
        <w:rPr>
          <w:rFonts w:ascii="Times New Roman" w:hAnsi="Times New Roman" w:cs="Times New Roman"/>
          <w:i/>
          <w:sz w:val="28"/>
          <w:szCs w:val="28"/>
        </w:rPr>
      </w:pPr>
      <w:r w:rsidRPr="00731125">
        <w:rPr>
          <w:rFonts w:ascii="Times New Roman" w:hAnsi="Times New Roman" w:cs="Times New Roman"/>
          <w:i/>
          <w:sz w:val="28"/>
          <w:szCs w:val="28"/>
        </w:rPr>
        <w:tab/>
      </w:r>
      <w:r w:rsidRPr="00731125">
        <w:rPr>
          <w:rFonts w:ascii="Times New Roman" w:hAnsi="Times New Roman" w:cs="Times New Roman"/>
          <w:i/>
          <w:sz w:val="28"/>
          <w:szCs w:val="28"/>
        </w:rPr>
        <w:tab/>
      </w:r>
      <w:r w:rsidRPr="00731125">
        <w:rPr>
          <w:rFonts w:ascii="Times New Roman" w:hAnsi="Times New Roman" w:cs="Times New Roman"/>
          <w:sz w:val="28"/>
          <w:szCs w:val="28"/>
        </w:rPr>
        <w:t>3) прекращение существования имущества в результате его гибели или уничтожения;</w:t>
      </w:r>
    </w:p>
    <w:p w:rsidR="00731125" w:rsidRPr="00731125" w:rsidRDefault="00731125" w:rsidP="00731125">
      <w:pPr>
        <w:tabs>
          <w:tab w:val="left" w:pos="567"/>
          <w:tab w:val="left" w:pos="709"/>
          <w:tab w:val="left" w:pos="851"/>
        </w:tabs>
        <w:spacing w:after="0" w:line="240" w:lineRule="auto"/>
        <w:jc w:val="both"/>
        <w:rPr>
          <w:rFonts w:ascii="Times New Roman" w:hAnsi="Times New Roman" w:cs="Times New Roman"/>
          <w:i/>
          <w:sz w:val="28"/>
          <w:szCs w:val="28"/>
        </w:rPr>
      </w:pPr>
      <w:r w:rsidRPr="00731125">
        <w:rPr>
          <w:rFonts w:ascii="Times New Roman" w:hAnsi="Times New Roman" w:cs="Times New Roman"/>
          <w:i/>
          <w:sz w:val="28"/>
          <w:szCs w:val="28"/>
        </w:rPr>
        <w:tab/>
      </w:r>
      <w:r w:rsidRPr="00731125">
        <w:rPr>
          <w:rFonts w:ascii="Times New Roman" w:hAnsi="Times New Roman" w:cs="Times New Roman"/>
          <w:i/>
          <w:sz w:val="28"/>
          <w:szCs w:val="28"/>
        </w:rPr>
        <w:tab/>
      </w:r>
      <w:r w:rsidRPr="00731125">
        <w:rPr>
          <w:rFonts w:ascii="Times New Roman" w:hAnsi="Times New Roman" w:cs="Times New Roman"/>
          <w:sz w:val="28"/>
          <w:szCs w:val="28"/>
        </w:rPr>
        <w:t>4) имущество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морального износа, аварийного состояния;</w:t>
      </w:r>
    </w:p>
    <w:p w:rsidR="00731125" w:rsidRPr="00731125" w:rsidRDefault="00731125" w:rsidP="00731125">
      <w:pPr>
        <w:tabs>
          <w:tab w:val="left" w:pos="567"/>
          <w:tab w:val="left" w:pos="709"/>
          <w:tab w:val="left" w:pos="851"/>
        </w:tabs>
        <w:spacing w:after="0" w:line="240" w:lineRule="auto"/>
        <w:jc w:val="both"/>
        <w:rPr>
          <w:rFonts w:ascii="Times New Roman" w:hAnsi="Times New Roman" w:cs="Times New Roman"/>
          <w:sz w:val="28"/>
          <w:szCs w:val="28"/>
        </w:rPr>
      </w:pPr>
      <w:r w:rsidRPr="00731125">
        <w:rPr>
          <w:rFonts w:ascii="Times New Roman" w:hAnsi="Times New Roman" w:cs="Times New Roman"/>
          <w:i/>
          <w:sz w:val="28"/>
          <w:szCs w:val="28"/>
        </w:rPr>
        <w:tab/>
      </w:r>
      <w:r w:rsidRPr="00731125">
        <w:rPr>
          <w:rFonts w:ascii="Times New Roman" w:hAnsi="Times New Roman" w:cs="Times New Roman"/>
          <w:i/>
          <w:sz w:val="28"/>
          <w:szCs w:val="28"/>
        </w:rPr>
        <w:tab/>
      </w:r>
      <w:proofErr w:type="gramStart"/>
      <w:r w:rsidRPr="00731125">
        <w:rPr>
          <w:rFonts w:ascii="Times New Roman" w:hAnsi="Times New Roman" w:cs="Times New Roman"/>
          <w:sz w:val="28"/>
          <w:szCs w:val="28"/>
        </w:rPr>
        <w:t>5) имущество приобретено его арендатором в собственность в соответствии с Федеральным законом от 22.07.2008 г.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пункте 2 статьи 39.3 Земельного кодекса</w:t>
      </w:r>
      <w:proofErr w:type="gramEnd"/>
      <w:r w:rsidRPr="00731125">
        <w:rPr>
          <w:rFonts w:ascii="Times New Roman" w:hAnsi="Times New Roman" w:cs="Times New Roman"/>
          <w:sz w:val="28"/>
          <w:szCs w:val="28"/>
        </w:rPr>
        <w:t xml:space="preserve"> Российской Федерации.</w:t>
      </w:r>
      <w:r w:rsidRPr="00731125">
        <w:rPr>
          <w:rFonts w:ascii="Times New Roman" w:hAnsi="Times New Roman" w:cs="Times New Roman"/>
          <w:i/>
          <w:sz w:val="28"/>
          <w:szCs w:val="28"/>
        </w:rPr>
        <w:t xml:space="preserve"> </w:t>
      </w:r>
    </w:p>
    <w:p w:rsidR="00731125" w:rsidRPr="00731125" w:rsidRDefault="00731125" w:rsidP="0073112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31125">
        <w:rPr>
          <w:rFonts w:ascii="Times New Roman" w:hAnsi="Times New Roman" w:cs="Times New Roman"/>
          <w:sz w:val="28"/>
          <w:szCs w:val="28"/>
        </w:rPr>
        <w:t>15. Уполномоченный орган исключает из Перечня имущество, характеристики которого изменились таким образом, что оно стало непригодным для использования по целевому назначению, кроме случая, когда такое имущество предоставляется субъекту СМП или организации инфраструктуры поддержки субъектов МСП на условиях, обеспечивающих проведение его капитального ремонта и (или) реконструкции арендатором.</w:t>
      </w:r>
    </w:p>
    <w:p w:rsidR="00731125" w:rsidRPr="00731125" w:rsidRDefault="00731125" w:rsidP="00731125">
      <w:pPr>
        <w:widowControl w:val="0"/>
        <w:autoSpaceDE w:val="0"/>
        <w:autoSpaceDN w:val="0"/>
        <w:adjustRightInd w:val="0"/>
        <w:spacing w:after="0" w:line="240" w:lineRule="auto"/>
        <w:ind w:firstLine="540"/>
        <w:jc w:val="both"/>
        <w:rPr>
          <w:rFonts w:ascii="Times New Roman" w:hAnsi="Times New Roman" w:cs="Times New Roman"/>
          <w:i/>
          <w:sz w:val="28"/>
          <w:szCs w:val="28"/>
        </w:rPr>
      </w:pPr>
      <w:r w:rsidRPr="00731125">
        <w:rPr>
          <w:rFonts w:ascii="Times New Roman" w:hAnsi="Times New Roman" w:cs="Times New Roman"/>
          <w:sz w:val="28"/>
          <w:szCs w:val="28"/>
        </w:rPr>
        <w:t xml:space="preserve">16. Уполномоченный орган уведомляет арендатора о намерении принять </w:t>
      </w:r>
      <w:proofErr w:type="gramStart"/>
      <w:r w:rsidRPr="00731125">
        <w:rPr>
          <w:rFonts w:ascii="Times New Roman" w:hAnsi="Times New Roman" w:cs="Times New Roman"/>
          <w:sz w:val="28"/>
          <w:szCs w:val="28"/>
        </w:rPr>
        <w:t>решение</w:t>
      </w:r>
      <w:proofErr w:type="gramEnd"/>
      <w:r w:rsidRPr="00731125">
        <w:rPr>
          <w:rFonts w:ascii="Times New Roman" w:hAnsi="Times New Roman" w:cs="Times New Roman"/>
          <w:sz w:val="28"/>
          <w:szCs w:val="28"/>
        </w:rPr>
        <w:t xml:space="preserve"> об исключении имущества из Перечня в срок не позднее трех рабочих дней с даты получения информации о наступлении одного из оснований, указанных в пункте 14 настоящего Порядка, за исключением подпункта 5 пункта 14 настоящего Порядка.</w:t>
      </w:r>
    </w:p>
    <w:p w:rsidR="00731125" w:rsidRPr="00731125" w:rsidRDefault="00731125" w:rsidP="00731125">
      <w:pPr>
        <w:tabs>
          <w:tab w:val="left" w:pos="284"/>
          <w:tab w:val="left" w:pos="567"/>
          <w:tab w:val="left" w:pos="709"/>
          <w:tab w:val="left" w:pos="851"/>
        </w:tabs>
        <w:spacing w:after="0" w:line="240" w:lineRule="auto"/>
        <w:jc w:val="both"/>
        <w:rPr>
          <w:rFonts w:ascii="Times New Roman" w:hAnsi="Times New Roman" w:cs="Times New Roman"/>
          <w:sz w:val="28"/>
          <w:szCs w:val="28"/>
          <w:highlight w:val="yellow"/>
        </w:rPr>
      </w:pPr>
    </w:p>
    <w:p w:rsidR="00731125" w:rsidRPr="00731125" w:rsidRDefault="00731125" w:rsidP="00731125">
      <w:pPr>
        <w:tabs>
          <w:tab w:val="left" w:pos="284"/>
          <w:tab w:val="left" w:pos="567"/>
          <w:tab w:val="left" w:pos="709"/>
          <w:tab w:val="left" w:pos="851"/>
        </w:tabs>
        <w:spacing w:after="0" w:line="240" w:lineRule="auto"/>
        <w:jc w:val="center"/>
        <w:rPr>
          <w:rFonts w:ascii="Times New Roman" w:hAnsi="Times New Roman" w:cs="Times New Roman"/>
          <w:b/>
          <w:sz w:val="28"/>
          <w:szCs w:val="28"/>
        </w:rPr>
      </w:pPr>
      <w:r w:rsidRPr="00731125">
        <w:rPr>
          <w:rFonts w:ascii="Times New Roman" w:hAnsi="Times New Roman" w:cs="Times New Roman"/>
          <w:b/>
          <w:sz w:val="28"/>
          <w:szCs w:val="28"/>
          <w:lang w:val="en-US"/>
        </w:rPr>
        <w:t>IV</w:t>
      </w:r>
      <w:r w:rsidRPr="00731125">
        <w:rPr>
          <w:rFonts w:ascii="Times New Roman" w:hAnsi="Times New Roman" w:cs="Times New Roman"/>
          <w:b/>
          <w:sz w:val="28"/>
          <w:szCs w:val="28"/>
        </w:rPr>
        <w:t xml:space="preserve">. Опубликование Перечня и предоставление сведений </w:t>
      </w:r>
    </w:p>
    <w:p w:rsidR="00731125" w:rsidRPr="00731125" w:rsidRDefault="00731125" w:rsidP="00731125">
      <w:pPr>
        <w:tabs>
          <w:tab w:val="left" w:pos="284"/>
          <w:tab w:val="left" w:pos="567"/>
          <w:tab w:val="left" w:pos="709"/>
          <w:tab w:val="left" w:pos="851"/>
        </w:tabs>
        <w:spacing w:after="0" w:line="240" w:lineRule="auto"/>
        <w:jc w:val="center"/>
        <w:rPr>
          <w:rFonts w:ascii="Times New Roman" w:hAnsi="Times New Roman" w:cs="Times New Roman"/>
          <w:b/>
          <w:sz w:val="28"/>
          <w:szCs w:val="28"/>
        </w:rPr>
      </w:pPr>
      <w:r w:rsidRPr="00731125">
        <w:rPr>
          <w:rFonts w:ascii="Times New Roman" w:hAnsi="Times New Roman" w:cs="Times New Roman"/>
          <w:b/>
          <w:sz w:val="28"/>
          <w:szCs w:val="28"/>
        </w:rPr>
        <w:t>о включенном в него имуществе</w:t>
      </w:r>
    </w:p>
    <w:p w:rsidR="00731125" w:rsidRPr="00731125" w:rsidRDefault="00731125" w:rsidP="00731125">
      <w:pPr>
        <w:tabs>
          <w:tab w:val="left" w:pos="284"/>
          <w:tab w:val="left" w:pos="567"/>
          <w:tab w:val="left" w:pos="709"/>
          <w:tab w:val="left" w:pos="851"/>
        </w:tabs>
        <w:spacing w:after="0" w:line="240" w:lineRule="auto"/>
        <w:ind w:firstLine="709"/>
        <w:jc w:val="both"/>
        <w:rPr>
          <w:rFonts w:ascii="Times New Roman" w:hAnsi="Times New Roman" w:cs="Times New Roman"/>
          <w:i/>
          <w:sz w:val="28"/>
          <w:szCs w:val="28"/>
        </w:rPr>
      </w:pPr>
      <w:r w:rsidRPr="00731125">
        <w:rPr>
          <w:rFonts w:ascii="Times New Roman" w:hAnsi="Times New Roman" w:cs="Times New Roman"/>
          <w:sz w:val="28"/>
          <w:szCs w:val="28"/>
        </w:rPr>
        <w:t>17. Администрация Карталинского городского поселения обеспечивает опубликование распоряжений администрации об утверждении Перечня или изменений в Перечень в средствах массовой информации, для официального опубликования нормативно-правовых актов Карталинского городского поселения в течени</w:t>
      </w:r>
      <w:proofErr w:type="gramStart"/>
      <w:r w:rsidRPr="00731125">
        <w:rPr>
          <w:rFonts w:ascii="Times New Roman" w:hAnsi="Times New Roman" w:cs="Times New Roman"/>
          <w:sz w:val="28"/>
          <w:szCs w:val="28"/>
        </w:rPr>
        <w:t>и</w:t>
      </w:r>
      <w:proofErr w:type="gramEnd"/>
      <w:r w:rsidRPr="00731125">
        <w:rPr>
          <w:rFonts w:ascii="Times New Roman" w:hAnsi="Times New Roman" w:cs="Times New Roman"/>
          <w:sz w:val="28"/>
          <w:szCs w:val="28"/>
        </w:rPr>
        <w:t xml:space="preserve"> 10 рабочих дней со дня их утверждения.  </w:t>
      </w:r>
    </w:p>
    <w:p w:rsidR="00731125" w:rsidRPr="00731125" w:rsidRDefault="00731125" w:rsidP="00731125">
      <w:pPr>
        <w:tabs>
          <w:tab w:val="left" w:pos="284"/>
          <w:tab w:val="left" w:pos="567"/>
          <w:tab w:val="left" w:pos="709"/>
          <w:tab w:val="left" w:pos="851"/>
        </w:tabs>
        <w:spacing w:after="0" w:line="240" w:lineRule="auto"/>
        <w:ind w:firstLine="709"/>
        <w:jc w:val="both"/>
        <w:rPr>
          <w:rFonts w:ascii="Times New Roman" w:hAnsi="Times New Roman" w:cs="Times New Roman"/>
          <w:sz w:val="28"/>
          <w:szCs w:val="28"/>
        </w:rPr>
      </w:pPr>
      <w:r w:rsidRPr="00731125">
        <w:rPr>
          <w:rFonts w:ascii="Times New Roman" w:hAnsi="Times New Roman" w:cs="Times New Roman"/>
          <w:sz w:val="28"/>
          <w:szCs w:val="28"/>
        </w:rPr>
        <w:t xml:space="preserve">18. Администрация Карталинского городского поселения осуществляет размещение Перечня на официальном сайте администрации Карталинского городского поселения </w:t>
      </w:r>
      <w:hyperlink r:id="rId8" w:history="1">
        <w:r w:rsidRPr="00731125">
          <w:rPr>
            <w:rFonts w:ascii="Times New Roman" w:hAnsi="Times New Roman" w:cs="Times New Roman"/>
            <w:color w:val="0000FF"/>
            <w:sz w:val="28"/>
            <w:szCs w:val="28"/>
            <w:u w:val="single"/>
          </w:rPr>
          <w:t>kartaly74.ru</w:t>
        </w:r>
      </w:hyperlink>
      <w:r w:rsidRPr="00731125">
        <w:rPr>
          <w:rFonts w:ascii="Times New Roman" w:hAnsi="Times New Roman" w:cs="Times New Roman"/>
          <w:sz w:val="28"/>
          <w:szCs w:val="28"/>
        </w:rPr>
        <w:t xml:space="preserve"> в информационно-телекоммуникационной сети «Интернет» в течени</w:t>
      </w:r>
      <w:proofErr w:type="gramStart"/>
      <w:r w:rsidRPr="00731125">
        <w:rPr>
          <w:rFonts w:ascii="Times New Roman" w:hAnsi="Times New Roman" w:cs="Times New Roman"/>
          <w:sz w:val="28"/>
          <w:szCs w:val="28"/>
        </w:rPr>
        <w:t>и</w:t>
      </w:r>
      <w:proofErr w:type="gramEnd"/>
      <w:r w:rsidRPr="00731125">
        <w:rPr>
          <w:rFonts w:ascii="Times New Roman" w:hAnsi="Times New Roman" w:cs="Times New Roman"/>
          <w:sz w:val="28"/>
          <w:szCs w:val="28"/>
        </w:rPr>
        <w:t xml:space="preserve"> 3 рабочих дней со дня утверждения Перечня или изменений в Перечень по форме согласно приложению № 2 к настоящему Порядку.  </w:t>
      </w:r>
    </w:p>
    <w:p w:rsidR="00731125" w:rsidRPr="00731125" w:rsidRDefault="00731125" w:rsidP="00731125">
      <w:pPr>
        <w:tabs>
          <w:tab w:val="left" w:pos="284"/>
          <w:tab w:val="left" w:pos="567"/>
          <w:tab w:val="left" w:pos="709"/>
          <w:tab w:val="left" w:pos="851"/>
        </w:tabs>
        <w:spacing w:after="0" w:line="240" w:lineRule="auto"/>
        <w:ind w:firstLine="709"/>
        <w:jc w:val="both"/>
        <w:rPr>
          <w:rFonts w:ascii="Times New Roman" w:hAnsi="Times New Roman" w:cs="Times New Roman"/>
          <w:sz w:val="28"/>
          <w:szCs w:val="28"/>
        </w:rPr>
      </w:pPr>
      <w:r w:rsidRPr="00731125">
        <w:rPr>
          <w:rFonts w:ascii="Times New Roman" w:hAnsi="Times New Roman" w:cs="Times New Roman"/>
          <w:sz w:val="28"/>
          <w:szCs w:val="28"/>
        </w:rPr>
        <w:t xml:space="preserve">19. </w:t>
      </w:r>
      <w:proofErr w:type="gramStart"/>
      <w:r w:rsidRPr="00731125">
        <w:rPr>
          <w:rFonts w:ascii="Times New Roman" w:hAnsi="Times New Roman" w:cs="Times New Roman"/>
          <w:sz w:val="28"/>
          <w:szCs w:val="28"/>
        </w:rPr>
        <w:t>Управление по имущественной и земельной политике Карталинского муниципального района предоставляет в акционерное общество «Федеральная корпорация по развитию малого и среднего предпринимательства» сведения о Перечне и изменениях в него в порядке, по форме и в сроки, установленные приказом Министерства экономического развития Российской Федерации от 20 апреля 2016 г. № 264 «Об утверждении порядка представления сведений об утвержденных перечнях государственного имущества и муниципального</w:t>
      </w:r>
      <w:proofErr w:type="gramEnd"/>
      <w:r w:rsidRPr="00731125">
        <w:rPr>
          <w:rFonts w:ascii="Times New Roman" w:hAnsi="Times New Roman" w:cs="Times New Roman"/>
          <w:sz w:val="28"/>
          <w:szCs w:val="28"/>
        </w:rPr>
        <w:t xml:space="preserve"> имущества, указанных в части 4 статьи 18 Федерального закона «О развитии малого и среднего предпринимательства в Российской Федерации», а так же об  изменениях, внесенных в такие перечни, в акционерное общество «Федеральная корпорация по развитию малого и среднего предпринимательства», формы представления и состава таких сведений».</w:t>
      </w:r>
    </w:p>
    <w:p w:rsidR="00731125" w:rsidRDefault="00731125">
      <w:r>
        <w:br w:type="page"/>
      </w:r>
    </w:p>
    <w:p w:rsidR="00731125" w:rsidRDefault="00731125">
      <w:pPr>
        <w:sectPr w:rsidR="00731125">
          <w:pgSz w:w="11906" w:h="16838"/>
          <w:pgMar w:top="1134" w:right="850" w:bottom="1134" w:left="1701" w:header="708" w:footer="708" w:gutter="0"/>
          <w:cols w:space="708"/>
          <w:docGrid w:linePitch="360"/>
        </w:sectPr>
      </w:pPr>
    </w:p>
    <w:tbl>
      <w:tblPr>
        <w:tblW w:w="0" w:type="auto"/>
        <w:tblInd w:w="1384" w:type="dxa"/>
        <w:tblLook w:val="04A0" w:firstRow="1" w:lastRow="0" w:firstColumn="1" w:lastColumn="0" w:noHBand="0" w:noVBand="1"/>
      </w:tblPr>
      <w:tblGrid>
        <w:gridCol w:w="7796"/>
        <w:gridCol w:w="6804"/>
      </w:tblGrid>
      <w:tr w:rsidR="00731125" w:rsidRPr="00731125" w:rsidTr="00ED036D">
        <w:tc>
          <w:tcPr>
            <w:tcW w:w="7796" w:type="dxa"/>
          </w:tcPr>
          <w:p w:rsidR="00731125" w:rsidRPr="00731125" w:rsidRDefault="00731125" w:rsidP="00731125">
            <w:pPr>
              <w:tabs>
                <w:tab w:val="left" w:pos="284"/>
                <w:tab w:val="left" w:pos="567"/>
                <w:tab w:val="left" w:pos="709"/>
                <w:tab w:val="left" w:pos="851"/>
              </w:tabs>
              <w:spacing w:after="0" w:line="240" w:lineRule="auto"/>
              <w:jc w:val="both"/>
              <w:rPr>
                <w:rFonts w:ascii="Times New Roman" w:hAnsi="Times New Roman" w:cs="Times New Roman"/>
                <w:sz w:val="24"/>
                <w:szCs w:val="24"/>
              </w:rPr>
            </w:pPr>
          </w:p>
        </w:tc>
        <w:tc>
          <w:tcPr>
            <w:tcW w:w="6804" w:type="dxa"/>
            <w:hideMark/>
          </w:tcPr>
          <w:p w:rsidR="00731125" w:rsidRPr="00731125" w:rsidRDefault="00731125" w:rsidP="00731125">
            <w:pPr>
              <w:tabs>
                <w:tab w:val="left" w:pos="284"/>
                <w:tab w:val="left" w:pos="567"/>
                <w:tab w:val="left" w:pos="709"/>
                <w:tab w:val="left" w:pos="851"/>
              </w:tabs>
              <w:spacing w:after="0" w:line="240" w:lineRule="auto"/>
              <w:jc w:val="right"/>
              <w:rPr>
                <w:rFonts w:ascii="Times New Roman" w:hAnsi="Times New Roman" w:cs="Times New Roman"/>
                <w:sz w:val="28"/>
                <w:szCs w:val="28"/>
              </w:rPr>
            </w:pPr>
            <w:r w:rsidRPr="00731125">
              <w:rPr>
                <w:rFonts w:ascii="Times New Roman" w:hAnsi="Times New Roman" w:cs="Times New Roman"/>
                <w:sz w:val="28"/>
                <w:szCs w:val="28"/>
              </w:rPr>
              <w:t>УТВЕРЖДЕНА</w:t>
            </w:r>
          </w:p>
          <w:p w:rsidR="00731125" w:rsidRPr="00731125" w:rsidRDefault="00731125" w:rsidP="00731125">
            <w:pPr>
              <w:tabs>
                <w:tab w:val="left" w:pos="284"/>
                <w:tab w:val="left" w:pos="567"/>
                <w:tab w:val="left" w:pos="709"/>
                <w:tab w:val="left" w:pos="851"/>
              </w:tabs>
              <w:spacing w:after="0" w:line="240" w:lineRule="auto"/>
              <w:jc w:val="right"/>
              <w:rPr>
                <w:rFonts w:ascii="Times New Roman" w:hAnsi="Times New Roman" w:cs="Times New Roman"/>
                <w:sz w:val="28"/>
                <w:szCs w:val="28"/>
              </w:rPr>
            </w:pPr>
            <w:r w:rsidRPr="00731125">
              <w:rPr>
                <w:rFonts w:ascii="Times New Roman" w:hAnsi="Times New Roman" w:cs="Times New Roman"/>
                <w:sz w:val="28"/>
                <w:szCs w:val="28"/>
              </w:rPr>
              <w:t xml:space="preserve">постановлением администрации </w:t>
            </w:r>
          </w:p>
          <w:p w:rsidR="00731125" w:rsidRPr="00731125" w:rsidRDefault="00731125" w:rsidP="00731125">
            <w:pPr>
              <w:tabs>
                <w:tab w:val="left" w:pos="284"/>
                <w:tab w:val="left" w:pos="567"/>
                <w:tab w:val="left" w:pos="709"/>
                <w:tab w:val="left" w:pos="851"/>
              </w:tabs>
              <w:spacing w:after="0" w:line="240" w:lineRule="auto"/>
              <w:jc w:val="right"/>
              <w:rPr>
                <w:rFonts w:ascii="Times New Roman" w:hAnsi="Times New Roman" w:cs="Times New Roman"/>
                <w:sz w:val="28"/>
                <w:szCs w:val="28"/>
              </w:rPr>
            </w:pPr>
            <w:r w:rsidRPr="00731125">
              <w:rPr>
                <w:rFonts w:ascii="Times New Roman" w:hAnsi="Times New Roman" w:cs="Times New Roman"/>
                <w:sz w:val="28"/>
                <w:szCs w:val="28"/>
              </w:rPr>
              <w:t xml:space="preserve">Карталинского городского поселения </w:t>
            </w:r>
          </w:p>
          <w:p w:rsidR="00731125" w:rsidRPr="00731125" w:rsidRDefault="00731125" w:rsidP="00731125">
            <w:pPr>
              <w:tabs>
                <w:tab w:val="left" w:pos="284"/>
                <w:tab w:val="left" w:pos="567"/>
                <w:tab w:val="left" w:pos="709"/>
                <w:tab w:val="left" w:pos="851"/>
              </w:tabs>
              <w:spacing w:after="0" w:line="240" w:lineRule="auto"/>
              <w:jc w:val="right"/>
              <w:rPr>
                <w:rFonts w:ascii="Times New Roman" w:hAnsi="Times New Roman" w:cs="Times New Roman"/>
                <w:sz w:val="24"/>
                <w:szCs w:val="24"/>
              </w:rPr>
            </w:pPr>
            <w:r w:rsidRPr="00731125">
              <w:rPr>
                <w:rFonts w:ascii="Times New Roman" w:hAnsi="Times New Roman" w:cs="Times New Roman"/>
                <w:sz w:val="28"/>
                <w:szCs w:val="28"/>
              </w:rPr>
              <w:t>от____</w:t>
            </w:r>
            <w:r w:rsidRPr="00731125">
              <w:rPr>
                <w:rFonts w:ascii="Times New Roman" w:hAnsi="Times New Roman" w:cs="Times New Roman"/>
                <w:sz w:val="28"/>
                <w:szCs w:val="28"/>
                <w:u w:val="single"/>
              </w:rPr>
              <w:t>31.12.</w:t>
            </w:r>
            <w:r w:rsidRPr="00731125">
              <w:rPr>
                <w:rFonts w:ascii="Times New Roman" w:hAnsi="Times New Roman" w:cs="Times New Roman"/>
                <w:sz w:val="28"/>
                <w:szCs w:val="28"/>
              </w:rPr>
              <w:t>____2019 года№__</w:t>
            </w:r>
            <w:r w:rsidRPr="00731125">
              <w:rPr>
                <w:rFonts w:ascii="Times New Roman" w:hAnsi="Times New Roman" w:cs="Times New Roman"/>
                <w:sz w:val="28"/>
                <w:szCs w:val="28"/>
                <w:u w:val="single"/>
              </w:rPr>
              <w:t>486</w:t>
            </w:r>
            <w:r w:rsidRPr="00731125">
              <w:rPr>
                <w:rFonts w:ascii="Times New Roman" w:hAnsi="Times New Roman" w:cs="Times New Roman"/>
                <w:sz w:val="28"/>
                <w:szCs w:val="28"/>
              </w:rPr>
              <w:t>__</w:t>
            </w:r>
          </w:p>
        </w:tc>
      </w:tr>
    </w:tbl>
    <w:p w:rsidR="00731125" w:rsidRPr="00731125" w:rsidRDefault="00731125" w:rsidP="00731125">
      <w:pPr>
        <w:tabs>
          <w:tab w:val="left" w:pos="284"/>
          <w:tab w:val="left" w:pos="567"/>
          <w:tab w:val="left" w:pos="709"/>
          <w:tab w:val="left" w:pos="851"/>
        </w:tabs>
        <w:spacing w:after="0" w:line="240" w:lineRule="auto"/>
        <w:jc w:val="both"/>
        <w:rPr>
          <w:rFonts w:ascii="Times New Roman" w:hAnsi="Times New Roman" w:cs="Times New Roman"/>
          <w:sz w:val="24"/>
          <w:szCs w:val="24"/>
        </w:rPr>
      </w:pPr>
    </w:p>
    <w:p w:rsidR="00731125" w:rsidRPr="00731125" w:rsidRDefault="00731125" w:rsidP="00731125">
      <w:pPr>
        <w:tabs>
          <w:tab w:val="left" w:pos="284"/>
          <w:tab w:val="left" w:pos="567"/>
          <w:tab w:val="left" w:pos="709"/>
          <w:tab w:val="left" w:pos="851"/>
        </w:tabs>
        <w:spacing w:after="0" w:line="240" w:lineRule="auto"/>
        <w:jc w:val="both"/>
        <w:rPr>
          <w:rFonts w:ascii="Times New Roman" w:hAnsi="Times New Roman" w:cs="Times New Roman"/>
          <w:b/>
          <w:sz w:val="24"/>
          <w:szCs w:val="24"/>
        </w:rPr>
      </w:pPr>
    </w:p>
    <w:p w:rsidR="00731125" w:rsidRPr="00731125" w:rsidRDefault="00731125" w:rsidP="00731125">
      <w:pPr>
        <w:tabs>
          <w:tab w:val="left" w:pos="284"/>
          <w:tab w:val="left" w:pos="567"/>
          <w:tab w:val="left" w:pos="709"/>
          <w:tab w:val="left" w:pos="851"/>
        </w:tabs>
        <w:spacing w:after="0" w:line="240" w:lineRule="auto"/>
        <w:jc w:val="center"/>
        <w:rPr>
          <w:rFonts w:ascii="Times New Roman" w:hAnsi="Times New Roman" w:cs="Times New Roman"/>
          <w:b/>
          <w:sz w:val="28"/>
          <w:szCs w:val="28"/>
        </w:rPr>
      </w:pPr>
      <w:r w:rsidRPr="00731125">
        <w:rPr>
          <w:rFonts w:ascii="Times New Roman" w:hAnsi="Times New Roman" w:cs="Times New Roman"/>
          <w:b/>
          <w:sz w:val="28"/>
          <w:szCs w:val="28"/>
        </w:rPr>
        <w:t xml:space="preserve">Форма Перечня имущества, </w:t>
      </w:r>
    </w:p>
    <w:p w:rsidR="00731125" w:rsidRPr="00731125" w:rsidRDefault="00731125" w:rsidP="00731125">
      <w:pPr>
        <w:tabs>
          <w:tab w:val="left" w:pos="284"/>
          <w:tab w:val="left" w:pos="567"/>
          <w:tab w:val="left" w:pos="709"/>
          <w:tab w:val="left" w:pos="851"/>
        </w:tabs>
        <w:spacing w:after="0" w:line="240" w:lineRule="auto"/>
        <w:jc w:val="center"/>
        <w:rPr>
          <w:rFonts w:ascii="Times New Roman" w:hAnsi="Times New Roman" w:cs="Times New Roman"/>
          <w:b/>
          <w:sz w:val="28"/>
          <w:szCs w:val="28"/>
        </w:rPr>
      </w:pPr>
      <w:r w:rsidRPr="00731125">
        <w:rPr>
          <w:rFonts w:ascii="Times New Roman" w:hAnsi="Times New Roman" w:cs="Times New Roman"/>
          <w:b/>
          <w:sz w:val="28"/>
          <w:szCs w:val="28"/>
        </w:rPr>
        <w:t xml:space="preserve">находящегося в муниципальной собственности Карталинского городского поселения, </w:t>
      </w:r>
    </w:p>
    <w:p w:rsidR="00731125" w:rsidRPr="00731125" w:rsidRDefault="00731125" w:rsidP="00731125">
      <w:pPr>
        <w:tabs>
          <w:tab w:val="left" w:pos="284"/>
          <w:tab w:val="left" w:pos="567"/>
          <w:tab w:val="left" w:pos="709"/>
          <w:tab w:val="left" w:pos="851"/>
        </w:tabs>
        <w:spacing w:after="0" w:line="240" w:lineRule="auto"/>
        <w:jc w:val="center"/>
        <w:rPr>
          <w:rFonts w:ascii="Times New Roman" w:hAnsi="Times New Roman" w:cs="Times New Roman"/>
          <w:b/>
          <w:sz w:val="28"/>
          <w:szCs w:val="28"/>
        </w:rPr>
      </w:pPr>
      <w:r w:rsidRPr="00731125">
        <w:rPr>
          <w:rFonts w:ascii="Times New Roman" w:hAnsi="Times New Roman" w:cs="Times New Roman"/>
          <w:b/>
          <w:sz w:val="28"/>
          <w:szCs w:val="28"/>
        </w:rPr>
        <w:t>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731125" w:rsidRPr="00731125" w:rsidRDefault="00731125" w:rsidP="00731125">
      <w:pPr>
        <w:tabs>
          <w:tab w:val="left" w:pos="284"/>
          <w:tab w:val="left" w:pos="567"/>
          <w:tab w:val="left" w:pos="709"/>
          <w:tab w:val="left" w:pos="851"/>
        </w:tabs>
        <w:spacing w:after="0" w:line="240" w:lineRule="auto"/>
        <w:jc w:val="center"/>
        <w:rPr>
          <w:rFonts w:ascii="Times New Roman" w:hAnsi="Times New Roman" w:cs="Times New Roman"/>
          <w:b/>
          <w:sz w:val="28"/>
          <w:szCs w:val="28"/>
        </w:rPr>
      </w:pP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2126"/>
        <w:gridCol w:w="1843"/>
        <w:gridCol w:w="1701"/>
        <w:gridCol w:w="4536"/>
        <w:gridCol w:w="1985"/>
        <w:gridCol w:w="2268"/>
      </w:tblGrid>
      <w:tr w:rsidR="00731125" w:rsidRPr="00731125" w:rsidTr="00ED036D">
        <w:trPr>
          <w:trHeight w:val="312"/>
        </w:trPr>
        <w:tc>
          <w:tcPr>
            <w:tcW w:w="567" w:type="dxa"/>
            <w:vMerge w:val="restart"/>
            <w:tcBorders>
              <w:top w:val="single" w:sz="4" w:space="0" w:color="000000"/>
              <w:left w:val="single" w:sz="4" w:space="0" w:color="000000"/>
              <w:bottom w:val="single" w:sz="4" w:space="0" w:color="000000"/>
              <w:right w:val="single" w:sz="4" w:space="0" w:color="000000"/>
            </w:tcBorders>
            <w:hideMark/>
          </w:tcPr>
          <w:p w:rsidR="00731125" w:rsidRPr="00731125" w:rsidRDefault="00731125" w:rsidP="00731125">
            <w:pPr>
              <w:tabs>
                <w:tab w:val="left" w:pos="284"/>
                <w:tab w:val="left" w:pos="567"/>
                <w:tab w:val="left" w:pos="709"/>
                <w:tab w:val="left" w:pos="851"/>
              </w:tabs>
              <w:spacing w:after="0" w:line="240" w:lineRule="auto"/>
              <w:jc w:val="center"/>
              <w:rPr>
                <w:rFonts w:ascii="Times New Roman" w:hAnsi="Times New Roman" w:cs="Times New Roman"/>
                <w:sz w:val="24"/>
                <w:szCs w:val="24"/>
              </w:rPr>
            </w:pPr>
            <w:r w:rsidRPr="00731125">
              <w:rPr>
                <w:rFonts w:ascii="Times New Roman" w:hAnsi="Times New Roman" w:cs="Times New Roman"/>
                <w:sz w:val="24"/>
                <w:szCs w:val="24"/>
              </w:rPr>
              <w:t xml:space="preserve">№ </w:t>
            </w:r>
            <w:proofErr w:type="gramStart"/>
            <w:r w:rsidRPr="00731125">
              <w:rPr>
                <w:rFonts w:ascii="Times New Roman" w:hAnsi="Times New Roman" w:cs="Times New Roman"/>
                <w:sz w:val="24"/>
                <w:szCs w:val="24"/>
              </w:rPr>
              <w:t>п</w:t>
            </w:r>
            <w:proofErr w:type="gramEnd"/>
            <w:r w:rsidRPr="00731125">
              <w:rPr>
                <w:rFonts w:ascii="Times New Roman" w:hAnsi="Times New Roman" w:cs="Times New Roman"/>
                <w:sz w:val="24"/>
                <w:szCs w:val="24"/>
              </w:rPr>
              <w:t>/п</w:t>
            </w:r>
          </w:p>
        </w:tc>
        <w:tc>
          <w:tcPr>
            <w:tcW w:w="2126" w:type="dxa"/>
            <w:vMerge w:val="restart"/>
            <w:tcBorders>
              <w:top w:val="single" w:sz="4" w:space="0" w:color="000000"/>
              <w:left w:val="single" w:sz="4" w:space="0" w:color="000000"/>
              <w:bottom w:val="single" w:sz="4" w:space="0" w:color="000000"/>
              <w:right w:val="single" w:sz="4" w:space="0" w:color="000000"/>
            </w:tcBorders>
            <w:hideMark/>
          </w:tcPr>
          <w:p w:rsidR="00731125" w:rsidRPr="00731125" w:rsidRDefault="00731125" w:rsidP="00731125">
            <w:pPr>
              <w:tabs>
                <w:tab w:val="left" w:pos="284"/>
                <w:tab w:val="left" w:pos="567"/>
                <w:tab w:val="left" w:pos="709"/>
                <w:tab w:val="left" w:pos="851"/>
              </w:tabs>
              <w:spacing w:after="0" w:line="240" w:lineRule="auto"/>
              <w:jc w:val="center"/>
              <w:rPr>
                <w:rFonts w:ascii="Times New Roman" w:hAnsi="Times New Roman" w:cs="Times New Roman"/>
                <w:sz w:val="24"/>
                <w:szCs w:val="24"/>
                <w:vertAlign w:val="superscript"/>
              </w:rPr>
            </w:pPr>
            <w:r w:rsidRPr="00731125">
              <w:rPr>
                <w:rFonts w:ascii="Times New Roman" w:hAnsi="Times New Roman" w:cs="Times New Roman"/>
                <w:sz w:val="24"/>
                <w:szCs w:val="24"/>
              </w:rPr>
              <w:t>Адрес (местоположение) объекта</w:t>
            </w:r>
            <w:proofErr w:type="gramStart"/>
            <w:r w:rsidRPr="00731125">
              <w:rPr>
                <w:rFonts w:ascii="Times New Roman" w:hAnsi="Times New Roman" w:cs="Times New Roman"/>
                <w:sz w:val="24"/>
                <w:szCs w:val="24"/>
                <w:vertAlign w:val="superscript"/>
              </w:rPr>
              <w:t>1</w:t>
            </w:r>
            <w:proofErr w:type="gramEnd"/>
          </w:p>
        </w:tc>
        <w:tc>
          <w:tcPr>
            <w:tcW w:w="1843" w:type="dxa"/>
            <w:vMerge w:val="restart"/>
            <w:tcBorders>
              <w:top w:val="single" w:sz="4" w:space="0" w:color="000000"/>
              <w:left w:val="single" w:sz="4" w:space="0" w:color="000000"/>
              <w:bottom w:val="single" w:sz="4" w:space="0" w:color="000000"/>
              <w:right w:val="single" w:sz="4" w:space="0" w:color="000000"/>
            </w:tcBorders>
            <w:hideMark/>
          </w:tcPr>
          <w:p w:rsidR="00731125" w:rsidRPr="00731125" w:rsidRDefault="00731125" w:rsidP="00731125">
            <w:pPr>
              <w:tabs>
                <w:tab w:val="left" w:pos="284"/>
                <w:tab w:val="left" w:pos="567"/>
                <w:tab w:val="left" w:pos="709"/>
                <w:tab w:val="left" w:pos="851"/>
              </w:tabs>
              <w:spacing w:after="0" w:line="240" w:lineRule="auto"/>
              <w:jc w:val="center"/>
              <w:rPr>
                <w:rFonts w:ascii="Times New Roman" w:hAnsi="Times New Roman" w:cs="Times New Roman"/>
                <w:sz w:val="24"/>
                <w:szCs w:val="24"/>
                <w:vertAlign w:val="superscript"/>
              </w:rPr>
            </w:pPr>
            <w:r w:rsidRPr="00731125">
              <w:rPr>
                <w:rFonts w:ascii="Times New Roman" w:hAnsi="Times New Roman" w:cs="Times New Roman"/>
                <w:sz w:val="24"/>
                <w:szCs w:val="24"/>
              </w:rPr>
              <w:t>Вид объекта недвижимости; тип движимого имущества</w:t>
            </w:r>
            <w:proofErr w:type="gramStart"/>
            <w:r w:rsidRPr="00731125">
              <w:rPr>
                <w:rFonts w:ascii="Times New Roman" w:hAnsi="Times New Roman" w:cs="Times New Roman"/>
                <w:sz w:val="24"/>
                <w:szCs w:val="24"/>
                <w:vertAlign w:val="superscript"/>
              </w:rPr>
              <w:t>2</w:t>
            </w:r>
            <w:proofErr w:type="gramEnd"/>
          </w:p>
        </w:tc>
        <w:tc>
          <w:tcPr>
            <w:tcW w:w="1701" w:type="dxa"/>
            <w:vMerge w:val="restart"/>
            <w:tcBorders>
              <w:top w:val="single" w:sz="4" w:space="0" w:color="000000"/>
              <w:left w:val="single" w:sz="4" w:space="0" w:color="000000"/>
              <w:bottom w:val="single" w:sz="4" w:space="0" w:color="000000"/>
              <w:right w:val="single" w:sz="4" w:space="0" w:color="auto"/>
            </w:tcBorders>
            <w:hideMark/>
          </w:tcPr>
          <w:p w:rsidR="00731125" w:rsidRPr="00731125" w:rsidRDefault="00731125" w:rsidP="00731125">
            <w:pPr>
              <w:tabs>
                <w:tab w:val="left" w:pos="284"/>
                <w:tab w:val="left" w:pos="567"/>
                <w:tab w:val="left" w:pos="709"/>
                <w:tab w:val="left" w:pos="851"/>
              </w:tabs>
              <w:spacing w:after="0" w:line="240" w:lineRule="auto"/>
              <w:jc w:val="center"/>
              <w:rPr>
                <w:rFonts w:ascii="Times New Roman" w:hAnsi="Times New Roman" w:cs="Times New Roman"/>
                <w:sz w:val="24"/>
                <w:szCs w:val="24"/>
                <w:lang w:val="en-US"/>
              </w:rPr>
            </w:pPr>
            <w:r w:rsidRPr="00731125">
              <w:rPr>
                <w:rFonts w:ascii="Times New Roman" w:hAnsi="Times New Roman" w:cs="Times New Roman"/>
                <w:sz w:val="24"/>
                <w:szCs w:val="24"/>
              </w:rPr>
              <w:t xml:space="preserve">Наименование объекта учета </w:t>
            </w:r>
          </w:p>
        </w:tc>
        <w:tc>
          <w:tcPr>
            <w:tcW w:w="8789" w:type="dxa"/>
            <w:gridSpan w:val="3"/>
            <w:tcBorders>
              <w:top w:val="single" w:sz="4" w:space="0" w:color="auto"/>
              <w:left w:val="single" w:sz="4" w:space="0" w:color="000000"/>
              <w:bottom w:val="single" w:sz="4" w:space="0" w:color="auto"/>
              <w:right w:val="single" w:sz="4" w:space="0" w:color="auto"/>
            </w:tcBorders>
            <w:hideMark/>
          </w:tcPr>
          <w:p w:rsidR="00731125" w:rsidRPr="00731125" w:rsidRDefault="00731125" w:rsidP="00731125">
            <w:pPr>
              <w:spacing w:after="0" w:line="240" w:lineRule="auto"/>
              <w:jc w:val="center"/>
              <w:rPr>
                <w:rFonts w:ascii="Times New Roman" w:hAnsi="Times New Roman" w:cs="Times New Roman"/>
                <w:sz w:val="24"/>
                <w:szCs w:val="24"/>
              </w:rPr>
            </w:pPr>
            <w:r w:rsidRPr="00731125">
              <w:rPr>
                <w:rFonts w:ascii="Times New Roman" w:hAnsi="Times New Roman" w:cs="Times New Roman"/>
                <w:sz w:val="24"/>
                <w:szCs w:val="24"/>
              </w:rPr>
              <w:t>Сведения о недвижимом имуществе</w:t>
            </w:r>
          </w:p>
        </w:tc>
      </w:tr>
      <w:tr w:rsidR="00731125" w:rsidRPr="00731125" w:rsidTr="00ED036D">
        <w:trPr>
          <w:trHeight w:val="345"/>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731125" w:rsidRPr="00731125" w:rsidRDefault="00731125" w:rsidP="00731125">
            <w:pPr>
              <w:spacing w:after="0" w:line="240" w:lineRule="auto"/>
              <w:rPr>
                <w:rFonts w:ascii="Times New Roman" w:hAnsi="Times New Roman" w:cs="Times New Roman"/>
                <w:sz w:val="24"/>
                <w:szCs w:val="24"/>
              </w:rPr>
            </w:pP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rsidR="00731125" w:rsidRPr="00731125" w:rsidRDefault="00731125" w:rsidP="00731125">
            <w:pPr>
              <w:spacing w:after="0" w:line="240" w:lineRule="auto"/>
              <w:rPr>
                <w:rFonts w:ascii="Times New Roman" w:hAnsi="Times New Roman" w:cs="Times New Roman"/>
                <w:sz w:val="24"/>
                <w:szCs w:val="24"/>
                <w:vertAlign w:val="superscript"/>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731125" w:rsidRPr="00731125" w:rsidRDefault="00731125" w:rsidP="00731125">
            <w:pPr>
              <w:spacing w:after="0" w:line="240" w:lineRule="auto"/>
              <w:rPr>
                <w:rFonts w:ascii="Times New Roman" w:hAnsi="Times New Roman" w:cs="Times New Roman"/>
                <w:sz w:val="24"/>
                <w:szCs w:val="24"/>
                <w:vertAlign w:val="superscript"/>
              </w:rPr>
            </w:pPr>
          </w:p>
        </w:tc>
        <w:tc>
          <w:tcPr>
            <w:tcW w:w="1701" w:type="dxa"/>
            <w:vMerge/>
            <w:tcBorders>
              <w:top w:val="single" w:sz="4" w:space="0" w:color="000000"/>
              <w:left w:val="single" w:sz="4" w:space="0" w:color="000000"/>
              <w:bottom w:val="single" w:sz="4" w:space="0" w:color="000000"/>
              <w:right w:val="single" w:sz="4" w:space="0" w:color="auto"/>
            </w:tcBorders>
            <w:vAlign w:val="center"/>
            <w:hideMark/>
          </w:tcPr>
          <w:p w:rsidR="00731125" w:rsidRPr="00731125" w:rsidRDefault="00731125" w:rsidP="00731125">
            <w:pPr>
              <w:spacing w:after="0" w:line="240" w:lineRule="auto"/>
              <w:rPr>
                <w:rFonts w:ascii="Times New Roman" w:hAnsi="Times New Roman" w:cs="Times New Roman"/>
                <w:sz w:val="24"/>
                <w:szCs w:val="24"/>
                <w:lang w:val="en-US"/>
              </w:rPr>
            </w:pPr>
          </w:p>
        </w:tc>
        <w:tc>
          <w:tcPr>
            <w:tcW w:w="8789" w:type="dxa"/>
            <w:gridSpan w:val="3"/>
            <w:tcBorders>
              <w:top w:val="single" w:sz="4" w:space="0" w:color="auto"/>
              <w:left w:val="single" w:sz="4" w:space="0" w:color="000000"/>
              <w:bottom w:val="single" w:sz="4" w:space="0" w:color="auto"/>
              <w:right w:val="single" w:sz="4" w:space="0" w:color="auto"/>
            </w:tcBorders>
            <w:hideMark/>
          </w:tcPr>
          <w:p w:rsidR="00731125" w:rsidRPr="00731125" w:rsidRDefault="00731125" w:rsidP="00731125">
            <w:pPr>
              <w:spacing w:after="0" w:line="240" w:lineRule="auto"/>
              <w:jc w:val="center"/>
              <w:rPr>
                <w:rFonts w:ascii="Times New Roman" w:hAnsi="Times New Roman" w:cs="Times New Roman"/>
                <w:sz w:val="24"/>
                <w:szCs w:val="24"/>
                <w:vertAlign w:val="superscript"/>
              </w:rPr>
            </w:pPr>
            <w:r w:rsidRPr="00731125">
              <w:rPr>
                <w:rFonts w:ascii="Times New Roman" w:hAnsi="Times New Roman" w:cs="Times New Roman"/>
                <w:sz w:val="24"/>
                <w:szCs w:val="24"/>
              </w:rPr>
              <w:t>Основная характеристика объекта недвижимости</w:t>
            </w:r>
            <w:proofErr w:type="gramStart"/>
            <w:r w:rsidRPr="00731125">
              <w:rPr>
                <w:rFonts w:ascii="Times New Roman" w:hAnsi="Times New Roman" w:cs="Times New Roman"/>
                <w:sz w:val="24"/>
                <w:szCs w:val="24"/>
                <w:vertAlign w:val="superscript"/>
              </w:rPr>
              <w:t>4</w:t>
            </w:r>
            <w:proofErr w:type="gramEnd"/>
          </w:p>
        </w:tc>
      </w:tr>
      <w:tr w:rsidR="00731125" w:rsidRPr="00731125" w:rsidTr="00ED036D">
        <w:trPr>
          <w:trHeight w:val="690"/>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731125" w:rsidRPr="00731125" w:rsidRDefault="00731125" w:rsidP="00731125">
            <w:pPr>
              <w:spacing w:after="0" w:line="240" w:lineRule="auto"/>
              <w:rPr>
                <w:rFonts w:ascii="Times New Roman" w:hAnsi="Times New Roman" w:cs="Times New Roman"/>
                <w:sz w:val="24"/>
                <w:szCs w:val="24"/>
              </w:rPr>
            </w:pP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rsidR="00731125" w:rsidRPr="00731125" w:rsidRDefault="00731125" w:rsidP="00731125">
            <w:pPr>
              <w:spacing w:after="0" w:line="240" w:lineRule="auto"/>
              <w:rPr>
                <w:rFonts w:ascii="Times New Roman" w:hAnsi="Times New Roman" w:cs="Times New Roman"/>
                <w:sz w:val="24"/>
                <w:szCs w:val="24"/>
                <w:vertAlign w:val="superscript"/>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731125" w:rsidRPr="00731125" w:rsidRDefault="00731125" w:rsidP="00731125">
            <w:pPr>
              <w:spacing w:after="0" w:line="240" w:lineRule="auto"/>
              <w:rPr>
                <w:rFonts w:ascii="Times New Roman" w:hAnsi="Times New Roman" w:cs="Times New Roman"/>
                <w:sz w:val="24"/>
                <w:szCs w:val="24"/>
                <w:vertAlign w:val="superscript"/>
              </w:rPr>
            </w:pPr>
          </w:p>
        </w:tc>
        <w:tc>
          <w:tcPr>
            <w:tcW w:w="1701" w:type="dxa"/>
            <w:vMerge/>
            <w:tcBorders>
              <w:top w:val="single" w:sz="4" w:space="0" w:color="000000"/>
              <w:left w:val="single" w:sz="4" w:space="0" w:color="000000"/>
              <w:bottom w:val="single" w:sz="4" w:space="0" w:color="000000"/>
              <w:right w:val="single" w:sz="4" w:space="0" w:color="auto"/>
            </w:tcBorders>
            <w:vAlign w:val="center"/>
            <w:hideMark/>
          </w:tcPr>
          <w:p w:rsidR="00731125" w:rsidRPr="00731125" w:rsidRDefault="00731125" w:rsidP="00731125">
            <w:pPr>
              <w:spacing w:after="0" w:line="240" w:lineRule="auto"/>
              <w:rPr>
                <w:rFonts w:ascii="Times New Roman" w:hAnsi="Times New Roman" w:cs="Times New Roman"/>
                <w:sz w:val="24"/>
                <w:szCs w:val="24"/>
                <w:lang w:val="en-US"/>
              </w:rPr>
            </w:pPr>
          </w:p>
        </w:tc>
        <w:tc>
          <w:tcPr>
            <w:tcW w:w="4536" w:type="dxa"/>
            <w:tcBorders>
              <w:top w:val="single" w:sz="4" w:space="0" w:color="auto"/>
              <w:left w:val="single" w:sz="4" w:space="0" w:color="000000"/>
              <w:bottom w:val="single" w:sz="4" w:space="0" w:color="000000"/>
              <w:right w:val="single" w:sz="4" w:space="0" w:color="auto"/>
            </w:tcBorders>
            <w:hideMark/>
          </w:tcPr>
          <w:p w:rsidR="00731125" w:rsidRPr="00731125" w:rsidRDefault="00731125" w:rsidP="00731125">
            <w:pPr>
              <w:spacing w:after="0" w:line="240" w:lineRule="auto"/>
              <w:jc w:val="both"/>
              <w:rPr>
                <w:rFonts w:ascii="Times New Roman" w:hAnsi="Times New Roman" w:cs="Times New Roman"/>
                <w:sz w:val="24"/>
                <w:szCs w:val="24"/>
              </w:rPr>
            </w:pPr>
            <w:proofErr w:type="gramStart"/>
            <w:r w:rsidRPr="00731125">
              <w:rPr>
                <w:rFonts w:ascii="Times New Roman" w:hAnsi="Times New Roman" w:cs="Times New Roman"/>
                <w:sz w:val="24"/>
                <w:szCs w:val="24"/>
              </w:rPr>
              <w:t>Тип (площадь - для земельных участков, зданий, помещений; протяженность, объем, площадь, глубина залегания – для сооружений; протяженность, объем, площадь, глубина залегания согласно проектной документации – для объектов незавершенного строительства)</w:t>
            </w:r>
            <w:proofErr w:type="gramEnd"/>
          </w:p>
        </w:tc>
        <w:tc>
          <w:tcPr>
            <w:tcW w:w="1985" w:type="dxa"/>
            <w:tcBorders>
              <w:top w:val="single" w:sz="4" w:space="0" w:color="auto"/>
              <w:left w:val="single" w:sz="4" w:space="0" w:color="000000"/>
              <w:bottom w:val="single" w:sz="4" w:space="0" w:color="000000"/>
              <w:right w:val="single" w:sz="4" w:space="0" w:color="auto"/>
            </w:tcBorders>
            <w:hideMark/>
          </w:tcPr>
          <w:p w:rsidR="00731125" w:rsidRPr="00731125" w:rsidRDefault="00731125" w:rsidP="00731125">
            <w:pPr>
              <w:spacing w:after="0" w:line="240" w:lineRule="auto"/>
              <w:jc w:val="both"/>
              <w:rPr>
                <w:rFonts w:ascii="Times New Roman" w:hAnsi="Times New Roman" w:cs="Times New Roman"/>
                <w:sz w:val="24"/>
                <w:szCs w:val="24"/>
              </w:rPr>
            </w:pPr>
            <w:r w:rsidRPr="00731125">
              <w:rPr>
                <w:rFonts w:ascii="Times New Roman" w:hAnsi="Times New Roman" w:cs="Times New Roman"/>
                <w:sz w:val="24"/>
                <w:szCs w:val="24"/>
              </w:rPr>
              <w:t xml:space="preserve">Фактическое </w:t>
            </w:r>
            <w:proofErr w:type="gramStart"/>
            <w:r w:rsidRPr="00731125">
              <w:rPr>
                <w:rFonts w:ascii="Times New Roman" w:hAnsi="Times New Roman" w:cs="Times New Roman"/>
                <w:sz w:val="24"/>
                <w:szCs w:val="24"/>
              </w:rPr>
              <w:t>значение</w:t>
            </w:r>
            <w:proofErr w:type="gramEnd"/>
            <w:r w:rsidRPr="00731125">
              <w:rPr>
                <w:rFonts w:ascii="Times New Roman" w:hAnsi="Times New Roman" w:cs="Times New Roman"/>
                <w:sz w:val="24"/>
                <w:szCs w:val="24"/>
              </w:rPr>
              <w:t>/ Проектируемое значение (для объектов незавершенного строительства)</w:t>
            </w:r>
          </w:p>
        </w:tc>
        <w:tc>
          <w:tcPr>
            <w:tcW w:w="2268" w:type="dxa"/>
            <w:tcBorders>
              <w:top w:val="single" w:sz="4" w:space="0" w:color="auto"/>
              <w:left w:val="single" w:sz="4" w:space="0" w:color="000000"/>
              <w:bottom w:val="single" w:sz="4" w:space="0" w:color="000000"/>
              <w:right w:val="single" w:sz="4" w:space="0" w:color="auto"/>
            </w:tcBorders>
            <w:hideMark/>
          </w:tcPr>
          <w:p w:rsidR="00731125" w:rsidRPr="00731125" w:rsidRDefault="00731125" w:rsidP="00731125">
            <w:pPr>
              <w:spacing w:after="0" w:line="240" w:lineRule="auto"/>
              <w:jc w:val="both"/>
              <w:rPr>
                <w:rFonts w:ascii="Times New Roman" w:hAnsi="Times New Roman" w:cs="Times New Roman"/>
                <w:sz w:val="24"/>
                <w:szCs w:val="24"/>
              </w:rPr>
            </w:pPr>
            <w:r w:rsidRPr="00731125">
              <w:rPr>
                <w:rFonts w:ascii="Times New Roman" w:hAnsi="Times New Roman" w:cs="Times New Roman"/>
                <w:sz w:val="24"/>
                <w:szCs w:val="24"/>
              </w:rPr>
              <w:t xml:space="preserve">Единица измерения (для площади - </w:t>
            </w:r>
            <w:proofErr w:type="spellStart"/>
            <w:r w:rsidRPr="00731125">
              <w:rPr>
                <w:rFonts w:ascii="Times New Roman" w:hAnsi="Times New Roman" w:cs="Times New Roman"/>
                <w:sz w:val="24"/>
                <w:szCs w:val="24"/>
              </w:rPr>
              <w:t>кв</w:t>
            </w:r>
            <w:proofErr w:type="gramStart"/>
            <w:r w:rsidRPr="00731125">
              <w:rPr>
                <w:rFonts w:ascii="Times New Roman" w:hAnsi="Times New Roman" w:cs="Times New Roman"/>
                <w:sz w:val="24"/>
                <w:szCs w:val="24"/>
              </w:rPr>
              <w:t>.м</w:t>
            </w:r>
            <w:proofErr w:type="spellEnd"/>
            <w:proofErr w:type="gramEnd"/>
            <w:r w:rsidRPr="00731125">
              <w:rPr>
                <w:rFonts w:ascii="Times New Roman" w:hAnsi="Times New Roman" w:cs="Times New Roman"/>
                <w:sz w:val="24"/>
                <w:szCs w:val="24"/>
              </w:rPr>
              <w:t xml:space="preserve">; для протяженности – м; для глубины залегания – м; для  объема – </w:t>
            </w:r>
            <w:proofErr w:type="spellStart"/>
            <w:r w:rsidRPr="00731125">
              <w:rPr>
                <w:rFonts w:ascii="Times New Roman" w:hAnsi="Times New Roman" w:cs="Times New Roman"/>
                <w:sz w:val="24"/>
                <w:szCs w:val="24"/>
              </w:rPr>
              <w:t>куб.м</w:t>
            </w:r>
            <w:proofErr w:type="spellEnd"/>
            <w:r w:rsidRPr="00731125">
              <w:rPr>
                <w:rFonts w:ascii="Times New Roman" w:hAnsi="Times New Roman" w:cs="Times New Roman"/>
                <w:sz w:val="24"/>
                <w:szCs w:val="24"/>
              </w:rPr>
              <w:t>)</w:t>
            </w:r>
          </w:p>
        </w:tc>
      </w:tr>
      <w:tr w:rsidR="00731125" w:rsidRPr="00731125" w:rsidTr="00ED036D">
        <w:tc>
          <w:tcPr>
            <w:tcW w:w="567" w:type="dxa"/>
            <w:tcBorders>
              <w:top w:val="single" w:sz="4" w:space="0" w:color="000000"/>
              <w:left w:val="single" w:sz="4" w:space="0" w:color="000000"/>
              <w:bottom w:val="single" w:sz="4" w:space="0" w:color="000000"/>
              <w:right w:val="single" w:sz="4" w:space="0" w:color="000000"/>
            </w:tcBorders>
            <w:hideMark/>
          </w:tcPr>
          <w:p w:rsidR="00731125" w:rsidRPr="00731125" w:rsidRDefault="00731125" w:rsidP="00731125">
            <w:pPr>
              <w:tabs>
                <w:tab w:val="left" w:pos="284"/>
                <w:tab w:val="left" w:pos="567"/>
                <w:tab w:val="left" w:pos="709"/>
                <w:tab w:val="left" w:pos="851"/>
              </w:tabs>
              <w:spacing w:after="0" w:line="240" w:lineRule="auto"/>
              <w:jc w:val="center"/>
              <w:rPr>
                <w:rFonts w:ascii="Times New Roman" w:hAnsi="Times New Roman" w:cs="Times New Roman"/>
                <w:sz w:val="24"/>
                <w:szCs w:val="24"/>
              </w:rPr>
            </w:pPr>
            <w:r w:rsidRPr="00731125">
              <w:rPr>
                <w:rFonts w:ascii="Times New Roman" w:hAnsi="Times New Roman" w:cs="Times New Roman"/>
                <w:sz w:val="24"/>
                <w:szCs w:val="24"/>
              </w:rPr>
              <w:t>1</w:t>
            </w:r>
          </w:p>
        </w:tc>
        <w:tc>
          <w:tcPr>
            <w:tcW w:w="2126" w:type="dxa"/>
            <w:tcBorders>
              <w:top w:val="single" w:sz="4" w:space="0" w:color="000000"/>
              <w:left w:val="single" w:sz="4" w:space="0" w:color="000000"/>
              <w:bottom w:val="single" w:sz="4" w:space="0" w:color="000000"/>
              <w:right w:val="single" w:sz="4" w:space="0" w:color="000000"/>
            </w:tcBorders>
            <w:hideMark/>
          </w:tcPr>
          <w:p w:rsidR="00731125" w:rsidRPr="00731125" w:rsidRDefault="00731125" w:rsidP="00731125">
            <w:pPr>
              <w:tabs>
                <w:tab w:val="left" w:pos="284"/>
                <w:tab w:val="left" w:pos="567"/>
                <w:tab w:val="left" w:pos="709"/>
                <w:tab w:val="left" w:pos="851"/>
              </w:tabs>
              <w:spacing w:after="0" w:line="240" w:lineRule="auto"/>
              <w:jc w:val="center"/>
              <w:rPr>
                <w:rFonts w:ascii="Times New Roman" w:hAnsi="Times New Roman" w:cs="Times New Roman"/>
                <w:sz w:val="24"/>
                <w:szCs w:val="24"/>
              </w:rPr>
            </w:pPr>
            <w:r w:rsidRPr="00731125">
              <w:rPr>
                <w:rFonts w:ascii="Times New Roman" w:hAnsi="Times New Roman" w:cs="Times New Roman"/>
                <w:sz w:val="24"/>
                <w:szCs w:val="24"/>
              </w:rPr>
              <w:t>2</w:t>
            </w:r>
          </w:p>
        </w:tc>
        <w:tc>
          <w:tcPr>
            <w:tcW w:w="1843" w:type="dxa"/>
            <w:tcBorders>
              <w:top w:val="single" w:sz="4" w:space="0" w:color="000000"/>
              <w:left w:val="single" w:sz="4" w:space="0" w:color="000000"/>
              <w:bottom w:val="single" w:sz="4" w:space="0" w:color="000000"/>
              <w:right w:val="single" w:sz="4" w:space="0" w:color="000000"/>
            </w:tcBorders>
            <w:hideMark/>
          </w:tcPr>
          <w:p w:rsidR="00731125" w:rsidRPr="00731125" w:rsidRDefault="00731125" w:rsidP="00731125">
            <w:pPr>
              <w:tabs>
                <w:tab w:val="left" w:pos="284"/>
                <w:tab w:val="left" w:pos="567"/>
                <w:tab w:val="left" w:pos="709"/>
                <w:tab w:val="left" w:pos="851"/>
              </w:tabs>
              <w:spacing w:after="0" w:line="240" w:lineRule="auto"/>
              <w:jc w:val="center"/>
              <w:rPr>
                <w:rFonts w:ascii="Times New Roman" w:hAnsi="Times New Roman" w:cs="Times New Roman"/>
                <w:sz w:val="24"/>
                <w:szCs w:val="24"/>
              </w:rPr>
            </w:pPr>
            <w:r w:rsidRPr="00731125">
              <w:rPr>
                <w:rFonts w:ascii="Times New Roman" w:hAnsi="Times New Roman" w:cs="Times New Roman"/>
                <w:sz w:val="24"/>
                <w:szCs w:val="24"/>
              </w:rPr>
              <w:t>3</w:t>
            </w:r>
          </w:p>
        </w:tc>
        <w:tc>
          <w:tcPr>
            <w:tcW w:w="1701" w:type="dxa"/>
            <w:tcBorders>
              <w:top w:val="single" w:sz="4" w:space="0" w:color="000000"/>
              <w:left w:val="single" w:sz="4" w:space="0" w:color="000000"/>
              <w:bottom w:val="single" w:sz="4" w:space="0" w:color="000000"/>
              <w:right w:val="single" w:sz="4" w:space="0" w:color="000000"/>
            </w:tcBorders>
            <w:hideMark/>
          </w:tcPr>
          <w:p w:rsidR="00731125" w:rsidRPr="00731125" w:rsidRDefault="00731125" w:rsidP="00731125">
            <w:pPr>
              <w:tabs>
                <w:tab w:val="left" w:pos="284"/>
                <w:tab w:val="left" w:pos="567"/>
                <w:tab w:val="left" w:pos="709"/>
                <w:tab w:val="left" w:pos="851"/>
              </w:tabs>
              <w:spacing w:after="0" w:line="240" w:lineRule="auto"/>
              <w:jc w:val="center"/>
              <w:rPr>
                <w:rFonts w:ascii="Times New Roman" w:hAnsi="Times New Roman" w:cs="Times New Roman"/>
                <w:sz w:val="24"/>
                <w:szCs w:val="24"/>
              </w:rPr>
            </w:pPr>
            <w:r w:rsidRPr="00731125">
              <w:rPr>
                <w:rFonts w:ascii="Times New Roman" w:hAnsi="Times New Roman" w:cs="Times New Roman"/>
                <w:sz w:val="24"/>
                <w:szCs w:val="24"/>
              </w:rPr>
              <w:t>4</w:t>
            </w:r>
          </w:p>
        </w:tc>
        <w:tc>
          <w:tcPr>
            <w:tcW w:w="4536" w:type="dxa"/>
            <w:tcBorders>
              <w:top w:val="single" w:sz="4" w:space="0" w:color="auto"/>
              <w:left w:val="single" w:sz="4" w:space="0" w:color="000000"/>
              <w:bottom w:val="single" w:sz="4" w:space="0" w:color="auto"/>
              <w:right w:val="single" w:sz="4" w:space="0" w:color="auto"/>
            </w:tcBorders>
            <w:hideMark/>
          </w:tcPr>
          <w:p w:rsidR="00731125" w:rsidRPr="00731125" w:rsidRDefault="00731125" w:rsidP="00731125">
            <w:pPr>
              <w:spacing w:after="0" w:line="240" w:lineRule="auto"/>
              <w:jc w:val="center"/>
              <w:rPr>
                <w:rFonts w:ascii="Times New Roman" w:hAnsi="Times New Roman" w:cs="Times New Roman"/>
                <w:sz w:val="24"/>
                <w:szCs w:val="24"/>
              </w:rPr>
            </w:pPr>
            <w:r w:rsidRPr="00731125">
              <w:rPr>
                <w:rFonts w:ascii="Times New Roman" w:hAnsi="Times New Roman" w:cs="Times New Roman"/>
                <w:sz w:val="24"/>
                <w:szCs w:val="24"/>
              </w:rPr>
              <w:t>5</w:t>
            </w:r>
          </w:p>
        </w:tc>
        <w:tc>
          <w:tcPr>
            <w:tcW w:w="1985" w:type="dxa"/>
            <w:tcBorders>
              <w:top w:val="single" w:sz="4" w:space="0" w:color="auto"/>
              <w:left w:val="single" w:sz="4" w:space="0" w:color="000000"/>
              <w:bottom w:val="single" w:sz="4" w:space="0" w:color="auto"/>
              <w:right w:val="single" w:sz="4" w:space="0" w:color="auto"/>
            </w:tcBorders>
            <w:hideMark/>
          </w:tcPr>
          <w:p w:rsidR="00731125" w:rsidRPr="00731125" w:rsidRDefault="00731125" w:rsidP="00731125">
            <w:pPr>
              <w:spacing w:after="0" w:line="240" w:lineRule="auto"/>
              <w:jc w:val="center"/>
              <w:rPr>
                <w:rFonts w:ascii="Times New Roman" w:hAnsi="Times New Roman" w:cs="Times New Roman"/>
                <w:sz w:val="24"/>
                <w:szCs w:val="24"/>
              </w:rPr>
            </w:pPr>
            <w:r w:rsidRPr="00731125">
              <w:rPr>
                <w:rFonts w:ascii="Times New Roman" w:hAnsi="Times New Roman" w:cs="Times New Roman"/>
                <w:sz w:val="24"/>
                <w:szCs w:val="24"/>
              </w:rPr>
              <w:t>6</w:t>
            </w:r>
          </w:p>
        </w:tc>
        <w:tc>
          <w:tcPr>
            <w:tcW w:w="2268" w:type="dxa"/>
            <w:tcBorders>
              <w:top w:val="single" w:sz="4" w:space="0" w:color="auto"/>
              <w:left w:val="single" w:sz="4" w:space="0" w:color="000000"/>
              <w:bottom w:val="single" w:sz="4" w:space="0" w:color="auto"/>
              <w:right w:val="single" w:sz="4" w:space="0" w:color="auto"/>
            </w:tcBorders>
            <w:hideMark/>
          </w:tcPr>
          <w:p w:rsidR="00731125" w:rsidRPr="00731125" w:rsidRDefault="00731125" w:rsidP="00731125">
            <w:pPr>
              <w:spacing w:after="0" w:line="240" w:lineRule="auto"/>
              <w:jc w:val="center"/>
              <w:rPr>
                <w:rFonts w:ascii="Times New Roman" w:hAnsi="Times New Roman" w:cs="Times New Roman"/>
                <w:sz w:val="24"/>
                <w:szCs w:val="24"/>
              </w:rPr>
            </w:pPr>
            <w:r w:rsidRPr="00731125">
              <w:rPr>
                <w:rFonts w:ascii="Times New Roman" w:hAnsi="Times New Roman" w:cs="Times New Roman"/>
                <w:sz w:val="24"/>
                <w:szCs w:val="24"/>
              </w:rPr>
              <w:t>7</w:t>
            </w:r>
          </w:p>
        </w:tc>
      </w:tr>
    </w:tbl>
    <w:p w:rsidR="00731125" w:rsidRPr="00731125" w:rsidRDefault="00731125" w:rsidP="00731125">
      <w:pPr>
        <w:tabs>
          <w:tab w:val="left" w:pos="284"/>
          <w:tab w:val="left" w:pos="567"/>
          <w:tab w:val="left" w:pos="709"/>
          <w:tab w:val="left" w:pos="851"/>
        </w:tabs>
        <w:spacing w:after="0" w:line="240" w:lineRule="auto"/>
        <w:jc w:val="center"/>
        <w:rPr>
          <w:rFonts w:ascii="Times New Roman" w:hAnsi="Times New Roman" w:cs="Times New Roman"/>
          <w:sz w:val="24"/>
          <w:szCs w:val="24"/>
        </w:rPr>
      </w:pPr>
    </w:p>
    <w:p w:rsidR="00731125" w:rsidRPr="00731125" w:rsidRDefault="00731125" w:rsidP="00731125">
      <w:pPr>
        <w:tabs>
          <w:tab w:val="left" w:pos="284"/>
          <w:tab w:val="left" w:pos="567"/>
          <w:tab w:val="left" w:pos="709"/>
          <w:tab w:val="left" w:pos="851"/>
        </w:tabs>
        <w:spacing w:after="0" w:line="240" w:lineRule="auto"/>
        <w:jc w:val="center"/>
        <w:rPr>
          <w:rFonts w:ascii="Times New Roman" w:hAnsi="Times New Roman" w:cs="Times New Roman"/>
          <w:sz w:val="24"/>
          <w:szCs w:val="24"/>
        </w:rPr>
      </w:pPr>
    </w:p>
    <w:p w:rsidR="00731125" w:rsidRPr="00731125" w:rsidRDefault="00731125" w:rsidP="00731125">
      <w:pPr>
        <w:tabs>
          <w:tab w:val="left" w:pos="284"/>
          <w:tab w:val="left" w:pos="567"/>
          <w:tab w:val="left" w:pos="709"/>
          <w:tab w:val="left" w:pos="851"/>
        </w:tabs>
        <w:spacing w:after="0" w:line="240" w:lineRule="auto"/>
        <w:jc w:val="center"/>
        <w:rPr>
          <w:rFonts w:ascii="Times New Roman" w:hAnsi="Times New Roman" w:cs="Times New Roman"/>
          <w:sz w:val="24"/>
          <w:szCs w:val="24"/>
        </w:rPr>
      </w:pPr>
    </w:p>
    <w:p w:rsidR="00731125" w:rsidRPr="00731125" w:rsidRDefault="00731125" w:rsidP="00731125">
      <w:pPr>
        <w:tabs>
          <w:tab w:val="left" w:pos="284"/>
          <w:tab w:val="left" w:pos="567"/>
          <w:tab w:val="left" w:pos="709"/>
          <w:tab w:val="left" w:pos="851"/>
        </w:tabs>
        <w:spacing w:after="0" w:line="240" w:lineRule="auto"/>
        <w:jc w:val="center"/>
        <w:rPr>
          <w:rFonts w:ascii="Times New Roman" w:hAnsi="Times New Roman" w:cs="Times New Roman"/>
          <w:sz w:val="24"/>
          <w:szCs w:val="24"/>
        </w:rPr>
      </w:pPr>
    </w:p>
    <w:p w:rsidR="00731125" w:rsidRPr="00731125" w:rsidRDefault="00731125" w:rsidP="00731125">
      <w:pPr>
        <w:tabs>
          <w:tab w:val="left" w:pos="284"/>
          <w:tab w:val="left" w:pos="567"/>
          <w:tab w:val="left" w:pos="709"/>
          <w:tab w:val="left" w:pos="851"/>
        </w:tabs>
        <w:spacing w:after="0" w:line="240" w:lineRule="auto"/>
        <w:jc w:val="center"/>
        <w:rPr>
          <w:rFonts w:ascii="Times New Roman" w:hAnsi="Times New Roman" w:cs="Times New Roman"/>
          <w:sz w:val="24"/>
          <w:szCs w:val="24"/>
        </w:rPr>
      </w:pPr>
    </w:p>
    <w:p w:rsidR="00731125" w:rsidRPr="00731125" w:rsidRDefault="00731125" w:rsidP="00731125">
      <w:pPr>
        <w:tabs>
          <w:tab w:val="left" w:pos="284"/>
          <w:tab w:val="left" w:pos="567"/>
          <w:tab w:val="left" w:pos="709"/>
          <w:tab w:val="left" w:pos="851"/>
        </w:tabs>
        <w:spacing w:after="0" w:line="240" w:lineRule="auto"/>
        <w:jc w:val="center"/>
        <w:rPr>
          <w:rFonts w:ascii="Times New Roman" w:hAnsi="Times New Roman" w:cs="Times New Roman"/>
          <w:sz w:val="24"/>
          <w:szCs w:val="24"/>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0"/>
        <w:gridCol w:w="1701"/>
        <w:gridCol w:w="1918"/>
        <w:gridCol w:w="1707"/>
        <w:gridCol w:w="1983"/>
        <w:gridCol w:w="2334"/>
        <w:gridCol w:w="1575"/>
        <w:gridCol w:w="1398"/>
        <w:gridCol w:w="2270"/>
      </w:tblGrid>
      <w:tr w:rsidR="00731125" w:rsidRPr="00731125" w:rsidTr="00ED036D">
        <w:tc>
          <w:tcPr>
            <w:tcW w:w="8159" w:type="dxa"/>
            <w:gridSpan w:val="5"/>
            <w:tcBorders>
              <w:top w:val="single" w:sz="4" w:space="0" w:color="000000"/>
              <w:left w:val="single" w:sz="4" w:space="0" w:color="000000"/>
              <w:bottom w:val="single" w:sz="4" w:space="0" w:color="000000"/>
              <w:right w:val="single" w:sz="4" w:space="0" w:color="000000"/>
            </w:tcBorders>
            <w:hideMark/>
          </w:tcPr>
          <w:p w:rsidR="00731125" w:rsidRPr="00731125" w:rsidRDefault="00731125" w:rsidP="00731125">
            <w:pPr>
              <w:tabs>
                <w:tab w:val="left" w:pos="284"/>
                <w:tab w:val="left" w:pos="567"/>
                <w:tab w:val="left" w:pos="709"/>
                <w:tab w:val="left" w:pos="851"/>
              </w:tabs>
              <w:spacing w:after="0" w:line="240" w:lineRule="auto"/>
              <w:jc w:val="center"/>
              <w:rPr>
                <w:rFonts w:ascii="Times New Roman" w:hAnsi="Times New Roman" w:cs="Times New Roman"/>
                <w:sz w:val="24"/>
                <w:szCs w:val="24"/>
              </w:rPr>
            </w:pPr>
            <w:r w:rsidRPr="00731125">
              <w:rPr>
                <w:rFonts w:ascii="Times New Roman" w:hAnsi="Times New Roman" w:cs="Times New Roman"/>
                <w:sz w:val="24"/>
                <w:szCs w:val="24"/>
              </w:rPr>
              <w:t>Сведения о недвижимом имуществе</w:t>
            </w:r>
          </w:p>
        </w:tc>
        <w:tc>
          <w:tcPr>
            <w:tcW w:w="7577" w:type="dxa"/>
            <w:gridSpan w:val="4"/>
            <w:tcBorders>
              <w:top w:val="single" w:sz="4" w:space="0" w:color="000000"/>
              <w:left w:val="single" w:sz="4" w:space="0" w:color="000000"/>
              <w:bottom w:val="single" w:sz="4" w:space="0" w:color="000000"/>
              <w:right w:val="single" w:sz="4" w:space="0" w:color="000000"/>
            </w:tcBorders>
            <w:hideMark/>
          </w:tcPr>
          <w:p w:rsidR="00731125" w:rsidRPr="00731125" w:rsidRDefault="00731125" w:rsidP="00731125">
            <w:pPr>
              <w:tabs>
                <w:tab w:val="left" w:pos="284"/>
                <w:tab w:val="left" w:pos="567"/>
                <w:tab w:val="left" w:pos="709"/>
                <w:tab w:val="left" w:pos="851"/>
              </w:tabs>
              <w:spacing w:after="0" w:line="240" w:lineRule="auto"/>
              <w:jc w:val="center"/>
              <w:rPr>
                <w:rFonts w:ascii="Times New Roman" w:hAnsi="Times New Roman" w:cs="Times New Roman"/>
                <w:sz w:val="24"/>
                <w:szCs w:val="24"/>
              </w:rPr>
            </w:pPr>
            <w:r w:rsidRPr="00731125">
              <w:rPr>
                <w:rFonts w:ascii="Times New Roman" w:hAnsi="Times New Roman" w:cs="Times New Roman"/>
                <w:sz w:val="24"/>
                <w:szCs w:val="24"/>
              </w:rPr>
              <w:t>Сведения о движимом имуществе</w:t>
            </w:r>
          </w:p>
        </w:tc>
      </w:tr>
      <w:tr w:rsidR="00731125" w:rsidRPr="00731125" w:rsidTr="00ED036D">
        <w:trPr>
          <w:trHeight w:val="398"/>
        </w:trPr>
        <w:tc>
          <w:tcPr>
            <w:tcW w:w="2551" w:type="dxa"/>
            <w:gridSpan w:val="2"/>
            <w:tcBorders>
              <w:top w:val="single" w:sz="4" w:space="0" w:color="000000"/>
              <w:left w:val="single" w:sz="4" w:space="0" w:color="000000"/>
              <w:bottom w:val="single" w:sz="4" w:space="0" w:color="auto"/>
              <w:right w:val="single" w:sz="4" w:space="0" w:color="000000"/>
            </w:tcBorders>
            <w:hideMark/>
          </w:tcPr>
          <w:p w:rsidR="00731125" w:rsidRPr="00731125" w:rsidRDefault="00731125" w:rsidP="00731125">
            <w:pPr>
              <w:tabs>
                <w:tab w:val="left" w:pos="284"/>
                <w:tab w:val="left" w:pos="567"/>
                <w:tab w:val="left" w:pos="709"/>
                <w:tab w:val="left" w:pos="851"/>
              </w:tabs>
              <w:spacing w:after="0" w:line="240" w:lineRule="auto"/>
              <w:jc w:val="both"/>
              <w:rPr>
                <w:rFonts w:ascii="Times New Roman" w:hAnsi="Times New Roman" w:cs="Times New Roman"/>
                <w:sz w:val="24"/>
                <w:szCs w:val="24"/>
                <w:vertAlign w:val="superscript"/>
              </w:rPr>
            </w:pPr>
            <w:r w:rsidRPr="00731125">
              <w:rPr>
                <w:rFonts w:ascii="Times New Roman" w:hAnsi="Times New Roman" w:cs="Times New Roman"/>
                <w:sz w:val="24"/>
                <w:szCs w:val="24"/>
              </w:rPr>
              <w:t>Кадастровый номер</w:t>
            </w:r>
            <w:r w:rsidRPr="00731125">
              <w:rPr>
                <w:rFonts w:ascii="Times New Roman" w:hAnsi="Times New Roman" w:cs="Times New Roman"/>
                <w:sz w:val="24"/>
                <w:szCs w:val="24"/>
                <w:vertAlign w:val="superscript"/>
              </w:rPr>
              <w:t>5</w:t>
            </w:r>
          </w:p>
        </w:tc>
        <w:tc>
          <w:tcPr>
            <w:tcW w:w="1918" w:type="dxa"/>
            <w:vMerge w:val="restart"/>
            <w:tcBorders>
              <w:top w:val="single" w:sz="4" w:space="0" w:color="000000"/>
              <w:left w:val="single" w:sz="4" w:space="0" w:color="000000"/>
              <w:bottom w:val="single" w:sz="4" w:space="0" w:color="000000"/>
              <w:right w:val="single" w:sz="4" w:space="0" w:color="000000"/>
            </w:tcBorders>
            <w:hideMark/>
          </w:tcPr>
          <w:p w:rsidR="00731125" w:rsidRPr="00731125" w:rsidRDefault="00731125" w:rsidP="00731125">
            <w:pPr>
              <w:tabs>
                <w:tab w:val="left" w:pos="284"/>
                <w:tab w:val="left" w:pos="567"/>
                <w:tab w:val="left" w:pos="709"/>
                <w:tab w:val="left" w:pos="851"/>
              </w:tabs>
              <w:spacing w:after="0" w:line="240" w:lineRule="auto"/>
              <w:jc w:val="center"/>
              <w:rPr>
                <w:rFonts w:ascii="Times New Roman" w:hAnsi="Times New Roman" w:cs="Times New Roman"/>
                <w:sz w:val="24"/>
                <w:szCs w:val="24"/>
                <w:vertAlign w:val="superscript"/>
              </w:rPr>
            </w:pPr>
            <w:r w:rsidRPr="00731125">
              <w:rPr>
                <w:rFonts w:ascii="Times New Roman" w:hAnsi="Times New Roman" w:cs="Times New Roman"/>
                <w:sz w:val="24"/>
                <w:szCs w:val="24"/>
              </w:rPr>
              <w:t>Техническое состояние объекта недвижимости</w:t>
            </w:r>
            <w:proofErr w:type="gramStart"/>
            <w:r w:rsidRPr="00731125">
              <w:rPr>
                <w:rFonts w:ascii="Times New Roman" w:hAnsi="Times New Roman" w:cs="Times New Roman"/>
                <w:sz w:val="24"/>
                <w:szCs w:val="24"/>
                <w:vertAlign w:val="superscript"/>
              </w:rPr>
              <w:t>6</w:t>
            </w:r>
            <w:proofErr w:type="gramEnd"/>
          </w:p>
        </w:tc>
        <w:tc>
          <w:tcPr>
            <w:tcW w:w="1707" w:type="dxa"/>
            <w:vMerge w:val="restart"/>
            <w:tcBorders>
              <w:top w:val="single" w:sz="4" w:space="0" w:color="000000"/>
              <w:left w:val="single" w:sz="4" w:space="0" w:color="000000"/>
              <w:bottom w:val="single" w:sz="4" w:space="0" w:color="000000"/>
              <w:right w:val="single" w:sz="4" w:space="0" w:color="000000"/>
            </w:tcBorders>
          </w:tcPr>
          <w:p w:rsidR="00731125" w:rsidRPr="00731125" w:rsidRDefault="00731125" w:rsidP="00731125">
            <w:pPr>
              <w:tabs>
                <w:tab w:val="left" w:pos="284"/>
                <w:tab w:val="left" w:pos="567"/>
                <w:tab w:val="left" w:pos="709"/>
                <w:tab w:val="left" w:pos="851"/>
              </w:tabs>
              <w:spacing w:after="0" w:line="240" w:lineRule="auto"/>
              <w:jc w:val="center"/>
              <w:rPr>
                <w:rFonts w:ascii="Times New Roman" w:hAnsi="Times New Roman" w:cs="Times New Roman"/>
                <w:sz w:val="24"/>
                <w:szCs w:val="24"/>
              </w:rPr>
            </w:pPr>
          </w:p>
          <w:p w:rsidR="00731125" w:rsidRPr="00731125" w:rsidRDefault="00731125" w:rsidP="00731125">
            <w:pPr>
              <w:tabs>
                <w:tab w:val="left" w:pos="284"/>
                <w:tab w:val="left" w:pos="567"/>
                <w:tab w:val="left" w:pos="709"/>
                <w:tab w:val="left" w:pos="851"/>
              </w:tabs>
              <w:spacing w:after="0" w:line="240" w:lineRule="auto"/>
              <w:jc w:val="center"/>
              <w:rPr>
                <w:rFonts w:ascii="Times New Roman" w:hAnsi="Times New Roman" w:cs="Times New Roman"/>
                <w:sz w:val="24"/>
                <w:szCs w:val="24"/>
                <w:vertAlign w:val="superscript"/>
              </w:rPr>
            </w:pPr>
            <w:r w:rsidRPr="00731125">
              <w:rPr>
                <w:rFonts w:ascii="Times New Roman" w:hAnsi="Times New Roman" w:cs="Times New Roman"/>
                <w:sz w:val="24"/>
                <w:szCs w:val="24"/>
              </w:rPr>
              <w:t>Категория земель</w:t>
            </w:r>
            <w:proofErr w:type="gramStart"/>
            <w:r w:rsidRPr="00731125">
              <w:rPr>
                <w:rFonts w:ascii="Times New Roman" w:hAnsi="Times New Roman" w:cs="Times New Roman"/>
                <w:sz w:val="24"/>
                <w:szCs w:val="24"/>
                <w:vertAlign w:val="superscript"/>
              </w:rPr>
              <w:t>7</w:t>
            </w:r>
            <w:proofErr w:type="gramEnd"/>
          </w:p>
        </w:tc>
        <w:tc>
          <w:tcPr>
            <w:tcW w:w="1983" w:type="dxa"/>
            <w:vMerge w:val="restart"/>
            <w:tcBorders>
              <w:top w:val="single" w:sz="4" w:space="0" w:color="000000"/>
              <w:left w:val="single" w:sz="4" w:space="0" w:color="000000"/>
              <w:bottom w:val="single" w:sz="4" w:space="0" w:color="000000"/>
              <w:right w:val="single" w:sz="4" w:space="0" w:color="000000"/>
            </w:tcBorders>
          </w:tcPr>
          <w:p w:rsidR="00731125" w:rsidRPr="00731125" w:rsidRDefault="00731125" w:rsidP="00731125">
            <w:pPr>
              <w:tabs>
                <w:tab w:val="left" w:pos="284"/>
                <w:tab w:val="left" w:pos="567"/>
                <w:tab w:val="left" w:pos="709"/>
                <w:tab w:val="left" w:pos="851"/>
              </w:tabs>
              <w:spacing w:after="0" w:line="240" w:lineRule="auto"/>
              <w:jc w:val="center"/>
              <w:rPr>
                <w:rFonts w:ascii="Times New Roman" w:hAnsi="Times New Roman" w:cs="Times New Roman"/>
                <w:sz w:val="24"/>
                <w:szCs w:val="24"/>
              </w:rPr>
            </w:pPr>
          </w:p>
          <w:p w:rsidR="00731125" w:rsidRPr="00731125" w:rsidRDefault="00731125" w:rsidP="00731125">
            <w:pPr>
              <w:tabs>
                <w:tab w:val="left" w:pos="284"/>
                <w:tab w:val="left" w:pos="567"/>
                <w:tab w:val="left" w:pos="709"/>
                <w:tab w:val="left" w:pos="851"/>
              </w:tabs>
              <w:spacing w:after="0" w:line="240" w:lineRule="auto"/>
              <w:jc w:val="center"/>
              <w:rPr>
                <w:rFonts w:ascii="Times New Roman" w:hAnsi="Times New Roman" w:cs="Times New Roman"/>
                <w:sz w:val="24"/>
                <w:szCs w:val="24"/>
                <w:vertAlign w:val="superscript"/>
              </w:rPr>
            </w:pPr>
            <w:r w:rsidRPr="00731125">
              <w:rPr>
                <w:rFonts w:ascii="Times New Roman" w:hAnsi="Times New Roman" w:cs="Times New Roman"/>
                <w:sz w:val="24"/>
                <w:szCs w:val="24"/>
              </w:rPr>
              <w:t xml:space="preserve">Вид </w:t>
            </w:r>
            <w:proofErr w:type="gramStart"/>
            <w:r w:rsidRPr="00731125">
              <w:rPr>
                <w:rFonts w:ascii="Times New Roman" w:hAnsi="Times New Roman" w:cs="Times New Roman"/>
                <w:sz w:val="24"/>
                <w:szCs w:val="24"/>
              </w:rPr>
              <w:t>разрешенного</w:t>
            </w:r>
            <w:proofErr w:type="gramEnd"/>
            <w:r w:rsidRPr="00731125">
              <w:rPr>
                <w:rFonts w:ascii="Times New Roman" w:hAnsi="Times New Roman" w:cs="Times New Roman"/>
                <w:sz w:val="24"/>
                <w:szCs w:val="24"/>
              </w:rPr>
              <w:t xml:space="preserve"> использования</w:t>
            </w:r>
            <w:r w:rsidRPr="00731125">
              <w:rPr>
                <w:rFonts w:ascii="Times New Roman" w:hAnsi="Times New Roman" w:cs="Times New Roman"/>
                <w:sz w:val="24"/>
                <w:szCs w:val="24"/>
                <w:vertAlign w:val="superscript"/>
              </w:rPr>
              <w:t>8</w:t>
            </w:r>
          </w:p>
        </w:tc>
        <w:tc>
          <w:tcPr>
            <w:tcW w:w="2334" w:type="dxa"/>
            <w:vMerge w:val="restart"/>
            <w:tcBorders>
              <w:top w:val="single" w:sz="4" w:space="0" w:color="000000"/>
              <w:left w:val="single" w:sz="4" w:space="0" w:color="000000"/>
              <w:bottom w:val="single" w:sz="4" w:space="0" w:color="000000"/>
              <w:right w:val="single" w:sz="4" w:space="0" w:color="000000"/>
            </w:tcBorders>
          </w:tcPr>
          <w:p w:rsidR="00731125" w:rsidRPr="00731125" w:rsidRDefault="00731125" w:rsidP="00731125">
            <w:pPr>
              <w:tabs>
                <w:tab w:val="left" w:pos="284"/>
                <w:tab w:val="left" w:pos="567"/>
                <w:tab w:val="left" w:pos="709"/>
                <w:tab w:val="left" w:pos="851"/>
              </w:tabs>
              <w:spacing w:after="0" w:line="240" w:lineRule="auto"/>
              <w:jc w:val="center"/>
              <w:rPr>
                <w:rFonts w:ascii="Times New Roman" w:hAnsi="Times New Roman" w:cs="Times New Roman"/>
                <w:sz w:val="24"/>
                <w:szCs w:val="24"/>
              </w:rPr>
            </w:pPr>
          </w:p>
          <w:p w:rsidR="00731125" w:rsidRPr="00731125" w:rsidRDefault="00731125" w:rsidP="00731125">
            <w:pPr>
              <w:tabs>
                <w:tab w:val="left" w:pos="284"/>
                <w:tab w:val="left" w:pos="567"/>
                <w:tab w:val="left" w:pos="709"/>
                <w:tab w:val="left" w:pos="851"/>
              </w:tabs>
              <w:spacing w:after="0" w:line="240" w:lineRule="auto"/>
              <w:jc w:val="center"/>
              <w:rPr>
                <w:rFonts w:ascii="Times New Roman" w:hAnsi="Times New Roman" w:cs="Times New Roman"/>
                <w:sz w:val="24"/>
                <w:szCs w:val="24"/>
              </w:rPr>
            </w:pPr>
            <w:r w:rsidRPr="00731125">
              <w:rPr>
                <w:rFonts w:ascii="Times New Roman" w:hAnsi="Times New Roman" w:cs="Times New Roman"/>
                <w:sz w:val="24"/>
                <w:szCs w:val="24"/>
              </w:rPr>
              <w:t>Государственный регистрационный знак (при наличии)</w:t>
            </w:r>
          </w:p>
        </w:tc>
        <w:tc>
          <w:tcPr>
            <w:tcW w:w="1575" w:type="dxa"/>
            <w:vMerge w:val="restart"/>
            <w:tcBorders>
              <w:top w:val="single" w:sz="4" w:space="0" w:color="000000"/>
              <w:left w:val="single" w:sz="4" w:space="0" w:color="000000"/>
              <w:bottom w:val="single" w:sz="4" w:space="0" w:color="000000"/>
              <w:right w:val="single" w:sz="4" w:space="0" w:color="000000"/>
            </w:tcBorders>
          </w:tcPr>
          <w:p w:rsidR="00731125" w:rsidRPr="00731125" w:rsidRDefault="00731125" w:rsidP="00731125">
            <w:pPr>
              <w:tabs>
                <w:tab w:val="left" w:pos="284"/>
                <w:tab w:val="left" w:pos="567"/>
                <w:tab w:val="left" w:pos="709"/>
                <w:tab w:val="left" w:pos="851"/>
              </w:tabs>
              <w:spacing w:after="0" w:line="240" w:lineRule="auto"/>
              <w:jc w:val="center"/>
              <w:rPr>
                <w:rFonts w:ascii="Times New Roman" w:hAnsi="Times New Roman" w:cs="Times New Roman"/>
                <w:sz w:val="24"/>
                <w:szCs w:val="24"/>
              </w:rPr>
            </w:pPr>
          </w:p>
          <w:p w:rsidR="00731125" w:rsidRPr="00731125" w:rsidRDefault="00731125" w:rsidP="00731125">
            <w:pPr>
              <w:tabs>
                <w:tab w:val="left" w:pos="284"/>
                <w:tab w:val="left" w:pos="567"/>
                <w:tab w:val="left" w:pos="709"/>
                <w:tab w:val="left" w:pos="851"/>
              </w:tabs>
              <w:spacing w:after="0" w:line="240" w:lineRule="auto"/>
              <w:jc w:val="center"/>
              <w:rPr>
                <w:rFonts w:ascii="Times New Roman" w:hAnsi="Times New Roman" w:cs="Times New Roman"/>
                <w:sz w:val="24"/>
                <w:szCs w:val="24"/>
              </w:rPr>
            </w:pPr>
            <w:r w:rsidRPr="00731125">
              <w:rPr>
                <w:rFonts w:ascii="Times New Roman" w:hAnsi="Times New Roman" w:cs="Times New Roman"/>
                <w:sz w:val="24"/>
                <w:szCs w:val="24"/>
              </w:rPr>
              <w:t>Марка, модель</w:t>
            </w:r>
          </w:p>
        </w:tc>
        <w:tc>
          <w:tcPr>
            <w:tcW w:w="1398" w:type="dxa"/>
            <w:vMerge w:val="restart"/>
            <w:tcBorders>
              <w:top w:val="single" w:sz="4" w:space="0" w:color="000000"/>
              <w:left w:val="single" w:sz="4" w:space="0" w:color="000000"/>
              <w:bottom w:val="single" w:sz="4" w:space="0" w:color="000000"/>
              <w:right w:val="single" w:sz="4" w:space="0" w:color="000000"/>
            </w:tcBorders>
          </w:tcPr>
          <w:p w:rsidR="00731125" w:rsidRPr="00731125" w:rsidRDefault="00731125" w:rsidP="00731125">
            <w:pPr>
              <w:tabs>
                <w:tab w:val="left" w:pos="284"/>
                <w:tab w:val="left" w:pos="567"/>
                <w:tab w:val="left" w:pos="709"/>
                <w:tab w:val="left" w:pos="851"/>
              </w:tabs>
              <w:spacing w:after="0" w:line="240" w:lineRule="auto"/>
              <w:jc w:val="center"/>
              <w:rPr>
                <w:rFonts w:ascii="Times New Roman" w:hAnsi="Times New Roman" w:cs="Times New Roman"/>
                <w:sz w:val="24"/>
                <w:szCs w:val="24"/>
              </w:rPr>
            </w:pPr>
          </w:p>
          <w:p w:rsidR="00731125" w:rsidRPr="00731125" w:rsidRDefault="00731125" w:rsidP="00731125">
            <w:pPr>
              <w:tabs>
                <w:tab w:val="left" w:pos="284"/>
                <w:tab w:val="left" w:pos="567"/>
                <w:tab w:val="left" w:pos="709"/>
                <w:tab w:val="left" w:pos="851"/>
              </w:tabs>
              <w:spacing w:after="0" w:line="240" w:lineRule="auto"/>
              <w:jc w:val="center"/>
              <w:rPr>
                <w:rFonts w:ascii="Times New Roman" w:hAnsi="Times New Roman" w:cs="Times New Roman"/>
                <w:sz w:val="24"/>
                <w:szCs w:val="24"/>
              </w:rPr>
            </w:pPr>
            <w:r w:rsidRPr="00731125">
              <w:rPr>
                <w:rFonts w:ascii="Times New Roman" w:hAnsi="Times New Roman" w:cs="Times New Roman"/>
                <w:sz w:val="24"/>
                <w:szCs w:val="24"/>
              </w:rPr>
              <w:t>Год выпуска</w:t>
            </w:r>
          </w:p>
        </w:tc>
        <w:tc>
          <w:tcPr>
            <w:tcW w:w="2270" w:type="dxa"/>
            <w:vMerge w:val="restart"/>
            <w:tcBorders>
              <w:top w:val="single" w:sz="4" w:space="0" w:color="000000"/>
              <w:left w:val="single" w:sz="4" w:space="0" w:color="000000"/>
              <w:bottom w:val="single" w:sz="4" w:space="0" w:color="000000"/>
              <w:right w:val="single" w:sz="4" w:space="0" w:color="000000"/>
            </w:tcBorders>
          </w:tcPr>
          <w:p w:rsidR="00731125" w:rsidRPr="00731125" w:rsidRDefault="00731125" w:rsidP="00731125">
            <w:pPr>
              <w:tabs>
                <w:tab w:val="left" w:pos="284"/>
                <w:tab w:val="left" w:pos="567"/>
                <w:tab w:val="left" w:pos="709"/>
                <w:tab w:val="left" w:pos="851"/>
              </w:tabs>
              <w:spacing w:after="0" w:line="240" w:lineRule="auto"/>
              <w:jc w:val="center"/>
              <w:rPr>
                <w:rFonts w:ascii="Times New Roman" w:hAnsi="Times New Roman" w:cs="Times New Roman"/>
                <w:sz w:val="24"/>
                <w:szCs w:val="24"/>
              </w:rPr>
            </w:pPr>
          </w:p>
          <w:p w:rsidR="00731125" w:rsidRPr="00731125" w:rsidRDefault="00731125" w:rsidP="00731125">
            <w:pPr>
              <w:tabs>
                <w:tab w:val="left" w:pos="284"/>
                <w:tab w:val="left" w:pos="567"/>
                <w:tab w:val="left" w:pos="709"/>
                <w:tab w:val="left" w:pos="851"/>
              </w:tabs>
              <w:spacing w:after="0" w:line="240" w:lineRule="auto"/>
              <w:jc w:val="center"/>
              <w:rPr>
                <w:rFonts w:ascii="Times New Roman" w:hAnsi="Times New Roman" w:cs="Times New Roman"/>
                <w:sz w:val="24"/>
                <w:szCs w:val="24"/>
                <w:vertAlign w:val="superscript"/>
              </w:rPr>
            </w:pPr>
            <w:r w:rsidRPr="00731125">
              <w:rPr>
                <w:rFonts w:ascii="Times New Roman" w:hAnsi="Times New Roman" w:cs="Times New Roman"/>
                <w:sz w:val="24"/>
                <w:szCs w:val="24"/>
              </w:rPr>
              <w:t>Состав (принадлежности) имущества</w:t>
            </w:r>
            <w:proofErr w:type="gramStart"/>
            <w:r w:rsidRPr="00731125">
              <w:rPr>
                <w:rFonts w:ascii="Times New Roman" w:hAnsi="Times New Roman" w:cs="Times New Roman"/>
                <w:sz w:val="24"/>
                <w:szCs w:val="24"/>
                <w:vertAlign w:val="superscript"/>
              </w:rPr>
              <w:t>9</w:t>
            </w:r>
            <w:proofErr w:type="gramEnd"/>
          </w:p>
        </w:tc>
      </w:tr>
      <w:tr w:rsidR="00731125" w:rsidRPr="00731125" w:rsidTr="00ED036D">
        <w:trPr>
          <w:trHeight w:val="610"/>
        </w:trPr>
        <w:tc>
          <w:tcPr>
            <w:tcW w:w="850" w:type="dxa"/>
            <w:tcBorders>
              <w:top w:val="single" w:sz="4" w:space="0" w:color="auto"/>
              <w:left w:val="single" w:sz="4" w:space="0" w:color="000000"/>
              <w:bottom w:val="single" w:sz="4" w:space="0" w:color="000000"/>
              <w:right w:val="single" w:sz="4" w:space="0" w:color="auto"/>
            </w:tcBorders>
            <w:vAlign w:val="center"/>
            <w:hideMark/>
          </w:tcPr>
          <w:p w:rsidR="00731125" w:rsidRPr="00731125" w:rsidRDefault="00731125" w:rsidP="00731125">
            <w:pPr>
              <w:tabs>
                <w:tab w:val="left" w:pos="284"/>
                <w:tab w:val="left" w:pos="567"/>
                <w:tab w:val="left" w:pos="709"/>
                <w:tab w:val="left" w:pos="851"/>
              </w:tabs>
              <w:spacing w:after="0" w:line="240" w:lineRule="auto"/>
              <w:jc w:val="center"/>
              <w:rPr>
                <w:rFonts w:ascii="Times New Roman" w:hAnsi="Times New Roman" w:cs="Times New Roman"/>
                <w:sz w:val="24"/>
                <w:szCs w:val="24"/>
              </w:rPr>
            </w:pPr>
            <w:r w:rsidRPr="00731125">
              <w:rPr>
                <w:rFonts w:ascii="Times New Roman" w:hAnsi="Times New Roman" w:cs="Times New Roman"/>
                <w:sz w:val="24"/>
                <w:szCs w:val="24"/>
              </w:rPr>
              <w:t>Номер</w:t>
            </w:r>
          </w:p>
        </w:tc>
        <w:tc>
          <w:tcPr>
            <w:tcW w:w="1701" w:type="dxa"/>
            <w:tcBorders>
              <w:top w:val="single" w:sz="4" w:space="0" w:color="auto"/>
              <w:left w:val="single" w:sz="4" w:space="0" w:color="auto"/>
              <w:bottom w:val="single" w:sz="4" w:space="0" w:color="000000"/>
              <w:right w:val="single" w:sz="4" w:space="0" w:color="000000"/>
            </w:tcBorders>
            <w:vAlign w:val="center"/>
            <w:hideMark/>
          </w:tcPr>
          <w:p w:rsidR="00731125" w:rsidRPr="00731125" w:rsidRDefault="00731125" w:rsidP="00731125">
            <w:pPr>
              <w:tabs>
                <w:tab w:val="left" w:pos="284"/>
                <w:tab w:val="left" w:pos="567"/>
                <w:tab w:val="left" w:pos="709"/>
                <w:tab w:val="left" w:pos="851"/>
              </w:tabs>
              <w:spacing w:after="0" w:line="240" w:lineRule="auto"/>
              <w:jc w:val="center"/>
              <w:rPr>
                <w:rFonts w:ascii="Times New Roman" w:hAnsi="Times New Roman" w:cs="Times New Roman"/>
                <w:sz w:val="24"/>
                <w:szCs w:val="24"/>
              </w:rPr>
            </w:pPr>
            <w:r w:rsidRPr="00731125">
              <w:rPr>
                <w:rFonts w:ascii="Times New Roman" w:hAnsi="Times New Roman" w:cs="Times New Roman"/>
                <w:sz w:val="24"/>
                <w:szCs w:val="24"/>
              </w:rPr>
              <w:t>Тип (кадастровый, условный, устаревший)</w:t>
            </w:r>
          </w:p>
        </w:tc>
        <w:tc>
          <w:tcPr>
            <w:tcW w:w="1918" w:type="dxa"/>
            <w:vMerge/>
            <w:tcBorders>
              <w:top w:val="single" w:sz="4" w:space="0" w:color="000000"/>
              <w:left w:val="single" w:sz="4" w:space="0" w:color="000000"/>
              <w:bottom w:val="single" w:sz="4" w:space="0" w:color="000000"/>
              <w:right w:val="single" w:sz="4" w:space="0" w:color="000000"/>
            </w:tcBorders>
            <w:vAlign w:val="center"/>
            <w:hideMark/>
          </w:tcPr>
          <w:p w:rsidR="00731125" w:rsidRPr="00731125" w:rsidRDefault="00731125" w:rsidP="00731125">
            <w:pPr>
              <w:spacing w:after="0" w:line="240" w:lineRule="auto"/>
              <w:rPr>
                <w:rFonts w:ascii="Times New Roman" w:hAnsi="Times New Roman" w:cs="Times New Roman"/>
                <w:sz w:val="24"/>
                <w:szCs w:val="24"/>
                <w:vertAlign w:val="superscript"/>
              </w:rPr>
            </w:pPr>
          </w:p>
        </w:tc>
        <w:tc>
          <w:tcPr>
            <w:tcW w:w="1707" w:type="dxa"/>
            <w:vMerge/>
            <w:tcBorders>
              <w:top w:val="single" w:sz="4" w:space="0" w:color="000000"/>
              <w:left w:val="single" w:sz="4" w:space="0" w:color="000000"/>
              <w:bottom w:val="single" w:sz="4" w:space="0" w:color="000000"/>
              <w:right w:val="single" w:sz="4" w:space="0" w:color="000000"/>
            </w:tcBorders>
            <w:vAlign w:val="center"/>
            <w:hideMark/>
          </w:tcPr>
          <w:p w:rsidR="00731125" w:rsidRPr="00731125" w:rsidRDefault="00731125" w:rsidP="00731125">
            <w:pPr>
              <w:spacing w:after="0" w:line="240" w:lineRule="auto"/>
              <w:rPr>
                <w:rFonts w:ascii="Times New Roman" w:hAnsi="Times New Roman" w:cs="Times New Roman"/>
                <w:sz w:val="24"/>
                <w:szCs w:val="24"/>
                <w:vertAlign w:val="superscript"/>
              </w:rPr>
            </w:pPr>
          </w:p>
        </w:tc>
        <w:tc>
          <w:tcPr>
            <w:tcW w:w="1983" w:type="dxa"/>
            <w:vMerge/>
            <w:tcBorders>
              <w:top w:val="single" w:sz="4" w:space="0" w:color="000000"/>
              <w:left w:val="single" w:sz="4" w:space="0" w:color="000000"/>
              <w:bottom w:val="single" w:sz="4" w:space="0" w:color="000000"/>
              <w:right w:val="single" w:sz="4" w:space="0" w:color="000000"/>
            </w:tcBorders>
            <w:vAlign w:val="center"/>
            <w:hideMark/>
          </w:tcPr>
          <w:p w:rsidR="00731125" w:rsidRPr="00731125" w:rsidRDefault="00731125" w:rsidP="00731125">
            <w:pPr>
              <w:spacing w:after="0" w:line="240" w:lineRule="auto"/>
              <w:rPr>
                <w:rFonts w:ascii="Times New Roman" w:hAnsi="Times New Roman" w:cs="Times New Roman"/>
                <w:sz w:val="24"/>
                <w:szCs w:val="24"/>
                <w:vertAlign w:val="superscript"/>
              </w:rPr>
            </w:pPr>
          </w:p>
        </w:tc>
        <w:tc>
          <w:tcPr>
            <w:tcW w:w="2334" w:type="dxa"/>
            <w:vMerge/>
            <w:tcBorders>
              <w:top w:val="single" w:sz="4" w:space="0" w:color="000000"/>
              <w:left w:val="single" w:sz="4" w:space="0" w:color="000000"/>
              <w:bottom w:val="single" w:sz="4" w:space="0" w:color="000000"/>
              <w:right w:val="single" w:sz="4" w:space="0" w:color="000000"/>
            </w:tcBorders>
            <w:vAlign w:val="center"/>
            <w:hideMark/>
          </w:tcPr>
          <w:p w:rsidR="00731125" w:rsidRPr="00731125" w:rsidRDefault="00731125" w:rsidP="00731125">
            <w:pPr>
              <w:spacing w:after="0" w:line="240" w:lineRule="auto"/>
              <w:rPr>
                <w:rFonts w:ascii="Times New Roman" w:hAnsi="Times New Roman" w:cs="Times New Roman"/>
                <w:sz w:val="24"/>
                <w:szCs w:val="24"/>
              </w:rPr>
            </w:pPr>
          </w:p>
        </w:tc>
        <w:tc>
          <w:tcPr>
            <w:tcW w:w="1575" w:type="dxa"/>
            <w:vMerge/>
            <w:tcBorders>
              <w:top w:val="single" w:sz="4" w:space="0" w:color="000000"/>
              <w:left w:val="single" w:sz="4" w:space="0" w:color="000000"/>
              <w:bottom w:val="single" w:sz="4" w:space="0" w:color="000000"/>
              <w:right w:val="single" w:sz="4" w:space="0" w:color="000000"/>
            </w:tcBorders>
            <w:vAlign w:val="center"/>
            <w:hideMark/>
          </w:tcPr>
          <w:p w:rsidR="00731125" w:rsidRPr="00731125" w:rsidRDefault="00731125" w:rsidP="00731125">
            <w:pPr>
              <w:spacing w:after="0" w:line="240" w:lineRule="auto"/>
              <w:rPr>
                <w:rFonts w:ascii="Times New Roman" w:hAnsi="Times New Roman" w:cs="Times New Roman"/>
                <w:sz w:val="24"/>
                <w:szCs w:val="24"/>
              </w:rPr>
            </w:pPr>
          </w:p>
        </w:tc>
        <w:tc>
          <w:tcPr>
            <w:tcW w:w="1398" w:type="dxa"/>
            <w:vMerge/>
            <w:tcBorders>
              <w:top w:val="single" w:sz="4" w:space="0" w:color="000000"/>
              <w:left w:val="single" w:sz="4" w:space="0" w:color="000000"/>
              <w:bottom w:val="single" w:sz="4" w:space="0" w:color="000000"/>
              <w:right w:val="single" w:sz="4" w:space="0" w:color="000000"/>
            </w:tcBorders>
            <w:vAlign w:val="center"/>
            <w:hideMark/>
          </w:tcPr>
          <w:p w:rsidR="00731125" w:rsidRPr="00731125" w:rsidRDefault="00731125" w:rsidP="00731125">
            <w:pPr>
              <w:spacing w:after="0" w:line="240" w:lineRule="auto"/>
              <w:rPr>
                <w:rFonts w:ascii="Times New Roman" w:hAnsi="Times New Roman" w:cs="Times New Roman"/>
                <w:sz w:val="24"/>
                <w:szCs w:val="24"/>
              </w:rPr>
            </w:pPr>
          </w:p>
        </w:tc>
        <w:tc>
          <w:tcPr>
            <w:tcW w:w="2270" w:type="dxa"/>
            <w:vMerge/>
            <w:tcBorders>
              <w:top w:val="single" w:sz="4" w:space="0" w:color="000000"/>
              <w:left w:val="single" w:sz="4" w:space="0" w:color="000000"/>
              <w:bottom w:val="single" w:sz="4" w:space="0" w:color="000000"/>
              <w:right w:val="single" w:sz="4" w:space="0" w:color="000000"/>
            </w:tcBorders>
            <w:vAlign w:val="center"/>
            <w:hideMark/>
          </w:tcPr>
          <w:p w:rsidR="00731125" w:rsidRPr="00731125" w:rsidRDefault="00731125" w:rsidP="00731125">
            <w:pPr>
              <w:spacing w:after="0" w:line="240" w:lineRule="auto"/>
              <w:rPr>
                <w:rFonts w:ascii="Times New Roman" w:hAnsi="Times New Roman" w:cs="Times New Roman"/>
                <w:sz w:val="24"/>
                <w:szCs w:val="24"/>
                <w:vertAlign w:val="superscript"/>
              </w:rPr>
            </w:pPr>
          </w:p>
        </w:tc>
      </w:tr>
      <w:tr w:rsidR="00731125" w:rsidRPr="00731125" w:rsidTr="00ED036D">
        <w:tc>
          <w:tcPr>
            <w:tcW w:w="850" w:type="dxa"/>
            <w:tcBorders>
              <w:top w:val="single" w:sz="4" w:space="0" w:color="000000"/>
              <w:left w:val="single" w:sz="4" w:space="0" w:color="000000"/>
              <w:bottom w:val="single" w:sz="4" w:space="0" w:color="000000"/>
              <w:right w:val="single" w:sz="4" w:space="0" w:color="000000"/>
            </w:tcBorders>
            <w:hideMark/>
          </w:tcPr>
          <w:p w:rsidR="00731125" w:rsidRPr="00731125" w:rsidRDefault="00731125" w:rsidP="00731125">
            <w:pPr>
              <w:tabs>
                <w:tab w:val="left" w:pos="284"/>
                <w:tab w:val="left" w:pos="567"/>
                <w:tab w:val="left" w:pos="709"/>
                <w:tab w:val="left" w:pos="851"/>
              </w:tabs>
              <w:spacing w:after="0" w:line="240" w:lineRule="auto"/>
              <w:jc w:val="center"/>
              <w:rPr>
                <w:rFonts w:ascii="Times New Roman" w:hAnsi="Times New Roman" w:cs="Times New Roman"/>
                <w:sz w:val="24"/>
                <w:szCs w:val="24"/>
              </w:rPr>
            </w:pPr>
            <w:r w:rsidRPr="00731125">
              <w:rPr>
                <w:rFonts w:ascii="Times New Roman" w:hAnsi="Times New Roman" w:cs="Times New Roman"/>
                <w:sz w:val="24"/>
                <w:szCs w:val="24"/>
              </w:rPr>
              <w:t>8</w:t>
            </w:r>
          </w:p>
        </w:tc>
        <w:tc>
          <w:tcPr>
            <w:tcW w:w="1701" w:type="dxa"/>
            <w:tcBorders>
              <w:top w:val="single" w:sz="4" w:space="0" w:color="000000"/>
              <w:left w:val="single" w:sz="4" w:space="0" w:color="000000"/>
              <w:bottom w:val="single" w:sz="4" w:space="0" w:color="000000"/>
              <w:right w:val="single" w:sz="4" w:space="0" w:color="000000"/>
            </w:tcBorders>
            <w:hideMark/>
          </w:tcPr>
          <w:p w:rsidR="00731125" w:rsidRPr="00731125" w:rsidRDefault="00731125" w:rsidP="00731125">
            <w:pPr>
              <w:tabs>
                <w:tab w:val="left" w:pos="284"/>
                <w:tab w:val="left" w:pos="567"/>
                <w:tab w:val="left" w:pos="709"/>
                <w:tab w:val="left" w:pos="851"/>
              </w:tabs>
              <w:spacing w:after="0" w:line="240" w:lineRule="auto"/>
              <w:jc w:val="center"/>
              <w:rPr>
                <w:rFonts w:ascii="Times New Roman" w:hAnsi="Times New Roman" w:cs="Times New Roman"/>
                <w:sz w:val="24"/>
                <w:szCs w:val="24"/>
              </w:rPr>
            </w:pPr>
            <w:r w:rsidRPr="00731125">
              <w:rPr>
                <w:rFonts w:ascii="Times New Roman" w:hAnsi="Times New Roman" w:cs="Times New Roman"/>
                <w:sz w:val="24"/>
                <w:szCs w:val="24"/>
              </w:rPr>
              <w:t>9</w:t>
            </w:r>
          </w:p>
        </w:tc>
        <w:tc>
          <w:tcPr>
            <w:tcW w:w="1918" w:type="dxa"/>
            <w:tcBorders>
              <w:top w:val="single" w:sz="4" w:space="0" w:color="000000"/>
              <w:left w:val="single" w:sz="4" w:space="0" w:color="000000"/>
              <w:bottom w:val="single" w:sz="4" w:space="0" w:color="000000"/>
              <w:right w:val="single" w:sz="4" w:space="0" w:color="000000"/>
            </w:tcBorders>
            <w:hideMark/>
          </w:tcPr>
          <w:p w:rsidR="00731125" w:rsidRPr="00731125" w:rsidRDefault="00731125" w:rsidP="00731125">
            <w:pPr>
              <w:tabs>
                <w:tab w:val="left" w:pos="284"/>
                <w:tab w:val="left" w:pos="567"/>
                <w:tab w:val="left" w:pos="709"/>
                <w:tab w:val="left" w:pos="851"/>
              </w:tabs>
              <w:spacing w:after="0" w:line="240" w:lineRule="auto"/>
              <w:jc w:val="center"/>
              <w:rPr>
                <w:rFonts w:ascii="Times New Roman" w:hAnsi="Times New Roman" w:cs="Times New Roman"/>
                <w:sz w:val="24"/>
                <w:szCs w:val="24"/>
              </w:rPr>
            </w:pPr>
            <w:r w:rsidRPr="00731125">
              <w:rPr>
                <w:rFonts w:ascii="Times New Roman" w:hAnsi="Times New Roman" w:cs="Times New Roman"/>
                <w:sz w:val="24"/>
                <w:szCs w:val="24"/>
              </w:rPr>
              <w:t>10</w:t>
            </w:r>
          </w:p>
        </w:tc>
        <w:tc>
          <w:tcPr>
            <w:tcW w:w="1707" w:type="dxa"/>
            <w:tcBorders>
              <w:top w:val="single" w:sz="4" w:space="0" w:color="000000"/>
              <w:left w:val="single" w:sz="4" w:space="0" w:color="000000"/>
              <w:bottom w:val="single" w:sz="4" w:space="0" w:color="000000"/>
              <w:right w:val="single" w:sz="4" w:space="0" w:color="000000"/>
            </w:tcBorders>
            <w:hideMark/>
          </w:tcPr>
          <w:p w:rsidR="00731125" w:rsidRPr="00731125" w:rsidRDefault="00731125" w:rsidP="00731125">
            <w:pPr>
              <w:tabs>
                <w:tab w:val="left" w:pos="284"/>
                <w:tab w:val="left" w:pos="567"/>
                <w:tab w:val="left" w:pos="709"/>
                <w:tab w:val="left" w:pos="851"/>
              </w:tabs>
              <w:spacing w:after="0" w:line="240" w:lineRule="auto"/>
              <w:jc w:val="center"/>
              <w:rPr>
                <w:rFonts w:ascii="Times New Roman" w:hAnsi="Times New Roman" w:cs="Times New Roman"/>
                <w:sz w:val="24"/>
                <w:szCs w:val="24"/>
              </w:rPr>
            </w:pPr>
            <w:r w:rsidRPr="00731125">
              <w:rPr>
                <w:rFonts w:ascii="Times New Roman" w:hAnsi="Times New Roman" w:cs="Times New Roman"/>
                <w:sz w:val="24"/>
                <w:szCs w:val="24"/>
              </w:rPr>
              <w:t>11</w:t>
            </w:r>
          </w:p>
        </w:tc>
        <w:tc>
          <w:tcPr>
            <w:tcW w:w="1983" w:type="dxa"/>
            <w:tcBorders>
              <w:top w:val="single" w:sz="4" w:space="0" w:color="000000"/>
              <w:left w:val="single" w:sz="4" w:space="0" w:color="000000"/>
              <w:bottom w:val="single" w:sz="4" w:space="0" w:color="000000"/>
              <w:right w:val="single" w:sz="4" w:space="0" w:color="000000"/>
            </w:tcBorders>
            <w:hideMark/>
          </w:tcPr>
          <w:p w:rsidR="00731125" w:rsidRPr="00731125" w:rsidRDefault="00731125" w:rsidP="00731125">
            <w:pPr>
              <w:tabs>
                <w:tab w:val="left" w:pos="284"/>
                <w:tab w:val="left" w:pos="567"/>
                <w:tab w:val="left" w:pos="709"/>
                <w:tab w:val="left" w:pos="851"/>
              </w:tabs>
              <w:spacing w:after="0" w:line="240" w:lineRule="auto"/>
              <w:jc w:val="center"/>
              <w:rPr>
                <w:rFonts w:ascii="Times New Roman" w:hAnsi="Times New Roman" w:cs="Times New Roman"/>
                <w:sz w:val="24"/>
                <w:szCs w:val="24"/>
              </w:rPr>
            </w:pPr>
            <w:r w:rsidRPr="00731125">
              <w:rPr>
                <w:rFonts w:ascii="Times New Roman" w:hAnsi="Times New Roman" w:cs="Times New Roman"/>
                <w:sz w:val="24"/>
                <w:szCs w:val="24"/>
              </w:rPr>
              <w:t>12</w:t>
            </w:r>
          </w:p>
        </w:tc>
        <w:tc>
          <w:tcPr>
            <w:tcW w:w="2334" w:type="dxa"/>
            <w:tcBorders>
              <w:top w:val="single" w:sz="4" w:space="0" w:color="000000"/>
              <w:left w:val="single" w:sz="4" w:space="0" w:color="000000"/>
              <w:bottom w:val="single" w:sz="4" w:space="0" w:color="000000"/>
              <w:right w:val="single" w:sz="4" w:space="0" w:color="000000"/>
            </w:tcBorders>
            <w:hideMark/>
          </w:tcPr>
          <w:p w:rsidR="00731125" w:rsidRPr="00731125" w:rsidRDefault="00731125" w:rsidP="00731125">
            <w:pPr>
              <w:tabs>
                <w:tab w:val="left" w:pos="284"/>
                <w:tab w:val="left" w:pos="567"/>
                <w:tab w:val="left" w:pos="709"/>
                <w:tab w:val="left" w:pos="851"/>
              </w:tabs>
              <w:spacing w:after="0" w:line="240" w:lineRule="auto"/>
              <w:jc w:val="center"/>
              <w:rPr>
                <w:rFonts w:ascii="Times New Roman" w:hAnsi="Times New Roman" w:cs="Times New Roman"/>
                <w:sz w:val="24"/>
                <w:szCs w:val="24"/>
              </w:rPr>
            </w:pPr>
            <w:r w:rsidRPr="00731125">
              <w:rPr>
                <w:rFonts w:ascii="Times New Roman" w:hAnsi="Times New Roman" w:cs="Times New Roman"/>
                <w:sz w:val="24"/>
                <w:szCs w:val="24"/>
              </w:rPr>
              <w:t>13</w:t>
            </w:r>
          </w:p>
        </w:tc>
        <w:tc>
          <w:tcPr>
            <w:tcW w:w="1575" w:type="dxa"/>
            <w:tcBorders>
              <w:top w:val="single" w:sz="4" w:space="0" w:color="000000"/>
              <w:left w:val="single" w:sz="4" w:space="0" w:color="000000"/>
              <w:bottom w:val="single" w:sz="4" w:space="0" w:color="000000"/>
              <w:right w:val="single" w:sz="4" w:space="0" w:color="000000"/>
            </w:tcBorders>
            <w:hideMark/>
          </w:tcPr>
          <w:p w:rsidR="00731125" w:rsidRPr="00731125" w:rsidRDefault="00731125" w:rsidP="00731125">
            <w:pPr>
              <w:tabs>
                <w:tab w:val="left" w:pos="284"/>
                <w:tab w:val="left" w:pos="567"/>
                <w:tab w:val="left" w:pos="709"/>
                <w:tab w:val="left" w:pos="851"/>
              </w:tabs>
              <w:spacing w:after="0" w:line="240" w:lineRule="auto"/>
              <w:jc w:val="center"/>
              <w:rPr>
                <w:rFonts w:ascii="Times New Roman" w:hAnsi="Times New Roman" w:cs="Times New Roman"/>
                <w:sz w:val="24"/>
                <w:szCs w:val="24"/>
              </w:rPr>
            </w:pPr>
            <w:r w:rsidRPr="00731125">
              <w:rPr>
                <w:rFonts w:ascii="Times New Roman" w:hAnsi="Times New Roman" w:cs="Times New Roman"/>
                <w:sz w:val="24"/>
                <w:szCs w:val="24"/>
              </w:rPr>
              <w:t>14</w:t>
            </w:r>
          </w:p>
        </w:tc>
        <w:tc>
          <w:tcPr>
            <w:tcW w:w="1398" w:type="dxa"/>
            <w:tcBorders>
              <w:top w:val="single" w:sz="4" w:space="0" w:color="000000"/>
              <w:left w:val="single" w:sz="4" w:space="0" w:color="000000"/>
              <w:bottom w:val="single" w:sz="4" w:space="0" w:color="000000"/>
              <w:right w:val="single" w:sz="4" w:space="0" w:color="000000"/>
            </w:tcBorders>
            <w:hideMark/>
          </w:tcPr>
          <w:p w:rsidR="00731125" w:rsidRPr="00731125" w:rsidRDefault="00731125" w:rsidP="00731125">
            <w:pPr>
              <w:tabs>
                <w:tab w:val="left" w:pos="284"/>
                <w:tab w:val="left" w:pos="567"/>
                <w:tab w:val="left" w:pos="709"/>
                <w:tab w:val="left" w:pos="851"/>
              </w:tabs>
              <w:spacing w:after="0" w:line="240" w:lineRule="auto"/>
              <w:jc w:val="center"/>
              <w:rPr>
                <w:rFonts w:ascii="Times New Roman" w:hAnsi="Times New Roman" w:cs="Times New Roman"/>
                <w:sz w:val="24"/>
                <w:szCs w:val="24"/>
              </w:rPr>
            </w:pPr>
            <w:r w:rsidRPr="00731125">
              <w:rPr>
                <w:rFonts w:ascii="Times New Roman" w:hAnsi="Times New Roman" w:cs="Times New Roman"/>
                <w:sz w:val="24"/>
                <w:szCs w:val="24"/>
              </w:rPr>
              <w:t>15</w:t>
            </w:r>
          </w:p>
        </w:tc>
        <w:tc>
          <w:tcPr>
            <w:tcW w:w="2270" w:type="dxa"/>
            <w:tcBorders>
              <w:top w:val="single" w:sz="4" w:space="0" w:color="000000"/>
              <w:left w:val="single" w:sz="4" w:space="0" w:color="000000"/>
              <w:bottom w:val="single" w:sz="4" w:space="0" w:color="000000"/>
              <w:right w:val="single" w:sz="4" w:space="0" w:color="000000"/>
            </w:tcBorders>
            <w:hideMark/>
          </w:tcPr>
          <w:p w:rsidR="00731125" w:rsidRPr="00731125" w:rsidRDefault="00731125" w:rsidP="00731125">
            <w:pPr>
              <w:tabs>
                <w:tab w:val="left" w:pos="284"/>
                <w:tab w:val="left" w:pos="567"/>
                <w:tab w:val="left" w:pos="709"/>
                <w:tab w:val="left" w:pos="851"/>
              </w:tabs>
              <w:spacing w:after="0" w:line="240" w:lineRule="auto"/>
              <w:jc w:val="center"/>
              <w:rPr>
                <w:rFonts w:ascii="Times New Roman" w:hAnsi="Times New Roman" w:cs="Times New Roman"/>
                <w:sz w:val="24"/>
                <w:szCs w:val="24"/>
              </w:rPr>
            </w:pPr>
            <w:r w:rsidRPr="00731125">
              <w:rPr>
                <w:rFonts w:ascii="Times New Roman" w:hAnsi="Times New Roman" w:cs="Times New Roman"/>
                <w:sz w:val="24"/>
                <w:szCs w:val="24"/>
              </w:rPr>
              <w:t>16</w:t>
            </w:r>
          </w:p>
        </w:tc>
      </w:tr>
    </w:tbl>
    <w:p w:rsidR="00731125" w:rsidRPr="00731125" w:rsidRDefault="00731125" w:rsidP="00731125">
      <w:pPr>
        <w:tabs>
          <w:tab w:val="left" w:pos="284"/>
          <w:tab w:val="left" w:pos="567"/>
          <w:tab w:val="left" w:pos="709"/>
          <w:tab w:val="left" w:pos="851"/>
        </w:tabs>
        <w:spacing w:after="0" w:line="240" w:lineRule="auto"/>
        <w:rPr>
          <w:rFonts w:ascii="Times New Roman" w:hAnsi="Times New Roman" w:cs="Times New Roman"/>
          <w:sz w:val="24"/>
          <w:szCs w:val="24"/>
          <w:lang w:val="en-US"/>
        </w:rPr>
      </w:pPr>
    </w:p>
    <w:p w:rsidR="00731125" w:rsidRPr="00731125" w:rsidRDefault="00731125" w:rsidP="00731125">
      <w:pPr>
        <w:tabs>
          <w:tab w:val="left" w:pos="284"/>
          <w:tab w:val="left" w:pos="567"/>
          <w:tab w:val="left" w:pos="709"/>
          <w:tab w:val="left" w:pos="851"/>
        </w:tabs>
        <w:spacing w:after="0" w:line="240" w:lineRule="auto"/>
        <w:jc w:val="center"/>
        <w:rPr>
          <w:rFonts w:ascii="Times New Roman" w:hAnsi="Times New Roman" w:cs="Times New Roman"/>
          <w:sz w:val="24"/>
          <w:szCs w:val="24"/>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5"/>
        <w:gridCol w:w="2896"/>
        <w:gridCol w:w="2260"/>
        <w:gridCol w:w="1941"/>
        <w:gridCol w:w="2125"/>
        <w:gridCol w:w="1857"/>
        <w:gridCol w:w="1962"/>
      </w:tblGrid>
      <w:tr w:rsidR="00731125" w:rsidRPr="00731125" w:rsidTr="00ED036D">
        <w:tc>
          <w:tcPr>
            <w:tcW w:w="15734" w:type="dxa"/>
            <w:gridSpan w:val="7"/>
            <w:tcBorders>
              <w:top w:val="single" w:sz="4" w:space="0" w:color="000000"/>
              <w:left w:val="single" w:sz="4" w:space="0" w:color="000000"/>
              <w:bottom w:val="single" w:sz="4" w:space="0" w:color="000000"/>
              <w:right w:val="single" w:sz="4" w:space="0" w:color="000000"/>
            </w:tcBorders>
            <w:hideMark/>
          </w:tcPr>
          <w:p w:rsidR="00731125" w:rsidRPr="00731125" w:rsidRDefault="00731125" w:rsidP="00731125">
            <w:pPr>
              <w:tabs>
                <w:tab w:val="left" w:pos="284"/>
                <w:tab w:val="left" w:pos="567"/>
                <w:tab w:val="left" w:pos="709"/>
                <w:tab w:val="left" w:pos="851"/>
              </w:tabs>
              <w:spacing w:after="0" w:line="240" w:lineRule="auto"/>
              <w:jc w:val="center"/>
              <w:rPr>
                <w:rFonts w:ascii="Times New Roman" w:hAnsi="Times New Roman" w:cs="Times New Roman"/>
                <w:sz w:val="24"/>
                <w:szCs w:val="24"/>
              </w:rPr>
            </w:pPr>
            <w:r w:rsidRPr="00731125">
              <w:rPr>
                <w:rFonts w:ascii="Times New Roman" w:hAnsi="Times New Roman" w:cs="Times New Roman"/>
                <w:sz w:val="24"/>
                <w:szCs w:val="24"/>
              </w:rPr>
              <w:t>Сведения о правообладателях и о правах третьих лиц на имущество</w:t>
            </w:r>
          </w:p>
        </w:tc>
      </w:tr>
      <w:tr w:rsidR="00731125" w:rsidRPr="00731125" w:rsidTr="00ED036D">
        <w:trPr>
          <w:trHeight w:val="361"/>
        </w:trPr>
        <w:tc>
          <w:tcPr>
            <w:tcW w:w="5528" w:type="dxa"/>
            <w:gridSpan w:val="2"/>
            <w:tcBorders>
              <w:top w:val="single" w:sz="4" w:space="0" w:color="000000"/>
              <w:left w:val="single" w:sz="4" w:space="0" w:color="000000"/>
              <w:bottom w:val="single" w:sz="4" w:space="0" w:color="auto"/>
              <w:right w:val="single" w:sz="4" w:space="0" w:color="auto"/>
            </w:tcBorders>
            <w:hideMark/>
          </w:tcPr>
          <w:p w:rsidR="00731125" w:rsidRPr="00731125" w:rsidRDefault="00731125" w:rsidP="00731125">
            <w:pPr>
              <w:tabs>
                <w:tab w:val="left" w:pos="284"/>
                <w:tab w:val="left" w:pos="567"/>
                <w:tab w:val="left" w:pos="709"/>
                <w:tab w:val="left" w:pos="851"/>
              </w:tabs>
              <w:spacing w:after="0" w:line="240" w:lineRule="auto"/>
              <w:jc w:val="center"/>
              <w:rPr>
                <w:rFonts w:ascii="Times New Roman" w:hAnsi="Times New Roman" w:cs="Times New Roman"/>
                <w:sz w:val="24"/>
                <w:szCs w:val="24"/>
              </w:rPr>
            </w:pPr>
            <w:r w:rsidRPr="00731125">
              <w:rPr>
                <w:rFonts w:ascii="Times New Roman" w:hAnsi="Times New Roman" w:cs="Times New Roman"/>
                <w:sz w:val="24"/>
                <w:szCs w:val="24"/>
              </w:rPr>
              <w:t>Для договоров аренды и безвозмездного пользования</w:t>
            </w:r>
          </w:p>
        </w:tc>
        <w:tc>
          <w:tcPr>
            <w:tcW w:w="2268" w:type="dxa"/>
            <w:vMerge w:val="restart"/>
            <w:tcBorders>
              <w:top w:val="single" w:sz="4" w:space="0" w:color="000000"/>
              <w:left w:val="single" w:sz="4" w:space="0" w:color="auto"/>
              <w:bottom w:val="single" w:sz="4" w:space="0" w:color="000000"/>
              <w:right w:val="single" w:sz="4" w:space="0" w:color="auto"/>
            </w:tcBorders>
            <w:vAlign w:val="center"/>
            <w:hideMark/>
          </w:tcPr>
          <w:p w:rsidR="00731125" w:rsidRPr="00731125" w:rsidRDefault="00731125" w:rsidP="00731125">
            <w:pPr>
              <w:tabs>
                <w:tab w:val="left" w:pos="284"/>
                <w:tab w:val="left" w:pos="567"/>
                <w:tab w:val="left" w:pos="709"/>
                <w:tab w:val="left" w:pos="851"/>
              </w:tabs>
              <w:spacing w:after="0" w:line="240" w:lineRule="auto"/>
              <w:jc w:val="center"/>
              <w:rPr>
                <w:rFonts w:ascii="Times New Roman" w:hAnsi="Times New Roman" w:cs="Times New Roman"/>
                <w:sz w:val="24"/>
                <w:szCs w:val="24"/>
              </w:rPr>
            </w:pPr>
            <w:r w:rsidRPr="00731125">
              <w:rPr>
                <w:rFonts w:ascii="Times New Roman" w:hAnsi="Times New Roman" w:cs="Times New Roman"/>
                <w:sz w:val="24"/>
                <w:szCs w:val="24"/>
              </w:rPr>
              <w:t>Наименование правообладателя</w:t>
            </w:r>
            <w:r w:rsidRPr="00731125">
              <w:rPr>
                <w:rFonts w:ascii="Times New Roman" w:hAnsi="Times New Roman" w:cs="Times New Roman"/>
                <w:sz w:val="24"/>
                <w:szCs w:val="24"/>
                <w:vertAlign w:val="superscript"/>
              </w:rPr>
              <w:t>11</w:t>
            </w:r>
          </w:p>
        </w:tc>
        <w:tc>
          <w:tcPr>
            <w:tcW w:w="1951" w:type="dxa"/>
            <w:vMerge w:val="restart"/>
            <w:tcBorders>
              <w:top w:val="single" w:sz="4" w:space="0" w:color="000000"/>
              <w:left w:val="single" w:sz="4" w:space="0" w:color="auto"/>
              <w:bottom w:val="single" w:sz="4" w:space="0" w:color="000000"/>
              <w:right w:val="single" w:sz="4" w:space="0" w:color="auto"/>
            </w:tcBorders>
            <w:vAlign w:val="center"/>
            <w:hideMark/>
          </w:tcPr>
          <w:p w:rsidR="00731125" w:rsidRPr="00731125" w:rsidRDefault="00731125" w:rsidP="00731125">
            <w:pPr>
              <w:tabs>
                <w:tab w:val="left" w:pos="284"/>
                <w:tab w:val="left" w:pos="567"/>
                <w:tab w:val="left" w:pos="709"/>
                <w:tab w:val="left" w:pos="851"/>
              </w:tabs>
              <w:spacing w:after="0" w:line="240" w:lineRule="auto"/>
              <w:jc w:val="center"/>
              <w:rPr>
                <w:rFonts w:ascii="Times New Roman" w:hAnsi="Times New Roman" w:cs="Times New Roman"/>
                <w:sz w:val="24"/>
                <w:szCs w:val="24"/>
              </w:rPr>
            </w:pPr>
            <w:r w:rsidRPr="00731125">
              <w:rPr>
                <w:rFonts w:ascii="Times New Roman" w:hAnsi="Times New Roman" w:cs="Times New Roman"/>
                <w:sz w:val="24"/>
                <w:szCs w:val="24"/>
              </w:rPr>
              <w:t>Наличие ограниченного вещного права на имущество</w:t>
            </w:r>
            <w:r w:rsidRPr="00731125">
              <w:rPr>
                <w:rFonts w:ascii="Times New Roman" w:hAnsi="Times New Roman" w:cs="Times New Roman"/>
                <w:sz w:val="24"/>
                <w:szCs w:val="24"/>
                <w:vertAlign w:val="superscript"/>
              </w:rPr>
              <w:t>12</w:t>
            </w:r>
          </w:p>
        </w:tc>
        <w:tc>
          <w:tcPr>
            <w:tcW w:w="2126" w:type="dxa"/>
            <w:vMerge w:val="restart"/>
            <w:tcBorders>
              <w:top w:val="single" w:sz="4" w:space="0" w:color="000000"/>
              <w:left w:val="single" w:sz="4" w:space="0" w:color="auto"/>
              <w:bottom w:val="single" w:sz="4" w:space="0" w:color="000000"/>
              <w:right w:val="single" w:sz="4" w:space="0" w:color="auto"/>
            </w:tcBorders>
            <w:vAlign w:val="center"/>
            <w:hideMark/>
          </w:tcPr>
          <w:p w:rsidR="00731125" w:rsidRPr="00731125" w:rsidRDefault="00731125" w:rsidP="00731125">
            <w:pPr>
              <w:tabs>
                <w:tab w:val="left" w:pos="284"/>
                <w:tab w:val="left" w:pos="567"/>
                <w:tab w:val="left" w:pos="709"/>
                <w:tab w:val="left" w:pos="851"/>
              </w:tabs>
              <w:spacing w:after="0" w:line="240" w:lineRule="auto"/>
              <w:jc w:val="center"/>
              <w:rPr>
                <w:rFonts w:ascii="Times New Roman" w:hAnsi="Times New Roman" w:cs="Times New Roman"/>
                <w:sz w:val="24"/>
                <w:szCs w:val="24"/>
                <w:vertAlign w:val="superscript"/>
              </w:rPr>
            </w:pPr>
            <w:r w:rsidRPr="00731125">
              <w:rPr>
                <w:rFonts w:ascii="Times New Roman" w:hAnsi="Times New Roman" w:cs="Times New Roman"/>
                <w:sz w:val="24"/>
                <w:szCs w:val="24"/>
              </w:rPr>
              <w:t>ИНН правообладателя</w:t>
            </w:r>
            <w:r w:rsidRPr="00731125">
              <w:rPr>
                <w:rFonts w:ascii="Times New Roman" w:hAnsi="Times New Roman" w:cs="Times New Roman"/>
                <w:sz w:val="24"/>
                <w:szCs w:val="24"/>
                <w:vertAlign w:val="superscript"/>
              </w:rPr>
              <w:t>13</w:t>
            </w:r>
          </w:p>
        </w:tc>
        <w:tc>
          <w:tcPr>
            <w:tcW w:w="1876" w:type="dxa"/>
            <w:vMerge w:val="restart"/>
            <w:tcBorders>
              <w:top w:val="single" w:sz="4" w:space="0" w:color="000000"/>
              <w:left w:val="single" w:sz="4" w:space="0" w:color="auto"/>
              <w:bottom w:val="single" w:sz="4" w:space="0" w:color="000000"/>
              <w:right w:val="single" w:sz="4" w:space="0" w:color="auto"/>
            </w:tcBorders>
            <w:vAlign w:val="center"/>
            <w:hideMark/>
          </w:tcPr>
          <w:p w:rsidR="00731125" w:rsidRPr="00731125" w:rsidRDefault="00731125" w:rsidP="00731125">
            <w:pPr>
              <w:tabs>
                <w:tab w:val="left" w:pos="284"/>
                <w:tab w:val="left" w:pos="567"/>
                <w:tab w:val="left" w:pos="709"/>
                <w:tab w:val="left" w:pos="851"/>
              </w:tabs>
              <w:spacing w:after="0" w:line="240" w:lineRule="auto"/>
              <w:jc w:val="center"/>
              <w:rPr>
                <w:rFonts w:ascii="Times New Roman" w:hAnsi="Times New Roman" w:cs="Times New Roman"/>
                <w:sz w:val="24"/>
                <w:szCs w:val="24"/>
                <w:vertAlign w:val="superscript"/>
              </w:rPr>
            </w:pPr>
            <w:r w:rsidRPr="00731125">
              <w:rPr>
                <w:rFonts w:ascii="Times New Roman" w:hAnsi="Times New Roman" w:cs="Times New Roman"/>
                <w:sz w:val="24"/>
                <w:szCs w:val="24"/>
              </w:rPr>
              <w:t>Контактный номер телефона</w:t>
            </w:r>
            <w:r w:rsidRPr="00731125">
              <w:rPr>
                <w:rFonts w:ascii="Times New Roman" w:hAnsi="Times New Roman" w:cs="Times New Roman"/>
                <w:sz w:val="24"/>
                <w:szCs w:val="24"/>
                <w:vertAlign w:val="superscript"/>
              </w:rPr>
              <w:t>14</w:t>
            </w:r>
          </w:p>
        </w:tc>
        <w:tc>
          <w:tcPr>
            <w:tcW w:w="1985" w:type="dxa"/>
            <w:vMerge w:val="restart"/>
            <w:tcBorders>
              <w:top w:val="single" w:sz="4" w:space="0" w:color="000000"/>
              <w:left w:val="single" w:sz="4" w:space="0" w:color="auto"/>
              <w:bottom w:val="single" w:sz="4" w:space="0" w:color="000000"/>
              <w:right w:val="single" w:sz="4" w:space="0" w:color="000000"/>
            </w:tcBorders>
            <w:vAlign w:val="center"/>
            <w:hideMark/>
          </w:tcPr>
          <w:p w:rsidR="00731125" w:rsidRPr="00731125" w:rsidRDefault="00731125" w:rsidP="00731125">
            <w:pPr>
              <w:tabs>
                <w:tab w:val="left" w:pos="284"/>
                <w:tab w:val="left" w:pos="567"/>
                <w:tab w:val="left" w:pos="709"/>
                <w:tab w:val="left" w:pos="851"/>
              </w:tabs>
              <w:spacing w:after="0" w:line="240" w:lineRule="auto"/>
              <w:jc w:val="center"/>
              <w:rPr>
                <w:rFonts w:ascii="Times New Roman" w:hAnsi="Times New Roman" w:cs="Times New Roman"/>
                <w:sz w:val="24"/>
                <w:szCs w:val="24"/>
                <w:vertAlign w:val="superscript"/>
              </w:rPr>
            </w:pPr>
            <w:r w:rsidRPr="00731125">
              <w:rPr>
                <w:rFonts w:ascii="Times New Roman" w:hAnsi="Times New Roman" w:cs="Times New Roman"/>
                <w:sz w:val="24"/>
                <w:szCs w:val="24"/>
              </w:rPr>
              <w:t xml:space="preserve">Адрес </w:t>
            </w:r>
            <w:proofErr w:type="gramStart"/>
            <w:r w:rsidRPr="00731125">
              <w:rPr>
                <w:rFonts w:ascii="Times New Roman" w:hAnsi="Times New Roman" w:cs="Times New Roman"/>
                <w:sz w:val="24"/>
                <w:szCs w:val="24"/>
              </w:rPr>
              <w:t>электронной</w:t>
            </w:r>
            <w:proofErr w:type="gramEnd"/>
            <w:r w:rsidRPr="00731125">
              <w:rPr>
                <w:rFonts w:ascii="Times New Roman" w:hAnsi="Times New Roman" w:cs="Times New Roman"/>
                <w:sz w:val="24"/>
                <w:szCs w:val="24"/>
              </w:rPr>
              <w:t xml:space="preserve"> почты</w:t>
            </w:r>
            <w:r w:rsidRPr="00731125">
              <w:rPr>
                <w:rFonts w:ascii="Times New Roman" w:hAnsi="Times New Roman" w:cs="Times New Roman"/>
                <w:sz w:val="24"/>
                <w:szCs w:val="24"/>
                <w:vertAlign w:val="superscript"/>
              </w:rPr>
              <w:t>15</w:t>
            </w:r>
          </w:p>
        </w:tc>
      </w:tr>
      <w:tr w:rsidR="00731125" w:rsidRPr="00731125" w:rsidTr="00ED036D">
        <w:trPr>
          <w:trHeight w:val="1589"/>
        </w:trPr>
        <w:tc>
          <w:tcPr>
            <w:tcW w:w="2551" w:type="dxa"/>
            <w:tcBorders>
              <w:top w:val="single" w:sz="4" w:space="0" w:color="auto"/>
              <w:left w:val="single" w:sz="4" w:space="0" w:color="000000"/>
              <w:bottom w:val="single" w:sz="4" w:space="0" w:color="000000"/>
              <w:right w:val="single" w:sz="4" w:space="0" w:color="auto"/>
            </w:tcBorders>
            <w:vAlign w:val="center"/>
            <w:hideMark/>
          </w:tcPr>
          <w:p w:rsidR="00731125" w:rsidRPr="00731125" w:rsidRDefault="00731125" w:rsidP="00731125">
            <w:pPr>
              <w:tabs>
                <w:tab w:val="left" w:pos="284"/>
                <w:tab w:val="left" w:pos="567"/>
                <w:tab w:val="left" w:pos="709"/>
                <w:tab w:val="left" w:pos="851"/>
              </w:tabs>
              <w:spacing w:after="0" w:line="240" w:lineRule="auto"/>
              <w:jc w:val="center"/>
              <w:rPr>
                <w:rFonts w:ascii="Times New Roman" w:hAnsi="Times New Roman" w:cs="Times New Roman"/>
                <w:sz w:val="24"/>
                <w:szCs w:val="24"/>
                <w:vertAlign w:val="superscript"/>
              </w:rPr>
            </w:pPr>
            <w:r w:rsidRPr="00731125">
              <w:rPr>
                <w:rFonts w:ascii="Times New Roman" w:hAnsi="Times New Roman" w:cs="Times New Roman"/>
                <w:sz w:val="24"/>
                <w:szCs w:val="24"/>
              </w:rPr>
              <w:t>Наличие права аренды или права безвозмездного пользования на имущество</w:t>
            </w:r>
            <w:r w:rsidRPr="00731125">
              <w:rPr>
                <w:rFonts w:ascii="Times New Roman" w:hAnsi="Times New Roman" w:cs="Times New Roman"/>
                <w:sz w:val="24"/>
                <w:szCs w:val="24"/>
                <w:vertAlign w:val="superscript"/>
              </w:rPr>
              <w:t>10</w:t>
            </w:r>
          </w:p>
        </w:tc>
        <w:tc>
          <w:tcPr>
            <w:tcW w:w="2977" w:type="dxa"/>
            <w:tcBorders>
              <w:top w:val="single" w:sz="4" w:space="0" w:color="auto"/>
              <w:left w:val="single" w:sz="4" w:space="0" w:color="000000"/>
              <w:bottom w:val="single" w:sz="4" w:space="0" w:color="000000"/>
              <w:right w:val="single" w:sz="4" w:space="0" w:color="auto"/>
            </w:tcBorders>
            <w:vAlign w:val="center"/>
            <w:hideMark/>
          </w:tcPr>
          <w:p w:rsidR="00731125" w:rsidRPr="00731125" w:rsidRDefault="00731125" w:rsidP="00731125">
            <w:pPr>
              <w:tabs>
                <w:tab w:val="left" w:pos="284"/>
                <w:tab w:val="left" w:pos="567"/>
                <w:tab w:val="left" w:pos="709"/>
                <w:tab w:val="left" w:pos="851"/>
              </w:tabs>
              <w:spacing w:after="0" w:line="240" w:lineRule="auto"/>
              <w:jc w:val="center"/>
              <w:rPr>
                <w:rFonts w:ascii="Times New Roman" w:hAnsi="Times New Roman" w:cs="Times New Roman"/>
                <w:sz w:val="24"/>
                <w:szCs w:val="24"/>
              </w:rPr>
            </w:pPr>
            <w:r w:rsidRPr="00731125">
              <w:rPr>
                <w:rFonts w:ascii="Times New Roman" w:hAnsi="Times New Roman" w:cs="Times New Roman"/>
                <w:sz w:val="24"/>
                <w:szCs w:val="24"/>
              </w:rPr>
              <w:t>Дата окончания срока действия договора (при наличии)</w:t>
            </w:r>
          </w:p>
        </w:tc>
        <w:tc>
          <w:tcPr>
            <w:tcW w:w="0" w:type="auto"/>
            <w:vMerge/>
            <w:tcBorders>
              <w:top w:val="single" w:sz="4" w:space="0" w:color="000000"/>
              <w:left w:val="single" w:sz="4" w:space="0" w:color="auto"/>
              <w:bottom w:val="single" w:sz="4" w:space="0" w:color="000000"/>
              <w:right w:val="single" w:sz="4" w:space="0" w:color="auto"/>
            </w:tcBorders>
            <w:vAlign w:val="center"/>
            <w:hideMark/>
          </w:tcPr>
          <w:p w:rsidR="00731125" w:rsidRPr="00731125" w:rsidRDefault="00731125" w:rsidP="00731125">
            <w:pPr>
              <w:spacing w:after="0" w:line="240" w:lineRule="auto"/>
              <w:rPr>
                <w:rFonts w:ascii="Times New Roman" w:hAnsi="Times New Roman" w:cs="Times New Roman"/>
                <w:sz w:val="24"/>
                <w:szCs w:val="24"/>
              </w:rPr>
            </w:pPr>
          </w:p>
        </w:tc>
        <w:tc>
          <w:tcPr>
            <w:tcW w:w="0" w:type="auto"/>
            <w:vMerge/>
            <w:tcBorders>
              <w:top w:val="single" w:sz="4" w:space="0" w:color="000000"/>
              <w:left w:val="single" w:sz="4" w:space="0" w:color="auto"/>
              <w:bottom w:val="single" w:sz="4" w:space="0" w:color="000000"/>
              <w:right w:val="single" w:sz="4" w:space="0" w:color="auto"/>
            </w:tcBorders>
            <w:vAlign w:val="center"/>
            <w:hideMark/>
          </w:tcPr>
          <w:p w:rsidR="00731125" w:rsidRPr="00731125" w:rsidRDefault="00731125" w:rsidP="00731125">
            <w:pPr>
              <w:spacing w:after="0" w:line="240" w:lineRule="auto"/>
              <w:rPr>
                <w:rFonts w:ascii="Times New Roman" w:hAnsi="Times New Roman" w:cs="Times New Roman"/>
                <w:sz w:val="24"/>
                <w:szCs w:val="24"/>
              </w:rPr>
            </w:pPr>
          </w:p>
        </w:tc>
        <w:tc>
          <w:tcPr>
            <w:tcW w:w="0" w:type="auto"/>
            <w:vMerge/>
            <w:tcBorders>
              <w:top w:val="single" w:sz="4" w:space="0" w:color="000000"/>
              <w:left w:val="single" w:sz="4" w:space="0" w:color="auto"/>
              <w:bottom w:val="single" w:sz="4" w:space="0" w:color="000000"/>
              <w:right w:val="single" w:sz="4" w:space="0" w:color="auto"/>
            </w:tcBorders>
            <w:vAlign w:val="center"/>
            <w:hideMark/>
          </w:tcPr>
          <w:p w:rsidR="00731125" w:rsidRPr="00731125" w:rsidRDefault="00731125" w:rsidP="00731125">
            <w:pPr>
              <w:spacing w:after="0" w:line="240" w:lineRule="auto"/>
              <w:rPr>
                <w:rFonts w:ascii="Times New Roman" w:hAnsi="Times New Roman" w:cs="Times New Roman"/>
                <w:sz w:val="24"/>
                <w:szCs w:val="24"/>
                <w:vertAlign w:val="superscript"/>
              </w:rPr>
            </w:pPr>
          </w:p>
        </w:tc>
        <w:tc>
          <w:tcPr>
            <w:tcW w:w="0" w:type="auto"/>
            <w:vMerge/>
            <w:tcBorders>
              <w:top w:val="single" w:sz="4" w:space="0" w:color="000000"/>
              <w:left w:val="single" w:sz="4" w:space="0" w:color="auto"/>
              <w:bottom w:val="single" w:sz="4" w:space="0" w:color="000000"/>
              <w:right w:val="single" w:sz="4" w:space="0" w:color="auto"/>
            </w:tcBorders>
            <w:vAlign w:val="center"/>
            <w:hideMark/>
          </w:tcPr>
          <w:p w:rsidR="00731125" w:rsidRPr="00731125" w:rsidRDefault="00731125" w:rsidP="00731125">
            <w:pPr>
              <w:spacing w:after="0" w:line="240" w:lineRule="auto"/>
              <w:rPr>
                <w:rFonts w:ascii="Times New Roman" w:hAnsi="Times New Roman" w:cs="Times New Roman"/>
                <w:sz w:val="24"/>
                <w:szCs w:val="24"/>
                <w:vertAlign w:val="superscript"/>
              </w:rPr>
            </w:pPr>
          </w:p>
        </w:tc>
        <w:tc>
          <w:tcPr>
            <w:tcW w:w="0" w:type="auto"/>
            <w:vMerge/>
            <w:tcBorders>
              <w:top w:val="single" w:sz="4" w:space="0" w:color="000000"/>
              <w:left w:val="single" w:sz="4" w:space="0" w:color="auto"/>
              <w:bottom w:val="single" w:sz="4" w:space="0" w:color="000000"/>
              <w:right w:val="single" w:sz="4" w:space="0" w:color="000000"/>
            </w:tcBorders>
            <w:vAlign w:val="center"/>
            <w:hideMark/>
          </w:tcPr>
          <w:p w:rsidR="00731125" w:rsidRPr="00731125" w:rsidRDefault="00731125" w:rsidP="00731125">
            <w:pPr>
              <w:spacing w:after="0" w:line="240" w:lineRule="auto"/>
              <w:rPr>
                <w:rFonts w:ascii="Times New Roman" w:hAnsi="Times New Roman" w:cs="Times New Roman"/>
                <w:sz w:val="24"/>
                <w:szCs w:val="24"/>
                <w:vertAlign w:val="superscript"/>
              </w:rPr>
            </w:pPr>
          </w:p>
        </w:tc>
      </w:tr>
      <w:tr w:rsidR="00731125" w:rsidRPr="00731125" w:rsidTr="00ED036D">
        <w:trPr>
          <w:trHeight w:val="189"/>
        </w:trPr>
        <w:tc>
          <w:tcPr>
            <w:tcW w:w="2551" w:type="dxa"/>
            <w:tcBorders>
              <w:top w:val="single" w:sz="4" w:space="0" w:color="auto"/>
              <w:left w:val="single" w:sz="4" w:space="0" w:color="auto"/>
              <w:bottom w:val="single" w:sz="4" w:space="0" w:color="auto"/>
              <w:right w:val="single" w:sz="4" w:space="0" w:color="auto"/>
            </w:tcBorders>
            <w:vAlign w:val="center"/>
            <w:hideMark/>
          </w:tcPr>
          <w:p w:rsidR="00731125" w:rsidRPr="00731125" w:rsidRDefault="00731125" w:rsidP="00731125">
            <w:pPr>
              <w:tabs>
                <w:tab w:val="left" w:pos="284"/>
                <w:tab w:val="left" w:pos="567"/>
                <w:tab w:val="left" w:pos="709"/>
                <w:tab w:val="left" w:pos="851"/>
              </w:tabs>
              <w:spacing w:after="0" w:line="240" w:lineRule="auto"/>
              <w:jc w:val="center"/>
              <w:rPr>
                <w:rFonts w:ascii="Times New Roman" w:hAnsi="Times New Roman" w:cs="Times New Roman"/>
                <w:sz w:val="24"/>
                <w:szCs w:val="24"/>
              </w:rPr>
            </w:pPr>
            <w:r w:rsidRPr="00731125">
              <w:rPr>
                <w:rFonts w:ascii="Times New Roman" w:hAnsi="Times New Roman" w:cs="Times New Roman"/>
                <w:sz w:val="24"/>
                <w:szCs w:val="24"/>
              </w:rPr>
              <w:t>17</w:t>
            </w:r>
          </w:p>
        </w:tc>
        <w:tc>
          <w:tcPr>
            <w:tcW w:w="2977" w:type="dxa"/>
            <w:tcBorders>
              <w:top w:val="single" w:sz="4" w:space="0" w:color="auto"/>
              <w:left w:val="single" w:sz="4" w:space="0" w:color="auto"/>
              <w:bottom w:val="single" w:sz="4" w:space="0" w:color="auto"/>
              <w:right w:val="single" w:sz="4" w:space="0" w:color="auto"/>
            </w:tcBorders>
            <w:vAlign w:val="center"/>
            <w:hideMark/>
          </w:tcPr>
          <w:p w:rsidR="00731125" w:rsidRPr="00731125" w:rsidRDefault="00731125" w:rsidP="00731125">
            <w:pPr>
              <w:tabs>
                <w:tab w:val="left" w:pos="284"/>
                <w:tab w:val="left" w:pos="567"/>
                <w:tab w:val="left" w:pos="709"/>
                <w:tab w:val="left" w:pos="851"/>
              </w:tabs>
              <w:spacing w:after="0" w:line="240" w:lineRule="auto"/>
              <w:jc w:val="center"/>
              <w:rPr>
                <w:rFonts w:ascii="Times New Roman" w:hAnsi="Times New Roman" w:cs="Times New Roman"/>
                <w:sz w:val="24"/>
                <w:szCs w:val="24"/>
              </w:rPr>
            </w:pPr>
            <w:r w:rsidRPr="00731125">
              <w:rPr>
                <w:rFonts w:ascii="Times New Roman" w:hAnsi="Times New Roman" w:cs="Times New Roman"/>
                <w:sz w:val="24"/>
                <w:szCs w:val="24"/>
              </w:rPr>
              <w:t>18</w:t>
            </w:r>
          </w:p>
        </w:tc>
        <w:tc>
          <w:tcPr>
            <w:tcW w:w="2268" w:type="dxa"/>
            <w:tcBorders>
              <w:top w:val="single" w:sz="4" w:space="0" w:color="auto"/>
              <w:left w:val="single" w:sz="4" w:space="0" w:color="auto"/>
              <w:bottom w:val="single" w:sz="4" w:space="0" w:color="auto"/>
              <w:right w:val="single" w:sz="4" w:space="0" w:color="auto"/>
            </w:tcBorders>
            <w:vAlign w:val="center"/>
            <w:hideMark/>
          </w:tcPr>
          <w:p w:rsidR="00731125" w:rsidRPr="00731125" w:rsidRDefault="00731125" w:rsidP="00731125">
            <w:pPr>
              <w:tabs>
                <w:tab w:val="left" w:pos="284"/>
                <w:tab w:val="left" w:pos="567"/>
                <w:tab w:val="left" w:pos="709"/>
                <w:tab w:val="left" w:pos="851"/>
              </w:tabs>
              <w:spacing w:after="0" w:line="240" w:lineRule="auto"/>
              <w:jc w:val="center"/>
              <w:rPr>
                <w:rFonts w:ascii="Times New Roman" w:hAnsi="Times New Roman" w:cs="Times New Roman"/>
                <w:sz w:val="24"/>
                <w:szCs w:val="24"/>
              </w:rPr>
            </w:pPr>
            <w:r w:rsidRPr="00731125">
              <w:rPr>
                <w:rFonts w:ascii="Times New Roman" w:hAnsi="Times New Roman" w:cs="Times New Roman"/>
                <w:sz w:val="24"/>
                <w:szCs w:val="24"/>
              </w:rPr>
              <w:t>19</w:t>
            </w:r>
          </w:p>
        </w:tc>
        <w:tc>
          <w:tcPr>
            <w:tcW w:w="1951" w:type="dxa"/>
            <w:tcBorders>
              <w:top w:val="single" w:sz="4" w:space="0" w:color="auto"/>
              <w:left w:val="single" w:sz="4" w:space="0" w:color="auto"/>
              <w:bottom w:val="single" w:sz="4" w:space="0" w:color="auto"/>
              <w:right w:val="single" w:sz="4" w:space="0" w:color="auto"/>
            </w:tcBorders>
            <w:vAlign w:val="center"/>
            <w:hideMark/>
          </w:tcPr>
          <w:p w:rsidR="00731125" w:rsidRPr="00731125" w:rsidRDefault="00731125" w:rsidP="00731125">
            <w:pPr>
              <w:tabs>
                <w:tab w:val="left" w:pos="284"/>
                <w:tab w:val="left" w:pos="567"/>
                <w:tab w:val="left" w:pos="709"/>
                <w:tab w:val="left" w:pos="851"/>
              </w:tabs>
              <w:spacing w:after="0" w:line="240" w:lineRule="auto"/>
              <w:jc w:val="center"/>
              <w:rPr>
                <w:rFonts w:ascii="Times New Roman" w:hAnsi="Times New Roman" w:cs="Times New Roman"/>
                <w:sz w:val="24"/>
                <w:szCs w:val="24"/>
              </w:rPr>
            </w:pPr>
            <w:r w:rsidRPr="00731125">
              <w:rPr>
                <w:rFonts w:ascii="Times New Roman" w:hAnsi="Times New Roman" w:cs="Times New Roman"/>
                <w:sz w:val="24"/>
                <w:szCs w:val="24"/>
              </w:rPr>
              <w:t>20</w:t>
            </w:r>
          </w:p>
        </w:tc>
        <w:tc>
          <w:tcPr>
            <w:tcW w:w="2126" w:type="dxa"/>
            <w:tcBorders>
              <w:top w:val="single" w:sz="4" w:space="0" w:color="auto"/>
              <w:left w:val="single" w:sz="4" w:space="0" w:color="auto"/>
              <w:bottom w:val="single" w:sz="4" w:space="0" w:color="auto"/>
              <w:right w:val="single" w:sz="4" w:space="0" w:color="auto"/>
            </w:tcBorders>
            <w:vAlign w:val="center"/>
            <w:hideMark/>
          </w:tcPr>
          <w:p w:rsidR="00731125" w:rsidRPr="00731125" w:rsidRDefault="00731125" w:rsidP="00731125">
            <w:pPr>
              <w:tabs>
                <w:tab w:val="left" w:pos="284"/>
                <w:tab w:val="left" w:pos="567"/>
                <w:tab w:val="left" w:pos="709"/>
                <w:tab w:val="left" w:pos="851"/>
              </w:tabs>
              <w:spacing w:after="0" w:line="240" w:lineRule="auto"/>
              <w:jc w:val="center"/>
              <w:rPr>
                <w:rFonts w:ascii="Times New Roman" w:hAnsi="Times New Roman" w:cs="Times New Roman"/>
                <w:sz w:val="24"/>
                <w:szCs w:val="24"/>
              </w:rPr>
            </w:pPr>
            <w:r w:rsidRPr="00731125">
              <w:rPr>
                <w:rFonts w:ascii="Times New Roman" w:hAnsi="Times New Roman" w:cs="Times New Roman"/>
                <w:sz w:val="24"/>
                <w:szCs w:val="24"/>
              </w:rPr>
              <w:t>21</w:t>
            </w:r>
          </w:p>
        </w:tc>
        <w:tc>
          <w:tcPr>
            <w:tcW w:w="1876" w:type="dxa"/>
            <w:tcBorders>
              <w:top w:val="single" w:sz="4" w:space="0" w:color="auto"/>
              <w:left w:val="single" w:sz="4" w:space="0" w:color="auto"/>
              <w:bottom w:val="single" w:sz="4" w:space="0" w:color="auto"/>
              <w:right w:val="single" w:sz="4" w:space="0" w:color="auto"/>
            </w:tcBorders>
            <w:vAlign w:val="center"/>
            <w:hideMark/>
          </w:tcPr>
          <w:p w:rsidR="00731125" w:rsidRPr="00731125" w:rsidRDefault="00731125" w:rsidP="00731125">
            <w:pPr>
              <w:tabs>
                <w:tab w:val="left" w:pos="284"/>
                <w:tab w:val="left" w:pos="567"/>
                <w:tab w:val="left" w:pos="709"/>
                <w:tab w:val="left" w:pos="851"/>
              </w:tabs>
              <w:spacing w:after="0" w:line="240" w:lineRule="auto"/>
              <w:jc w:val="center"/>
              <w:rPr>
                <w:rFonts w:ascii="Times New Roman" w:hAnsi="Times New Roman" w:cs="Times New Roman"/>
                <w:sz w:val="24"/>
                <w:szCs w:val="24"/>
              </w:rPr>
            </w:pPr>
            <w:r w:rsidRPr="00731125">
              <w:rPr>
                <w:rFonts w:ascii="Times New Roman" w:hAnsi="Times New Roman" w:cs="Times New Roman"/>
                <w:sz w:val="24"/>
                <w:szCs w:val="24"/>
              </w:rPr>
              <w:t>22</w:t>
            </w:r>
          </w:p>
        </w:tc>
        <w:tc>
          <w:tcPr>
            <w:tcW w:w="1985" w:type="dxa"/>
            <w:tcBorders>
              <w:top w:val="single" w:sz="4" w:space="0" w:color="auto"/>
              <w:left w:val="single" w:sz="4" w:space="0" w:color="auto"/>
              <w:bottom w:val="single" w:sz="4" w:space="0" w:color="auto"/>
              <w:right w:val="single" w:sz="4" w:space="0" w:color="auto"/>
            </w:tcBorders>
            <w:vAlign w:val="center"/>
            <w:hideMark/>
          </w:tcPr>
          <w:p w:rsidR="00731125" w:rsidRPr="00731125" w:rsidRDefault="00731125" w:rsidP="00731125">
            <w:pPr>
              <w:tabs>
                <w:tab w:val="left" w:pos="284"/>
                <w:tab w:val="left" w:pos="567"/>
                <w:tab w:val="left" w:pos="709"/>
                <w:tab w:val="left" w:pos="851"/>
              </w:tabs>
              <w:spacing w:after="0" w:line="240" w:lineRule="auto"/>
              <w:jc w:val="center"/>
              <w:rPr>
                <w:rFonts w:ascii="Times New Roman" w:hAnsi="Times New Roman" w:cs="Times New Roman"/>
                <w:sz w:val="24"/>
                <w:szCs w:val="24"/>
              </w:rPr>
            </w:pPr>
            <w:r w:rsidRPr="00731125">
              <w:rPr>
                <w:rFonts w:ascii="Times New Roman" w:hAnsi="Times New Roman" w:cs="Times New Roman"/>
                <w:sz w:val="24"/>
                <w:szCs w:val="24"/>
              </w:rPr>
              <w:t>23</w:t>
            </w:r>
          </w:p>
        </w:tc>
      </w:tr>
    </w:tbl>
    <w:p w:rsidR="00731125" w:rsidRPr="00731125" w:rsidRDefault="00731125" w:rsidP="00731125">
      <w:pPr>
        <w:tabs>
          <w:tab w:val="left" w:pos="284"/>
          <w:tab w:val="left" w:pos="567"/>
          <w:tab w:val="left" w:pos="709"/>
          <w:tab w:val="left" w:pos="851"/>
        </w:tabs>
        <w:spacing w:after="0" w:line="240" w:lineRule="auto"/>
        <w:jc w:val="center"/>
        <w:rPr>
          <w:rFonts w:ascii="Times New Roman" w:hAnsi="Times New Roman" w:cs="Times New Roman"/>
          <w:sz w:val="24"/>
          <w:szCs w:val="24"/>
        </w:rPr>
      </w:pPr>
    </w:p>
    <w:p w:rsidR="00731125" w:rsidRPr="00731125" w:rsidRDefault="00731125" w:rsidP="00731125">
      <w:pPr>
        <w:tabs>
          <w:tab w:val="left" w:pos="284"/>
          <w:tab w:val="left" w:pos="567"/>
          <w:tab w:val="left" w:pos="709"/>
          <w:tab w:val="left" w:pos="851"/>
        </w:tabs>
        <w:spacing w:after="0" w:line="240" w:lineRule="auto"/>
        <w:jc w:val="center"/>
        <w:rPr>
          <w:rFonts w:ascii="Times New Roman" w:hAnsi="Times New Roman" w:cs="Times New Roman"/>
          <w:sz w:val="24"/>
          <w:szCs w:val="24"/>
        </w:rPr>
      </w:pPr>
    </w:p>
    <w:p w:rsidR="00731125" w:rsidRPr="00731125" w:rsidRDefault="00731125" w:rsidP="00731125">
      <w:pPr>
        <w:tabs>
          <w:tab w:val="left" w:pos="284"/>
          <w:tab w:val="left" w:pos="567"/>
          <w:tab w:val="left" w:pos="709"/>
          <w:tab w:val="left" w:pos="851"/>
        </w:tabs>
        <w:spacing w:after="0" w:line="240" w:lineRule="auto"/>
        <w:jc w:val="both"/>
        <w:rPr>
          <w:rFonts w:ascii="Times New Roman" w:hAnsi="Times New Roman" w:cs="Times New Roman"/>
          <w:sz w:val="24"/>
          <w:szCs w:val="24"/>
        </w:rPr>
      </w:pPr>
      <w:r w:rsidRPr="00731125">
        <w:rPr>
          <w:rFonts w:ascii="Times New Roman" w:hAnsi="Times New Roman" w:cs="Times New Roman"/>
          <w:sz w:val="24"/>
          <w:szCs w:val="24"/>
          <w:vertAlign w:val="superscript"/>
        </w:rPr>
        <w:tab/>
      </w:r>
      <w:r w:rsidRPr="00731125">
        <w:rPr>
          <w:rFonts w:ascii="Times New Roman" w:hAnsi="Times New Roman" w:cs="Times New Roman"/>
          <w:sz w:val="24"/>
          <w:szCs w:val="24"/>
          <w:vertAlign w:val="superscript"/>
        </w:rPr>
        <w:tab/>
      </w:r>
      <w:proofErr w:type="gramStart"/>
      <w:r w:rsidRPr="00731125">
        <w:rPr>
          <w:rFonts w:ascii="Times New Roman" w:hAnsi="Times New Roman" w:cs="Times New Roman"/>
          <w:sz w:val="24"/>
          <w:szCs w:val="24"/>
          <w:vertAlign w:val="superscript"/>
        </w:rPr>
        <w:t>1</w:t>
      </w:r>
      <w:r w:rsidRPr="00731125">
        <w:rPr>
          <w:rFonts w:ascii="Times New Roman" w:hAnsi="Times New Roman" w:cs="Times New Roman"/>
          <w:sz w:val="24"/>
          <w:szCs w:val="24"/>
        </w:rPr>
        <w:t xml:space="preserve"> - Указывается адрес (местоположение) объекта (для недвижимого имущества адрес в соответствии с записью в Едином государственном реестре недвижимости, для движимого имущества - адресный ориентир, в том числе почтовый адрес, места его постоянного размещения, а при невозможности его указания - полный почтовый адрес места нахождения органа государственной власти либо органа местного самоуправления, осуществляющего полномочия собственника такого объекта).</w:t>
      </w:r>
      <w:proofErr w:type="gramEnd"/>
    </w:p>
    <w:p w:rsidR="00731125" w:rsidRPr="00731125" w:rsidRDefault="00731125" w:rsidP="00731125">
      <w:pPr>
        <w:tabs>
          <w:tab w:val="left" w:pos="284"/>
          <w:tab w:val="left" w:pos="567"/>
          <w:tab w:val="left" w:pos="709"/>
          <w:tab w:val="left" w:pos="851"/>
        </w:tabs>
        <w:spacing w:after="0" w:line="240" w:lineRule="auto"/>
        <w:jc w:val="both"/>
        <w:rPr>
          <w:rFonts w:ascii="Times New Roman" w:hAnsi="Times New Roman" w:cs="Times New Roman"/>
          <w:sz w:val="24"/>
          <w:szCs w:val="24"/>
        </w:rPr>
      </w:pPr>
      <w:r w:rsidRPr="00731125">
        <w:rPr>
          <w:rFonts w:ascii="Times New Roman" w:hAnsi="Times New Roman" w:cs="Times New Roman"/>
          <w:sz w:val="24"/>
          <w:szCs w:val="24"/>
          <w:vertAlign w:val="superscript"/>
        </w:rPr>
        <w:tab/>
      </w:r>
      <w:r w:rsidRPr="00731125">
        <w:rPr>
          <w:rFonts w:ascii="Times New Roman" w:hAnsi="Times New Roman" w:cs="Times New Roman"/>
          <w:sz w:val="24"/>
          <w:szCs w:val="24"/>
          <w:vertAlign w:val="superscript"/>
        </w:rPr>
        <w:tab/>
      </w:r>
      <w:proofErr w:type="gramStart"/>
      <w:r w:rsidRPr="00731125">
        <w:rPr>
          <w:rFonts w:ascii="Times New Roman" w:hAnsi="Times New Roman" w:cs="Times New Roman"/>
          <w:sz w:val="24"/>
          <w:szCs w:val="24"/>
          <w:vertAlign w:val="superscript"/>
        </w:rPr>
        <w:t>2</w:t>
      </w:r>
      <w:r w:rsidRPr="00731125">
        <w:rPr>
          <w:rFonts w:ascii="Times New Roman" w:hAnsi="Times New Roman" w:cs="Times New Roman"/>
          <w:sz w:val="24"/>
          <w:szCs w:val="24"/>
        </w:rPr>
        <w:t xml:space="preserve"> - Для объектов недвижимого имущества указывается вид: земельный участок, здание, сооружение, помещение, единый недвижимый комплекс; для  движимого имущества указывается тип: транспорт, оборудование, инвентарь, иное движимое имущество. </w:t>
      </w:r>
      <w:proofErr w:type="gramEnd"/>
    </w:p>
    <w:p w:rsidR="00731125" w:rsidRPr="00731125" w:rsidRDefault="00731125" w:rsidP="00731125">
      <w:pPr>
        <w:tabs>
          <w:tab w:val="left" w:pos="284"/>
          <w:tab w:val="left" w:pos="567"/>
          <w:tab w:val="left" w:pos="709"/>
          <w:tab w:val="left" w:pos="851"/>
        </w:tabs>
        <w:spacing w:after="0" w:line="240" w:lineRule="auto"/>
        <w:jc w:val="both"/>
        <w:rPr>
          <w:rFonts w:ascii="Times New Roman" w:hAnsi="Times New Roman" w:cs="Times New Roman"/>
          <w:sz w:val="24"/>
          <w:szCs w:val="24"/>
        </w:rPr>
      </w:pPr>
      <w:r w:rsidRPr="00731125">
        <w:rPr>
          <w:rFonts w:ascii="Times New Roman" w:hAnsi="Times New Roman" w:cs="Times New Roman"/>
          <w:sz w:val="24"/>
          <w:szCs w:val="24"/>
          <w:vertAlign w:val="superscript"/>
        </w:rPr>
        <w:tab/>
      </w:r>
      <w:r w:rsidRPr="00731125">
        <w:rPr>
          <w:rFonts w:ascii="Times New Roman" w:hAnsi="Times New Roman" w:cs="Times New Roman"/>
          <w:sz w:val="24"/>
          <w:szCs w:val="24"/>
          <w:vertAlign w:val="superscript"/>
        </w:rPr>
        <w:tab/>
        <w:t>3</w:t>
      </w:r>
      <w:r w:rsidRPr="00731125">
        <w:rPr>
          <w:rFonts w:ascii="Times New Roman" w:hAnsi="Times New Roman" w:cs="Times New Roman"/>
          <w:sz w:val="24"/>
          <w:szCs w:val="24"/>
        </w:rPr>
        <w:t xml:space="preserve"> - Указывается индивидуальное наименование объекта недвижимости согласно сведениям о нем в Кадастре недвижимости при наличии такого наименования, а при его отсутствии – наименование объекта в реестре государственного (муниципального) имущества. Если имущество является помещением, указывается его номер в здании. При отсутствии индивидуального наименования указывается вид объекта недвижимости. Для движимого имущества указывается его наименование согласно сведениям реестра государственного (муниципального) имущества или технической документации.</w:t>
      </w:r>
    </w:p>
    <w:p w:rsidR="00731125" w:rsidRPr="00731125" w:rsidRDefault="00731125" w:rsidP="00731125">
      <w:pPr>
        <w:spacing w:after="0" w:line="240" w:lineRule="auto"/>
        <w:rPr>
          <w:rFonts w:ascii="Times New Roman" w:hAnsi="Times New Roman" w:cs="Times New Roman"/>
          <w:sz w:val="24"/>
          <w:szCs w:val="24"/>
        </w:rPr>
      </w:pPr>
    </w:p>
    <w:p w:rsidR="00731125" w:rsidRPr="00731125" w:rsidRDefault="00731125" w:rsidP="00731125">
      <w:pPr>
        <w:spacing w:after="0" w:line="240" w:lineRule="auto"/>
        <w:rPr>
          <w:rFonts w:ascii="Times New Roman" w:hAnsi="Times New Roman" w:cs="Times New Roman"/>
          <w:sz w:val="24"/>
          <w:szCs w:val="24"/>
        </w:rPr>
        <w:sectPr w:rsidR="00731125" w:rsidRPr="00731125" w:rsidSect="00EA38A2">
          <w:headerReference w:type="default" r:id="rId9"/>
          <w:pgSz w:w="16838" w:h="11906" w:orient="landscape"/>
          <w:pgMar w:top="1701" w:right="567" w:bottom="567" w:left="397" w:header="709" w:footer="709" w:gutter="0"/>
          <w:cols w:space="720"/>
        </w:sectPr>
      </w:pPr>
    </w:p>
    <w:p w:rsidR="00731125" w:rsidRPr="00731125" w:rsidRDefault="00731125" w:rsidP="00731125">
      <w:pPr>
        <w:tabs>
          <w:tab w:val="left" w:pos="284"/>
          <w:tab w:val="left" w:pos="567"/>
          <w:tab w:val="left" w:pos="709"/>
          <w:tab w:val="left" w:pos="851"/>
        </w:tabs>
        <w:spacing w:after="0" w:line="240" w:lineRule="auto"/>
        <w:jc w:val="both"/>
        <w:rPr>
          <w:rFonts w:ascii="Times New Roman" w:hAnsi="Times New Roman" w:cs="Times New Roman"/>
          <w:sz w:val="24"/>
          <w:szCs w:val="24"/>
        </w:rPr>
      </w:pPr>
      <w:r w:rsidRPr="00731125">
        <w:rPr>
          <w:rFonts w:ascii="Times New Roman" w:hAnsi="Times New Roman" w:cs="Times New Roman"/>
          <w:sz w:val="24"/>
          <w:szCs w:val="24"/>
        </w:rPr>
        <w:t xml:space="preserve">      </w:t>
      </w:r>
      <w:r w:rsidRPr="00731125">
        <w:rPr>
          <w:rFonts w:ascii="Times New Roman" w:hAnsi="Times New Roman" w:cs="Times New Roman"/>
          <w:sz w:val="24"/>
          <w:szCs w:val="24"/>
          <w:vertAlign w:val="superscript"/>
        </w:rPr>
        <w:t xml:space="preserve">4 </w:t>
      </w:r>
      <w:r w:rsidRPr="00731125">
        <w:rPr>
          <w:rFonts w:ascii="Times New Roman" w:hAnsi="Times New Roman" w:cs="Times New Roman"/>
          <w:sz w:val="24"/>
          <w:szCs w:val="24"/>
        </w:rPr>
        <w:t xml:space="preserve"> - Основная характеристика, ее значение и единицы измерения объекта недвижимости указываются согласно сведениям Единого государственного реестра недвижимости.</w:t>
      </w:r>
    </w:p>
    <w:p w:rsidR="00731125" w:rsidRPr="00731125" w:rsidRDefault="00731125" w:rsidP="00731125">
      <w:pPr>
        <w:tabs>
          <w:tab w:val="left" w:pos="284"/>
          <w:tab w:val="left" w:pos="567"/>
          <w:tab w:val="left" w:pos="709"/>
          <w:tab w:val="left" w:pos="851"/>
        </w:tabs>
        <w:spacing w:after="0" w:line="240" w:lineRule="auto"/>
        <w:jc w:val="both"/>
        <w:rPr>
          <w:rFonts w:ascii="Times New Roman" w:hAnsi="Times New Roman" w:cs="Times New Roman"/>
          <w:sz w:val="24"/>
          <w:szCs w:val="24"/>
        </w:rPr>
      </w:pPr>
      <w:r w:rsidRPr="00731125">
        <w:rPr>
          <w:rFonts w:ascii="Times New Roman" w:hAnsi="Times New Roman" w:cs="Times New Roman"/>
          <w:sz w:val="24"/>
          <w:szCs w:val="24"/>
        </w:rPr>
        <w:t xml:space="preserve">      </w:t>
      </w:r>
      <w:r w:rsidRPr="00731125">
        <w:rPr>
          <w:rFonts w:ascii="Times New Roman" w:hAnsi="Times New Roman" w:cs="Times New Roman"/>
          <w:sz w:val="24"/>
          <w:szCs w:val="24"/>
          <w:vertAlign w:val="superscript"/>
        </w:rPr>
        <w:t>5</w:t>
      </w:r>
      <w:r w:rsidRPr="00731125">
        <w:rPr>
          <w:rFonts w:ascii="Times New Roman" w:hAnsi="Times New Roman" w:cs="Times New Roman"/>
          <w:sz w:val="24"/>
          <w:szCs w:val="24"/>
        </w:rPr>
        <w:t xml:space="preserve"> - Указывается кадастровый номер объекта недвижимости или его части, включаемой в перечень, при его отсутствии – условный номер или устаревший номер (при наличии).</w:t>
      </w:r>
    </w:p>
    <w:p w:rsidR="00731125" w:rsidRPr="00731125" w:rsidRDefault="00731125" w:rsidP="00731125">
      <w:pPr>
        <w:tabs>
          <w:tab w:val="left" w:pos="284"/>
          <w:tab w:val="left" w:pos="567"/>
          <w:tab w:val="left" w:pos="709"/>
          <w:tab w:val="left" w:pos="851"/>
        </w:tabs>
        <w:spacing w:after="0" w:line="240" w:lineRule="auto"/>
        <w:jc w:val="both"/>
        <w:rPr>
          <w:rFonts w:ascii="Times New Roman" w:hAnsi="Times New Roman" w:cs="Times New Roman"/>
          <w:sz w:val="24"/>
          <w:szCs w:val="24"/>
        </w:rPr>
      </w:pPr>
      <w:r w:rsidRPr="00731125">
        <w:rPr>
          <w:rFonts w:ascii="Times New Roman" w:hAnsi="Times New Roman" w:cs="Times New Roman"/>
          <w:sz w:val="24"/>
          <w:szCs w:val="24"/>
        </w:rPr>
        <w:t xml:space="preserve">      </w:t>
      </w:r>
      <w:r w:rsidRPr="00731125">
        <w:rPr>
          <w:rFonts w:ascii="Times New Roman" w:hAnsi="Times New Roman" w:cs="Times New Roman"/>
          <w:sz w:val="24"/>
          <w:szCs w:val="24"/>
          <w:vertAlign w:val="superscript"/>
        </w:rPr>
        <w:t>6</w:t>
      </w:r>
      <w:r w:rsidRPr="00731125">
        <w:rPr>
          <w:rFonts w:ascii="Times New Roman" w:hAnsi="Times New Roman" w:cs="Times New Roman"/>
          <w:sz w:val="24"/>
          <w:szCs w:val="24"/>
        </w:rPr>
        <w:t xml:space="preserve"> - На основании документов, содержащих актуальные сведения о техническом состоянии объекта недвижимости, указывается одно из следующих значений: пригодно к эксплуатации; требует текущего ремонта; требует капитального ремонта (реконструкции, модернизации, иных видов работ для приведения в нормативное техническое состояние). В случае</w:t>
      </w:r>
      <w:proofErr w:type="gramStart"/>
      <w:r w:rsidRPr="00731125">
        <w:rPr>
          <w:rFonts w:ascii="Times New Roman" w:hAnsi="Times New Roman" w:cs="Times New Roman"/>
          <w:sz w:val="24"/>
          <w:szCs w:val="24"/>
        </w:rPr>
        <w:t>,</w:t>
      </w:r>
      <w:proofErr w:type="gramEnd"/>
      <w:r w:rsidRPr="00731125">
        <w:rPr>
          <w:rFonts w:ascii="Times New Roman" w:hAnsi="Times New Roman" w:cs="Times New Roman"/>
          <w:sz w:val="24"/>
          <w:szCs w:val="24"/>
        </w:rPr>
        <w:t xml:space="preserve"> если имущество является объектом незавершенного строительства указывается: объект незавершенного строительства.</w:t>
      </w:r>
    </w:p>
    <w:p w:rsidR="00731125" w:rsidRPr="00731125" w:rsidRDefault="00731125" w:rsidP="00731125">
      <w:pPr>
        <w:tabs>
          <w:tab w:val="left" w:pos="284"/>
          <w:tab w:val="left" w:pos="567"/>
          <w:tab w:val="left" w:pos="709"/>
          <w:tab w:val="left" w:pos="851"/>
        </w:tabs>
        <w:spacing w:after="0" w:line="240" w:lineRule="auto"/>
        <w:jc w:val="both"/>
        <w:rPr>
          <w:rFonts w:ascii="Times New Roman" w:hAnsi="Times New Roman" w:cs="Times New Roman"/>
          <w:sz w:val="24"/>
          <w:szCs w:val="24"/>
        </w:rPr>
      </w:pPr>
      <w:r w:rsidRPr="00731125">
        <w:rPr>
          <w:rFonts w:ascii="Times New Roman" w:hAnsi="Times New Roman" w:cs="Times New Roman"/>
          <w:sz w:val="24"/>
          <w:szCs w:val="24"/>
          <w:vertAlign w:val="superscript"/>
        </w:rPr>
        <w:t xml:space="preserve">         7,  8</w:t>
      </w:r>
      <w:r w:rsidRPr="00731125">
        <w:rPr>
          <w:rFonts w:ascii="Times New Roman" w:hAnsi="Times New Roman" w:cs="Times New Roman"/>
          <w:sz w:val="24"/>
          <w:szCs w:val="24"/>
        </w:rPr>
        <w:t xml:space="preserve"> - Для объекта недвижимости, включенного в Перечень, указывается категория и вид разрешенного использования земельного участка, на котором расположен такой объект. Для движимого имущества данные строки не заполняются.</w:t>
      </w:r>
    </w:p>
    <w:p w:rsidR="00731125" w:rsidRPr="00731125" w:rsidRDefault="00731125" w:rsidP="00731125">
      <w:pPr>
        <w:tabs>
          <w:tab w:val="left" w:pos="284"/>
          <w:tab w:val="left" w:pos="567"/>
          <w:tab w:val="left" w:pos="709"/>
          <w:tab w:val="left" w:pos="851"/>
        </w:tabs>
        <w:spacing w:after="0" w:line="240" w:lineRule="auto"/>
        <w:jc w:val="both"/>
        <w:rPr>
          <w:rFonts w:ascii="Times New Roman" w:hAnsi="Times New Roman" w:cs="Times New Roman"/>
          <w:sz w:val="24"/>
          <w:szCs w:val="24"/>
        </w:rPr>
      </w:pPr>
      <w:r w:rsidRPr="00731125">
        <w:rPr>
          <w:rFonts w:ascii="Times New Roman" w:hAnsi="Times New Roman" w:cs="Times New Roman"/>
          <w:sz w:val="24"/>
          <w:szCs w:val="24"/>
        </w:rPr>
        <w:t xml:space="preserve">      </w:t>
      </w:r>
      <w:r w:rsidRPr="00731125">
        <w:rPr>
          <w:rFonts w:ascii="Times New Roman" w:hAnsi="Times New Roman" w:cs="Times New Roman"/>
          <w:sz w:val="24"/>
          <w:szCs w:val="24"/>
          <w:vertAlign w:val="superscript"/>
        </w:rPr>
        <w:t>9</w:t>
      </w:r>
      <w:r w:rsidRPr="00731125">
        <w:rPr>
          <w:rFonts w:ascii="Times New Roman" w:hAnsi="Times New Roman" w:cs="Times New Roman"/>
          <w:sz w:val="24"/>
          <w:szCs w:val="24"/>
        </w:rPr>
        <w:t xml:space="preserve"> -  Указывается краткое описание состава имущества, если оно является сложной вещью, либо главной вещью, предоставляемой в аренду с другими вещами, предназначенными для её обслуживания. В ином случае данная строчка не заполняется.</w:t>
      </w:r>
    </w:p>
    <w:p w:rsidR="00731125" w:rsidRPr="00731125" w:rsidRDefault="00731125" w:rsidP="00731125">
      <w:pPr>
        <w:tabs>
          <w:tab w:val="left" w:pos="284"/>
          <w:tab w:val="left" w:pos="567"/>
          <w:tab w:val="left" w:pos="709"/>
          <w:tab w:val="left" w:pos="851"/>
        </w:tabs>
        <w:spacing w:after="0" w:line="240" w:lineRule="auto"/>
        <w:jc w:val="both"/>
        <w:rPr>
          <w:rFonts w:ascii="Times New Roman" w:hAnsi="Times New Roman" w:cs="Times New Roman"/>
          <w:sz w:val="24"/>
          <w:szCs w:val="24"/>
        </w:rPr>
      </w:pPr>
      <w:r w:rsidRPr="00731125">
        <w:rPr>
          <w:rFonts w:ascii="Times New Roman" w:hAnsi="Times New Roman" w:cs="Times New Roman"/>
          <w:sz w:val="24"/>
          <w:szCs w:val="24"/>
        </w:rPr>
        <w:t xml:space="preserve">      </w:t>
      </w:r>
      <w:r w:rsidRPr="00731125">
        <w:rPr>
          <w:rFonts w:ascii="Times New Roman" w:hAnsi="Times New Roman" w:cs="Times New Roman"/>
          <w:sz w:val="24"/>
          <w:szCs w:val="24"/>
          <w:vertAlign w:val="superscript"/>
        </w:rPr>
        <w:t>10</w:t>
      </w:r>
      <w:r w:rsidRPr="00731125">
        <w:rPr>
          <w:rFonts w:ascii="Times New Roman" w:hAnsi="Times New Roman" w:cs="Times New Roman"/>
          <w:sz w:val="24"/>
          <w:szCs w:val="24"/>
        </w:rPr>
        <w:t xml:space="preserve"> -  Указывается «Да» или «Нет».</w:t>
      </w:r>
    </w:p>
    <w:p w:rsidR="00731125" w:rsidRPr="00731125" w:rsidRDefault="00731125" w:rsidP="00731125">
      <w:pPr>
        <w:tabs>
          <w:tab w:val="left" w:pos="284"/>
          <w:tab w:val="left" w:pos="567"/>
          <w:tab w:val="left" w:pos="709"/>
          <w:tab w:val="left" w:pos="851"/>
        </w:tabs>
        <w:spacing w:after="0" w:line="240" w:lineRule="auto"/>
        <w:jc w:val="both"/>
        <w:rPr>
          <w:rFonts w:ascii="Times New Roman" w:hAnsi="Times New Roman" w:cs="Times New Roman"/>
          <w:sz w:val="24"/>
          <w:szCs w:val="24"/>
        </w:rPr>
      </w:pPr>
      <w:r w:rsidRPr="00731125">
        <w:rPr>
          <w:rFonts w:ascii="Times New Roman" w:hAnsi="Times New Roman" w:cs="Times New Roman"/>
          <w:sz w:val="24"/>
          <w:szCs w:val="24"/>
        </w:rPr>
        <w:t xml:space="preserve">      </w:t>
      </w:r>
      <w:r w:rsidRPr="00731125">
        <w:rPr>
          <w:rFonts w:ascii="Times New Roman" w:hAnsi="Times New Roman" w:cs="Times New Roman"/>
          <w:sz w:val="24"/>
          <w:szCs w:val="24"/>
          <w:vertAlign w:val="superscript"/>
        </w:rPr>
        <w:t>11</w:t>
      </w:r>
      <w:r w:rsidRPr="00731125">
        <w:rPr>
          <w:rFonts w:ascii="Times New Roman" w:hAnsi="Times New Roman" w:cs="Times New Roman"/>
          <w:sz w:val="24"/>
          <w:szCs w:val="24"/>
        </w:rPr>
        <w:t xml:space="preserve"> -  Для имущества казны указывается наименование публично-правового образования, для </w:t>
      </w:r>
      <w:proofErr w:type="gramStart"/>
      <w:r w:rsidRPr="00731125">
        <w:rPr>
          <w:rFonts w:ascii="Times New Roman" w:hAnsi="Times New Roman" w:cs="Times New Roman"/>
          <w:sz w:val="24"/>
          <w:szCs w:val="24"/>
        </w:rPr>
        <w:t>имущества, закрепленного на праве хозяйственного ведения или праве оперативного управления указывается</w:t>
      </w:r>
      <w:proofErr w:type="gramEnd"/>
      <w:r w:rsidRPr="00731125">
        <w:rPr>
          <w:rFonts w:ascii="Times New Roman" w:hAnsi="Times New Roman" w:cs="Times New Roman"/>
          <w:sz w:val="24"/>
          <w:szCs w:val="24"/>
        </w:rPr>
        <w:t xml:space="preserve"> наименование государственного (муниципального) унитарного предприятия, государственного (муниципального) учреждения, за которым закреплено это имущество.</w:t>
      </w:r>
    </w:p>
    <w:p w:rsidR="00731125" w:rsidRPr="00731125" w:rsidRDefault="00731125" w:rsidP="00731125">
      <w:pPr>
        <w:tabs>
          <w:tab w:val="left" w:pos="284"/>
          <w:tab w:val="left" w:pos="567"/>
          <w:tab w:val="left" w:pos="709"/>
          <w:tab w:val="left" w:pos="851"/>
        </w:tabs>
        <w:spacing w:after="0" w:line="240" w:lineRule="auto"/>
        <w:jc w:val="both"/>
        <w:rPr>
          <w:rFonts w:ascii="Times New Roman" w:hAnsi="Times New Roman" w:cs="Times New Roman"/>
          <w:sz w:val="24"/>
          <w:szCs w:val="24"/>
        </w:rPr>
      </w:pPr>
      <w:r w:rsidRPr="00731125">
        <w:rPr>
          <w:rFonts w:ascii="Times New Roman" w:hAnsi="Times New Roman" w:cs="Times New Roman"/>
          <w:sz w:val="24"/>
          <w:szCs w:val="24"/>
        </w:rPr>
        <w:t xml:space="preserve">      </w:t>
      </w:r>
      <w:r w:rsidRPr="00731125">
        <w:rPr>
          <w:rFonts w:ascii="Times New Roman" w:hAnsi="Times New Roman" w:cs="Times New Roman"/>
          <w:sz w:val="24"/>
          <w:szCs w:val="24"/>
          <w:vertAlign w:val="superscript"/>
        </w:rPr>
        <w:t>12</w:t>
      </w:r>
      <w:r w:rsidRPr="00731125">
        <w:rPr>
          <w:rFonts w:ascii="Times New Roman" w:hAnsi="Times New Roman" w:cs="Times New Roman"/>
          <w:sz w:val="24"/>
          <w:szCs w:val="24"/>
        </w:rPr>
        <w:t xml:space="preserve"> -  Для имущества казны указывается: «нет», для </w:t>
      </w:r>
      <w:proofErr w:type="gramStart"/>
      <w:r w:rsidRPr="00731125">
        <w:rPr>
          <w:rFonts w:ascii="Times New Roman" w:hAnsi="Times New Roman" w:cs="Times New Roman"/>
          <w:sz w:val="24"/>
          <w:szCs w:val="24"/>
        </w:rPr>
        <w:t>имущества, закрепленного на праве хозяйственного ведения или праве оперативного управления указывается</w:t>
      </w:r>
      <w:proofErr w:type="gramEnd"/>
      <w:r w:rsidRPr="00731125">
        <w:rPr>
          <w:rFonts w:ascii="Times New Roman" w:hAnsi="Times New Roman" w:cs="Times New Roman"/>
          <w:sz w:val="24"/>
          <w:szCs w:val="24"/>
        </w:rPr>
        <w:t>: «Право хозяйственного ведения» или «Право оперативного управления».</w:t>
      </w:r>
    </w:p>
    <w:p w:rsidR="00731125" w:rsidRPr="00731125" w:rsidRDefault="00731125" w:rsidP="00731125">
      <w:pPr>
        <w:tabs>
          <w:tab w:val="left" w:pos="284"/>
          <w:tab w:val="left" w:pos="567"/>
          <w:tab w:val="left" w:pos="709"/>
          <w:tab w:val="left" w:pos="851"/>
        </w:tabs>
        <w:spacing w:after="0" w:line="240" w:lineRule="auto"/>
        <w:jc w:val="both"/>
        <w:rPr>
          <w:rFonts w:ascii="Times New Roman" w:hAnsi="Times New Roman" w:cs="Times New Roman"/>
          <w:sz w:val="24"/>
          <w:szCs w:val="24"/>
        </w:rPr>
      </w:pPr>
      <w:r w:rsidRPr="00731125">
        <w:rPr>
          <w:rFonts w:ascii="Times New Roman" w:hAnsi="Times New Roman" w:cs="Times New Roman"/>
          <w:sz w:val="24"/>
          <w:szCs w:val="24"/>
        </w:rPr>
        <w:t xml:space="preserve">      </w:t>
      </w:r>
      <w:r w:rsidRPr="00731125">
        <w:rPr>
          <w:rFonts w:ascii="Times New Roman" w:hAnsi="Times New Roman" w:cs="Times New Roman"/>
          <w:sz w:val="24"/>
          <w:szCs w:val="24"/>
          <w:vertAlign w:val="superscript"/>
        </w:rPr>
        <w:t>13</w:t>
      </w:r>
      <w:r w:rsidRPr="00731125">
        <w:rPr>
          <w:rFonts w:ascii="Times New Roman" w:hAnsi="Times New Roman" w:cs="Times New Roman"/>
          <w:sz w:val="24"/>
          <w:szCs w:val="24"/>
        </w:rPr>
        <w:t xml:space="preserve"> -  ИНН указывается только для государственного (муниципального) унитарного предприятия, государственног</w:t>
      </w:r>
      <w:proofErr w:type="gramStart"/>
      <w:r w:rsidRPr="00731125">
        <w:rPr>
          <w:rFonts w:ascii="Times New Roman" w:hAnsi="Times New Roman" w:cs="Times New Roman"/>
          <w:sz w:val="24"/>
          <w:szCs w:val="24"/>
        </w:rPr>
        <w:t>о(</w:t>
      </w:r>
      <w:proofErr w:type="gramEnd"/>
      <w:r w:rsidRPr="00731125">
        <w:rPr>
          <w:rFonts w:ascii="Times New Roman" w:hAnsi="Times New Roman" w:cs="Times New Roman"/>
          <w:sz w:val="24"/>
          <w:szCs w:val="24"/>
        </w:rPr>
        <w:t>муниципального)учреждения.</w:t>
      </w:r>
    </w:p>
    <w:p w:rsidR="00731125" w:rsidRPr="00731125" w:rsidRDefault="00731125" w:rsidP="00731125">
      <w:pPr>
        <w:tabs>
          <w:tab w:val="left" w:pos="284"/>
          <w:tab w:val="left" w:pos="567"/>
          <w:tab w:val="left" w:pos="709"/>
          <w:tab w:val="left" w:pos="851"/>
        </w:tabs>
        <w:spacing w:after="0" w:line="240" w:lineRule="auto"/>
        <w:jc w:val="both"/>
        <w:rPr>
          <w:rFonts w:ascii="Times New Roman" w:hAnsi="Times New Roman" w:cs="Times New Roman"/>
          <w:sz w:val="24"/>
          <w:szCs w:val="24"/>
        </w:rPr>
      </w:pPr>
      <w:r w:rsidRPr="00731125">
        <w:rPr>
          <w:rFonts w:ascii="Times New Roman" w:hAnsi="Times New Roman" w:cs="Times New Roman"/>
          <w:sz w:val="24"/>
          <w:szCs w:val="24"/>
        </w:rPr>
        <w:t xml:space="preserve">      </w:t>
      </w:r>
      <w:r w:rsidRPr="00731125">
        <w:rPr>
          <w:rFonts w:ascii="Times New Roman" w:hAnsi="Times New Roman" w:cs="Times New Roman"/>
          <w:sz w:val="24"/>
          <w:szCs w:val="24"/>
          <w:vertAlign w:val="superscript"/>
        </w:rPr>
        <w:t>14, 15</w:t>
      </w:r>
      <w:r w:rsidRPr="00731125">
        <w:rPr>
          <w:rFonts w:ascii="Times New Roman" w:hAnsi="Times New Roman" w:cs="Times New Roman"/>
          <w:sz w:val="24"/>
          <w:szCs w:val="24"/>
        </w:rPr>
        <w:t xml:space="preserve"> -  Указывается номер телефона и адрес электронной почты ответственного структурного подразделения или сотрудника правообладателя для взаимодействия с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по вопросам заключения договора аренды имущества. </w:t>
      </w:r>
    </w:p>
    <w:p w:rsidR="00731125" w:rsidRPr="00731125" w:rsidRDefault="00731125" w:rsidP="00731125">
      <w:pPr>
        <w:tabs>
          <w:tab w:val="left" w:pos="284"/>
          <w:tab w:val="left" w:pos="567"/>
          <w:tab w:val="left" w:pos="709"/>
          <w:tab w:val="left" w:pos="851"/>
        </w:tabs>
        <w:spacing w:after="0" w:line="240" w:lineRule="auto"/>
        <w:jc w:val="both"/>
        <w:rPr>
          <w:rFonts w:ascii="Times New Roman" w:hAnsi="Times New Roman" w:cs="Times New Roman"/>
          <w:sz w:val="24"/>
          <w:szCs w:val="24"/>
        </w:rPr>
      </w:pPr>
    </w:p>
    <w:p w:rsidR="00731125" w:rsidRPr="00731125" w:rsidRDefault="00731125" w:rsidP="00731125">
      <w:pPr>
        <w:tabs>
          <w:tab w:val="left" w:pos="284"/>
          <w:tab w:val="left" w:pos="567"/>
          <w:tab w:val="left" w:pos="709"/>
          <w:tab w:val="left" w:pos="851"/>
        </w:tabs>
        <w:spacing w:after="0" w:line="240" w:lineRule="auto"/>
        <w:jc w:val="both"/>
        <w:rPr>
          <w:rFonts w:ascii="Times New Roman" w:hAnsi="Times New Roman" w:cs="Times New Roman"/>
          <w:sz w:val="24"/>
          <w:szCs w:val="24"/>
        </w:rPr>
      </w:pPr>
    </w:p>
    <w:p w:rsidR="00731125" w:rsidRPr="00731125" w:rsidRDefault="00731125" w:rsidP="00731125">
      <w:pPr>
        <w:tabs>
          <w:tab w:val="left" w:pos="284"/>
          <w:tab w:val="left" w:pos="567"/>
          <w:tab w:val="left" w:pos="709"/>
          <w:tab w:val="left" w:pos="851"/>
        </w:tabs>
        <w:spacing w:after="0" w:line="240" w:lineRule="auto"/>
        <w:jc w:val="both"/>
        <w:rPr>
          <w:rFonts w:ascii="Times New Roman" w:hAnsi="Times New Roman" w:cs="Times New Roman"/>
          <w:sz w:val="24"/>
          <w:szCs w:val="24"/>
        </w:rPr>
      </w:pPr>
    </w:p>
    <w:p w:rsidR="00731125" w:rsidRPr="00731125" w:rsidRDefault="00731125" w:rsidP="00731125">
      <w:pPr>
        <w:tabs>
          <w:tab w:val="left" w:pos="284"/>
          <w:tab w:val="left" w:pos="567"/>
          <w:tab w:val="left" w:pos="709"/>
          <w:tab w:val="left" w:pos="851"/>
        </w:tabs>
        <w:spacing w:after="0" w:line="240" w:lineRule="auto"/>
        <w:jc w:val="both"/>
        <w:rPr>
          <w:rFonts w:ascii="Times New Roman" w:hAnsi="Times New Roman" w:cs="Times New Roman"/>
          <w:sz w:val="24"/>
          <w:szCs w:val="24"/>
        </w:rPr>
      </w:pPr>
    </w:p>
    <w:p w:rsidR="00731125" w:rsidRPr="00731125" w:rsidRDefault="00731125" w:rsidP="00731125">
      <w:pPr>
        <w:tabs>
          <w:tab w:val="left" w:pos="284"/>
          <w:tab w:val="left" w:pos="567"/>
          <w:tab w:val="left" w:pos="709"/>
          <w:tab w:val="left" w:pos="851"/>
        </w:tabs>
        <w:spacing w:after="0" w:line="240" w:lineRule="auto"/>
        <w:jc w:val="both"/>
        <w:rPr>
          <w:rFonts w:ascii="Times New Roman" w:hAnsi="Times New Roman" w:cs="Times New Roman"/>
          <w:sz w:val="24"/>
          <w:szCs w:val="24"/>
        </w:rPr>
      </w:pPr>
    </w:p>
    <w:p w:rsidR="00731125" w:rsidRPr="00731125" w:rsidRDefault="00731125" w:rsidP="00731125">
      <w:pPr>
        <w:tabs>
          <w:tab w:val="left" w:pos="284"/>
          <w:tab w:val="left" w:pos="567"/>
          <w:tab w:val="left" w:pos="709"/>
          <w:tab w:val="left" w:pos="851"/>
        </w:tabs>
        <w:spacing w:after="0" w:line="240" w:lineRule="auto"/>
        <w:jc w:val="both"/>
        <w:rPr>
          <w:rFonts w:ascii="Times New Roman" w:hAnsi="Times New Roman" w:cs="Times New Roman"/>
          <w:sz w:val="24"/>
          <w:szCs w:val="24"/>
        </w:rPr>
      </w:pPr>
    </w:p>
    <w:p w:rsidR="00731125" w:rsidRPr="00731125" w:rsidRDefault="00731125" w:rsidP="00731125">
      <w:pPr>
        <w:tabs>
          <w:tab w:val="left" w:pos="284"/>
          <w:tab w:val="left" w:pos="567"/>
          <w:tab w:val="left" w:pos="709"/>
          <w:tab w:val="left" w:pos="851"/>
        </w:tabs>
        <w:spacing w:after="0" w:line="240" w:lineRule="auto"/>
        <w:jc w:val="both"/>
        <w:rPr>
          <w:rFonts w:ascii="Times New Roman" w:hAnsi="Times New Roman" w:cs="Times New Roman"/>
          <w:sz w:val="24"/>
          <w:szCs w:val="24"/>
        </w:rPr>
      </w:pPr>
    </w:p>
    <w:p w:rsidR="00731125" w:rsidRPr="00731125" w:rsidRDefault="00731125" w:rsidP="00731125">
      <w:pPr>
        <w:tabs>
          <w:tab w:val="left" w:pos="284"/>
          <w:tab w:val="left" w:pos="567"/>
          <w:tab w:val="left" w:pos="709"/>
          <w:tab w:val="left" w:pos="851"/>
        </w:tabs>
        <w:spacing w:after="0" w:line="240" w:lineRule="auto"/>
        <w:jc w:val="both"/>
        <w:rPr>
          <w:rFonts w:ascii="Times New Roman" w:hAnsi="Times New Roman" w:cs="Times New Roman"/>
          <w:sz w:val="24"/>
          <w:szCs w:val="24"/>
        </w:rPr>
      </w:pPr>
    </w:p>
    <w:p w:rsidR="00731125" w:rsidRPr="00731125" w:rsidRDefault="00731125" w:rsidP="00731125">
      <w:pPr>
        <w:tabs>
          <w:tab w:val="left" w:pos="284"/>
          <w:tab w:val="left" w:pos="567"/>
          <w:tab w:val="left" w:pos="709"/>
          <w:tab w:val="left" w:pos="851"/>
        </w:tabs>
        <w:spacing w:after="0" w:line="240" w:lineRule="auto"/>
        <w:jc w:val="both"/>
        <w:rPr>
          <w:rFonts w:ascii="Times New Roman" w:hAnsi="Times New Roman" w:cs="Times New Roman"/>
          <w:sz w:val="24"/>
          <w:szCs w:val="24"/>
        </w:rPr>
      </w:pPr>
    </w:p>
    <w:p w:rsidR="00731125" w:rsidRPr="00731125" w:rsidRDefault="00731125" w:rsidP="00731125">
      <w:pPr>
        <w:tabs>
          <w:tab w:val="left" w:pos="284"/>
          <w:tab w:val="left" w:pos="567"/>
          <w:tab w:val="left" w:pos="709"/>
          <w:tab w:val="left" w:pos="851"/>
        </w:tabs>
        <w:spacing w:after="0" w:line="240" w:lineRule="auto"/>
        <w:jc w:val="both"/>
        <w:rPr>
          <w:rFonts w:ascii="Times New Roman" w:hAnsi="Times New Roman" w:cs="Times New Roman"/>
          <w:sz w:val="24"/>
          <w:szCs w:val="24"/>
        </w:rPr>
      </w:pPr>
    </w:p>
    <w:p w:rsidR="00731125" w:rsidRPr="00731125" w:rsidRDefault="00731125" w:rsidP="00731125">
      <w:pPr>
        <w:tabs>
          <w:tab w:val="left" w:pos="284"/>
          <w:tab w:val="left" w:pos="567"/>
          <w:tab w:val="left" w:pos="709"/>
          <w:tab w:val="left" w:pos="851"/>
        </w:tabs>
        <w:spacing w:after="0" w:line="240" w:lineRule="auto"/>
        <w:jc w:val="both"/>
        <w:rPr>
          <w:rFonts w:ascii="Times New Roman" w:hAnsi="Times New Roman" w:cs="Times New Roman"/>
          <w:sz w:val="24"/>
          <w:szCs w:val="24"/>
        </w:rPr>
      </w:pPr>
    </w:p>
    <w:p w:rsidR="00731125" w:rsidRPr="00731125" w:rsidRDefault="00731125" w:rsidP="00731125">
      <w:pPr>
        <w:tabs>
          <w:tab w:val="left" w:pos="284"/>
          <w:tab w:val="left" w:pos="567"/>
          <w:tab w:val="left" w:pos="709"/>
          <w:tab w:val="left" w:pos="851"/>
        </w:tabs>
        <w:spacing w:after="0" w:line="240" w:lineRule="auto"/>
        <w:jc w:val="both"/>
        <w:rPr>
          <w:rFonts w:ascii="Times New Roman" w:hAnsi="Times New Roman" w:cs="Times New Roman"/>
          <w:sz w:val="24"/>
          <w:szCs w:val="24"/>
        </w:rPr>
      </w:pPr>
    </w:p>
    <w:p w:rsidR="00731125" w:rsidRPr="00731125" w:rsidRDefault="00731125" w:rsidP="00731125">
      <w:pPr>
        <w:tabs>
          <w:tab w:val="left" w:pos="284"/>
          <w:tab w:val="left" w:pos="567"/>
          <w:tab w:val="left" w:pos="709"/>
          <w:tab w:val="left" w:pos="851"/>
        </w:tabs>
        <w:spacing w:after="0" w:line="240" w:lineRule="auto"/>
        <w:jc w:val="both"/>
        <w:rPr>
          <w:rFonts w:ascii="Times New Roman" w:hAnsi="Times New Roman" w:cs="Times New Roman"/>
          <w:sz w:val="24"/>
          <w:szCs w:val="24"/>
        </w:rPr>
      </w:pPr>
    </w:p>
    <w:p w:rsidR="00731125" w:rsidRPr="00731125" w:rsidRDefault="00731125" w:rsidP="00731125">
      <w:pPr>
        <w:tabs>
          <w:tab w:val="left" w:pos="284"/>
          <w:tab w:val="left" w:pos="567"/>
          <w:tab w:val="left" w:pos="709"/>
          <w:tab w:val="left" w:pos="851"/>
        </w:tabs>
        <w:spacing w:after="0" w:line="240" w:lineRule="auto"/>
        <w:jc w:val="both"/>
        <w:rPr>
          <w:rFonts w:ascii="Times New Roman" w:hAnsi="Times New Roman" w:cs="Times New Roman"/>
          <w:sz w:val="24"/>
          <w:szCs w:val="24"/>
        </w:rPr>
      </w:pPr>
    </w:p>
    <w:p w:rsidR="00731125" w:rsidRPr="00731125" w:rsidRDefault="00731125" w:rsidP="00731125">
      <w:pPr>
        <w:tabs>
          <w:tab w:val="left" w:pos="284"/>
          <w:tab w:val="left" w:pos="567"/>
          <w:tab w:val="left" w:pos="709"/>
          <w:tab w:val="left" w:pos="851"/>
        </w:tabs>
        <w:spacing w:after="0" w:line="240" w:lineRule="auto"/>
        <w:jc w:val="both"/>
        <w:rPr>
          <w:rFonts w:ascii="Times New Roman" w:hAnsi="Times New Roman" w:cs="Times New Roman"/>
          <w:sz w:val="24"/>
          <w:szCs w:val="24"/>
        </w:rPr>
      </w:pPr>
    </w:p>
    <w:p w:rsidR="00731125" w:rsidRPr="00731125" w:rsidRDefault="00731125" w:rsidP="00731125">
      <w:pPr>
        <w:tabs>
          <w:tab w:val="left" w:pos="284"/>
          <w:tab w:val="left" w:pos="567"/>
          <w:tab w:val="left" w:pos="709"/>
          <w:tab w:val="left" w:pos="851"/>
        </w:tabs>
        <w:spacing w:after="0" w:line="240" w:lineRule="auto"/>
        <w:jc w:val="both"/>
        <w:rPr>
          <w:rFonts w:ascii="Times New Roman" w:hAnsi="Times New Roman" w:cs="Times New Roman"/>
          <w:sz w:val="24"/>
          <w:szCs w:val="24"/>
        </w:rPr>
      </w:pPr>
    </w:p>
    <w:p w:rsidR="00731125" w:rsidRPr="00731125" w:rsidRDefault="00731125" w:rsidP="00731125">
      <w:pPr>
        <w:tabs>
          <w:tab w:val="left" w:pos="284"/>
          <w:tab w:val="left" w:pos="567"/>
          <w:tab w:val="left" w:pos="709"/>
          <w:tab w:val="left" w:pos="851"/>
        </w:tabs>
        <w:spacing w:after="0" w:line="240" w:lineRule="auto"/>
        <w:jc w:val="both"/>
        <w:rPr>
          <w:rFonts w:ascii="Times New Roman" w:hAnsi="Times New Roman" w:cs="Times New Roman"/>
          <w:sz w:val="24"/>
          <w:szCs w:val="24"/>
        </w:rPr>
      </w:pPr>
    </w:p>
    <w:p w:rsidR="00731125" w:rsidRPr="00731125" w:rsidRDefault="00731125" w:rsidP="00731125">
      <w:pPr>
        <w:tabs>
          <w:tab w:val="left" w:pos="284"/>
          <w:tab w:val="left" w:pos="567"/>
          <w:tab w:val="left" w:pos="709"/>
          <w:tab w:val="left" w:pos="851"/>
        </w:tabs>
        <w:spacing w:after="0" w:line="240" w:lineRule="auto"/>
        <w:jc w:val="both"/>
        <w:rPr>
          <w:rFonts w:ascii="Times New Roman" w:hAnsi="Times New Roman" w:cs="Times New Roman"/>
          <w:sz w:val="24"/>
          <w:szCs w:val="24"/>
          <w:highlight w:val="yellow"/>
        </w:rPr>
      </w:pPr>
    </w:p>
    <w:p w:rsidR="00731125" w:rsidRDefault="00731125"/>
    <w:tbl>
      <w:tblPr>
        <w:tblW w:w="9606" w:type="dxa"/>
        <w:tblLook w:val="04A0" w:firstRow="1" w:lastRow="0" w:firstColumn="1" w:lastColumn="0" w:noHBand="0" w:noVBand="1"/>
      </w:tblPr>
      <w:tblGrid>
        <w:gridCol w:w="4361"/>
        <w:gridCol w:w="5245"/>
      </w:tblGrid>
      <w:tr w:rsidR="00731125" w:rsidRPr="00731125" w:rsidTr="00ED036D">
        <w:tc>
          <w:tcPr>
            <w:tcW w:w="4361" w:type="dxa"/>
          </w:tcPr>
          <w:p w:rsidR="00731125" w:rsidRPr="00731125" w:rsidRDefault="00731125" w:rsidP="00731125">
            <w:pPr>
              <w:tabs>
                <w:tab w:val="left" w:pos="284"/>
                <w:tab w:val="left" w:pos="567"/>
                <w:tab w:val="left" w:pos="709"/>
                <w:tab w:val="left" w:pos="851"/>
              </w:tabs>
              <w:spacing w:after="0" w:line="240" w:lineRule="auto"/>
              <w:jc w:val="both"/>
              <w:rPr>
                <w:rFonts w:ascii="Times New Roman" w:hAnsi="Times New Roman" w:cs="Times New Roman"/>
                <w:sz w:val="24"/>
                <w:szCs w:val="24"/>
                <w:highlight w:val="yellow"/>
              </w:rPr>
            </w:pPr>
          </w:p>
        </w:tc>
        <w:tc>
          <w:tcPr>
            <w:tcW w:w="5245" w:type="dxa"/>
          </w:tcPr>
          <w:p w:rsidR="00731125" w:rsidRPr="00731125" w:rsidRDefault="00731125" w:rsidP="00731125">
            <w:pPr>
              <w:tabs>
                <w:tab w:val="left" w:pos="284"/>
                <w:tab w:val="left" w:pos="567"/>
                <w:tab w:val="left" w:pos="709"/>
                <w:tab w:val="left" w:pos="851"/>
              </w:tabs>
              <w:spacing w:after="0" w:line="240" w:lineRule="auto"/>
              <w:jc w:val="right"/>
              <w:rPr>
                <w:rFonts w:ascii="Times New Roman" w:hAnsi="Times New Roman" w:cs="Times New Roman"/>
                <w:sz w:val="28"/>
                <w:szCs w:val="28"/>
              </w:rPr>
            </w:pPr>
            <w:r w:rsidRPr="00731125">
              <w:rPr>
                <w:rFonts w:ascii="Times New Roman" w:hAnsi="Times New Roman" w:cs="Times New Roman"/>
                <w:sz w:val="28"/>
                <w:szCs w:val="28"/>
              </w:rPr>
              <w:t>УТВЕРЖДЕНЫ</w:t>
            </w:r>
          </w:p>
          <w:p w:rsidR="00731125" w:rsidRPr="00731125" w:rsidRDefault="00731125" w:rsidP="00731125">
            <w:pPr>
              <w:tabs>
                <w:tab w:val="left" w:pos="284"/>
                <w:tab w:val="left" w:pos="567"/>
                <w:tab w:val="left" w:pos="709"/>
                <w:tab w:val="left" w:pos="851"/>
              </w:tabs>
              <w:spacing w:after="0" w:line="240" w:lineRule="auto"/>
              <w:jc w:val="right"/>
              <w:rPr>
                <w:rFonts w:ascii="Times New Roman" w:hAnsi="Times New Roman" w:cs="Times New Roman"/>
                <w:sz w:val="28"/>
                <w:szCs w:val="28"/>
              </w:rPr>
            </w:pPr>
            <w:r w:rsidRPr="00731125">
              <w:rPr>
                <w:rFonts w:ascii="Times New Roman" w:hAnsi="Times New Roman" w:cs="Times New Roman"/>
                <w:sz w:val="28"/>
                <w:szCs w:val="28"/>
              </w:rPr>
              <w:t xml:space="preserve">постановлением администрации </w:t>
            </w:r>
          </w:p>
          <w:p w:rsidR="00731125" w:rsidRPr="00731125" w:rsidRDefault="00731125" w:rsidP="00731125">
            <w:pPr>
              <w:tabs>
                <w:tab w:val="left" w:pos="284"/>
                <w:tab w:val="left" w:pos="567"/>
                <w:tab w:val="left" w:pos="709"/>
                <w:tab w:val="left" w:pos="851"/>
              </w:tabs>
              <w:spacing w:after="0" w:line="240" w:lineRule="auto"/>
              <w:jc w:val="right"/>
              <w:rPr>
                <w:rFonts w:ascii="Times New Roman" w:hAnsi="Times New Roman" w:cs="Times New Roman"/>
                <w:sz w:val="28"/>
                <w:szCs w:val="28"/>
              </w:rPr>
            </w:pPr>
            <w:r w:rsidRPr="00731125">
              <w:rPr>
                <w:rFonts w:ascii="Times New Roman" w:hAnsi="Times New Roman" w:cs="Times New Roman"/>
                <w:sz w:val="28"/>
                <w:szCs w:val="28"/>
              </w:rPr>
              <w:t>Карталинского городского поселения</w:t>
            </w:r>
          </w:p>
          <w:p w:rsidR="00731125" w:rsidRPr="00731125" w:rsidRDefault="00731125" w:rsidP="00731125">
            <w:pPr>
              <w:tabs>
                <w:tab w:val="left" w:pos="284"/>
                <w:tab w:val="left" w:pos="567"/>
                <w:tab w:val="left" w:pos="709"/>
                <w:tab w:val="left" w:pos="851"/>
              </w:tabs>
              <w:spacing w:after="0" w:line="240" w:lineRule="auto"/>
              <w:jc w:val="right"/>
              <w:rPr>
                <w:rFonts w:ascii="Times New Roman" w:hAnsi="Times New Roman" w:cs="Times New Roman"/>
                <w:sz w:val="28"/>
                <w:szCs w:val="28"/>
                <w:highlight w:val="yellow"/>
              </w:rPr>
            </w:pPr>
            <w:r w:rsidRPr="00731125">
              <w:rPr>
                <w:rFonts w:ascii="Times New Roman" w:hAnsi="Times New Roman" w:cs="Times New Roman"/>
                <w:sz w:val="28"/>
                <w:szCs w:val="28"/>
              </w:rPr>
              <w:t>от___</w:t>
            </w:r>
            <w:r w:rsidRPr="00731125">
              <w:rPr>
                <w:rFonts w:ascii="Times New Roman" w:hAnsi="Times New Roman" w:cs="Times New Roman"/>
                <w:sz w:val="28"/>
                <w:szCs w:val="28"/>
                <w:u w:val="single"/>
              </w:rPr>
              <w:t>31.12.</w:t>
            </w:r>
            <w:r w:rsidRPr="00731125">
              <w:rPr>
                <w:rFonts w:ascii="Times New Roman" w:hAnsi="Times New Roman" w:cs="Times New Roman"/>
                <w:sz w:val="28"/>
                <w:szCs w:val="28"/>
              </w:rPr>
              <w:t>____2019 года №__</w:t>
            </w:r>
            <w:bookmarkStart w:id="0" w:name="_GoBack"/>
            <w:r w:rsidRPr="00731125">
              <w:rPr>
                <w:rFonts w:ascii="Times New Roman" w:hAnsi="Times New Roman" w:cs="Times New Roman"/>
                <w:sz w:val="28"/>
                <w:szCs w:val="28"/>
                <w:u w:val="single"/>
              </w:rPr>
              <w:t>486</w:t>
            </w:r>
            <w:bookmarkEnd w:id="0"/>
            <w:r>
              <w:rPr>
                <w:rFonts w:ascii="Times New Roman" w:hAnsi="Times New Roman" w:cs="Times New Roman"/>
                <w:sz w:val="28"/>
                <w:szCs w:val="28"/>
              </w:rPr>
              <w:t>_</w:t>
            </w:r>
            <w:r w:rsidRPr="00731125">
              <w:rPr>
                <w:rFonts w:ascii="Times New Roman" w:hAnsi="Times New Roman" w:cs="Times New Roman"/>
                <w:sz w:val="28"/>
                <w:szCs w:val="28"/>
              </w:rPr>
              <w:t>__</w:t>
            </w:r>
          </w:p>
        </w:tc>
      </w:tr>
      <w:tr w:rsidR="00731125" w:rsidRPr="00731125" w:rsidTr="00ED036D">
        <w:tc>
          <w:tcPr>
            <w:tcW w:w="4361" w:type="dxa"/>
          </w:tcPr>
          <w:p w:rsidR="00731125" w:rsidRPr="00731125" w:rsidRDefault="00731125" w:rsidP="00731125">
            <w:pPr>
              <w:tabs>
                <w:tab w:val="left" w:pos="284"/>
                <w:tab w:val="left" w:pos="567"/>
                <w:tab w:val="left" w:pos="709"/>
                <w:tab w:val="left" w:pos="851"/>
              </w:tabs>
              <w:spacing w:after="0" w:line="240" w:lineRule="auto"/>
              <w:jc w:val="both"/>
              <w:rPr>
                <w:rFonts w:ascii="Times New Roman" w:hAnsi="Times New Roman" w:cs="Times New Roman"/>
                <w:sz w:val="24"/>
                <w:szCs w:val="24"/>
              </w:rPr>
            </w:pPr>
          </w:p>
        </w:tc>
        <w:tc>
          <w:tcPr>
            <w:tcW w:w="5245" w:type="dxa"/>
          </w:tcPr>
          <w:p w:rsidR="00731125" w:rsidRPr="00731125" w:rsidRDefault="00731125" w:rsidP="00731125">
            <w:pPr>
              <w:tabs>
                <w:tab w:val="left" w:pos="284"/>
                <w:tab w:val="left" w:pos="567"/>
                <w:tab w:val="left" w:pos="709"/>
                <w:tab w:val="left" w:pos="851"/>
              </w:tabs>
              <w:spacing w:after="0" w:line="240" w:lineRule="auto"/>
              <w:jc w:val="both"/>
              <w:rPr>
                <w:rFonts w:ascii="Times New Roman" w:hAnsi="Times New Roman" w:cs="Times New Roman"/>
                <w:sz w:val="24"/>
                <w:szCs w:val="24"/>
              </w:rPr>
            </w:pPr>
          </w:p>
        </w:tc>
      </w:tr>
    </w:tbl>
    <w:p w:rsidR="00731125" w:rsidRPr="00731125" w:rsidRDefault="00731125" w:rsidP="00731125">
      <w:pPr>
        <w:tabs>
          <w:tab w:val="left" w:pos="284"/>
          <w:tab w:val="left" w:pos="567"/>
          <w:tab w:val="left" w:pos="709"/>
          <w:tab w:val="left" w:pos="851"/>
        </w:tabs>
        <w:spacing w:after="0" w:line="240" w:lineRule="auto"/>
        <w:jc w:val="center"/>
        <w:rPr>
          <w:rFonts w:ascii="Times New Roman" w:hAnsi="Times New Roman" w:cs="Times New Roman"/>
          <w:b/>
          <w:sz w:val="28"/>
          <w:szCs w:val="28"/>
        </w:rPr>
      </w:pPr>
      <w:r w:rsidRPr="00731125">
        <w:rPr>
          <w:rFonts w:ascii="Times New Roman" w:hAnsi="Times New Roman" w:cs="Times New Roman"/>
          <w:b/>
          <w:sz w:val="28"/>
          <w:szCs w:val="28"/>
        </w:rPr>
        <w:t>Виды муниципального имущества, которое используется для формирования Перечня имущества, находящегося в муниципальной собственности Карталинского городского поселения,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731125" w:rsidRPr="00731125" w:rsidRDefault="00731125" w:rsidP="00731125">
      <w:pPr>
        <w:tabs>
          <w:tab w:val="left" w:pos="284"/>
          <w:tab w:val="left" w:pos="567"/>
          <w:tab w:val="left" w:pos="709"/>
          <w:tab w:val="left" w:pos="851"/>
        </w:tabs>
        <w:spacing w:after="0" w:line="240" w:lineRule="auto"/>
        <w:jc w:val="both"/>
        <w:rPr>
          <w:rFonts w:ascii="Times New Roman" w:hAnsi="Times New Roman" w:cs="Times New Roman"/>
          <w:sz w:val="28"/>
          <w:szCs w:val="28"/>
          <w:highlight w:val="yellow"/>
        </w:rPr>
      </w:pPr>
    </w:p>
    <w:p w:rsidR="00731125" w:rsidRPr="00731125" w:rsidRDefault="00731125" w:rsidP="00731125">
      <w:pPr>
        <w:tabs>
          <w:tab w:val="left" w:pos="284"/>
          <w:tab w:val="left" w:pos="567"/>
          <w:tab w:val="left" w:pos="709"/>
          <w:tab w:val="left" w:pos="851"/>
        </w:tabs>
        <w:spacing w:after="0" w:line="240" w:lineRule="auto"/>
        <w:ind w:firstLine="709"/>
        <w:jc w:val="both"/>
        <w:rPr>
          <w:rFonts w:ascii="Times New Roman" w:hAnsi="Times New Roman" w:cs="Times New Roman"/>
          <w:sz w:val="28"/>
          <w:szCs w:val="28"/>
        </w:rPr>
      </w:pPr>
      <w:r w:rsidRPr="00731125">
        <w:rPr>
          <w:rFonts w:ascii="Times New Roman" w:hAnsi="Times New Roman" w:cs="Times New Roman"/>
          <w:sz w:val="28"/>
          <w:szCs w:val="28"/>
        </w:rPr>
        <w:t xml:space="preserve">1. К видам муниципального имущества, которое используется для формирования Перечня имущества, находящегося в муниципальной собственности Карталинского городского поселения,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относятся: </w:t>
      </w:r>
    </w:p>
    <w:p w:rsidR="00731125" w:rsidRPr="00731125" w:rsidRDefault="00731125" w:rsidP="00731125">
      <w:pPr>
        <w:tabs>
          <w:tab w:val="left" w:pos="284"/>
          <w:tab w:val="left" w:pos="567"/>
          <w:tab w:val="left" w:pos="709"/>
          <w:tab w:val="left" w:pos="851"/>
        </w:tabs>
        <w:spacing w:after="0" w:line="240" w:lineRule="auto"/>
        <w:ind w:firstLine="709"/>
        <w:jc w:val="both"/>
        <w:rPr>
          <w:rFonts w:ascii="Times New Roman" w:hAnsi="Times New Roman" w:cs="Times New Roman"/>
          <w:sz w:val="28"/>
          <w:szCs w:val="28"/>
        </w:rPr>
      </w:pPr>
      <w:r w:rsidRPr="00731125">
        <w:rPr>
          <w:rFonts w:ascii="Times New Roman" w:hAnsi="Times New Roman" w:cs="Times New Roman"/>
          <w:sz w:val="28"/>
          <w:szCs w:val="28"/>
        </w:rPr>
        <w:t>1) движимое имущество: оборудование,  машины,  механизмы, установки, инвентарь, инструменты, пригодные к эксплуатации по назначению с учетом их технического состояния, экономических характеристик и морального износа, срок службы которых превышает пять лет;</w:t>
      </w:r>
    </w:p>
    <w:p w:rsidR="00731125" w:rsidRPr="00731125" w:rsidRDefault="00731125" w:rsidP="00731125">
      <w:pPr>
        <w:tabs>
          <w:tab w:val="left" w:pos="284"/>
          <w:tab w:val="left" w:pos="567"/>
          <w:tab w:val="left" w:pos="709"/>
          <w:tab w:val="left" w:pos="851"/>
        </w:tabs>
        <w:spacing w:after="0" w:line="240" w:lineRule="auto"/>
        <w:ind w:firstLine="709"/>
        <w:jc w:val="both"/>
        <w:rPr>
          <w:rFonts w:ascii="Times New Roman" w:hAnsi="Times New Roman" w:cs="Times New Roman"/>
          <w:sz w:val="28"/>
          <w:szCs w:val="28"/>
        </w:rPr>
      </w:pPr>
      <w:r w:rsidRPr="00731125">
        <w:rPr>
          <w:rFonts w:ascii="Times New Roman" w:hAnsi="Times New Roman" w:cs="Times New Roman"/>
          <w:sz w:val="28"/>
          <w:szCs w:val="28"/>
        </w:rPr>
        <w:t>2) объекты недвижимого имущества, подключенные к сетям инженерно-технического обеспечения и имеющие доступ к объектам транспортной инфраструктуры;</w:t>
      </w:r>
    </w:p>
    <w:p w:rsidR="00731125" w:rsidRPr="00731125" w:rsidRDefault="00731125" w:rsidP="00731125">
      <w:pPr>
        <w:tabs>
          <w:tab w:val="left" w:pos="284"/>
          <w:tab w:val="left" w:pos="567"/>
          <w:tab w:val="left" w:pos="709"/>
          <w:tab w:val="left" w:pos="851"/>
        </w:tabs>
        <w:spacing w:after="0" w:line="240" w:lineRule="auto"/>
        <w:ind w:firstLine="709"/>
        <w:jc w:val="both"/>
        <w:rPr>
          <w:rFonts w:ascii="Times New Roman" w:hAnsi="Times New Roman" w:cs="Times New Roman"/>
          <w:sz w:val="28"/>
          <w:szCs w:val="28"/>
        </w:rPr>
      </w:pPr>
      <w:r w:rsidRPr="00731125">
        <w:rPr>
          <w:rFonts w:ascii="Times New Roman" w:hAnsi="Times New Roman" w:cs="Times New Roman"/>
          <w:sz w:val="28"/>
          <w:szCs w:val="28"/>
        </w:rPr>
        <w:t>3) имущество, преданное субъекту малого и среднего предпринимательства по договору аренды, срок действия которого составляет не менее пяти лет;</w:t>
      </w:r>
    </w:p>
    <w:p w:rsidR="00731125" w:rsidRPr="00731125" w:rsidRDefault="00731125" w:rsidP="00731125">
      <w:pPr>
        <w:tabs>
          <w:tab w:val="left" w:pos="284"/>
          <w:tab w:val="left" w:pos="567"/>
          <w:tab w:val="left" w:pos="709"/>
          <w:tab w:val="left" w:pos="851"/>
        </w:tabs>
        <w:spacing w:after="0" w:line="240" w:lineRule="auto"/>
        <w:ind w:firstLine="709"/>
        <w:jc w:val="both"/>
        <w:rPr>
          <w:rFonts w:ascii="Times New Roman" w:hAnsi="Times New Roman" w:cs="Times New Roman"/>
          <w:sz w:val="28"/>
          <w:szCs w:val="28"/>
        </w:rPr>
      </w:pPr>
      <w:r w:rsidRPr="00731125">
        <w:rPr>
          <w:rFonts w:ascii="Times New Roman" w:hAnsi="Times New Roman" w:cs="Times New Roman"/>
          <w:sz w:val="28"/>
          <w:szCs w:val="28"/>
        </w:rPr>
        <w:t>4) земельные участки, в том числе из земель сельскохозяйственного назначения, размеры которых соответствуют предельным размерам, определенным в соответствии со статьей 11.9</w:t>
      </w:r>
      <w:r w:rsidRPr="00731125">
        <w:rPr>
          <w:rFonts w:ascii="Times New Roman" w:hAnsi="Times New Roman" w:cs="Times New Roman"/>
          <w:sz w:val="28"/>
          <w:szCs w:val="28"/>
          <w:vertAlign w:val="superscript"/>
        </w:rPr>
        <w:t xml:space="preserve"> </w:t>
      </w:r>
      <w:r w:rsidRPr="00731125">
        <w:rPr>
          <w:rFonts w:ascii="Times New Roman" w:hAnsi="Times New Roman" w:cs="Times New Roman"/>
          <w:sz w:val="28"/>
          <w:szCs w:val="28"/>
        </w:rPr>
        <w:t xml:space="preserve">Земельного кодекса Российской Федерации, в том числе предназначенные для реализации инвестиционных проектов в соответствии с законодательством Российской Федерации об инвестиционной деятельности, а так же земельные участки, государственная собственность на которые не разграничена, </w:t>
      </w:r>
      <w:proofErr w:type="gramStart"/>
      <w:r w:rsidRPr="00731125">
        <w:rPr>
          <w:rFonts w:ascii="Times New Roman" w:hAnsi="Times New Roman" w:cs="Times New Roman"/>
          <w:sz w:val="28"/>
          <w:szCs w:val="28"/>
        </w:rPr>
        <w:t>полномочия</w:t>
      </w:r>
      <w:proofErr w:type="gramEnd"/>
      <w:r w:rsidRPr="00731125">
        <w:rPr>
          <w:rFonts w:ascii="Times New Roman" w:hAnsi="Times New Roman" w:cs="Times New Roman"/>
          <w:sz w:val="28"/>
          <w:szCs w:val="28"/>
        </w:rPr>
        <w:t xml:space="preserve"> по предоставлению которых осуществляет </w:t>
      </w:r>
      <w:proofErr w:type="spellStart"/>
      <w:r w:rsidRPr="00731125">
        <w:rPr>
          <w:rFonts w:ascii="Times New Roman" w:hAnsi="Times New Roman" w:cs="Times New Roman"/>
          <w:sz w:val="28"/>
          <w:szCs w:val="28"/>
        </w:rPr>
        <w:t>Карталинское</w:t>
      </w:r>
      <w:proofErr w:type="spellEnd"/>
      <w:r w:rsidRPr="00731125">
        <w:rPr>
          <w:rFonts w:ascii="Times New Roman" w:hAnsi="Times New Roman" w:cs="Times New Roman"/>
          <w:sz w:val="28"/>
          <w:szCs w:val="28"/>
        </w:rPr>
        <w:t xml:space="preserve"> городское поселение; </w:t>
      </w:r>
    </w:p>
    <w:p w:rsidR="00731125" w:rsidRPr="00731125" w:rsidRDefault="00731125" w:rsidP="00731125">
      <w:pPr>
        <w:tabs>
          <w:tab w:val="left" w:pos="284"/>
          <w:tab w:val="left" w:pos="567"/>
          <w:tab w:val="left" w:pos="709"/>
          <w:tab w:val="left" w:pos="851"/>
        </w:tabs>
        <w:spacing w:after="0" w:line="240" w:lineRule="auto"/>
        <w:ind w:firstLine="709"/>
        <w:jc w:val="both"/>
      </w:pPr>
      <w:proofErr w:type="gramStart"/>
      <w:r w:rsidRPr="00731125">
        <w:rPr>
          <w:rFonts w:ascii="Times New Roman" w:hAnsi="Times New Roman" w:cs="Times New Roman"/>
          <w:sz w:val="28"/>
          <w:szCs w:val="28"/>
        </w:rPr>
        <w:t>5) здания, строения и сооружения, подлежащие ремонту и реконструкции, объекты незавершенного строительства, а так же объекты недвижимого имущества, не подключенные к сетям инженерно- технического обеспечения и не имеющие доступа к объектам транспортной инфраструктуры, на которые распространяется действие нормативно-правовых актов Карталинского городского поселения, регулирующего предоставление в аренду объектов капитального строительства, требующих капитального ремонта, реконструкции, завершения строительства).</w:t>
      </w:r>
      <w:proofErr w:type="gramEnd"/>
    </w:p>
    <w:p w:rsidR="00731125" w:rsidRDefault="00731125"/>
    <w:sectPr w:rsidR="007311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9207654"/>
      <w:docPartObj>
        <w:docPartGallery w:val="Page Numbers (Top of Page)"/>
        <w:docPartUnique/>
      </w:docPartObj>
    </w:sdtPr>
    <w:sdtEndPr>
      <w:rPr>
        <w:rFonts w:ascii="Times New Roman" w:hAnsi="Times New Roman" w:cs="Times New Roman"/>
      </w:rPr>
    </w:sdtEndPr>
    <w:sdtContent>
      <w:p w:rsidR="00EA38A2" w:rsidRPr="00EA38A2" w:rsidRDefault="00731125">
        <w:pPr>
          <w:pStyle w:val="a6"/>
          <w:jc w:val="center"/>
          <w:rPr>
            <w:rFonts w:ascii="Times New Roman" w:hAnsi="Times New Roman" w:cs="Times New Roman"/>
          </w:rPr>
        </w:pPr>
        <w:r w:rsidRPr="00EA38A2">
          <w:rPr>
            <w:rFonts w:ascii="Times New Roman" w:hAnsi="Times New Roman" w:cs="Times New Roman"/>
          </w:rPr>
          <w:fldChar w:fldCharType="begin"/>
        </w:r>
        <w:r w:rsidRPr="00EA38A2">
          <w:rPr>
            <w:rFonts w:ascii="Times New Roman" w:hAnsi="Times New Roman" w:cs="Times New Roman"/>
          </w:rPr>
          <w:instrText>PAGE   \* MERGEFORMAT</w:instrText>
        </w:r>
        <w:r w:rsidRPr="00EA38A2">
          <w:rPr>
            <w:rFonts w:ascii="Times New Roman" w:hAnsi="Times New Roman" w:cs="Times New Roman"/>
          </w:rPr>
          <w:fldChar w:fldCharType="separate"/>
        </w:r>
        <w:r>
          <w:rPr>
            <w:rFonts w:ascii="Times New Roman" w:hAnsi="Times New Roman" w:cs="Times New Roman"/>
            <w:noProof/>
          </w:rPr>
          <w:t>10</w:t>
        </w:r>
        <w:r w:rsidRPr="00EA38A2">
          <w:rPr>
            <w:rFonts w:ascii="Times New Roman" w:hAnsi="Times New Roman" w:cs="Times New Roman"/>
          </w:rPr>
          <w:fldChar w:fldCharType="end"/>
        </w:r>
      </w:p>
    </w:sdtContent>
  </w:sdt>
  <w:p w:rsidR="00EA38A2" w:rsidRDefault="00731125">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125"/>
    <w:rsid w:val="00731125"/>
    <w:rsid w:val="00D857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1125"/>
    <w:rPr>
      <w:rFonts w:ascii="Calibri" w:eastAsia="Times New Roman"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731125"/>
    <w:pPr>
      <w:widowControl w:val="0"/>
      <w:autoSpaceDE w:val="0"/>
      <w:autoSpaceDN w:val="0"/>
      <w:adjustRightInd w:val="0"/>
      <w:spacing w:after="0" w:line="240" w:lineRule="auto"/>
    </w:pPr>
    <w:rPr>
      <w:rFonts w:ascii="Arial" w:eastAsia="Times New Roman" w:hAnsi="Arial" w:cs="Arial"/>
      <w:b/>
      <w:bCs/>
      <w:sz w:val="24"/>
      <w:szCs w:val="24"/>
      <w:lang w:eastAsia="ru-RU"/>
    </w:rPr>
  </w:style>
  <w:style w:type="character" w:styleId="a3">
    <w:name w:val="Hyperlink"/>
    <w:basedOn w:val="a0"/>
    <w:uiPriority w:val="99"/>
    <w:semiHidden/>
    <w:unhideWhenUsed/>
    <w:rsid w:val="00731125"/>
    <w:rPr>
      <w:color w:val="0000FF"/>
      <w:u w:val="single"/>
    </w:rPr>
  </w:style>
  <w:style w:type="paragraph" w:styleId="a4">
    <w:name w:val="Balloon Text"/>
    <w:basedOn w:val="a"/>
    <w:link w:val="a5"/>
    <w:uiPriority w:val="99"/>
    <w:semiHidden/>
    <w:unhideWhenUsed/>
    <w:rsid w:val="0073112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31125"/>
    <w:rPr>
      <w:rFonts w:ascii="Tahoma" w:eastAsia="Times New Roman" w:hAnsi="Tahoma" w:cs="Tahoma"/>
      <w:sz w:val="16"/>
      <w:szCs w:val="16"/>
      <w:lang w:eastAsia="ru-RU"/>
    </w:rPr>
  </w:style>
  <w:style w:type="paragraph" w:styleId="a6">
    <w:name w:val="header"/>
    <w:basedOn w:val="a"/>
    <w:link w:val="a7"/>
    <w:uiPriority w:val="99"/>
    <w:unhideWhenUsed/>
    <w:rsid w:val="0073112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31125"/>
    <w:rPr>
      <w:rFonts w:ascii="Calibri" w:eastAsia="Times New Roman"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1125"/>
    <w:rPr>
      <w:rFonts w:ascii="Calibri" w:eastAsia="Times New Roman"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731125"/>
    <w:pPr>
      <w:widowControl w:val="0"/>
      <w:autoSpaceDE w:val="0"/>
      <w:autoSpaceDN w:val="0"/>
      <w:adjustRightInd w:val="0"/>
      <w:spacing w:after="0" w:line="240" w:lineRule="auto"/>
    </w:pPr>
    <w:rPr>
      <w:rFonts w:ascii="Arial" w:eastAsia="Times New Roman" w:hAnsi="Arial" w:cs="Arial"/>
      <w:b/>
      <w:bCs/>
      <w:sz w:val="24"/>
      <w:szCs w:val="24"/>
      <w:lang w:eastAsia="ru-RU"/>
    </w:rPr>
  </w:style>
  <w:style w:type="character" w:styleId="a3">
    <w:name w:val="Hyperlink"/>
    <w:basedOn w:val="a0"/>
    <w:uiPriority w:val="99"/>
    <w:semiHidden/>
    <w:unhideWhenUsed/>
    <w:rsid w:val="00731125"/>
    <w:rPr>
      <w:color w:val="0000FF"/>
      <w:u w:val="single"/>
    </w:rPr>
  </w:style>
  <w:style w:type="paragraph" w:styleId="a4">
    <w:name w:val="Balloon Text"/>
    <w:basedOn w:val="a"/>
    <w:link w:val="a5"/>
    <w:uiPriority w:val="99"/>
    <w:semiHidden/>
    <w:unhideWhenUsed/>
    <w:rsid w:val="0073112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31125"/>
    <w:rPr>
      <w:rFonts w:ascii="Tahoma" w:eastAsia="Times New Roman" w:hAnsi="Tahoma" w:cs="Tahoma"/>
      <w:sz w:val="16"/>
      <w:szCs w:val="16"/>
      <w:lang w:eastAsia="ru-RU"/>
    </w:rPr>
  </w:style>
  <w:style w:type="paragraph" w:styleId="a6">
    <w:name w:val="header"/>
    <w:basedOn w:val="a"/>
    <w:link w:val="a7"/>
    <w:uiPriority w:val="99"/>
    <w:unhideWhenUsed/>
    <w:rsid w:val="0073112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31125"/>
    <w:rPr>
      <w:rFonts w:ascii="Calibri" w:eastAsia="Times New Roman"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3871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artaly74.ru/ru/" TargetMode="External"/><Relationship Id="rId3" Type="http://schemas.openxmlformats.org/officeDocument/2006/relationships/settings" Target="settings.xml"/><Relationship Id="rId7" Type="http://schemas.openxmlformats.org/officeDocument/2006/relationships/hyperlink" Target="consultantplus://offline/ref=B480230304D136E47589C44D37E6C640E33FBC3974CCBF1BC4089320A0VC4CH"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B480230304D136E47589C44D37E6C640E036BF3171C7BF1BC4089320A0VC4CH"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3896</Words>
  <Characters>22209</Characters>
  <Application>Microsoft Office Word</Application>
  <DocSecurity>0</DocSecurity>
  <Lines>185</Lines>
  <Paragraphs>52</Paragraphs>
  <ScaleCrop>false</ScaleCrop>
  <Company/>
  <LinksUpToDate>false</LinksUpToDate>
  <CharactersWithSpaces>26053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Secretary</dc:creator>
  <cp:lastModifiedBy>Secretary</cp:lastModifiedBy>
  <cp:revision>2</cp:revision>
  <dcterms:created xsi:type="dcterms:W3CDTF">2020-01-13T11:09:00Z</dcterms:created>
  <dcterms:modified xsi:type="dcterms:W3CDTF">2020-01-13T11:14:00Z</dcterms:modified>
</cp:coreProperties>
</file>