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CF0" w:rsidRPr="00E91CF0" w:rsidRDefault="00E91CF0" w:rsidP="00E91CF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>
            <wp:extent cx="641350" cy="798195"/>
            <wp:effectExtent l="0" t="0" r="6350" b="1905"/>
            <wp:docPr id="2" name="Рисунок 2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CF0" w:rsidRPr="00E91CF0" w:rsidRDefault="00E91CF0" w:rsidP="00E91CF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E91CF0" w:rsidRPr="00E91CF0" w:rsidRDefault="00E91CF0" w:rsidP="00E91CF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E91CF0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АДМИНИСТРАЦИЯ</w:t>
      </w:r>
    </w:p>
    <w:p w:rsidR="00E91CF0" w:rsidRPr="00E91CF0" w:rsidRDefault="00E91CF0" w:rsidP="00E91CF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E91CF0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КАРТАЛИНСКОГО ГОРОДСКОГО ПОСЕЛЕНИЯ</w:t>
      </w:r>
    </w:p>
    <w:p w:rsidR="00E91CF0" w:rsidRPr="00E91CF0" w:rsidRDefault="00E91CF0" w:rsidP="00E91CF0">
      <w:pPr>
        <w:widowControl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 w:rsidRPr="00E91CF0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>ЧЕЛЯБИНСКОЙ ОБЛАСТИ</w:t>
      </w:r>
    </w:p>
    <w:p w:rsidR="00E91CF0" w:rsidRPr="00E91CF0" w:rsidRDefault="00E91CF0" w:rsidP="00E91CF0">
      <w:pPr>
        <w:widowControl/>
        <w:tabs>
          <w:tab w:val="left" w:pos="6780"/>
        </w:tabs>
        <w:jc w:val="center"/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  <w:lang w:bidi="ar-SA"/>
        </w:rPr>
      </w:pPr>
    </w:p>
    <w:p w:rsidR="00E91CF0" w:rsidRPr="00E91CF0" w:rsidRDefault="00E91CF0" w:rsidP="00E91CF0">
      <w:pPr>
        <w:widowControl/>
        <w:tabs>
          <w:tab w:val="left" w:pos="6780"/>
        </w:tabs>
        <w:jc w:val="center"/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  <w:lang w:bidi="ar-SA"/>
        </w:rPr>
      </w:pPr>
      <w:r w:rsidRPr="00E91CF0"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  <w:lang w:bidi="ar-SA"/>
        </w:rPr>
        <w:t>ПОСТАНОВЛЕНИЕ</w:t>
      </w:r>
    </w:p>
    <w:p w:rsidR="00E91CF0" w:rsidRPr="00E91CF0" w:rsidRDefault="00E91CF0" w:rsidP="00E91CF0">
      <w:pPr>
        <w:widowControl/>
        <w:tabs>
          <w:tab w:val="left" w:pos="6780"/>
        </w:tabs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  <w:lang w:bidi="ar-SA"/>
        </w:rPr>
      </w:pPr>
    </w:p>
    <w:tbl>
      <w:tblPr>
        <w:tblW w:w="10430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2"/>
      </w:tblGrid>
      <w:tr w:rsidR="00E91CF0" w:rsidRPr="00E91CF0" w:rsidTr="00EC7AFE">
        <w:tc>
          <w:tcPr>
            <w:tcW w:w="10430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E91CF0" w:rsidRPr="00E91CF0" w:rsidRDefault="00E91CF0" w:rsidP="00E91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91CF0" w:rsidRPr="00E91CF0" w:rsidTr="00EC7AFE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502" w:type="dxa"/>
          <w:trHeight w:val="742"/>
        </w:trPr>
        <w:tc>
          <w:tcPr>
            <w:tcW w:w="4928" w:type="dxa"/>
          </w:tcPr>
          <w:p w:rsidR="00E91CF0" w:rsidRPr="00E91CF0" w:rsidRDefault="00E91CF0" w:rsidP="00E91CF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1CF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«___</w:t>
            </w:r>
            <w:r w:rsidR="004C3098" w:rsidRPr="004C3098"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  <w:t>31</w:t>
            </w:r>
            <w:r w:rsidRPr="00E91CF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___»____</w:t>
            </w:r>
            <w:r w:rsidR="004C3098" w:rsidRPr="004C3098"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  <w:t>12</w:t>
            </w:r>
            <w:r w:rsidRPr="00E91CF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____2019 г. №___</w:t>
            </w:r>
            <w:r w:rsidR="004C3098" w:rsidRPr="004C3098"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  <w:t>488</w:t>
            </w:r>
            <w:r w:rsidRPr="00E91CF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</w:t>
            </w:r>
          </w:p>
          <w:p w:rsidR="00E91CF0" w:rsidRPr="00E91CF0" w:rsidRDefault="00E91CF0" w:rsidP="00E91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1CF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г. Карталы</w:t>
            </w:r>
          </w:p>
        </w:tc>
      </w:tr>
    </w:tbl>
    <w:p w:rsidR="00866AFD" w:rsidRDefault="00866AFD" w:rsidP="00E91CF0"/>
    <w:p w:rsidR="00E91CF0" w:rsidRPr="00E91CF0" w:rsidRDefault="00866AFD" w:rsidP="00E91CF0">
      <w:pPr>
        <w:pStyle w:val="20"/>
        <w:shd w:val="clear" w:color="auto" w:fill="auto"/>
        <w:spacing w:line="240" w:lineRule="auto"/>
        <w:jc w:val="left"/>
        <w:rPr>
          <w:color w:val="000000"/>
          <w:sz w:val="28"/>
          <w:szCs w:val="28"/>
          <w:lang w:eastAsia="ru-RU" w:bidi="ru-RU"/>
        </w:rPr>
      </w:pPr>
      <w:r w:rsidRPr="00E91CF0">
        <w:rPr>
          <w:color w:val="000000"/>
          <w:sz w:val="28"/>
          <w:szCs w:val="28"/>
          <w:lang w:eastAsia="ru-RU" w:bidi="ru-RU"/>
        </w:rPr>
        <w:t xml:space="preserve">Об утверждении Порядка уведомления </w:t>
      </w:r>
    </w:p>
    <w:p w:rsidR="00866AFD" w:rsidRPr="00E91CF0" w:rsidRDefault="00866AFD" w:rsidP="00E91CF0">
      <w:pPr>
        <w:pStyle w:val="20"/>
        <w:shd w:val="clear" w:color="auto" w:fill="auto"/>
        <w:spacing w:line="240" w:lineRule="auto"/>
        <w:jc w:val="left"/>
        <w:rPr>
          <w:color w:val="000000"/>
          <w:sz w:val="28"/>
          <w:szCs w:val="28"/>
          <w:lang w:eastAsia="ru-RU" w:bidi="ru-RU"/>
        </w:rPr>
      </w:pPr>
      <w:r w:rsidRPr="00E91CF0">
        <w:rPr>
          <w:color w:val="000000"/>
          <w:sz w:val="28"/>
          <w:szCs w:val="28"/>
          <w:lang w:eastAsia="ru-RU" w:bidi="ru-RU"/>
        </w:rPr>
        <w:t xml:space="preserve">работодателя о возникновении конфликта </w:t>
      </w:r>
    </w:p>
    <w:p w:rsidR="00E91CF0" w:rsidRPr="00E91CF0" w:rsidRDefault="00866AFD" w:rsidP="00E91CF0">
      <w:pPr>
        <w:pStyle w:val="20"/>
        <w:shd w:val="clear" w:color="auto" w:fill="auto"/>
        <w:spacing w:line="240" w:lineRule="auto"/>
        <w:jc w:val="left"/>
        <w:rPr>
          <w:color w:val="000000"/>
          <w:sz w:val="28"/>
          <w:szCs w:val="28"/>
          <w:lang w:eastAsia="ru-RU" w:bidi="ru-RU"/>
        </w:rPr>
      </w:pPr>
      <w:r w:rsidRPr="00E91CF0">
        <w:rPr>
          <w:color w:val="000000"/>
          <w:sz w:val="28"/>
          <w:szCs w:val="28"/>
          <w:lang w:eastAsia="ru-RU" w:bidi="ru-RU"/>
        </w:rPr>
        <w:t xml:space="preserve">интересов и его </w:t>
      </w:r>
      <w:proofErr w:type="gramStart"/>
      <w:r w:rsidRPr="00E91CF0">
        <w:rPr>
          <w:color w:val="000000"/>
          <w:sz w:val="28"/>
          <w:szCs w:val="28"/>
          <w:lang w:eastAsia="ru-RU" w:bidi="ru-RU"/>
        </w:rPr>
        <w:t>урегулировании</w:t>
      </w:r>
      <w:proofErr w:type="gramEnd"/>
      <w:r w:rsidRPr="00E91CF0">
        <w:rPr>
          <w:color w:val="000000"/>
          <w:sz w:val="28"/>
          <w:szCs w:val="28"/>
          <w:lang w:eastAsia="ru-RU" w:bidi="ru-RU"/>
        </w:rPr>
        <w:t xml:space="preserve"> работниками, </w:t>
      </w:r>
    </w:p>
    <w:p w:rsidR="00866AFD" w:rsidRPr="00E91CF0" w:rsidRDefault="00866AFD" w:rsidP="00E91CF0">
      <w:pPr>
        <w:pStyle w:val="20"/>
        <w:shd w:val="clear" w:color="auto" w:fill="auto"/>
        <w:spacing w:line="240" w:lineRule="auto"/>
        <w:jc w:val="left"/>
        <w:rPr>
          <w:color w:val="000000"/>
          <w:sz w:val="28"/>
          <w:szCs w:val="28"/>
          <w:lang w:eastAsia="ru-RU" w:bidi="ru-RU"/>
        </w:rPr>
      </w:pPr>
      <w:proofErr w:type="gramStart"/>
      <w:r w:rsidRPr="00E91CF0">
        <w:rPr>
          <w:color w:val="000000"/>
          <w:sz w:val="28"/>
          <w:szCs w:val="28"/>
          <w:lang w:eastAsia="ru-RU" w:bidi="ru-RU"/>
        </w:rPr>
        <w:t>замещающими</w:t>
      </w:r>
      <w:proofErr w:type="gramEnd"/>
      <w:r w:rsidRPr="00E91CF0">
        <w:rPr>
          <w:color w:val="000000"/>
          <w:sz w:val="28"/>
          <w:szCs w:val="28"/>
          <w:lang w:eastAsia="ru-RU" w:bidi="ru-RU"/>
        </w:rPr>
        <w:t xml:space="preserve"> должности в органе местного </w:t>
      </w:r>
    </w:p>
    <w:p w:rsidR="00E91CF0" w:rsidRPr="00E91CF0" w:rsidRDefault="00866AFD" w:rsidP="00E91CF0">
      <w:pPr>
        <w:pStyle w:val="20"/>
        <w:shd w:val="clear" w:color="auto" w:fill="auto"/>
        <w:spacing w:line="240" w:lineRule="auto"/>
        <w:jc w:val="left"/>
        <w:rPr>
          <w:color w:val="000000"/>
          <w:sz w:val="28"/>
          <w:szCs w:val="28"/>
          <w:lang w:eastAsia="ru-RU" w:bidi="ru-RU"/>
        </w:rPr>
      </w:pPr>
      <w:r w:rsidRPr="00E91CF0">
        <w:rPr>
          <w:color w:val="000000"/>
          <w:sz w:val="28"/>
          <w:szCs w:val="28"/>
          <w:lang w:eastAsia="ru-RU" w:bidi="ru-RU"/>
        </w:rPr>
        <w:t xml:space="preserve">самоуправления, не отнесенные к должностям </w:t>
      </w:r>
    </w:p>
    <w:p w:rsidR="00866AFD" w:rsidRPr="00E91CF0" w:rsidRDefault="00866AFD" w:rsidP="00E91CF0">
      <w:pPr>
        <w:pStyle w:val="20"/>
        <w:shd w:val="clear" w:color="auto" w:fill="auto"/>
        <w:spacing w:line="240" w:lineRule="auto"/>
        <w:jc w:val="left"/>
        <w:rPr>
          <w:color w:val="000000"/>
          <w:sz w:val="28"/>
          <w:szCs w:val="28"/>
          <w:lang w:eastAsia="ru-RU" w:bidi="ru-RU"/>
        </w:rPr>
      </w:pPr>
      <w:r w:rsidRPr="00E91CF0">
        <w:rPr>
          <w:color w:val="000000"/>
          <w:sz w:val="28"/>
          <w:szCs w:val="28"/>
          <w:lang w:eastAsia="ru-RU" w:bidi="ru-RU"/>
        </w:rPr>
        <w:t xml:space="preserve">муниципальной службы, и работниками, </w:t>
      </w:r>
    </w:p>
    <w:p w:rsidR="00E91CF0" w:rsidRPr="00E91CF0" w:rsidRDefault="00866AFD" w:rsidP="00E91CF0">
      <w:pPr>
        <w:pStyle w:val="20"/>
        <w:shd w:val="clear" w:color="auto" w:fill="auto"/>
        <w:spacing w:line="240" w:lineRule="auto"/>
        <w:jc w:val="left"/>
        <w:rPr>
          <w:color w:val="000000"/>
          <w:sz w:val="28"/>
          <w:szCs w:val="28"/>
          <w:lang w:eastAsia="ru-RU" w:bidi="ru-RU"/>
        </w:rPr>
      </w:pPr>
      <w:proofErr w:type="gramStart"/>
      <w:r w:rsidRPr="00E91CF0">
        <w:rPr>
          <w:color w:val="000000"/>
          <w:sz w:val="28"/>
          <w:szCs w:val="28"/>
          <w:lang w:eastAsia="ru-RU" w:bidi="ru-RU"/>
        </w:rPr>
        <w:t>замещающими</w:t>
      </w:r>
      <w:proofErr w:type="gramEnd"/>
      <w:r w:rsidRPr="00E91CF0">
        <w:rPr>
          <w:color w:val="000000"/>
          <w:sz w:val="28"/>
          <w:szCs w:val="28"/>
          <w:lang w:eastAsia="ru-RU" w:bidi="ru-RU"/>
        </w:rPr>
        <w:t xml:space="preserve"> должности в организациях, </w:t>
      </w:r>
    </w:p>
    <w:p w:rsidR="00866AFD" w:rsidRPr="00E91CF0" w:rsidRDefault="00866AFD" w:rsidP="00E91CF0">
      <w:pPr>
        <w:pStyle w:val="20"/>
        <w:shd w:val="clear" w:color="auto" w:fill="auto"/>
        <w:spacing w:line="240" w:lineRule="auto"/>
        <w:jc w:val="left"/>
        <w:rPr>
          <w:color w:val="000000"/>
          <w:sz w:val="28"/>
          <w:szCs w:val="28"/>
          <w:lang w:eastAsia="ru-RU" w:bidi="ru-RU"/>
        </w:rPr>
      </w:pPr>
      <w:r w:rsidRPr="00E91CF0">
        <w:rPr>
          <w:color w:val="000000"/>
          <w:sz w:val="28"/>
          <w:szCs w:val="28"/>
          <w:lang w:eastAsia="ru-RU" w:bidi="ru-RU"/>
        </w:rPr>
        <w:t xml:space="preserve">созданных в целях выполнения задач, </w:t>
      </w:r>
    </w:p>
    <w:p w:rsidR="00E91CF0" w:rsidRPr="00E91CF0" w:rsidRDefault="00866AFD" w:rsidP="00E91CF0">
      <w:pPr>
        <w:pStyle w:val="20"/>
        <w:shd w:val="clear" w:color="auto" w:fill="auto"/>
        <w:spacing w:line="240" w:lineRule="auto"/>
        <w:jc w:val="left"/>
        <w:rPr>
          <w:color w:val="000000"/>
          <w:sz w:val="28"/>
          <w:szCs w:val="28"/>
          <w:lang w:eastAsia="ru-RU" w:bidi="ru-RU"/>
        </w:rPr>
      </w:pPr>
      <w:proofErr w:type="gramStart"/>
      <w:r w:rsidRPr="00E91CF0">
        <w:rPr>
          <w:color w:val="000000"/>
          <w:sz w:val="28"/>
          <w:szCs w:val="28"/>
          <w:lang w:eastAsia="ru-RU" w:bidi="ru-RU"/>
        </w:rPr>
        <w:t>поставленных</w:t>
      </w:r>
      <w:proofErr w:type="gramEnd"/>
      <w:r w:rsidRPr="00E91CF0">
        <w:rPr>
          <w:color w:val="000000"/>
          <w:sz w:val="28"/>
          <w:szCs w:val="28"/>
          <w:lang w:eastAsia="ru-RU" w:bidi="ru-RU"/>
        </w:rPr>
        <w:t xml:space="preserve"> перед органом местного </w:t>
      </w:r>
    </w:p>
    <w:p w:rsidR="00866AFD" w:rsidRPr="00E91CF0" w:rsidRDefault="00866AFD" w:rsidP="00E91CF0">
      <w:pPr>
        <w:pStyle w:val="20"/>
        <w:shd w:val="clear" w:color="auto" w:fill="auto"/>
        <w:spacing w:line="240" w:lineRule="auto"/>
        <w:jc w:val="left"/>
        <w:rPr>
          <w:color w:val="000000"/>
          <w:sz w:val="28"/>
          <w:szCs w:val="28"/>
          <w:lang w:eastAsia="ru-RU" w:bidi="ru-RU"/>
        </w:rPr>
      </w:pPr>
      <w:r w:rsidRPr="00E91CF0">
        <w:rPr>
          <w:color w:val="000000"/>
          <w:sz w:val="28"/>
          <w:szCs w:val="28"/>
          <w:lang w:eastAsia="ru-RU" w:bidi="ru-RU"/>
        </w:rPr>
        <w:t xml:space="preserve">самоуправления, включая определение </w:t>
      </w:r>
    </w:p>
    <w:p w:rsidR="00866AFD" w:rsidRPr="00E91CF0" w:rsidRDefault="00866AFD" w:rsidP="00E91CF0">
      <w:pPr>
        <w:pStyle w:val="20"/>
        <w:shd w:val="clear" w:color="auto" w:fill="auto"/>
        <w:spacing w:line="240" w:lineRule="auto"/>
        <w:jc w:val="left"/>
        <w:rPr>
          <w:color w:val="000000"/>
          <w:sz w:val="28"/>
          <w:szCs w:val="28"/>
          <w:lang w:eastAsia="ru-RU" w:bidi="ru-RU"/>
        </w:rPr>
      </w:pPr>
      <w:r w:rsidRPr="00E91CF0">
        <w:rPr>
          <w:color w:val="000000"/>
          <w:sz w:val="28"/>
          <w:szCs w:val="28"/>
          <w:lang w:eastAsia="ru-RU" w:bidi="ru-RU"/>
        </w:rPr>
        <w:t xml:space="preserve">должностных лиц, уполномоченных </w:t>
      </w:r>
    </w:p>
    <w:p w:rsidR="00E91CF0" w:rsidRPr="00E91CF0" w:rsidRDefault="00866AFD" w:rsidP="00E91CF0">
      <w:pPr>
        <w:pStyle w:val="20"/>
        <w:shd w:val="clear" w:color="auto" w:fill="auto"/>
        <w:spacing w:line="240" w:lineRule="auto"/>
        <w:jc w:val="left"/>
        <w:rPr>
          <w:color w:val="000000"/>
          <w:sz w:val="28"/>
          <w:szCs w:val="28"/>
          <w:lang w:eastAsia="ru-RU" w:bidi="ru-RU"/>
        </w:rPr>
      </w:pPr>
      <w:r w:rsidRPr="00E91CF0">
        <w:rPr>
          <w:color w:val="000000"/>
          <w:sz w:val="28"/>
          <w:szCs w:val="28"/>
          <w:lang w:eastAsia="ru-RU" w:bidi="ru-RU"/>
        </w:rPr>
        <w:t xml:space="preserve">на рассмотрение информации о случаях </w:t>
      </w:r>
    </w:p>
    <w:p w:rsidR="00E91CF0" w:rsidRDefault="00866AFD" w:rsidP="00E91CF0">
      <w:pPr>
        <w:pStyle w:val="20"/>
        <w:shd w:val="clear" w:color="auto" w:fill="auto"/>
        <w:spacing w:line="240" w:lineRule="auto"/>
        <w:jc w:val="left"/>
        <w:rPr>
          <w:color w:val="000000"/>
          <w:sz w:val="28"/>
          <w:szCs w:val="28"/>
          <w:lang w:eastAsia="ru-RU" w:bidi="ru-RU"/>
        </w:rPr>
      </w:pPr>
      <w:r w:rsidRPr="00E91CF0">
        <w:rPr>
          <w:color w:val="000000"/>
          <w:sz w:val="28"/>
          <w:szCs w:val="28"/>
          <w:lang w:eastAsia="ru-RU" w:bidi="ru-RU"/>
        </w:rPr>
        <w:t>возникновения конфликта интересов</w:t>
      </w:r>
    </w:p>
    <w:p w:rsidR="00E91CF0" w:rsidRDefault="00E91CF0" w:rsidP="00E91CF0">
      <w:pPr>
        <w:pStyle w:val="20"/>
        <w:shd w:val="clear" w:color="auto" w:fill="auto"/>
        <w:spacing w:line="240" w:lineRule="auto"/>
        <w:jc w:val="left"/>
        <w:rPr>
          <w:color w:val="000000"/>
          <w:sz w:val="28"/>
          <w:szCs w:val="28"/>
          <w:lang w:eastAsia="ru-RU" w:bidi="ru-RU"/>
        </w:rPr>
      </w:pPr>
    </w:p>
    <w:p w:rsidR="00E91CF0" w:rsidRPr="00E91CF0" w:rsidRDefault="00E91CF0" w:rsidP="00E91CF0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866AFD" w:rsidRPr="00E91CF0" w:rsidRDefault="00866AFD" w:rsidP="00E91CF0">
      <w:pPr>
        <w:pStyle w:val="20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E91CF0">
        <w:rPr>
          <w:color w:val="000000"/>
          <w:sz w:val="28"/>
          <w:szCs w:val="28"/>
          <w:lang w:eastAsia="ru-RU" w:bidi="ru-RU"/>
        </w:rPr>
        <w:t xml:space="preserve">В соответствии с Федеральным законом от 25.12.2008 года № 273-ФЗ «О противодействии коррупции», пунктом 5 подпрограммы противодействия коррупции в Челябинской области на 2014-2016 годы государственной программы Челябинской области «О государственной программе Челябинской области «Оптимизация функций государственного </w:t>
      </w:r>
      <w:r w:rsidRPr="00E91CF0">
        <w:rPr>
          <w:rStyle w:val="21"/>
          <w:b w:val="0"/>
          <w:sz w:val="28"/>
          <w:szCs w:val="28"/>
        </w:rPr>
        <w:t>(муниципального)</w:t>
      </w:r>
      <w:r w:rsidRPr="00E91CF0">
        <w:rPr>
          <w:rStyle w:val="21"/>
          <w:sz w:val="28"/>
          <w:szCs w:val="28"/>
        </w:rPr>
        <w:t xml:space="preserve"> </w:t>
      </w:r>
      <w:r w:rsidRPr="00E91CF0">
        <w:rPr>
          <w:color w:val="000000"/>
          <w:sz w:val="28"/>
          <w:szCs w:val="28"/>
          <w:lang w:eastAsia="ru-RU" w:bidi="ru-RU"/>
        </w:rPr>
        <w:t>управления Челябинской области и повышение эффективности их обеспечения», утвержденной постановлением Правительства Челябинской области от 22.10.2013 года № 359-П, администрация Карталинского городского поселения ПОСТАНОВЛЯЕТ:</w:t>
      </w:r>
    </w:p>
    <w:p w:rsidR="00E91CF0" w:rsidRDefault="00866AFD" w:rsidP="00E91CF0">
      <w:pPr>
        <w:pStyle w:val="20"/>
        <w:shd w:val="clear" w:color="auto" w:fill="auto"/>
        <w:spacing w:line="240" w:lineRule="auto"/>
        <w:ind w:firstLine="700"/>
        <w:jc w:val="both"/>
        <w:rPr>
          <w:color w:val="000000"/>
          <w:sz w:val="28"/>
          <w:szCs w:val="28"/>
          <w:lang w:eastAsia="ru-RU" w:bidi="ru-RU"/>
        </w:rPr>
      </w:pPr>
      <w:r w:rsidRPr="00E91CF0">
        <w:rPr>
          <w:color w:val="000000"/>
          <w:sz w:val="28"/>
          <w:szCs w:val="28"/>
          <w:lang w:eastAsia="ru-RU" w:bidi="ru-RU"/>
        </w:rPr>
        <w:t xml:space="preserve">1. Утвердить прилагаемый Порядок уведомления работодателя о возникновении конфликта интересов и его урегулировании работниками, замещающими должности в органе местного самоуправления, не отнесенные к должностям муниципальной службы, и работниками, замещающими должности в организациях, созданных в целях выполнения задач, поставленных перед органом местного самоуправления, включая определение должностных лиц, уполномоченных на рассмотрение </w:t>
      </w:r>
    </w:p>
    <w:p w:rsidR="00E91CF0" w:rsidRDefault="00E91CF0" w:rsidP="00E91CF0">
      <w:pPr>
        <w:pStyle w:val="20"/>
        <w:shd w:val="clear" w:color="auto" w:fill="auto"/>
        <w:spacing w:line="240" w:lineRule="auto"/>
        <w:jc w:val="both"/>
        <w:rPr>
          <w:color w:val="000000"/>
          <w:sz w:val="28"/>
          <w:szCs w:val="28"/>
          <w:lang w:eastAsia="ru-RU" w:bidi="ru-RU"/>
        </w:rPr>
      </w:pPr>
    </w:p>
    <w:p w:rsidR="00E91CF0" w:rsidRPr="00E91CF0" w:rsidRDefault="00E91CF0" w:rsidP="00E91CF0">
      <w:pPr>
        <w:pStyle w:val="20"/>
        <w:shd w:val="clear" w:color="auto" w:fill="auto"/>
        <w:spacing w:line="240" w:lineRule="auto"/>
        <w:rPr>
          <w:color w:val="000000"/>
          <w:sz w:val="20"/>
          <w:szCs w:val="20"/>
          <w:lang w:eastAsia="ru-RU" w:bidi="ru-RU"/>
        </w:rPr>
      </w:pPr>
      <w:r>
        <w:rPr>
          <w:color w:val="000000"/>
          <w:sz w:val="20"/>
          <w:szCs w:val="20"/>
          <w:lang w:eastAsia="ru-RU" w:bidi="ru-RU"/>
        </w:rPr>
        <w:t>2</w:t>
      </w:r>
    </w:p>
    <w:p w:rsidR="00866AFD" w:rsidRPr="00E91CF0" w:rsidRDefault="00866AFD" w:rsidP="00E91CF0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 w:rsidRPr="00E91CF0">
        <w:rPr>
          <w:color w:val="000000"/>
          <w:sz w:val="28"/>
          <w:szCs w:val="28"/>
          <w:lang w:eastAsia="ru-RU" w:bidi="ru-RU"/>
        </w:rPr>
        <w:t>информации о случаях возникновения конфликта интересов.</w:t>
      </w:r>
    </w:p>
    <w:p w:rsidR="00866AFD" w:rsidRPr="00E91CF0" w:rsidRDefault="00866AFD" w:rsidP="00E91CF0">
      <w:pPr>
        <w:pStyle w:val="20"/>
        <w:shd w:val="clear" w:color="auto" w:fill="auto"/>
        <w:tabs>
          <w:tab w:val="left" w:pos="1006"/>
        </w:tabs>
        <w:spacing w:line="240" w:lineRule="auto"/>
        <w:jc w:val="both"/>
        <w:rPr>
          <w:sz w:val="28"/>
          <w:szCs w:val="28"/>
        </w:rPr>
      </w:pPr>
      <w:r w:rsidRPr="00E91CF0">
        <w:rPr>
          <w:color w:val="000000"/>
          <w:sz w:val="28"/>
          <w:szCs w:val="28"/>
          <w:lang w:eastAsia="ru-RU" w:bidi="ru-RU"/>
        </w:rPr>
        <w:tab/>
        <w:t xml:space="preserve">2. Опубликовать данное постановление на официальном сайте </w:t>
      </w:r>
      <w:r w:rsidR="00E91CF0">
        <w:rPr>
          <w:color w:val="000000"/>
          <w:sz w:val="28"/>
          <w:szCs w:val="28"/>
          <w:lang w:eastAsia="ru-RU" w:bidi="ru-RU"/>
        </w:rPr>
        <w:t>а</w:t>
      </w:r>
      <w:r w:rsidRPr="00E91CF0">
        <w:rPr>
          <w:color w:val="000000"/>
          <w:sz w:val="28"/>
          <w:szCs w:val="28"/>
          <w:lang w:eastAsia="ru-RU" w:bidi="ru-RU"/>
        </w:rPr>
        <w:t>дминистрации Карталинского городского поселения.</w:t>
      </w:r>
    </w:p>
    <w:p w:rsidR="00866AFD" w:rsidRPr="00E91CF0" w:rsidRDefault="00866AFD" w:rsidP="00E91CF0">
      <w:pPr>
        <w:pStyle w:val="20"/>
        <w:shd w:val="clear" w:color="auto" w:fill="auto"/>
        <w:tabs>
          <w:tab w:val="left" w:pos="1022"/>
        </w:tabs>
        <w:spacing w:line="240" w:lineRule="auto"/>
        <w:jc w:val="both"/>
        <w:rPr>
          <w:sz w:val="28"/>
          <w:szCs w:val="28"/>
        </w:rPr>
      </w:pPr>
      <w:r w:rsidRPr="00E91CF0">
        <w:rPr>
          <w:color w:val="000000"/>
          <w:sz w:val="28"/>
          <w:szCs w:val="28"/>
          <w:lang w:eastAsia="ru-RU" w:bidi="ru-RU"/>
        </w:rPr>
        <w:tab/>
        <w:t xml:space="preserve">3. </w:t>
      </w:r>
      <w:proofErr w:type="gramStart"/>
      <w:r w:rsidRPr="00E91CF0">
        <w:rPr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E91CF0">
        <w:rPr>
          <w:color w:val="000000"/>
          <w:sz w:val="28"/>
          <w:szCs w:val="28"/>
          <w:lang w:eastAsia="ru-RU" w:bidi="ru-RU"/>
        </w:rPr>
        <w:t xml:space="preserve"> исполнением настоящего постановления оставляю за собой.</w:t>
      </w:r>
    </w:p>
    <w:p w:rsidR="00866AFD" w:rsidRPr="00E91CF0" w:rsidRDefault="00866AFD" w:rsidP="00E91CF0">
      <w:pPr>
        <w:pStyle w:val="20"/>
        <w:shd w:val="clear" w:color="auto" w:fill="auto"/>
        <w:tabs>
          <w:tab w:val="left" w:pos="1022"/>
        </w:tabs>
        <w:spacing w:line="240" w:lineRule="auto"/>
        <w:jc w:val="both"/>
        <w:rPr>
          <w:color w:val="000000"/>
          <w:sz w:val="28"/>
          <w:szCs w:val="28"/>
          <w:lang w:eastAsia="ru-RU" w:bidi="ru-RU"/>
        </w:rPr>
      </w:pPr>
    </w:p>
    <w:p w:rsidR="00866AFD" w:rsidRPr="00E91CF0" w:rsidRDefault="00866AFD" w:rsidP="00E91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AFD" w:rsidRPr="00E91CF0" w:rsidRDefault="00866AFD" w:rsidP="00E91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AFD" w:rsidRPr="00E91CF0" w:rsidRDefault="00866AFD" w:rsidP="00E91CF0">
      <w:pPr>
        <w:jc w:val="both"/>
        <w:rPr>
          <w:rFonts w:ascii="Times New Roman" w:hAnsi="Times New Roman" w:cs="Times New Roman"/>
          <w:sz w:val="28"/>
          <w:szCs w:val="28"/>
        </w:rPr>
      </w:pPr>
      <w:r w:rsidRPr="00E91CF0">
        <w:rPr>
          <w:rFonts w:ascii="Times New Roman" w:hAnsi="Times New Roman" w:cs="Times New Roman"/>
          <w:sz w:val="28"/>
          <w:szCs w:val="28"/>
        </w:rPr>
        <w:t xml:space="preserve">Глава Карталинского </w:t>
      </w:r>
    </w:p>
    <w:p w:rsidR="00866AFD" w:rsidRPr="00E91CF0" w:rsidRDefault="00866AFD" w:rsidP="00E91CF0">
      <w:pPr>
        <w:jc w:val="both"/>
        <w:rPr>
          <w:rFonts w:ascii="Times New Roman" w:hAnsi="Times New Roman" w:cs="Times New Roman"/>
          <w:sz w:val="28"/>
          <w:szCs w:val="28"/>
        </w:rPr>
      </w:pPr>
      <w:r w:rsidRPr="00E91CF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E91CF0">
        <w:rPr>
          <w:sz w:val="28"/>
          <w:szCs w:val="28"/>
        </w:rPr>
        <w:t xml:space="preserve">                                                          </w:t>
      </w:r>
      <w:r w:rsidRPr="00E91CF0">
        <w:rPr>
          <w:rFonts w:ascii="Times New Roman" w:hAnsi="Times New Roman" w:cs="Times New Roman"/>
          <w:sz w:val="28"/>
          <w:szCs w:val="28"/>
        </w:rPr>
        <w:t>С.В. Марковский</w:t>
      </w:r>
    </w:p>
    <w:p w:rsidR="00866AFD" w:rsidRPr="00E91CF0" w:rsidRDefault="00866AFD" w:rsidP="00E91CF0">
      <w:pPr>
        <w:pStyle w:val="20"/>
        <w:shd w:val="clear" w:color="auto" w:fill="auto"/>
        <w:tabs>
          <w:tab w:val="left" w:pos="1022"/>
        </w:tabs>
        <w:spacing w:line="240" w:lineRule="auto"/>
        <w:jc w:val="both"/>
        <w:rPr>
          <w:sz w:val="28"/>
          <w:szCs w:val="28"/>
        </w:rPr>
      </w:pPr>
    </w:p>
    <w:p w:rsidR="00866AFD" w:rsidRPr="00E91CF0" w:rsidRDefault="00866AFD" w:rsidP="00E91CF0">
      <w:pPr>
        <w:pStyle w:val="20"/>
        <w:shd w:val="clear" w:color="auto" w:fill="auto"/>
        <w:tabs>
          <w:tab w:val="left" w:pos="1022"/>
        </w:tabs>
        <w:spacing w:line="240" w:lineRule="auto"/>
        <w:jc w:val="both"/>
        <w:rPr>
          <w:sz w:val="28"/>
          <w:szCs w:val="28"/>
        </w:rPr>
      </w:pPr>
    </w:p>
    <w:p w:rsidR="00866AFD" w:rsidRPr="00E91CF0" w:rsidRDefault="00866AFD" w:rsidP="00E91CF0">
      <w:pPr>
        <w:pStyle w:val="20"/>
        <w:shd w:val="clear" w:color="auto" w:fill="auto"/>
        <w:tabs>
          <w:tab w:val="left" w:pos="1022"/>
        </w:tabs>
        <w:spacing w:line="240" w:lineRule="auto"/>
        <w:jc w:val="both"/>
        <w:rPr>
          <w:sz w:val="28"/>
          <w:szCs w:val="28"/>
        </w:rPr>
      </w:pPr>
    </w:p>
    <w:p w:rsidR="00866AFD" w:rsidRPr="00E91CF0" w:rsidRDefault="00866AFD" w:rsidP="00E91CF0">
      <w:pPr>
        <w:pStyle w:val="20"/>
        <w:shd w:val="clear" w:color="auto" w:fill="auto"/>
        <w:tabs>
          <w:tab w:val="left" w:pos="1022"/>
        </w:tabs>
        <w:spacing w:line="240" w:lineRule="auto"/>
        <w:jc w:val="both"/>
        <w:rPr>
          <w:sz w:val="28"/>
          <w:szCs w:val="28"/>
        </w:rPr>
      </w:pPr>
    </w:p>
    <w:p w:rsidR="00866AFD" w:rsidRPr="00E91CF0" w:rsidRDefault="00866AFD" w:rsidP="00866AFD">
      <w:pPr>
        <w:pStyle w:val="20"/>
        <w:shd w:val="clear" w:color="auto" w:fill="auto"/>
        <w:tabs>
          <w:tab w:val="left" w:pos="1022"/>
        </w:tabs>
        <w:spacing w:line="288" w:lineRule="exact"/>
        <w:ind w:right="140"/>
        <w:jc w:val="both"/>
        <w:rPr>
          <w:sz w:val="28"/>
          <w:szCs w:val="28"/>
        </w:rPr>
      </w:pPr>
    </w:p>
    <w:p w:rsidR="00866AFD" w:rsidRDefault="00866AFD" w:rsidP="00866AFD">
      <w:pPr>
        <w:pStyle w:val="20"/>
        <w:shd w:val="clear" w:color="auto" w:fill="auto"/>
        <w:tabs>
          <w:tab w:val="left" w:pos="1022"/>
        </w:tabs>
        <w:spacing w:line="288" w:lineRule="exact"/>
        <w:ind w:right="140"/>
        <w:jc w:val="both"/>
        <w:rPr>
          <w:sz w:val="24"/>
          <w:szCs w:val="24"/>
        </w:rPr>
      </w:pPr>
    </w:p>
    <w:p w:rsidR="00866AFD" w:rsidRDefault="00866AFD" w:rsidP="00866AFD">
      <w:pPr>
        <w:pStyle w:val="20"/>
        <w:shd w:val="clear" w:color="auto" w:fill="auto"/>
        <w:tabs>
          <w:tab w:val="left" w:pos="1022"/>
        </w:tabs>
        <w:spacing w:line="288" w:lineRule="exact"/>
        <w:ind w:right="140"/>
        <w:jc w:val="both"/>
        <w:rPr>
          <w:sz w:val="24"/>
          <w:szCs w:val="24"/>
        </w:rPr>
      </w:pPr>
    </w:p>
    <w:p w:rsidR="00866AFD" w:rsidRDefault="00866AFD" w:rsidP="00866AFD">
      <w:pPr>
        <w:pStyle w:val="20"/>
        <w:shd w:val="clear" w:color="auto" w:fill="auto"/>
        <w:tabs>
          <w:tab w:val="left" w:pos="1022"/>
        </w:tabs>
        <w:spacing w:line="288" w:lineRule="exact"/>
        <w:ind w:right="140"/>
        <w:jc w:val="both"/>
        <w:rPr>
          <w:sz w:val="24"/>
          <w:szCs w:val="24"/>
        </w:rPr>
      </w:pPr>
    </w:p>
    <w:p w:rsidR="00866AFD" w:rsidRDefault="00866AFD" w:rsidP="00866AFD">
      <w:pPr>
        <w:pStyle w:val="20"/>
        <w:shd w:val="clear" w:color="auto" w:fill="auto"/>
        <w:tabs>
          <w:tab w:val="left" w:pos="1022"/>
        </w:tabs>
        <w:spacing w:line="288" w:lineRule="exact"/>
        <w:ind w:right="140"/>
        <w:jc w:val="both"/>
        <w:rPr>
          <w:sz w:val="24"/>
          <w:szCs w:val="24"/>
        </w:rPr>
      </w:pPr>
    </w:p>
    <w:p w:rsidR="00866AFD" w:rsidRDefault="00866AFD" w:rsidP="00866AFD">
      <w:pPr>
        <w:pStyle w:val="20"/>
        <w:shd w:val="clear" w:color="auto" w:fill="auto"/>
        <w:tabs>
          <w:tab w:val="left" w:pos="1022"/>
        </w:tabs>
        <w:spacing w:line="288" w:lineRule="exact"/>
        <w:ind w:right="140"/>
        <w:jc w:val="both"/>
        <w:rPr>
          <w:sz w:val="24"/>
          <w:szCs w:val="24"/>
        </w:rPr>
      </w:pPr>
    </w:p>
    <w:p w:rsidR="00866AFD" w:rsidRDefault="00866AFD" w:rsidP="00866AFD">
      <w:pPr>
        <w:pStyle w:val="20"/>
        <w:shd w:val="clear" w:color="auto" w:fill="auto"/>
        <w:tabs>
          <w:tab w:val="left" w:pos="1022"/>
        </w:tabs>
        <w:spacing w:line="288" w:lineRule="exact"/>
        <w:ind w:right="140"/>
        <w:jc w:val="both"/>
        <w:rPr>
          <w:sz w:val="24"/>
          <w:szCs w:val="24"/>
        </w:rPr>
      </w:pPr>
    </w:p>
    <w:p w:rsidR="00866AFD" w:rsidRDefault="00866AFD" w:rsidP="00866AFD">
      <w:pPr>
        <w:pStyle w:val="20"/>
        <w:shd w:val="clear" w:color="auto" w:fill="auto"/>
        <w:tabs>
          <w:tab w:val="left" w:pos="1022"/>
        </w:tabs>
        <w:spacing w:line="288" w:lineRule="exact"/>
        <w:ind w:right="140"/>
        <w:jc w:val="both"/>
        <w:rPr>
          <w:sz w:val="24"/>
          <w:szCs w:val="24"/>
        </w:rPr>
      </w:pPr>
    </w:p>
    <w:p w:rsidR="00866AFD" w:rsidRDefault="00866AFD" w:rsidP="00866AFD">
      <w:pPr>
        <w:pStyle w:val="20"/>
        <w:shd w:val="clear" w:color="auto" w:fill="auto"/>
        <w:tabs>
          <w:tab w:val="left" w:pos="1022"/>
        </w:tabs>
        <w:spacing w:line="288" w:lineRule="exact"/>
        <w:ind w:right="140"/>
        <w:jc w:val="both"/>
        <w:rPr>
          <w:sz w:val="24"/>
          <w:szCs w:val="24"/>
        </w:rPr>
      </w:pPr>
    </w:p>
    <w:p w:rsidR="00866AFD" w:rsidRDefault="00866AFD" w:rsidP="00866AFD">
      <w:pPr>
        <w:pStyle w:val="20"/>
        <w:shd w:val="clear" w:color="auto" w:fill="auto"/>
        <w:tabs>
          <w:tab w:val="left" w:pos="1022"/>
        </w:tabs>
        <w:spacing w:line="288" w:lineRule="exact"/>
        <w:ind w:right="140"/>
        <w:jc w:val="both"/>
        <w:rPr>
          <w:sz w:val="24"/>
          <w:szCs w:val="24"/>
        </w:rPr>
      </w:pPr>
    </w:p>
    <w:p w:rsidR="00866AFD" w:rsidRDefault="00866AFD" w:rsidP="00866AFD">
      <w:pPr>
        <w:pStyle w:val="20"/>
        <w:shd w:val="clear" w:color="auto" w:fill="auto"/>
        <w:tabs>
          <w:tab w:val="left" w:pos="1022"/>
        </w:tabs>
        <w:spacing w:line="288" w:lineRule="exact"/>
        <w:ind w:right="140"/>
        <w:jc w:val="both"/>
        <w:rPr>
          <w:sz w:val="24"/>
          <w:szCs w:val="24"/>
        </w:rPr>
      </w:pPr>
    </w:p>
    <w:p w:rsidR="00866AFD" w:rsidRDefault="00866AFD" w:rsidP="00866AFD">
      <w:pPr>
        <w:pStyle w:val="20"/>
        <w:shd w:val="clear" w:color="auto" w:fill="auto"/>
        <w:tabs>
          <w:tab w:val="left" w:pos="1022"/>
        </w:tabs>
        <w:spacing w:line="288" w:lineRule="exact"/>
        <w:ind w:right="140"/>
        <w:jc w:val="both"/>
        <w:rPr>
          <w:sz w:val="24"/>
          <w:szCs w:val="24"/>
        </w:rPr>
      </w:pPr>
    </w:p>
    <w:p w:rsidR="00866AFD" w:rsidRDefault="00866AFD" w:rsidP="00866AFD">
      <w:pPr>
        <w:pStyle w:val="20"/>
        <w:shd w:val="clear" w:color="auto" w:fill="auto"/>
        <w:tabs>
          <w:tab w:val="left" w:pos="1022"/>
        </w:tabs>
        <w:spacing w:line="288" w:lineRule="exact"/>
        <w:ind w:right="140"/>
        <w:jc w:val="both"/>
        <w:rPr>
          <w:sz w:val="24"/>
          <w:szCs w:val="24"/>
        </w:rPr>
      </w:pPr>
    </w:p>
    <w:p w:rsidR="00866AFD" w:rsidRDefault="00866AFD" w:rsidP="00866AFD">
      <w:pPr>
        <w:pStyle w:val="20"/>
        <w:shd w:val="clear" w:color="auto" w:fill="auto"/>
        <w:tabs>
          <w:tab w:val="left" w:pos="1022"/>
        </w:tabs>
        <w:spacing w:line="288" w:lineRule="exact"/>
        <w:ind w:right="140"/>
        <w:jc w:val="both"/>
        <w:rPr>
          <w:sz w:val="24"/>
          <w:szCs w:val="24"/>
        </w:rPr>
      </w:pPr>
    </w:p>
    <w:p w:rsidR="00866AFD" w:rsidRDefault="00866AFD" w:rsidP="00866AFD">
      <w:pPr>
        <w:pStyle w:val="20"/>
        <w:shd w:val="clear" w:color="auto" w:fill="auto"/>
        <w:tabs>
          <w:tab w:val="left" w:pos="1022"/>
        </w:tabs>
        <w:spacing w:line="288" w:lineRule="exact"/>
        <w:ind w:right="140"/>
        <w:jc w:val="both"/>
        <w:rPr>
          <w:sz w:val="24"/>
          <w:szCs w:val="24"/>
        </w:rPr>
      </w:pPr>
    </w:p>
    <w:p w:rsidR="00866AFD" w:rsidRDefault="00866AFD" w:rsidP="00866AFD">
      <w:pPr>
        <w:pStyle w:val="20"/>
        <w:shd w:val="clear" w:color="auto" w:fill="auto"/>
        <w:tabs>
          <w:tab w:val="left" w:pos="1022"/>
        </w:tabs>
        <w:spacing w:line="288" w:lineRule="exact"/>
        <w:ind w:right="140"/>
        <w:jc w:val="both"/>
        <w:rPr>
          <w:sz w:val="24"/>
          <w:szCs w:val="24"/>
        </w:rPr>
      </w:pPr>
    </w:p>
    <w:p w:rsidR="00866AFD" w:rsidRDefault="00866AFD" w:rsidP="00866AFD">
      <w:pPr>
        <w:pStyle w:val="20"/>
        <w:shd w:val="clear" w:color="auto" w:fill="auto"/>
        <w:tabs>
          <w:tab w:val="left" w:pos="1022"/>
        </w:tabs>
        <w:spacing w:line="288" w:lineRule="exact"/>
        <w:ind w:right="140"/>
        <w:jc w:val="both"/>
        <w:rPr>
          <w:sz w:val="24"/>
          <w:szCs w:val="24"/>
        </w:rPr>
      </w:pPr>
    </w:p>
    <w:p w:rsidR="00866AFD" w:rsidRDefault="00866AFD" w:rsidP="00866AFD">
      <w:pPr>
        <w:pStyle w:val="20"/>
        <w:shd w:val="clear" w:color="auto" w:fill="auto"/>
        <w:tabs>
          <w:tab w:val="left" w:pos="1022"/>
        </w:tabs>
        <w:spacing w:line="288" w:lineRule="exact"/>
        <w:ind w:right="140"/>
        <w:jc w:val="both"/>
        <w:rPr>
          <w:sz w:val="24"/>
          <w:szCs w:val="24"/>
        </w:rPr>
      </w:pPr>
    </w:p>
    <w:p w:rsidR="00866AFD" w:rsidRDefault="00866AFD" w:rsidP="00866AFD">
      <w:pPr>
        <w:pStyle w:val="20"/>
        <w:shd w:val="clear" w:color="auto" w:fill="auto"/>
        <w:tabs>
          <w:tab w:val="left" w:pos="1022"/>
        </w:tabs>
        <w:spacing w:line="288" w:lineRule="exact"/>
        <w:ind w:right="140"/>
        <w:jc w:val="both"/>
        <w:rPr>
          <w:sz w:val="24"/>
          <w:szCs w:val="24"/>
        </w:rPr>
      </w:pPr>
    </w:p>
    <w:p w:rsidR="00866AFD" w:rsidRDefault="00866AFD" w:rsidP="00866AFD">
      <w:pPr>
        <w:pStyle w:val="20"/>
        <w:shd w:val="clear" w:color="auto" w:fill="auto"/>
        <w:tabs>
          <w:tab w:val="left" w:pos="1022"/>
        </w:tabs>
        <w:spacing w:line="288" w:lineRule="exact"/>
        <w:ind w:right="140"/>
        <w:jc w:val="both"/>
        <w:rPr>
          <w:sz w:val="24"/>
          <w:szCs w:val="24"/>
        </w:rPr>
      </w:pPr>
    </w:p>
    <w:p w:rsidR="00866AFD" w:rsidRDefault="00866AFD" w:rsidP="00866AFD">
      <w:pPr>
        <w:pStyle w:val="20"/>
        <w:shd w:val="clear" w:color="auto" w:fill="auto"/>
        <w:tabs>
          <w:tab w:val="left" w:pos="1022"/>
        </w:tabs>
        <w:spacing w:line="288" w:lineRule="exact"/>
        <w:ind w:right="140"/>
        <w:jc w:val="both"/>
        <w:rPr>
          <w:sz w:val="24"/>
          <w:szCs w:val="24"/>
        </w:rPr>
      </w:pPr>
    </w:p>
    <w:p w:rsidR="00866AFD" w:rsidRDefault="00866AFD" w:rsidP="00866AFD">
      <w:pPr>
        <w:pStyle w:val="20"/>
        <w:shd w:val="clear" w:color="auto" w:fill="auto"/>
        <w:tabs>
          <w:tab w:val="left" w:pos="1022"/>
        </w:tabs>
        <w:spacing w:line="288" w:lineRule="exact"/>
        <w:ind w:right="140"/>
        <w:jc w:val="both"/>
        <w:rPr>
          <w:sz w:val="24"/>
          <w:szCs w:val="24"/>
        </w:rPr>
      </w:pPr>
    </w:p>
    <w:p w:rsidR="00866AFD" w:rsidRDefault="00866AFD" w:rsidP="00866AFD">
      <w:pPr>
        <w:pStyle w:val="20"/>
        <w:shd w:val="clear" w:color="auto" w:fill="auto"/>
        <w:tabs>
          <w:tab w:val="left" w:pos="1022"/>
        </w:tabs>
        <w:spacing w:line="288" w:lineRule="exact"/>
        <w:ind w:right="140"/>
        <w:jc w:val="both"/>
        <w:rPr>
          <w:sz w:val="24"/>
          <w:szCs w:val="24"/>
        </w:rPr>
      </w:pPr>
    </w:p>
    <w:p w:rsidR="00866AFD" w:rsidRDefault="00866AFD" w:rsidP="00866AFD">
      <w:pPr>
        <w:pStyle w:val="20"/>
        <w:shd w:val="clear" w:color="auto" w:fill="auto"/>
        <w:tabs>
          <w:tab w:val="left" w:pos="1022"/>
        </w:tabs>
        <w:spacing w:line="288" w:lineRule="exact"/>
        <w:ind w:right="140"/>
        <w:jc w:val="both"/>
        <w:rPr>
          <w:sz w:val="24"/>
          <w:szCs w:val="24"/>
        </w:rPr>
      </w:pPr>
    </w:p>
    <w:p w:rsidR="00866AFD" w:rsidRDefault="00866AFD" w:rsidP="00866AFD">
      <w:pPr>
        <w:pStyle w:val="20"/>
        <w:shd w:val="clear" w:color="auto" w:fill="auto"/>
        <w:tabs>
          <w:tab w:val="left" w:pos="1022"/>
        </w:tabs>
        <w:spacing w:line="288" w:lineRule="exact"/>
        <w:ind w:right="140"/>
        <w:jc w:val="both"/>
        <w:rPr>
          <w:sz w:val="24"/>
          <w:szCs w:val="24"/>
        </w:rPr>
      </w:pPr>
    </w:p>
    <w:p w:rsidR="00866AFD" w:rsidRDefault="00866AFD" w:rsidP="00866AFD">
      <w:pPr>
        <w:pStyle w:val="20"/>
        <w:shd w:val="clear" w:color="auto" w:fill="auto"/>
        <w:tabs>
          <w:tab w:val="left" w:pos="1022"/>
        </w:tabs>
        <w:spacing w:line="288" w:lineRule="exact"/>
        <w:ind w:right="140"/>
        <w:jc w:val="both"/>
        <w:rPr>
          <w:sz w:val="24"/>
          <w:szCs w:val="24"/>
        </w:rPr>
      </w:pPr>
    </w:p>
    <w:p w:rsidR="00866AFD" w:rsidRDefault="00866AFD" w:rsidP="00866AFD">
      <w:pPr>
        <w:pStyle w:val="20"/>
        <w:shd w:val="clear" w:color="auto" w:fill="auto"/>
        <w:tabs>
          <w:tab w:val="left" w:pos="1022"/>
        </w:tabs>
        <w:spacing w:line="288" w:lineRule="exact"/>
        <w:ind w:right="140"/>
        <w:jc w:val="both"/>
        <w:rPr>
          <w:sz w:val="24"/>
          <w:szCs w:val="24"/>
        </w:rPr>
      </w:pPr>
    </w:p>
    <w:p w:rsidR="00866AFD" w:rsidRDefault="00866AFD" w:rsidP="00866AFD">
      <w:pPr>
        <w:pStyle w:val="20"/>
        <w:shd w:val="clear" w:color="auto" w:fill="auto"/>
        <w:tabs>
          <w:tab w:val="left" w:pos="1022"/>
        </w:tabs>
        <w:spacing w:line="288" w:lineRule="exact"/>
        <w:ind w:right="140"/>
        <w:jc w:val="both"/>
        <w:rPr>
          <w:sz w:val="24"/>
          <w:szCs w:val="24"/>
        </w:rPr>
      </w:pPr>
    </w:p>
    <w:p w:rsidR="00866AFD" w:rsidRDefault="00866AFD" w:rsidP="00866AFD">
      <w:pPr>
        <w:pStyle w:val="20"/>
        <w:shd w:val="clear" w:color="auto" w:fill="auto"/>
        <w:tabs>
          <w:tab w:val="left" w:pos="1022"/>
        </w:tabs>
        <w:spacing w:line="288" w:lineRule="exact"/>
        <w:ind w:right="140"/>
        <w:jc w:val="both"/>
        <w:rPr>
          <w:sz w:val="24"/>
          <w:szCs w:val="24"/>
        </w:rPr>
      </w:pPr>
    </w:p>
    <w:p w:rsidR="00866AFD" w:rsidRDefault="00866AFD" w:rsidP="00866AFD">
      <w:pPr>
        <w:pStyle w:val="20"/>
        <w:shd w:val="clear" w:color="auto" w:fill="auto"/>
        <w:tabs>
          <w:tab w:val="left" w:pos="1022"/>
        </w:tabs>
        <w:spacing w:line="288" w:lineRule="exact"/>
        <w:ind w:right="140"/>
        <w:jc w:val="both"/>
        <w:rPr>
          <w:sz w:val="24"/>
          <w:szCs w:val="24"/>
        </w:rPr>
      </w:pPr>
    </w:p>
    <w:p w:rsidR="00E91CF0" w:rsidRDefault="00E91CF0" w:rsidP="00866AFD">
      <w:pPr>
        <w:pStyle w:val="20"/>
        <w:shd w:val="clear" w:color="auto" w:fill="auto"/>
        <w:tabs>
          <w:tab w:val="left" w:pos="1022"/>
        </w:tabs>
        <w:spacing w:line="288" w:lineRule="exact"/>
        <w:ind w:right="140"/>
        <w:jc w:val="both"/>
        <w:rPr>
          <w:sz w:val="24"/>
          <w:szCs w:val="24"/>
        </w:rPr>
      </w:pPr>
    </w:p>
    <w:p w:rsidR="00E91CF0" w:rsidRDefault="00E91CF0" w:rsidP="00866AFD">
      <w:pPr>
        <w:pStyle w:val="20"/>
        <w:shd w:val="clear" w:color="auto" w:fill="auto"/>
        <w:tabs>
          <w:tab w:val="left" w:pos="1022"/>
        </w:tabs>
        <w:spacing w:line="288" w:lineRule="exact"/>
        <w:ind w:right="140"/>
        <w:jc w:val="both"/>
        <w:rPr>
          <w:sz w:val="24"/>
          <w:szCs w:val="24"/>
        </w:rPr>
      </w:pPr>
    </w:p>
    <w:p w:rsidR="00866AFD" w:rsidRDefault="00866AFD" w:rsidP="00866AFD">
      <w:pPr>
        <w:pStyle w:val="20"/>
        <w:shd w:val="clear" w:color="auto" w:fill="auto"/>
        <w:tabs>
          <w:tab w:val="left" w:pos="1022"/>
        </w:tabs>
        <w:spacing w:line="288" w:lineRule="exact"/>
        <w:ind w:right="140"/>
        <w:jc w:val="both"/>
        <w:rPr>
          <w:sz w:val="24"/>
          <w:szCs w:val="24"/>
        </w:rPr>
      </w:pPr>
    </w:p>
    <w:p w:rsidR="00866AFD" w:rsidRDefault="00866AFD" w:rsidP="00866AFD">
      <w:pPr>
        <w:pStyle w:val="20"/>
        <w:shd w:val="clear" w:color="auto" w:fill="auto"/>
        <w:tabs>
          <w:tab w:val="left" w:pos="1022"/>
        </w:tabs>
        <w:spacing w:line="288" w:lineRule="exact"/>
        <w:ind w:right="140"/>
        <w:jc w:val="both"/>
        <w:rPr>
          <w:sz w:val="24"/>
          <w:szCs w:val="24"/>
        </w:rPr>
      </w:pPr>
    </w:p>
    <w:p w:rsidR="00866AFD" w:rsidRDefault="00866AFD" w:rsidP="00866AFD">
      <w:pPr>
        <w:pStyle w:val="20"/>
        <w:shd w:val="clear" w:color="auto" w:fill="auto"/>
        <w:tabs>
          <w:tab w:val="left" w:pos="1022"/>
        </w:tabs>
        <w:spacing w:line="288" w:lineRule="exact"/>
        <w:ind w:right="140"/>
        <w:jc w:val="both"/>
        <w:rPr>
          <w:sz w:val="24"/>
          <w:szCs w:val="24"/>
        </w:rPr>
      </w:pPr>
    </w:p>
    <w:p w:rsidR="00E91CF0" w:rsidRDefault="00E91CF0" w:rsidP="00E91CF0">
      <w:pPr>
        <w:pStyle w:val="20"/>
        <w:shd w:val="clear" w:color="auto" w:fill="auto"/>
        <w:spacing w:line="288" w:lineRule="exact"/>
        <w:ind w:right="780"/>
        <w:jc w:val="right"/>
        <w:rPr>
          <w:color w:val="000000"/>
          <w:sz w:val="24"/>
          <w:szCs w:val="24"/>
          <w:lang w:eastAsia="ru-RU" w:bidi="ru-RU"/>
        </w:rPr>
      </w:pPr>
    </w:p>
    <w:p w:rsidR="00E91CF0" w:rsidRDefault="00E91CF0" w:rsidP="00E91CF0">
      <w:pPr>
        <w:pStyle w:val="20"/>
        <w:shd w:val="clear" w:color="auto" w:fill="auto"/>
        <w:spacing w:line="288" w:lineRule="exact"/>
        <w:ind w:right="780"/>
        <w:jc w:val="right"/>
        <w:rPr>
          <w:color w:val="000000"/>
          <w:sz w:val="24"/>
          <w:szCs w:val="24"/>
          <w:lang w:eastAsia="ru-RU" w:bidi="ru-RU"/>
        </w:rPr>
      </w:pPr>
    </w:p>
    <w:p w:rsidR="00866AFD" w:rsidRPr="00E91CF0" w:rsidRDefault="00866AFD" w:rsidP="00E91CF0">
      <w:pPr>
        <w:pStyle w:val="20"/>
        <w:shd w:val="clear" w:color="auto" w:fill="auto"/>
        <w:spacing w:line="240" w:lineRule="auto"/>
        <w:jc w:val="right"/>
        <w:rPr>
          <w:sz w:val="28"/>
          <w:szCs w:val="28"/>
        </w:rPr>
      </w:pPr>
      <w:r w:rsidRPr="00E91CF0">
        <w:rPr>
          <w:color w:val="000000"/>
          <w:sz w:val="28"/>
          <w:szCs w:val="28"/>
          <w:lang w:eastAsia="ru-RU" w:bidi="ru-RU"/>
        </w:rPr>
        <w:t>УТВЕРЖДЕН</w:t>
      </w:r>
    </w:p>
    <w:p w:rsidR="00E91CF0" w:rsidRDefault="00866AFD" w:rsidP="00E91CF0">
      <w:pPr>
        <w:pStyle w:val="20"/>
        <w:shd w:val="clear" w:color="auto" w:fill="auto"/>
        <w:spacing w:line="240" w:lineRule="auto"/>
        <w:jc w:val="right"/>
        <w:rPr>
          <w:color w:val="000000"/>
          <w:sz w:val="28"/>
          <w:szCs w:val="28"/>
          <w:lang w:eastAsia="ru-RU" w:bidi="ru-RU"/>
        </w:rPr>
      </w:pPr>
      <w:r w:rsidRPr="00E91CF0">
        <w:rPr>
          <w:color w:val="000000"/>
          <w:sz w:val="28"/>
          <w:szCs w:val="28"/>
          <w:lang w:eastAsia="ru-RU" w:bidi="ru-RU"/>
        </w:rPr>
        <w:t>постановлением администрации</w:t>
      </w:r>
      <w:r w:rsidRPr="00E91CF0">
        <w:rPr>
          <w:color w:val="000000"/>
          <w:sz w:val="28"/>
          <w:szCs w:val="28"/>
          <w:lang w:eastAsia="ru-RU" w:bidi="ru-RU"/>
        </w:rPr>
        <w:br/>
        <w:t xml:space="preserve">    Карталинского городского </w:t>
      </w:r>
      <w:r w:rsidR="00E91CF0">
        <w:rPr>
          <w:color w:val="000000"/>
          <w:sz w:val="28"/>
          <w:szCs w:val="28"/>
          <w:lang w:eastAsia="ru-RU" w:bidi="ru-RU"/>
        </w:rPr>
        <w:t>п</w:t>
      </w:r>
      <w:r w:rsidRPr="00E91CF0">
        <w:rPr>
          <w:color w:val="000000"/>
          <w:sz w:val="28"/>
          <w:szCs w:val="28"/>
          <w:lang w:eastAsia="ru-RU" w:bidi="ru-RU"/>
        </w:rPr>
        <w:t>оселения</w:t>
      </w:r>
    </w:p>
    <w:p w:rsidR="00866AFD" w:rsidRPr="00E91CF0" w:rsidRDefault="00866AFD" w:rsidP="00E91CF0">
      <w:pPr>
        <w:pStyle w:val="20"/>
        <w:shd w:val="clear" w:color="auto" w:fill="auto"/>
        <w:spacing w:line="240" w:lineRule="auto"/>
        <w:jc w:val="right"/>
        <w:rPr>
          <w:sz w:val="28"/>
          <w:szCs w:val="28"/>
        </w:rPr>
      </w:pPr>
      <w:r w:rsidRPr="00E91CF0">
        <w:rPr>
          <w:color w:val="000000"/>
          <w:sz w:val="28"/>
          <w:szCs w:val="28"/>
          <w:lang w:eastAsia="ru-RU" w:bidi="ru-RU"/>
        </w:rPr>
        <w:t xml:space="preserve">                                                            от___</w:t>
      </w:r>
      <w:r w:rsidR="004C3098" w:rsidRPr="004C3098">
        <w:rPr>
          <w:color w:val="000000"/>
          <w:sz w:val="28"/>
          <w:szCs w:val="28"/>
          <w:u w:val="single"/>
          <w:lang w:eastAsia="ru-RU" w:bidi="ru-RU"/>
        </w:rPr>
        <w:t>31.12.</w:t>
      </w:r>
      <w:r w:rsidRPr="00E91CF0">
        <w:rPr>
          <w:color w:val="000000"/>
          <w:sz w:val="28"/>
          <w:szCs w:val="28"/>
          <w:lang w:eastAsia="ru-RU" w:bidi="ru-RU"/>
        </w:rPr>
        <w:t>_____2019 года</w:t>
      </w:r>
      <w:r w:rsidR="00E91CF0">
        <w:rPr>
          <w:color w:val="000000"/>
          <w:sz w:val="28"/>
          <w:szCs w:val="28"/>
          <w:lang w:eastAsia="ru-RU" w:bidi="ru-RU"/>
        </w:rPr>
        <w:t xml:space="preserve"> №__</w:t>
      </w:r>
      <w:bookmarkStart w:id="0" w:name="_GoBack"/>
      <w:r w:rsidR="004C3098" w:rsidRPr="004C3098">
        <w:rPr>
          <w:color w:val="000000"/>
          <w:sz w:val="28"/>
          <w:szCs w:val="28"/>
          <w:u w:val="single"/>
          <w:lang w:eastAsia="ru-RU" w:bidi="ru-RU"/>
        </w:rPr>
        <w:t>488</w:t>
      </w:r>
      <w:bookmarkEnd w:id="0"/>
      <w:r w:rsidR="00E91CF0">
        <w:rPr>
          <w:color w:val="000000"/>
          <w:sz w:val="28"/>
          <w:szCs w:val="28"/>
          <w:lang w:eastAsia="ru-RU" w:bidi="ru-RU"/>
        </w:rPr>
        <w:t>__</w:t>
      </w:r>
    </w:p>
    <w:p w:rsidR="00866AFD" w:rsidRPr="00E91CF0" w:rsidRDefault="00866AFD" w:rsidP="00E91CF0">
      <w:pPr>
        <w:pStyle w:val="20"/>
        <w:shd w:val="clear" w:color="auto" w:fill="auto"/>
        <w:spacing w:line="240" w:lineRule="auto"/>
        <w:jc w:val="right"/>
        <w:rPr>
          <w:sz w:val="28"/>
          <w:szCs w:val="28"/>
        </w:rPr>
      </w:pPr>
    </w:p>
    <w:p w:rsidR="00866AFD" w:rsidRPr="00E91CF0" w:rsidRDefault="00866AFD" w:rsidP="00E91CF0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E91CF0" w:rsidRDefault="00866AFD" w:rsidP="00E91CF0">
      <w:pPr>
        <w:pStyle w:val="2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  <w:r w:rsidRPr="00E91CF0">
        <w:rPr>
          <w:color w:val="000000"/>
          <w:sz w:val="28"/>
          <w:szCs w:val="28"/>
          <w:lang w:eastAsia="ru-RU" w:bidi="ru-RU"/>
        </w:rPr>
        <w:t>Порядок уведомления работодателя</w:t>
      </w:r>
      <w:r w:rsidR="00E91CF0">
        <w:rPr>
          <w:color w:val="000000"/>
          <w:sz w:val="28"/>
          <w:szCs w:val="28"/>
          <w:lang w:eastAsia="ru-RU" w:bidi="ru-RU"/>
        </w:rPr>
        <w:t xml:space="preserve"> </w:t>
      </w:r>
    </w:p>
    <w:p w:rsidR="00E91CF0" w:rsidRDefault="00866AFD" w:rsidP="00E91CF0">
      <w:pPr>
        <w:pStyle w:val="2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  <w:r w:rsidRPr="00E91CF0">
        <w:rPr>
          <w:color w:val="000000"/>
          <w:sz w:val="28"/>
          <w:szCs w:val="28"/>
          <w:lang w:eastAsia="ru-RU" w:bidi="ru-RU"/>
        </w:rPr>
        <w:t>о возникновении конфликта интересов</w:t>
      </w:r>
      <w:r w:rsidR="00E91CF0">
        <w:rPr>
          <w:color w:val="000000"/>
          <w:sz w:val="28"/>
          <w:szCs w:val="28"/>
          <w:lang w:eastAsia="ru-RU" w:bidi="ru-RU"/>
        </w:rPr>
        <w:t xml:space="preserve"> </w:t>
      </w:r>
      <w:r w:rsidRPr="00E91CF0">
        <w:rPr>
          <w:color w:val="000000"/>
          <w:sz w:val="28"/>
          <w:szCs w:val="28"/>
          <w:lang w:eastAsia="ru-RU" w:bidi="ru-RU"/>
        </w:rPr>
        <w:t>и его урегулировании работниками, замещающими</w:t>
      </w:r>
      <w:r w:rsidR="00E91CF0">
        <w:rPr>
          <w:color w:val="000000"/>
          <w:sz w:val="28"/>
          <w:szCs w:val="28"/>
          <w:lang w:eastAsia="ru-RU" w:bidi="ru-RU"/>
        </w:rPr>
        <w:t xml:space="preserve"> </w:t>
      </w:r>
      <w:r w:rsidRPr="00E91CF0">
        <w:rPr>
          <w:color w:val="000000"/>
          <w:sz w:val="28"/>
          <w:szCs w:val="28"/>
          <w:lang w:eastAsia="ru-RU" w:bidi="ru-RU"/>
        </w:rPr>
        <w:t>должности в органе местного самоуправления, не отнесенные</w:t>
      </w:r>
    </w:p>
    <w:p w:rsidR="00866AFD" w:rsidRDefault="00866AFD" w:rsidP="00E91CF0">
      <w:pPr>
        <w:pStyle w:val="2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  <w:r w:rsidRPr="00E91CF0">
        <w:rPr>
          <w:color w:val="000000"/>
          <w:sz w:val="28"/>
          <w:szCs w:val="28"/>
          <w:lang w:eastAsia="ru-RU" w:bidi="ru-RU"/>
        </w:rPr>
        <w:t>к должностям муниципальной службы, и работниками,</w:t>
      </w:r>
      <w:r w:rsidR="00E91CF0">
        <w:rPr>
          <w:color w:val="000000"/>
          <w:sz w:val="28"/>
          <w:szCs w:val="28"/>
          <w:lang w:eastAsia="ru-RU" w:bidi="ru-RU"/>
        </w:rPr>
        <w:t xml:space="preserve"> </w:t>
      </w:r>
      <w:r w:rsidRPr="00E91CF0">
        <w:rPr>
          <w:color w:val="000000"/>
          <w:sz w:val="28"/>
          <w:szCs w:val="28"/>
          <w:lang w:eastAsia="ru-RU" w:bidi="ru-RU"/>
        </w:rPr>
        <w:t>замещающими должности в организациях, созданных</w:t>
      </w:r>
      <w:r w:rsidR="00E91CF0">
        <w:rPr>
          <w:color w:val="000000"/>
          <w:sz w:val="28"/>
          <w:szCs w:val="28"/>
          <w:lang w:eastAsia="ru-RU" w:bidi="ru-RU"/>
        </w:rPr>
        <w:t xml:space="preserve"> </w:t>
      </w:r>
      <w:r w:rsidRPr="00E91CF0">
        <w:rPr>
          <w:color w:val="000000"/>
          <w:sz w:val="28"/>
          <w:szCs w:val="28"/>
          <w:lang w:eastAsia="ru-RU" w:bidi="ru-RU"/>
        </w:rPr>
        <w:t>в целях выполнения задач, поставленных перед</w:t>
      </w:r>
      <w:r w:rsidR="00E91CF0">
        <w:rPr>
          <w:color w:val="000000"/>
          <w:sz w:val="28"/>
          <w:szCs w:val="28"/>
          <w:lang w:eastAsia="ru-RU" w:bidi="ru-RU"/>
        </w:rPr>
        <w:t xml:space="preserve"> </w:t>
      </w:r>
      <w:r w:rsidRPr="00E91CF0">
        <w:rPr>
          <w:color w:val="000000"/>
          <w:sz w:val="28"/>
          <w:szCs w:val="28"/>
          <w:lang w:eastAsia="ru-RU" w:bidi="ru-RU"/>
        </w:rPr>
        <w:t>органом местного самоуправления, включая определение</w:t>
      </w:r>
      <w:r w:rsidR="00E91CF0">
        <w:rPr>
          <w:color w:val="000000"/>
          <w:sz w:val="28"/>
          <w:szCs w:val="28"/>
          <w:lang w:eastAsia="ru-RU" w:bidi="ru-RU"/>
        </w:rPr>
        <w:t xml:space="preserve"> </w:t>
      </w:r>
      <w:r w:rsidRPr="00E91CF0">
        <w:rPr>
          <w:color w:val="000000"/>
          <w:sz w:val="28"/>
          <w:szCs w:val="28"/>
          <w:lang w:eastAsia="ru-RU" w:bidi="ru-RU"/>
        </w:rPr>
        <w:t>должностных лиц, уполномоченных на рассмотрение</w:t>
      </w:r>
      <w:r w:rsidR="00E91CF0">
        <w:rPr>
          <w:color w:val="000000"/>
          <w:sz w:val="28"/>
          <w:szCs w:val="28"/>
          <w:lang w:eastAsia="ru-RU" w:bidi="ru-RU"/>
        </w:rPr>
        <w:t xml:space="preserve"> </w:t>
      </w:r>
      <w:r w:rsidRPr="00E91CF0">
        <w:rPr>
          <w:color w:val="000000"/>
          <w:sz w:val="28"/>
          <w:szCs w:val="28"/>
          <w:lang w:eastAsia="ru-RU" w:bidi="ru-RU"/>
        </w:rPr>
        <w:t>информации о случаях возникновения конфликта интересов</w:t>
      </w:r>
    </w:p>
    <w:p w:rsidR="00E91CF0" w:rsidRDefault="00E91CF0" w:rsidP="00E91CF0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E91CF0" w:rsidRPr="00E91CF0" w:rsidRDefault="00E91CF0" w:rsidP="00E91CF0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866AFD" w:rsidRPr="00E91CF0" w:rsidRDefault="00866AFD" w:rsidP="00E91CF0">
      <w:pPr>
        <w:pStyle w:val="20"/>
        <w:numPr>
          <w:ilvl w:val="0"/>
          <w:numId w:val="4"/>
        </w:numPr>
        <w:shd w:val="clear" w:color="auto" w:fill="auto"/>
        <w:tabs>
          <w:tab w:val="left" w:pos="978"/>
        </w:tabs>
        <w:spacing w:line="240" w:lineRule="auto"/>
        <w:ind w:firstLine="680"/>
        <w:jc w:val="both"/>
        <w:rPr>
          <w:sz w:val="28"/>
          <w:szCs w:val="28"/>
        </w:rPr>
      </w:pPr>
      <w:proofErr w:type="gramStart"/>
      <w:r w:rsidRPr="00E91CF0">
        <w:rPr>
          <w:color w:val="000000"/>
          <w:sz w:val="28"/>
          <w:szCs w:val="28"/>
          <w:lang w:eastAsia="ru-RU" w:bidi="ru-RU"/>
        </w:rPr>
        <w:t>Настоящий Порядок уведомления работодателя о возникновении конфликта интересов и его урегулировании работниками, замещающими должности в органе местного самоуправления, не отнесенные к должностям муниципальной службы, и работниками, замещающими должности в организациях, созданных в целях выполнения задач, поставленных перед органом местного самоуправления, включая определение должностных лиц, уполномоченных на рассмотрение информации о случаях возникновения конфликта интересов (далее именуется - Порядок) устанавливает процедуру уведомления работодателя</w:t>
      </w:r>
      <w:proofErr w:type="gramEnd"/>
      <w:r w:rsidRPr="00E91CF0">
        <w:rPr>
          <w:color w:val="000000"/>
          <w:sz w:val="28"/>
          <w:szCs w:val="28"/>
          <w:lang w:eastAsia="ru-RU" w:bidi="ru-RU"/>
        </w:rPr>
        <w:t xml:space="preserve"> (</w:t>
      </w:r>
      <w:proofErr w:type="gramStart"/>
      <w:r w:rsidRPr="00E91CF0">
        <w:rPr>
          <w:color w:val="000000"/>
          <w:sz w:val="28"/>
          <w:szCs w:val="28"/>
          <w:lang w:eastAsia="ru-RU" w:bidi="ru-RU"/>
        </w:rPr>
        <w:t>его представителя) о возникшем конфликте интересов или о возможности его возникновения работниками, замещающими должности в органе местного самоуправления, не отнесенные к должностям муниципальной службы, и работниками, замещающими должности в организациях, созданных в целях выполнения задач, поставленных перед органом местного самоуправления, включая определение должностных лиц, уполномоченных на рассмотрение информации о случаях возникновения конфликта интересов (далее именуются - работники).</w:t>
      </w:r>
      <w:proofErr w:type="gramEnd"/>
    </w:p>
    <w:p w:rsidR="00866AFD" w:rsidRPr="00E91CF0" w:rsidRDefault="00866AFD" w:rsidP="00E91CF0">
      <w:pPr>
        <w:pStyle w:val="20"/>
        <w:numPr>
          <w:ilvl w:val="0"/>
          <w:numId w:val="4"/>
        </w:numPr>
        <w:shd w:val="clear" w:color="auto" w:fill="auto"/>
        <w:tabs>
          <w:tab w:val="left" w:pos="978"/>
        </w:tabs>
        <w:spacing w:line="240" w:lineRule="auto"/>
        <w:ind w:firstLine="680"/>
        <w:jc w:val="both"/>
        <w:rPr>
          <w:sz w:val="28"/>
          <w:szCs w:val="28"/>
        </w:rPr>
      </w:pPr>
      <w:proofErr w:type="gramStart"/>
      <w:r w:rsidRPr="00E91CF0">
        <w:rPr>
          <w:color w:val="000000"/>
          <w:sz w:val="28"/>
          <w:szCs w:val="28"/>
          <w:lang w:eastAsia="ru-RU" w:bidi="ru-RU"/>
        </w:rPr>
        <w:t>Работник обязан уведомить своего непосредственного начальника (сообщить) о возникшем конфликте интересов или о возможности его возникновения, как только ему станет об этом известно, и в письменной форме направить работодателю (его представителю) уведомление о возникшем конфликте интересов или о возможности его возникновения (далее именуется - Уведомление) не позднее рабочего дня, следующего за днем, когда работнику стало известно о возникшем конфликте интересов или</w:t>
      </w:r>
      <w:proofErr w:type="gramEnd"/>
      <w:r w:rsidRPr="00E91CF0">
        <w:rPr>
          <w:color w:val="000000"/>
          <w:sz w:val="28"/>
          <w:szCs w:val="28"/>
          <w:lang w:eastAsia="ru-RU" w:bidi="ru-RU"/>
        </w:rPr>
        <w:t xml:space="preserve"> о возможности его возникновения.</w:t>
      </w:r>
    </w:p>
    <w:p w:rsidR="00E91CF0" w:rsidRDefault="00866AFD" w:rsidP="00E91CF0">
      <w:pPr>
        <w:pStyle w:val="20"/>
        <w:shd w:val="clear" w:color="auto" w:fill="auto"/>
        <w:spacing w:line="240" w:lineRule="auto"/>
        <w:ind w:firstLine="680"/>
        <w:jc w:val="both"/>
        <w:rPr>
          <w:color w:val="000000"/>
          <w:sz w:val="28"/>
          <w:szCs w:val="28"/>
          <w:lang w:eastAsia="ru-RU" w:bidi="ru-RU"/>
        </w:rPr>
      </w:pPr>
      <w:r w:rsidRPr="00E91CF0">
        <w:rPr>
          <w:color w:val="000000"/>
          <w:sz w:val="28"/>
          <w:szCs w:val="28"/>
          <w:lang w:eastAsia="ru-RU" w:bidi="ru-RU"/>
        </w:rPr>
        <w:t>При нахождении работника в служебной командировке, не при исполнении должностных (служебных) обязанностей и вне пределов места работы, о возникшем конфликте интересов или о возможности его возникновения работник обязан уведомить (сообщить) с помощью любых доступных сре</w:t>
      </w:r>
      <w:proofErr w:type="gramStart"/>
      <w:r w:rsidRPr="00E91CF0">
        <w:rPr>
          <w:color w:val="000000"/>
          <w:sz w:val="28"/>
          <w:szCs w:val="28"/>
          <w:lang w:eastAsia="ru-RU" w:bidi="ru-RU"/>
        </w:rPr>
        <w:t>дств св</w:t>
      </w:r>
      <w:proofErr w:type="gramEnd"/>
      <w:r w:rsidRPr="00E91CF0">
        <w:rPr>
          <w:color w:val="000000"/>
          <w:sz w:val="28"/>
          <w:szCs w:val="28"/>
          <w:lang w:eastAsia="ru-RU" w:bidi="ru-RU"/>
        </w:rPr>
        <w:t xml:space="preserve">язи своего непосредственного начальника не позднее </w:t>
      </w:r>
    </w:p>
    <w:p w:rsidR="00E91CF0" w:rsidRDefault="00E91CF0" w:rsidP="00E91CF0">
      <w:pPr>
        <w:pStyle w:val="20"/>
        <w:shd w:val="clear" w:color="auto" w:fill="auto"/>
        <w:spacing w:line="240" w:lineRule="auto"/>
        <w:jc w:val="both"/>
        <w:rPr>
          <w:color w:val="000000"/>
          <w:sz w:val="28"/>
          <w:szCs w:val="28"/>
          <w:lang w:eastAsia="ru-RU" w:bidi="ru-RU"/>
        </w:rPr>
      </w:pPr>
    </w:p>
    <w:p w:rsidR="00E91CF0" w:rsidRPr="00E91CF0" w:rsidRDefault="00E91CF0" w:rsidP="00E91CF0">
      <w:pPr>
        <w:pStyle w:val="20"/>
        <w:shd w:val="clear" w:color="auto" w:fill="auto"/>
        <w:spacing w:line="240" w:lineRule="auto"/>
        <w:rPr>
          <w:color w:val="000000"/>
          <w:sz w:val="20"/>
          <w:szCs w:val="20"/>
          <w:lang w:eastAsia="ru-RU" w:bidi="ru-RU"/>
        </w:rPr>
      </w:pPr>
      <w:r>
        <w:rPr>
          <w:color w:val="000000"/>
          <w:sz w:val="20"/>
          <w:szCs w:val="20"/>
          <w:lang w:eastAsia="ru-RU" w:bidi="ru-RU"/>
        </w:rPr>
        <w:t>2</w:t>
      </w:r>
    </w:p>
    <w:p w:rsidR="00866AFD" w:rsidRPr="00E91CF0" w:rsidRDefault="00866AFD" w:rsidP="00E91CF0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 w:rsidRPr="00E91CF0">
        <w:rPr>
          <w:color w:val="000000"/>
          <w:sz w:val="28"/>
          <w:szCs w:val="28"/>
          <w:lang w:eastAsia="ru-RU" w:bidi="ru-RU"/>
        </w:rPr>
        <w:t>рабочего дня, следующего за днем, когда работнику стало известно о возникшем конфликте интересов или о возможности его возникновения, а по прибытии к месту прохождения службы в тот же день в письменной форме направить работодателю (его представителю) Уведомление.</w:t>
      </w:r>
    </w:p>
    <w:p w:rsidR="00866AFD" w:rsidRPr="00E91CF0" w:rsidRDefault="00866AFD" w:rsidP="00E91CF0">
      <w:pPr>
        <w:pStyle w:val="20"/>
        <w:numPr>
          <w:ilvl w:val="0"/>
          <w:numId w:val="4"/>
        </w:numPr>
        <w:shd w:val="clear" w:color="auto" w:fill="auto"/>
        <w:tabs>
          <w:tab w:val="left" w:pos="1184"/>
        </w:tabs>
        <w:spacing w:line="240" w:lineRule="auto"/>
        <w:ind w:firstLine="640"/>
        <w:jc w:val="both"/>
        <w:rPr>
          <w:sz w:val="28"/>
          <w:szCs w:val="28"/>
        </w:rPr>
      </w:pPr>
      <w:r w:rsidRPr="00E91CF0">
        <w:rPr>
          <w:color w:val="000000"/>
          <w:sz w:val="28"/>
          <w:szCs w:val="28"/>
          <w:lang w:eastAsia="ru-RU" w:bidi="ru-RU"/>
        </w:rPr>
        <w:t>Уведомление оформляется в произвольной форме либо по рекомендуемому образцу (приложение к настоящему Порядку).</w:t>
      </w:r>
    </w:p>
    <w:p w:rsidR="00866AFD" w:rsidRPr="00E91CF0" w:rsidRDefault="00866AFD" w:rsidP="00E91CF0">
      <w:pPr>
        <w:pStyle w:val="20"/>
        <w:shd w:val="clear" w:color="auto" w:fill="auto"/>
        <w:spacing w:line="240" w:lineRule="auto"/>
        <w:ind w:firstLine="640"/>
        <w:jc w:val="both"/>
        <w:rPr>
          <w:sz w:val="28"/>
          <w:szCs w:val="28"/>
        </w:rPr>
      </w:pPr>
      <w:r w:rsidRPr="00E91CF0">
        <w:rPr>
          <w:color w:val="000000"/>
          <w:sz w:val="28"/>
          <w:szCs w:val="28"/>
          <w:lang w:eastAsia="ru-RU" w:bidi="ru-RU"/>
        </w:rPr>
        <w:t>В Уведомлении указываются:</w:t>
      </w:r>
    </w:p>
    <w:p w:rsidR="00866AFD" w:rsidRPr="00E91CF0" w:rsidRDefault="00866AFD" w:rsidP="00E91CF0">
      <w:pPr>
        <w:pStyle w:val="20"/>
        <w:numPr>
          <w:ilvl w:val="0"/>
          <w:numId w:val="5"/>
        </w:numPr>
        <w:shd w:val="clear" w:color="auto" w:fill="auto"/>
        <w:tabs>
          <w:tab w:val="left" w:pos="1184"/>
        </w:tabs>
        <w:spacing w:line="240" w:lineRule="auto"/>
        <w:ind w:firstLine="640"/>
        <w:jc w:val="both"/>
        <w:rPr>
          <w:sz w:val="28"/>
          <w:szCs w:val="28"/>
        </w:rPr>
      </w:pPr>
      <w:r w:rsidRPr="00E91CF0">
        <w:rPr>
          <w:color w:val="000000"/>
          <w:sz w:val="28"/>
          <w:szCs w:val="28"/>
          <w:lang w:eastAsia="ru-RU" w:bidi="ru-RU"/>
        </w:rPr>
        <w:t xml:space="preserve">должность работодателя (его представителя), </w:t>
      </w:r>
      <w:r w:rsidRPr="00E91CF0">
        <w:rPr>
          <w:rStyle w:val="21"/>
          <w:b w:val="0"/>
          <w:sz w:val="28"/>
          <w:szCs w:val="28"/>
        </w:rPr>
        <w:t>на</w:t>
      </w:r>
      <w:r w:rsidRPr="00E91CF0">
        <w:rPr>
          <w:rStyle w:val="21"/>
          <w:sz w:val="28"/>
          <w:szCs w:val="28"/>
        </w:rPr>
        <w:t xml:space="preserve"> </w:t>
      </w:r>
      <w:r w:rsidRPr="00E91CF0">
        <w:rPr>
          <w:color w:val="000000"/>
          <w:sz w:val="28"/>
          <w:szCs w:val="28"/>
          <w:lang w:eastAsia="ru-RU" w:bidi="ru-RU"/>
        </w:rPr>
        <w:t>имя которого направляется Уведомление, его фамилия, имя, отчество;</w:t>
      </w:r>
    </w:p>
    <w:p w:rsidR="00866AFD" w:rsidRPr="00E91CF0" w:rsidRDefault="00866AFD" w:rsidP="00E91CF0">
      <w:pPr>
        <w:pStyle w:val="20"/>
        <w:numPr>
          <w:ilvl w:val="0"/>
          <w:numId w:val="5"/>
        </w:numPr>
        <w:shd w:val="clear" w:color="auto" w:fill="auto"/>
        <w:tabs>
          <w:tab w:val="left" w:pos="1112"/>
        </w:tabs>
        <w:spacing w:line="240" w:lineRule="auto"/>
        <w:ind w:firstLine="640"/>
        <w:jc w:val="both"/>
        <w:rPr>
          <w:sz w:val="28"/>
          <w:szCs w:val="28"/>
        </w:rPr>
      </w:pPr>
      <w:r w:rsidRPr="00E91CF0">
        <w:rPr>
          <w:color w:val="000000"/>
          <w:sz w:val="28"/>
          <w:szCs w:val="28"/>
          <w:lang w:eastAsia="ru-RU" w:bidi="ru-RU"/>
        </w:rPr>
        <w:t>должность работника, его фамилия, имя, отчество;</w:t>
      </w:r>
    </w:p>
    <w:p w:rsidR="00866AFD" w:rsidRPr="00E91CF0" w:rsidRDefault="00866AFD" w:rsidP="00E91CF0">
      <w:pPr>
        <w:pStyle w:val="20"/>
        <w:numPr>
          <w:ilvl w:val="0"/>
          <w:numId w:val="5"/>
        </w:numPr>
        <w:shd w:val="clear" w:color="auto" w:fill="auto"/>
        <w:tabs>
          <w:tab w:val="left" w:pos="1184"/>
        </w:tabs>
        <w:spacing w:line="240" w:lineRule="auto"/>
        <w:ind w:firstLine="640"/>
        <w:jc w:val="both"/>
        <w:rPr>
          <w:sz w:val="28"/>
          <w:szCs w:val="28"/>
        </w:rPr>
      </w:pPr>
      <w:r w:rsidRPr="00E91CF0">
        <w:rPr>
          <w:color w:val="000000"/>
          <w:sz w:val="28"/>
          <w:szCs w:val="28"/>
          <w:lang w:eastAsia="ru-RU" w:bidi="ru-RU"/>
        </w:rPr>
        <w:t>ситуация, при которой личная заинтересованность (прямая или косвенная) работника, влияет или может повлиять на надлежащее, объективное и беспристрастное исполнение им должностных обязанностей;</w:t>
      </w:r>
    </w:p>
    <w:p w:rsidR="00866AFD" w:rsidRPr="00E91CF0" w:rsidRDefault="00866AFD" w:rsidP="00E91CF0">
      <w:pPr>
        <w:pStyle w:val="20"/>
        <w:numPr>
          <w:ilvl w:val="0"/>
          <w:numId w:val="5"/>
        </w:numPr>
        <w:shd w:val="clear" w:color="auto" w:fill="auto"/>
        <w:tabs>
          <w:tab w:val="left" w:pos="1120"/>
        </w:tabs>
        <w:spacing w:line="240" w:lineRule="auto"/>
        <w:ind w:firstLine="640"/>
        <w:jc w:val="both"/>
        <w:rPr>
          <w:sz w:val="28"/>
          <w:szCs w:val="28"/>
        </w:rPr>
      </w:pPr>
      <w:r w:rsidRPr="00E91CF0">
        <w:rPr>
          <w:color w:val="000000"/>
          <w:sz w:val="28"/>
          <w:szCs w:val="28"/>
          <w:lang w:eastAsia="ru-RU" w:bidi="ru-RU"/>
        </w:rPr>
        <w:t>меры, принятые работником, направленные на предотвращение или урегулирование возникшего конфликта интересов или возможности его возникновения (если такие меры принимались).</w:t>
      </w:r>
    </w:p>
    <w:p w:rsidR="00866AFD" w:rsidRPr="00E91CF0" w:rsidRDefault="00866AFD" w:rsidP="00E91CF0">
      <w:pPr>
        <w:pStyle w:val="20"/>
        <w:shd w:val="clear" w:color="auto" w:fill="auto"/>
        <w:spacing w:line="240" w:lineRule="auto"/>
        <w:ind w:firstLine="640"/>
        <w:jc w:val="both"/>
        <w:rPr>
          <w:color w:val="000000"/>
          <w:sz w:val="28"/>
          <w:szCs w:val="28"/>
          <w:lang w:eastAsia="ru-RU" w:bidi="ru-RU"/>
        </w:rPr>
      </w:pPr>
      <w:r w:rsidRPr="00E91CF0">
        <w:rPr>
          <w:color w:val="000000"/>
          <w:sz w:val="28"/>
          <w:szCs w:val="28"/>
          <w:lang w:eastAsia="ru-RU" w:bidi="ru-RU"/>
        </w:rPr>
        <w:t>Уведомление подписывается работником лично с указанием даты его составления и визируется непосредственным начальником</w:t>
      </w:r>
    </w:p>
    <w:p w:rsidR="00866AFD" w:rsidRPr="00E91CF0" w:rsidRDefault="00866AFD" w:rsidP="00E91CF0">
      <w:pPr>
        <w:pStyle w:val="20"/>
        <w:shd w:val="clear" w:color="auto" w:fill="auto"/>
        <w:spacing w:line="240" w:lineRule="auto"/>
        <w:ind w:firstLine="640"/>
        <w:jc w:val="both"/>
        <w:rPr>
          <w:sz w:val="28"/>
          <w:szCs w:val="28"/>
        </w:rPr>
      </w:pPr>
      <w:r w:rsidRPr="00E91CF0">
        <w:rPr>
          <w:color w:val="000000"/>
          <w:sz w:val="28"/>
          <w:szCs w:val="28"/>
          <w:lang w:eastAsia="ru-RU" w:bidi="ru-RU"/>
        </w:rPr>
        <w:t>5. К Уведомлению могут прилагаться имеющиеся у работника материалы, подтверждающие обстоятельства, доводы и факты, изложенные в уведомлении.</w:t>
      </w:r>
    </w:p>
    <w:p w:rsidR="00866AFD" w:rsidRPr="00E91CF0" w:rsidRDefault="00866AFD" w:rsidP="00E91CF0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 w:rsidRPr="00E91CF0">
        <w:rPr>
          <w:color w:val="000000"/>
          <w:sz w:val="28"/>
          <w:szCs w:val="28"/>
          <w:lang w:eastAsia="ru-RU" w:bidi="ru-RU"/>
        </w:rPr>
        <w:t>6. Уведомление в день поступления регистрируется работником кадрового подразделения органа местного самоуправления либо должностным лицом, ответственным за профилактику работы по противодействию коррупции и иных правонарушений органа местного самоуправления.</w:t>
      </w:r>
    </w:p>
    <w:p w:rsidR="00866AFD" w:rsidRPr="00E91CF0" w:rsidRDefault="00866AFD" w:rsidP="00E91CF0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 w:rsidRPr="00E91CF0">
        <w:rPr>
          <w:color w:val="000000"/>
          <w:sz w:val="28"/>
          <w:szCs w:val="28"/>
          <w:lang w:eastAsia="ru-RU" w:bidi="ru-RU"/>
        </w:rPr>
        <w:t>7. Копия Уведомления с отметкой о регистрации передается (направляется) работнику, представившему (направившему) Уведомление.</w:t>
      </w:r>
    </w:p>
    <w:p w:rsidR="00866AFD" w:rsidRPr="00E91CF0" w:rsidRDefault="00866AFD" w:rsidP="00E91CF0">
      <w:pPr>
        <w:pStyle w:val="20"/>
        <w:numPr>
          <w:ilvl w:val="0"/>
          <w:numId w:val="6"/>
        </w:numPr>
        <w:shd w:val="clear" w:color="auto" w:fill="auto"/>
        <w:tabs>
          <w:tab w:val="left" w:pos="1184"/>
        </w:tabs>
        <w:spacing w:line="240" w:lineRule="auto"/>
        <w:ind w:firstLine="640"/>
        <w:jc w:val="both"/>
        <w:rPr>
          <w:sz w:val="28"/>
          <w:szCs w:val="28"/>
        </w:rPr>
      </w:pPr>
      <w:r w:rsidRPr="00E91CF0">
        <w:rPr>
          <w:color w:val="000000"/>
          <w:sz w:val="28"/>
          <w:szCs w:val="28"/>
          <w:lang w:eastAsia="ru-RU" w:bidi="ru-RU"/>
        </w:rPr>
        <w:t>Отказ в принятии, регистрации Уведомления, а также в выдаче копии такого уведомления с отметкой о регистрации не допускается.</w:t>
      </w:r>
    </w:p>
    <w:p w:rsidR="00866AFD" w:rsidRPr="00E91CF0" w:rsidRDefault="00866AFD" w:rsidP="00E91CF0">
      <w:pPr>
        <w:pStyle w:val="20"/>
        <w:numPr>
          <w:ilvl w:val="0"/>
          <w:numId w:val="6"/>
        </w:numPr>
        <w:shd w:val="clear" w:color="auto" w:fill="auto"/>
        <w:tabs>
          <w:tab w:val="left" w:pos="1221"/>
        </w:tabs>
        <w:spacing w:line="240" w:lineRule="auto"/>
        <w:ind w:firstLine="640"/>
        <w:jc w:val="both"/>
        <w:rPr>
          <w:sz w:val="28"/>
          <w:szCs w:val="28"/>
        </w:rPr>
      </w:pPr>
      <w:r w:rsidRPr="00E91CF0">
        <w:rPr>
          <w:color w:val="000000"/>
          <w:sz w:val="28"/>
          <w:szCs w:val="28"/>
          <w:lang w:eastAsia="ru-RU" w:bidi="ru-RU"/>
        </w:rPr>
        <w:t xml:space="preserve">Кадровое подразделение органа местного </w:t>
      </w:r>
      <w:r w:rsidRPr="00E91CF0">
        <w:rPr>
          <w:rStyle w:val="21"/>
          <w:b w:val="0"/>
          <w:sz w:val="28"/>
          <w:szCs w:val="28"/>
        </w:rPr>
        <w:t>самоуправления</w:t>
      </w:r>
      <w:r w:rsidRPr="00E91CF0">
        <w:rPr>
          <w:rStyle w:val="21"/>
          <w:sz w:val="28"/>
          <w:szCs w:val="28"/>
        </w:rPr>
        <w:t xml:space="preserve"> </w:t>
      </w:r>
      <w:r w:rsidRPr="00E91CF0">
        <w:rPr>
          <w:color w:val="000000"/>
          <w:sz w:val="28"/>
          <w:szCs w:val="28"/>
          <w:lang w:eastAsia="ru-RU" w:bidi="ru-RU"/>
        </w:rPr>
        <w:t xml:space="preserve">либо должностное лицо кадрового подразделения, ответственное за работу по профилактике коррупционных и иных правонарушений в течение трех рабочих дней докладывает </w:t>
      </w:r>
      <w:r w:rsidRPr="00E91CF0">
        <w:rPr>
          <w:rStyle w:val="21"/>
          <w:b w:val="0"/>
          <w:sz w:val="28"/>
          <w:szCs w:val="28"/>
        </w:rPr>
        <w:t>(направляет)</w:t>
      </w:r>
      <w:r w:rsidRPr="00E91CF0">
        <w:rPr>
          <w:rStyle w:val="21"/>
          <w:sz w:val="28"/>
          <w:szCs w:val="28"/>
        </w:rPr>
        <w:t xml:space="preserve"> </w:t>
      </w:r>
      <w:r w:rsidRPr="00E91CF0">
        <w:rPr>
          <w:color w:val="000000"/>
          <w:sz w:val="28"/>
          <w:szCs w:val="28"/>
          <w:lang w:eastAsia="ru-RU" w:bidi="ru-RU"/>
        </w:rPr>
        <w:t>Уведомление работодателю (его представителю).</w:t>
      </w:r>
    </w:p>
    <w:p w:rsidR="00866AFD" w:rsidRPr="00E91CF0" w:rsidRDefault="00866AFD" w:rsidP="00E91CF0">
      <w:pPr>
        <w:pStyle w:val="20"/>
        <w:numPr>
          <w:ilvl w:val="0"/>
          <w:numId w:val="6"/>
        </w:numPr>
        <w:shd w:val="clear" w:color="auto" w:fill="auto"/>
        <w:tabs>
          <w:tab w:val="left" w:pos="1230"/>
        </w:tabs>
        <w:spacing w:line="240" w:lineRule="auto"/>
        <w:ind w:firstLine="640"/>
        <w:jc w:val="both"/>
        <w:rPr>
          <w:sz w:val="28"/>
          <w:szCs w:val="28"/>
        </w:rPr>
      </w:pPr>
      <w:r w:rsidRPr="00E91CF0">
        <w:rPr>
          <w:rStyle w:val="21"/>
          <w:b w:val="0"/>
          <w:sz w:val="28"/>
          <w:szCs w:val="28"/>
        </w:rPr>
        <w:t>В</w:t>
      </w:r>
      <w:r w:rsidRPr="00E91CF0">
        <w:rPr>
          <w:rStyle w:val="21"/>
          <w:sz w:val="28"/>
          <w:szCs w:val="28"/>
        </w:rPr>
        <w:t xml:space="preserve"> </w:t>
      </w:r>
      <w:r w:rsidRPr="00E91CF0">
        <w:rPr>
          <w:color w:val="000000"/>
          <w:sz w:val="28"/>
          <w:szCs w:val="28"/>
          <w:lang w:eastAsia="ru-RU" w:bidi="ru-RU"/>
        </w:rPr>
        <w:t xml:space="preserve">докладной записке или </w:t>
      </w:r>
      <w:r w:rsidRPr="00E91CF0">
        <w:rPr>
          <w:rStyle w:val="21"/>
          <w:b w:val="0"/>
          <w:sz w:val="28"/>
          <w:szCs w:val="28"/>
        </w:rPr>
        <w:t>сопроводительном</w:t>
      </w:r>
      <w:r w:rsidRPr="00E91CF0">
        <w:rPr>
          <w:rStyle w:val="21"/>
          <w:sz w:val="28"/>
          <w:szCs w:val="28"/>
        </w:rPr>
        <w:t xml:space="preserve"> </w:t>
      </w:r>
      <w:r w:rsidRPr="00E91CF0">
        <w:rPr>
          <w:color w:val="000000"/>
          <w:sz w:val="28"/>
          <w:szCs w:val="28"/>
          <w:lang w:eastAsia="ru-RU" w:bidi="ru-RU"/>
        </w:rPr>
        <w:t xml:space="preserve">письме на имя работодателя (его представителя) должны содержаться следующие выводы, предложения </w:t>
      </w:r>
      <w:r w:rsidRPr="00E91CF0">
        <w:rPr>
          <w:rStyle w:val="21"/>
          <w:b w:val="0"/>
          <w:sz w:val="28"/>
          <w:szCs w:val="28"/>
        </w:rPr>
        <w:t>и</w:t>
      </w:r>
      <w:r w:rsidRPr="00E91CF0">
        <w:rPr>
          <w:rStyle w:val="21"/>
          <w:sz w:val="28"/>
          <w:szCs w:val="28"/>
        </w:rPr>
        <w:t xml:space="preserve"> </w:t>
      </w:r>
      <w:r w:rsidRPr="00E91CF0">
        <w:rPr>
          <w:color w:val="000000"/>
          <w:sz w:val="28"/>
          <w:szCs w:val="28"/>
          <w:lang w:eastAsia="ru-RU" w:bidi="ru-RU"/>
        </w:rPr>
        <w:t>сведения:</w:t>
      </w:r>
    </w:p>
    <w:p w:rsidR="00866AFD" w:rsidRPr="00E91CF0" w:rsidRDefault="00866AFD" w:rsidP="00E91CF0">
      <w:pPr>
        <w:pStyle w:val="20"/>
        <w:numPr>
          <w:ilvl w:val="0"/>
          <w:numId w:val="7"/>
        </w:numPr>
        <w:shd w:val="clear" w:color="auto" w:fill="auto"/>
        <w:tabs>
          <w:tab w:val="left" w:pos="1088"/>
        </w:tabs>
        <w:spacing w:line="240" w:lineRule="auto"/>
        <w:ind w:firstLine="640"/>
        <w:jc w:val="both"/>
        <w:rPr>
          <w:sz w:val="28"/>
          <w:szCs w:val="28"/>
        </w:rPr>
      </w:pPr>
      <w:r w:rsidRPr="00E91CF0">
        <w:rPr>
          <w:color w:val="000000"/>
          <w:sz w:val="28"/>
          <w:szCs w:val="28"/>
          <w:lang w:eastAsia="ru-RU" w:bidi="ru-RU"/>
        </w:rPr>
        <w:t xml:space="preserve">об отсутствии признаков </w:t>
      </w:r>
      <w:r w:rsidRPr="00E91CF0">
        <w:rPr>
          <w:rStyle w:val="21"/>
          <w:b w:val="0"/>
          <w:sz w:val="28"/>
          <w:szCs w:val="28"/>
        </w:rPr>
        <w:t>конфликта</w:t>
      </w:r>
      <w:r w:rsidRPr="00E91CF0">
        <w:rPr>
          <w:rStyle w:val="21"/>
          <w:sz w:val="28"/>
          <w:szCs w:val="28"/>
        </w:rPr>
        <w:t xml:space="preserve"> </w:t>
      </w:r>
      <w:r w:rsidRPr="00E91CF0">
        <w:rPr>
          <w:color w:val="000000"/>
          <w:sz w:val="28"/>
          <w:szCs w:val="28"/>
          <w:lang w:eastAsia="ru-RU" w:bidi="ru-RU"/>
        </w:rPr>
        <w:t>интересов;</w:t>
      </w:r>
    </w:p>
    <w:p w:rsidR="00866AFD" w:rsidRPr="00E91CF0" w:rsidRDefault="00866AFD" w:rsidP="00E91CF0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 w:rsidRPr="00E91CF0">
        <w:rPr>
          <w:color w:val="000000"/>
          <w:sz w:val="28"/>
          <w:szCs w:val="28"/>
          <w:lang w:eastAsia="ru-RU" w:bidi="ru-RU"/>
        </w:rPr>
        <w:t>2) о наличии признаков конфликта интересов и необходимости принятия мер по его урегулированию либо о мерах, принятых работником и непосредственным начальником работника, направленных на предотвращение или урегулирование возникшего конфликта интересов или возможности его возникновения (если такие меры принимались);</w:t>
      </w:r>
    </w:p>
    <w:p w:rsidR="00866AFD" w:rsidRPr="00E91CF0" w:rsidRDefault="00866AFD" w:rsidP="00E91CF0">
      <w:pPr>
        <w:pStyle w:val="20"/>
        <w:shd w:val="clear" w:color="auto" w:fill="auto"/>
        <w:tabs>
          <w:tab w:val="left" w:pos="970"/>
        </w:tabs>
        <w:spacing w:line="240" w:lineRule="auto"/>
        <w:jc w:val="both"/>
        <w:rPr>
          <w:sz w:val="28"/>
          <w:szCs w:val="28"/>
        </w:rPr>
      </w:pPr>
      <w:r w:rsidRPr="00E91CF0">
        <w:rPr>
          <w:color w:val="000000"/>
          <w:sz w:val="28"/>
          <w:szCs w:val="28"/>
          <w:lang w:eastAsia="ru-RU" w:bidi="ru-RU"/>
        </w:rPr>
        <w:t>3) об организации проверки содержащихся в Уведомлении сведений о возникшем конфликте интересов или о возможности его возникновения.</w:t>
      </w:r>
    </w:p>
    <w:p w:rsidR="00E91CF0" w:rsidRPr="00E91CF0" w:rsidRDefault="00866AFD" w:rsidP="00E91CF0">
      <w:pPr>
        <w:pStyle w:val="20"/>
        <w:numPr>
          <w:ilvl w:val="0"/>
          <w:numId w:val="6"/>
        </w:numPr>
        <w:shd w:val="clear" w:color="auto" w:fill="auto"/>
        <w:tabs>
          <w:tab w:val="left" w:pos="1126"/>
        </w:tabs>
        <w:spacing w:line="240" w:lineRule="auto"/>
        <w:ind w:firstLine="800"/>
        <w:jc w:val="both"/>
        <w:rPr>
          <w:sz w:val="28"/>
          <w:szCs w:val="28"/>
        </w:rPr>
      </w:pPr>
      <w:r w:rsidRPr="00E91CF0">
        <w:rPr>
          <w:color w:val="000000"/>
          <w:sz w:val="28"/>
          <w:szCs w:val="28"/>
          <w:lang w:eastAsia="ru-RU" w:bidi="ru-RU"/>
        </w:rPr>
        <w:t xml:space="preserve">К докладной записке или  сопроводительному письму на имя </w:t>
      </w:r>
    </w:p>
    <w:p w:rsidR="00E91CF0" w:rsidRDefault="00E91CF0" w:rsidP="00E91CF0">
      <w:pPr>
        <w:pStyle w:val="20"/>
        <w:shd w:val="clear" w:color="auto" w:fill="auto"/>
        <w:tabs>
          <w:tab w:val="left" w:pos="1126"/>
        </w:tabs>
        <w:spacing w:line="240" w:lineRule="auto"/>
        <w:jc w:val="both"/>
        <w:rPr>
          <w:color w:val="000000"/>
          <w:sz w:val="28"/>
          <w:szCs w:val="28"/>
          <w:lang w:eastAsia="ru-RU" w:bidi="ru-RU"/>
        </w:rPr>
      </w:pPr>
    </w:p>
    <w:p w:rsidR="00E91CF0" w:rsidRPr="00E91CF0" w:rsidRDefault="00E91CF0" w:rsidP="00E91CF0">
      <w:pPr>
        <w:pStyle w:val="20"/>
        <w:shd w:val="clear" w:color="auto" w:fill="auto"/>
        <w:tabs>
          <w:tab w:val="left" w:pos="1126"/>
        </w:tabs>
        <w:spacing w:line="240" w:lineRule="auto"/>
        <w:rPr>
          <w:color w:val="000000"/>
          <w:sz w:val="20"/>
          <w:szCs w:val="20"/>
          <w:lang w:eastAsia="ru-RU" w:bidi="ru-RU"/>
        </w:rPr>
      </w:pPr>
      <w:r>
        <w:rPr>
          <w:color w:val="000000"/>
          <w:sz w:val="20"/>
          <w:szCs w:val="20"/>
          <w:lang w:eastAsia="ru-RU" w:bidi="ru-RU"/>
        </w:rPr>
        <w:t>3</w:t>
      </w:r>
    </w:p>
    <w:p w:rsidR="00866AFD" w:rsidRPr="00E91CF0" w:rsidRDefault="00866AFD" w:rsidP="00E91CF0">
      <w:pPr>
        <w:pStyle w:val="20"/>
        <w:shd w:val="clear" w:color="auto" w:fill="auto"/>
        <w:tabs>
          <w:tab w:val="left" w:pos="1126"/>
        </w:tabs>
        <w:spacing w:line="240" w:lineRule="auto"/>
        <w:jc w:val="both"/>
        <w:rPr>
          <w:sz w:val="28"/>
          <w:szCs w:val="28"/>
        </w:rPr>
      </w:pPr>
      <w:r w:rsidRPr="00E91CF0">
        <w:rPr>
          <w:color w:val="000000"/>
          <w:sz w:val="28"/>
          <w:szCs w:val="28"/>
          <w:lang w:eastAsia="ru-RU" w:bidi="ru-RU"/>
        </w:rPr>
        <w:t>работодателя (его представителя) прилагаются представленные работником материалы, подтверждающие обстоятельства, доводы и факты, изложенные в Уведомлении.</w:t>
      </w:r>
    </w:p>
    <w:p w:rsidR="00866AFD" w:rsidRPr="00E91CF0" w:rsidRDefault="00866AFD" w:rsidP="00E91CF0">
      <w:pPr>
        <w:pStyle w:val="20"/>
        <w:numPr>
          <w:ilvl w:val="0"/>
          <w:numId w:val="6"/>
        </w:numPr>
        <w:shd w:val="clear" w:color="auto" w:fill="auto"/>
        <w:tabs>
          <w:tab w:val="left" w:pos="1126"/>
        </w:tabs>
        <w:spacing w:line="240" w:lineRule="auto"/>
        <w:ind w:firstLine="800"/>
        <w:jc w:val="both"/>
        <w:rPr>
          <w:sz w:val="28"/>
          <w:szCs w:val="28"/>
        </w:rPr>
      </w:pPr>
      <w:r w:rsidRPr="00E91CF0">
        <w:rPr>
          <w:color w:val="000000"/>
          <w:sz w:val="28"/>
          <w:szCs w:val="28"/>
          <w:lang w:eastAsia="ru-RU" w:bidi="ru-RU"/>
        </w:rPr>
        <w:t>Работодатель (его представитель) либо уполномоченное им лицо, рассмотрев докладную записку (сопроводительное письмо), принимает одно из решений, указанных в пункте 10 настоящего Порядка.</w:t>
      </w:r>
    </w:p>
    <w:p w:rsidR="00866AFD" w:rsidRPr="00E91CF0" w:rsidRDefault="00866AFD" w:rsidP="00E91CF0">
      <w:pPr>
        <w:pStyle w:val="20"/>
        <w:numPr>
          <w:ilvl w:val="0"/>
          <w:numId w:val="6"/>
        </w:numPr>
        <w:shd w:val="clear" w:color="auto" w:fill="auto"/>
        <w:tabs>
          <w:tab w:val="left" w:pos="1126"/>
        </w:tabs>
        <w:spacing w:line="240" w:lineRule="auto"/>
        <w:ind w:firstLine="800"/>
        <w:jc w:val="both"/>
        <w:rPr>
          <w:sz w:val="28"/>
          <w:szCs w:val="28"/>
        </w:rPr>
      </w:pPr>
      <w:r w:rsidRPr="00E91CF0">
        <w:rPr>
          <w:color w:val="000000"/>
          <w:sz w:val="28"/>
          <w:szCs w:val="28"/>
          <w:lang w:eastAsia="ru-RU" w:bidi="ru-RU"/>
        </w:rPr>
        <w:t>Проверку сведений о возникшем конфликте интересов или о возможности его возникновения, содержащихся в Уведомлении, проводит кадровое подразделение органа местного самоуправления либо должностное лицо кадрового подразделения, ответственное за работу по профилактике коррупционных и иных правонарушений. Результаты проверки докладываются работодателю (его представителю). В докладной записке должны содержаться выводы, указанные в подпунктах 1, 2 пункта 10 настоящего Положения.</w:t>
      </w:r>
    </w:p>
    <w:p w:rsidR="00866AFD" w:rsidRPr="00E91CF0" w:rsidRDefault="00866AFD" w:rsidP="00E91CF0">
      <w:pPr>
        <w:pStyle w:val="20"/>
        <w:numPr>
          <w:ilvl w:val="0"/>
          <w:numId w:val="6"/>
        </w:numPr>
        <w:shd w:val="clear" w:color="auto" w:fill="auto"/>
        <w:tabs>
          <w:tab w:val="left" w:pos="1126"/>
        </w:tabs>
        <w:spacing w:line="240" w:lineRule="auto"/>
        <w:ind w:firstLine="800"/>
        <w:jc w:val="both"/>
        <w:rPr>
          <w:sz w:val="28"/>
          <w:szCs w:val="28"/>
        </w:rPr>
      </w:pPr>
      <w:r w:rsidRPr="00E91CF0">
        <w:rPr>
          <w:color w:val="000000"/>
          <w:sz w:val="28"/>
          <w:szCs w:val="28"/>
          <w:lang w:eastAsia="ru-RU" w:bidi="ru-RU"/>
        </w:rPr>
        <w:t xml:space="preserve">Уведомления и материалы, подтверждающие обстоятельства, доводы и факты, изложенные в Уведомлении, хранятся в кадровом </w:t>
      </w:r>
      <w:r w:rsidR="000C4558" w:rsidRPr="00E91CF0">
        <w:rPr>
          <w:color w:val="000000"/>
          <w:sz w:val="28"/>
          <w:szCs w:val="28"/>
          <w:lang w:eastAsia="ru-RU" w:bidi="ru-RU"/>
        </w:rPr>
        <w:t>п</w:t>
      </w:r>
      <w:r w:rsidRPr="00E91CF0">
        <w:rPr>
          <w:color w:val="000000"/>
          <w:sz w:val="28"/>
          <w:szCs w:val="28"/>
          <w:lang w:eastAsia="ru-RU" w:bidi="ru-RU"/>
        </w:rPr>
        <w:t>одра</w:t>
      </w:r>
      <w:r w:rsidR="000C4558" w:rsidRPr="00E91CF0">
        <w:rPr>
          <w:color w:val="000000"/>
          <w:sz w:val="28"/>
          <w:szCs w:val="28"/>
          <w:lang w:eastAsia="ru-RU" w:bidi="ru-RU"/>
        </w:rPr>
        <w:t>зд</w:t>
      </w:r>
      <w:r w:rsidRPr="00E91CF0">
        <w:rPr>
          <w:color w:val="000000"/>
          <w:sz w:val="28"/>
          <w:szCs w:val="28"/>
          <w:lang w:eastAsia="ru-RU" w:bidi="ru-RU"/>
        </w:rPr>
        <w:t>елен</w:t>
      </w:r>
      <w:r w:rsidR="000C4558" w:rsidRPr="00E91CF0">
        <w:rPr>
          <w:color w:val="000000"/>
          <w:sz w:val="28"/>
          <w:szCs w:val="28"/>
          <w:lang w:eastAsia="ru-RU" w:bidi="ru-RU"/>
        </w:rPr>
        <w:t>и</w:t>
      </w:r>
      <w:r w:rsidRPr="00E91CF0">
        <w:rPr>
          <w:color w:val="000000"/>
          <w:sz w:val="28"/>
          <w:szCs w:val="28"/>
          <w:lang w:eastAsia="ru-RU" w:bidi="ru-RU"/>
        </w:rPr>
        <w:t>и органа местного самоуправления либо у должностного лица, отве</w:t>
      </w:r>
      <w:r w:rsidR="000C4558" w:rsidRPr="00E91CF0">
        <w:rPr>
          <w:color w:val="000000"/>
          <w:sz w:val="28"/>
          <w:szCs w:val="28"/>
          <w:lang w:eastAsia="ru-RU" w:bidi="ru-RU"/>
        </w:rPr>
        <w:t>т</w:t>
      </w:r>
      <w:r w:rsidRPr="00E91CF0">
        <w:rPr>
          <w:color w:val="000000"/>
          <w:sz w:val="28"/>
          <w:szCs w:val="28"/>
          <w:lang w:eastAsia="ru-RU" w:bidi="ru-RU"/>
        </w:rPr>
        <w:t>ственного за работу по профилактике коррупционных и иных правонарушений в течение трех лет, после чего передаются в архив.</w:t>
      </w:r>
    </w:p>
    <w:p w:rsidR="00866AFD" w:rsidRPr="00E91CF0" w:rsidRDefault="00866AFD" w:rsidP="00E91CF0">
      <w:pPr>
        <w:pStyle w:val="20"/>
        <w:numPr>
          <w:ilvl w:val="0"/>
          <w:numId w:val="6"/>
        </w:numPr>
        <w:shd w:val="clear" w:color="auto" w:fill="auto"/>
        <w:tabs>
          <w:tab w:val="left" w:pos="1126"/>
        </w:tabs>
        <w:spacing w:line="240" w:lineRule="auto"/>
        <w:ind w:firstLine="800"/>
        <w:jc w:val="both"/>
        <w:rPr>
          <w:sz w:val="28"/>
          <w:szCs w:val="28"/>
        </w:rPr>
      </w:pPr>
      <w:r w:rsidRPr="00E91CF0">
        <w:rPr>
          <w:color w:val="000000"/>
          <w:sz w:val="28"/>
          <w:szCs w:val="28"/>
          <w:lang w:eastAsia="ru-RU" w:bidi="ru-RU"/>
        </w:rPr>
        <w:t>Кадровое подразделение органа местного самоуправления либо должностное лицо кадрового подразделения, ответственное за работу по профилактике коррупционных и иных правонарушений, обеспечивает конфиденциальность полученных от работника сведений в соответствии с законодательством Российской Федерации о персональных данных.</w:t>
      </w:r>
    </w:p>
    <w:p w:rsidR="00866AFD" w:rsidRPr="00E91CF0" w:rsidRDefault="00866AFD" w:rsidP="00E91CF0">
      <w:pPr>
        <w:pStyle w:val="20"/>
        <w:shd w:val="clear" w:color="auto" w:fill="auto"/>
        <w:tabs>
          <w:tab w:val="left" w:pos="1184"/>
        </w:tabs>
        <w:spacing w:line="240" w:lineRule="auto"/>
        <w:jc w:val="both"/>
        <w:rPr>
          <w:sz w:val="28"/>
          <w:szCs w:val="28"/>
        </w:rPr>
      </w:pPr>
    </w:p>
    <w:p w:rsidR="00866AFD" w:rsidRDefault="00866AFD" w:rsidP="000C4558">
      <w:pPr>
        <w:pStyle w:val="20"/>
        <w:shd w:val="clear" w:color="auto" w:fill="auto"/>
        <w:tabs>
          <w:tab w:val="left" w:pos="978"/>
        </w:tabs>
        <w:spacing w:line="288" w:lineRule="exact"/>
        <w:ind w:right="560"/>
        <w:jc w:val="both"/>
      </w:pPr>
    </w:p>
    <w:p w:rsidR="00866AFD" w:rsidRDefault="00866AFD" w:rsidP="00866AFD">
      <w:pPr>
        <w:pStyle w:val="20"/>
        <w:shd w:val="clear" w:color="auto" w:fill="auto"/>
        <w:spacing w:line="288" w:lineRule="exact"/>
        <w:ind w:right="780"/>
        <w:rPr>
          <w:sz w:val="24"/>
          <w:szCs w:val="24"/>
        </w:rPr>
      </w:pPr>
    </w:p>
    <w:p w:rsidR="000C4558" w:rsidRDefault="000C4558" w:rsidP="00866AFD">
      <w:pPr>
        <w:pStyle w:val="20"/>
        <w:shd w:val="clear" w:color="auto" w:fill="auto"/>
        <w:spacing w:line="288" w:lineRule="exact"/>
        <w:ind w:right="780"/>
        <w:rPr>
          <w:sz w:val="24"/>
          <w:szCs w:val="24"/>
        </w:rPr>
      </w:pPr>
    </w:p>
    <w:p w:rsidR="000C4558" w:rsidRDefault="000C4558" w:rsidP="00866AFD">
      <w:pPr>
        <w:pStyle w:val="20"/>
        <w:shd w:val="clear" w:color="auto" w:fill="auto"/>
        <w:spacing w:line="288" w:lineRule="exact"/>
        <w:ind w:right="780"/>
        <w:rPr>
          <w:sz w:val="24"/>
          <w:szCs w:val="24"/>
        </w:rPr>
      </w:pPr>
    </w:p>
    <w:p w:rsidR="000C4558" w:rsidRDefault="000C4558" w:rsidP="00866AFD">
      <w:pPr>
        <w:pStyle w:val="20"/>
        <w:shd w:val="clear" w:color="auto" w:fill="auto"/>
        <w:spacing w:line="288" w:lineRule="exact"/>
        <w:ind w:right="780"/>
        <w:rPr>
          <w:sz w:val="24"/>
          <w:szCs w:val="24"/>
        </w:rPr>
      </w:pPr>
    </w:p>
    <w:p w:rsidR="000C4558" w:rsidRDefault="000C4558" w:rsidP="00866AFD">
      <w:pPr>
        <w:pStyle w:val="20"/>
        <w:shd w:val="clear" w:color="auto" w:fill="auto"/>
        <w:spacing w:line="288" w:lineRule="exact"/>
        <w:ind w:right="780"/>
        <w:rPr>
          <w:sz w:val="24"/>
          <w:szCs w:val="24"/>
        </w:rPr>
      </w:pPr>
    </w:p>
    <w:p w:rsidR="000C4558" w:rsidRDefault="000C4558" w:rsidP="00866AFD">
      <w:pPr>
        <w:pStyle w:val="20"/>
        <w:shd w:val="clear" w:color="auto" w:fill="auto"/>
        <w:spacing w:line="288" w:lineRule="exact"/>
        <w:ind w:right="780"/>
        <w:rPr>
          <w:sz w:val="24"/>
          <w:szCs w:val="24"/>
        </w:rPr>
      </w:pPr>
    </w:p>
    <w:p w:rsidR="000C4558" w:rsidRDefault="000C4558" w:rsidP="00866AFD">
      <w:pPr>
        <w:pStyle w:val="20"/>
        <w:shd w:val="clear" w:color="auto" w:fill="auto"/>
        <w:spacing w:line="288" w:lineRule="exact"/>
        <w:ind w:right="780"/>
        <w:rPr>
          <w:sz w:val="24"/>
          <w:szCs w:val="24"/>
        </w:rPr>
      </w:pPr>
    </w:p>
    <w:p w:rsidR="000C4558" w:rsidRDefault="000C4558" w:rsidP="00866AFD">
      <w:pPr>
        <w:pStyle w:val="20"/>
        <w:shd w:val="clear" w:color="auto" w:fill="auto"/>
        <w:spacing w:line="288" w:lineRule="exact"/>
        <w:ind w:right="780"/>
        <w:rPr>
          <w:sz w:val="24"/>
          <w:szCs w:val="24"/>
        </w:rPr>
      </w:pPr>
    </w:p>
    <w:p w:rsidR="000C4558" w:rsidRDefault="000C4558" w:rsidP="00866AFD">
      <w:pPr>
        <w:pStyle w:val="20"/>
        <w:shd w:val="clear" w:color="auto" w:fill="auto"/>
        <w:spacing w:line="288" w:lineRule="exact"/>
        <w:ind w:right="780"/>
        <w:rPr>
          <w:sz w:val="24"/>
          <w:szCs w:val="24"/>
        </w:rPr>
      </w:pPr>
    </w:p>
    <w:p w:rsidR="000C4558" w:rsidRDefault="000C4558" w:rsidP="00866AFD">
      <w:pPr>
        <w:pStyle w:val="20"/>
        <w:shd w:val="clear" w:color="auto" w:fill="auto"/>
        <w:spacing w:line="288" w:lineRule="exact"/>
        <w:ind w:right="780"/>
        <w:rPr>
          <w:sz w:val="24"/>
          <w:szCs w:val="24"/>
        </w:rPr>
      </w:pPr>
    </w:p>
    <w:p w:rsidR="000C4558" w:rsidRDefault="000C4558" w:rsidP="00866AFD">
      <w:pPr>
        <w:pStyle w:val="20"/>
        <w:shd w:val="clear" w:color="auto" w:fill="auto"/>
        <w:spacing w:line="288" w:lineRule="exact"/>
        <w:ind w:right="780"/>
        <w:rPr>
          <w:sz w:val="24"/>
          <w:szCs w:val="24"/>
        </w:rPr>
      </w:pPr>
    </w:p>
    <w:p w:rsidR="000C4558" w:rsidRDefault="000C4558" w:rsidP="00866AFD">
      <w:pPr>
        <w:pStyle w:val="20"/>
        <w:shd w:val="clear" w:color="auto" w:fill="auto"/>
        <w:spacing w:line="288" w:lineRule="exact"/>
        <w:ind w:right="780"/>
        <w:rPr>
          <w:sz w:val="24"/>
          <w:szCs w:val="24"/>
        </w:rPr>
      </w:pPr>
    </w:p>
    <w:p w:rsidR="000C4558" w:rsidRDefault="000C4558" w:rsidP="00866AFD">
      <w:pPr>
        <w:pStyle w:val="20"/>
        <w:shd w:val="clear" w:color="auto" w:fill="auto"/>
        <w:spacing w:line="288" w:lineRule="exact"/>
        <w:ind w:right="780"/>
        <w:rPr>
          <w:sz w:val="24"/>
          <w:szCs w:val="24"/>
        </w:rPr>
      </w:pPr>
    </w:p>
    <w:p w:rsidR="000C4558" w:rsidRDefault="000C4558" w:rsidP="00866AFD">
      <w:pPr>
        <w:pStyle w:val="20"/>
        <w:shd w:val="clear" w:color="auto" w:fill="auto"/>
        <w:spacing w:line="288" w:lineRule="exact"/>
        <w:ind w:right="780"/>
        <w:rPr>
          <w:sz w:val="24"/>
          <w:szCs w:val="24"/>
        </w:rPr>
      </w:pPr>
    </w:p>
    <w:p w:rsidR="000C4558" w:rsidRDefault="000C4558" w:rsidP="00866AFD">
      <w:pPr>
        <w:pStyle w:val="20"/>
        <w:shd w:val="clear" w:color="auto" w:fill="auto"/>
        <w:spacing w:line="288" w:lineRule="exact"/>
        <w:ind w:right="780"/>
        <w:rPr>
          <w:sz w:val="24"/>
          <w:szCs w:val="24"/>
        </w:rPr>
      </w:pPr>
    </w:p>
    <w:p w:rsidR="000C4558" w:rsidRDefault="000C4558" w:rsidP="00866AFD">
      <w:pPr>
        <w:pStyle w:val="20"/>
        <w:shd w:val="clear" w:color="auto" w:fill="auto"/>
        <w:spacing w:line="288" w:lineRule="exact"/>
        <w:ind w:right="780"/>
        <w:rPr>
          <w:sz w:val="24"/>
          <w:szCs w:val="24"/>
        </w:rPr>
      </w:pPr>
    </w:p>
    <w:p w:rsidR="000C4558" w:rsidRDefault="000C4558" w:rsidP="00866AFD">
      <w:pPr>
        <w:pStyle w:val="20"/>
        <w:shd w:val="clear" w:color="auto" w:fill="auto"/>
        <w:spacing w:line="288" w:lineRule="exact"/>
        <w:ind w:right="780"/>
        <w:rPr>
          <w:sz w:val="24"/>
          <w:szCs w:val="24"/>
        </w:rPr>
      </w:pPr>
    </w:p>
    <w:p w:rsidR="000C4558" w:rsidRDefault="000C4558" w:rsidP="00866AFD">
      <w:pPr>
        <w:pStyle w:val="20"/>
        <w:shd w:val="clear" w:color="auto" w:fill="auto"/>
        <w:spacing w:line="288" w:lineRule="exact"/>
        <w:ind w:right="780"/>
        <w:rPr>
          <w:sz w:val="24"/>
          <w:szCs w:val="24"/>
        </w:rPr>
      </w:pPr>
    </w:p>
    <w:p w:rsidR="000C4558" w:rsidRDefault="000C4558" w:rsidP="00866AFD">
      <w:pPr>
        <w:pStyle w:val="20"/>
        <w:shd w:val="clear" w:color="auto" w:fill="auto"/>
        <w:spacing w:line="288" w:lineRule="exact"/>
        <w:ind w:right="780"/>
        <w:rPr>
          <w:sz w:val="24"/>
          <w:szCs w:val="24"/>
        </w:rPr>
      </w:pPr>
    </w:p>
    <w:p w:rsidR="000C4558" w:rsidRDefault="000C4558" w:rsidP="00866AFD">
      <w:pPr>
        <w:pStyle w:val="20"/>
        <w:shd w:val="clear" w:color="auto" w:fill="auto"/>
        <w:spacing w:line="288" w:lineRule="exact"/>
        <w:ind w:right="780"/>
        <w:rPr>
          <w:sz w:val="24"/>
          <w:szCs w:val="24"/>
        </w:rPr>
      </w:pPr>
    </w:p>
    <w:p w:rsidR="000C4558" w:rsidRDefault="000C4558" w:rsidP="00866AFD">
      <w:pPr>
        <w:pStyle w:val="20"/>
        <w:shd w:val="clear" w:color="auto" w:fill="auto"/>
        <w:spacing w:line="288" w:lineRule="exact"/>
        <w:ind w:right="780"/>
        <w:rPr>
          <w:sz w:val="24"/>
          <w:szCs w:val="24"/>
        </w:rPr>
      </w:pPr>
    </w:p>
    <w:p w:rsidR="000C4558" w:rsidRDefault="000C4558" w:rsidP="00866AFD">
      <w:pPr>
        <w:pStyle w:val="20"/>
        <w:shd w:val="clear" w:color="auto" w:fill="auto"/>
        <w:spacing w:line="288" w:lineRule="exact"/>
        <w:ind w:right="780"/>
        <w:rPr>
          <w:sz w:val="24"/>
          <w:szCs w:val="24"/>
        </w:rPr>
      </w:pPr>
    </w:p>
    <w:p w:rsidR="000C4558" w:rsidRPr="000C4558" w:rsidRDefault="000C4558" w:rsidP="000C4558">
      <w:pPr>
        <w:rPr>
          <w:lang w:eastAsia="en-US" w:bidi="ar-SA"/>
        </w:rPr>
      </w:pPr>
    </w:p>
    <w:p w:rsidR="000C4558" w:rsidRDefault="000C4558" w:rsidP="000C4558">
      <w:pPr>
        <w:pStyle w:val="20"/>
        <w:framePr w:w="8918" w:h="3845" w:hRule="exact" w:wrap="none" w:vAnchor="page" w:hAnchor="page" w:x="2283" w:y="1738"/>
        <w:shd w:val="clear" w:color="auto" w:fill="auto"/>
        <w:spacing w:line="288" w:lineRule="exact"/>
        <w:ind w:right="440"/>
        <w:jc w:val="right"/>
      </w:pPr>
      <w:proofErr w:type="gramStart"/>
      <w:r>
        <w:rPr>
          <w:color w:val="000000"/>
          <w:sz w:val="24"/>
          <w:szCs w:val="24"/>
          <w:lang w:eastAsia="ru-RU" w:bidi="ru-RU"/>
        </w:rPr>
        <w:t>ПРИЛОЖЕНИЕ</w:t>
      </w:r>
      <w:r>
        <w:rPr>
          <w:color w:val="000000"/>
          <w:sz w:val="24"/>
          <w:szCs w:val="24"/>
          <w:lang w:eastAsia="ru-RU" w:bidi="ru-RU"/>
        </w:rPr>
        <w:br/>
        <w:t xml:space="preserve">                                                               к Порядку уведомления</w:t>
      </w:r>
      <w:r>
        <w:rPr>
          <w:color w:val="000000"/>
          <w:sz w:val="24"/>
          <w:szCs w:val="24"/>
          <w:lang w:eastAsia="ru-RU" w:bidi="ru-RU"/>
        </w:rPr>
        <w:br/>
        <w:t xml:space="preserve">                                                            работодателя о возникновении</w:t>
      </w:r>
      <w:r>
        <w:rPr>
          <w:color w:val="000000"/>
          <w:sz w:val="24"/>
          <w:szCs w:val="24"/>
          <w:lang w:eastAsia="ru-RU" w:bidi="ru-RU"/>
        </w:rPr>
        <w:br/>
        <w:t>конфликта интересов и его урегулировании</w:t>
      </w:r>
      <w:r>
        <w:rPr>
          <w:color w:val="000000"/>
          <w:sz w:val="24"/>
          <w:szCs w:val="24"/>
          <w:lang w:eastAsia="ru-RU" w:bidi="ru-RU"/>
        </w:rPr>
        <w:br/>
        <w:t>работниками, замещающими должности</w:t>
      </w:r>
      <w:r>
        <w:rPr>
          <w:color w:val="000000"/>
          <w:sz w:val="24"/>
          <w:szCs w:val="24"/>
          <w:lang w:eastAsia="ru-RU" w:bidi="ru-RU"/>
        </w:rPr>
        <w:br/>
        <w:t>в органе местного самоуправления,</w:t>
      </w:r>
      <w:r>
        <w:rPr>
          <w:color w:val="000000"/>
          <w:sz w:val="24"/>
          <w:szCs w:val="24"/>
          <w:lang w:eastAsia="ru-RU" w:bidi="ru-RU"/>
        </w:rPr>
        <w:br/>
        <w:t>не отнесенные к должностям муниципальной</w:t>
      </w:r>
      <w:r>
        <w:rPr>
          <w:color w:val="000000"/>
          <w:sz w:val="24"/>
          <w:szCs w:val="24"/>
          <w:lang w:eastAsia="ru-RU" w:bidi="ru-RU"/>
        </w:rPr>
        <w:br/>
        <w:t>службы, и работниками, замещающими должности</w:t>
      </w:r>
      <w:r>
        <w:rPr>
          <w:color w:val="000000"/>
          <w:sz w:val="24"/>
          <w:szCs w:val="24"/>
          <w:lang w:eastAsia="ru-RU" w:bidi="ru-RU"/>
        </w:rPr>
        <w:br/>
        <w:t>в организациях, созданных в целях выполнения</w:t>
      </w:r>
      <w:r>
        <w:rPr>
          <w:color w:val="000000"/>
          <w:sz w:val="24"/>
          <w:szCs w:val="24"/>
          <w:lang w:eastAsia="ru-RU" w:bidi="ru-RU"/>
        </w:rPr>
        <w:br/>
        <w:t>задач, поставленных перед органом местного</w:t>
      </w:r>
      <w:r>
        <w:rPr>
          <w:color w:val="000000"/>
          <w:sz w:val="24"/>
          <w:szCs w:val="24"/>
          <w:lang w:eastAsia="ru-RU" w:bidi="ru-RU"/>
        </w:rPr>
        <w:br/>
        <w:t>самоуправления, включая определение должностных</w:t>
      </w:r>
      <w:r>
        <w:rPr>
          <w:color w:val="000000"/>
          <w:sz w:val="24"/>
          <w:szCs w:val="24"/>
          <w:lang w:eastAsia="ru-RU" w:bidi="ru-RU"/>
        </w:rPr>
        <w:br/>
        <w:t>лиц, уполномоченных на рассмотрение информации</w:t>
      </w:r>
      <w:r>
        <w:rPr>
          <w:color w:val="000000"/>
          <w:sz w:val="24"/>
          <w:szCs w:val="24"/>
          <w:lang w:eastAsia="ru-RU" w:bidi="ru-RU"/>
        </w:rPr>
        <w:br/>
        <w:t>о случаях возникновения конфликта интересов</w:t>
      </w:r>
      <w:proofErr w:type="gramEnd"/>
    </w:p>
    <w:p w:rsidR="000C4558" w:rsidRDefault="000C4558" w:rsidP="000C4558">
      <w:pPr>
        <w:pStyle w:val="60"/>
        <w:framePr w:wrap="none" w:vAnchor="page" w:hAnchor="page" w:x="2283" w:y="6140"/>
        <w:shd w:val="clear" w:color="auto" w:fill="auto"/>
        <w:spacing w:before="0" w:after="0" w:line="210" w:lineRule="exact"/>
        <w:ind w:left="4600"/>
      </w:pPr>
      <w:r>
        <w:rPr>
          <w:color w:val="000000"/>
          <w:lang w:eastAsia="ru-RU" w:bidi="ru-RU"/>
        </w:rPr>
        <w:t>(должность, Ф.И.О. работодателя)</w:t>
      </w:r>
    </w:p>
    <w:p w:rsidR="000C4558" w:rsidRDefault="000C4558" w:rsidP="000C4558">
      <w:pPr>
        <w:pStyle w:val="20"/>
        <w:framePr w:wrap="none" w:vAnchor="page" w:hAnchor="page" w:x="2283" w:y="6946"/>
        <w:shd w:val="clear" w:color="auto" w:fill="auto"/>
        <w:spacing w:line="240" w:lineRule="exact"/>
        <w:ind w:left="3920"/>
        <w:jc w:val="left"/>
      </w:pPr>
      <w:r>
        <w:rPr>
          <w:color w:val="000000"/>
          <w:sz w:val="24"/>
          <w:szCs w:val="24"/>
          <w:lang w:eastAsia="ru-RU" w:bidi="ru-RU"/>
        </w:rPr>
        <w:t>от</w:t>
      </w:r>
    </w:p>
    <w:p w:rsidR="000C4558" w:rsidRDefault="000C4558" w:rsidP="000C4558">
      <w:pPr>
        <w:pStyle w:val="60"/>
        <w:framePr w:wrap="none" w:vAnchor="page" w:hAnchor="page" w:x="2283" w:y="6686"/>
        <w:shd w:val="clear" w:color="auto" w:fill="auto"/>
        <w:spacing w:before="0" w:after="0" w:line="210" w:lineRule="exact"/>
        <w:ind w:left="5280"/>
      </w:pPr>
      <w:r>
        <w:rPr>
          <w:color w:val="000000"/>
          <w:lang w:eastAsia="ru-RU" w:bidi="ru-RU"/>
        </w:rPr>
        <w:t>(его представителя)</w:t>
      </w:r>
    </w:p>
    <w:p w:rsidR="000C4558" w:rsidRDefault="000C4558" w:rsidP="000C4558">
      <w:pPr>
        <w:pStyle w:val="60"/>
        <w:framePr w:wrap="none" w:vAnchor="page" w:hAnchor="page" w:x="2283" w:y="7233"/>
        <w:shd w:val="clear" w:color="auto" w:fill="auto"/>
        <w:spacing w:before="0" w:after="0" w:line="210" w:lineRule="exact"/>
        <w:ind w:left="5040"/>
      </w:pPr>
      <w:r>
        <w:rPr>
          <w:color w:val="000000"/>
          <w:lang w:eastAsia="ru-RU" w:bidi="ru-RU"/>
        </w:rPr>
        <w:t>(Ф.П.О.. должность, т/ф)</w:t>
      </w:r>
    </w:p>
    <w:p w:rsidR="000C4558" w:rsidRDefault="000C4558" w:rsidP="000C4558">
      <w:pPr>
        <w:pStyle w:val="20"/>
        <w:framePr w:w="8918" w:h="860" w:hRule="exact" w:wrap="none" w:vAnchor="page" w:hAnchor="page" w:x="2283" w:y="7781"/>
        <w:shd w:val="clear" w:color="auto" w:fill="auto"/>
        <w:tabs>
          <w:tab w:val="left" w:leader="underscore" w:pos="5059"/>
          <w:tab w:val="left" w:leader="underscore" w:pos="7709"/>
        </w:tabs>
        <w:spacing w:line="240" w:lineRule="exact"/>
        <w:ind w:left="840"/>
        <w:jc w:val="both"/>
      </w:pPr>
      <w:r>
        <w:rPr>
          <w:color w:val="000000"/>
          <w:sz w:val="24"/>
          <w:szCs w:val="24"/>
          <w:lang w:eastAsia="ru-RU" w:bidi="ru-RU"/>
        </w:rPr>
        <w:t xml:space="preserve">Уведомление № </w:t>
      </w:r>
      <w:r w:rsidRPr="00E66F84">
        <w:rPr>
          <w:color w:val="000000"/>
          <w:sz w:val="24"/>
          <w:szCs w:val="24"/>
          <w:u w:val="single"/>
          <w:lang w:eastAsia="ru-RU" w:bidi="ru-RU"/>
        </w:rPr>
        <w:t>_________________</w:t>
      </w:r>
      <w:r w:rsidRPr="00E66F84">
        <w:rPr>
          <w:color w:val="000000"/>
          <w:sz w:val="24"/>
          <w:szCs w:val="24"/>
          <w:u w:val="single"/>
          <w:lang w:eastAsia="ru-RU" w:bidi="ru-RU"/>
        </w:rPr>
        <w:tab/>
      </w:r>
      <w:proofErr w:type="gramStart"/>
      <w:r>
        <w:rPr>
          <w:color w:val="000000"/>
          <w:sz w:val="24"/>
          <w:szCs w:val="24"/>
          <w:lang w:eastAsia="ru-RU" w:bidi="ru-RU"/>
        </w:rPr>
        <w:t>от</w:t>
      </w:r>
      <w:proofErr w:type="gramEnd"/>
      <w:r w:rsidRPr="00E66F84">
        <w:rPr>
          <w:color w:val="000000"/>
          <w:sz w:val="24"/>
          <w:szCs w:val="24"/>
          <w:u w:val="single"/>
          <w:lang w:eastAsia="ru-RU" w:bidi="ru-RU"/>
        </w:rPr>
        <w:tab/>
      </w:r>
    </w:p>
    <w:p w:rsidR="000C4558" w:rsidRDefault="000C4558" w:rsidP="000C4558">
      <w:pPr>
        <w:pStyle w:val="60"/>
        <w:framePr w:w="8918" w:h="860" w:hRule="exact" w:wrap="none" w:vAnchor="page" w:hAnchor="page" w:x="2283" w:y="7781"/>
        <w:shd w:val="clear" w:color="auto" w:fill="auto"/>
        <w:tabs>
          <w:tab w:val="left" w:pos="5226"/>
        </w:tabs>
        <w:spacing w:before="0" w:after="0" w:line="288" w:lineRule="exact"/>
        <w:ind w:left="2380"/>
        <w:jc w:val="both"/>
      </w:pPr>
      <w:r>
        <w:rPr>
          <w:color w:val="000000"/>
          <w:lang w:eastAsia="ru-RU" w:bidi="ru-RU"/>
        </w:rPr>
        <w:t>(</w:t>
      </w:r>
      <w:proofErr w:type="gramStart"/>
      <w:r>
        <w:rPr>
          <w:color w:val="000000"/>
          <w:lang w:eastAsia="ru-RU" w:bidi="ru-RU"/>
        </w:rPr>
        <w:t>регистрационный</w:t>
      </w:r>
      <w:proofErr w:type="gramEnd"/>
      <w:r>
        <w:rPr>
          <w:color w:val="000000"/>
          <w:lang w:eastAsia="ru-RU" w:bidi="ru-RU"/>
        </w:rPr>
        <w:t xml:space="preserve"> №)</w:t>
      </w:r>
      <w:r>
        <w:rPr>
          <w:color w:val="000000"/>
          <w:lang w:eastAsia="ru-RU" w:bidi="ru-RU"/>
        </w:rPr>
        <w:tab/>
        <w:t>(дата регистрации)</w:t>
      </w:r>
    </w:p>
    <w:p w:rsidR="000C4558" w:rsidRDefault="000C4558" w:rsidP="000C4558">
      <w:pPr>
        <w:pStyle w:val="20"/>
        <w:framePr w:w="8918" w:h="860" w:hRule="exact" w:wrap="none" w:vAnchor="page" w:hAnchor="page" w:x="2283" w:y="7781"/>
        <w:shd w:val="clear" w:color="auto" w:fill="auto"/>
        <w:spacing w:line="288" w:lineRule="exact"/>
        <w:ind w:left="60"/>
      </w:pPr>
      <w:r>
        <w:rPr>
          <w:color w:val="000000"/>
          <w:sz w:val="24"/>
          <w:szCs w:val="24"/>
          <w:lang w:eastAsia="ru-RU" w:bidi="ru-RU"/>
        </w:rPr>
        <w:t>о возникшем конфликте интересов или о возможности его возникновения</w:t>
      </w:r>
    </w:p>
    <w:p w:rsidR="000C4558" w:rsidRDefault="000C4558" w:rsidP="000C4558">
      <w:pPr>
        <w:pStyle w:val="20"/>
        <w:framePr w:w="8918" w:h="1209" w:hRule="exact" w:wrap="none" w:vAnchor="page" w:hAnchor="page" w:x="2283" w:y="8881"/>
        <w:shd w:val="clear" w:color="auto" w:fill="auto"/>
        <w:tabs>
          <w:tab w:val="left" w:leader="underscore" w:pos="8419"/>
        </w:tabs>
        <w:spacing w:line="288" w:lineRule="exact"/>
        <w:ind w:right="440"/>
        <w:jc w:val="both"/>
      </w:pPr>
      <w:r w:rsidRPr="000C4558">
        <w:rPr>
          <w:rStyle w:val="21"/>
          <w:b w:val="0"/>
        </w:rPr>
        <w:t>В</w:t>
      </w:r>
      <w:r>
        <w:rPr>
          <w:rStyle w:val="21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соответствии со статьей 19 Федерального закона от 27.07,2004 года </w:t>
      </w:r>
      <w:r w:rsidRPr="000C4558">
        <w:rPr>
          <w:rStyle w:val="21"/>
          <w:b w:val="0"/>
        </w:rPr>
        <w:t>№</w:t>
      </w:r>
      <w:r>
        <w:rPr>
          <w:rStyle w:val="21"/>
        </w:rPr>
        <w:t xml:space="preserve"> </w:t>
      </w:r>
      <w:r w:rsidRPr="000C4558">
        <w:rPr>
          <w:rStyle w:val="21"/>
          <w:b w:val="0"/>
        </w:rPr>
        <w:t>79-ФЗ</w:t>
      </w:r>
      <w:r>
        <w:rPr>
          <w:rStyle w:val="21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«О государственной гражданской службе Российской Федерации» и статьей 11 Федерального закона от 25.12.2008 года №273-ФЗ «О противодействии коррупции» сообщаю:</w:t>
      </w:r>
      <w:r>
        <w:rPr>
          <w:color w:val="000000"/>
          <w:sz w:val="24"/>
          <w:szCs w:val="24"/>
          <w:lang w:eastAsia="ru-RU" w:bidi="ru-RU"/>
        </w:rPr>
        <w:tab/>
      </w:r>
    </w:p>
    <w:p w:rsidR="000C4558" w:rsidRPr="000C4558" w:rsidRDefault="000C4558" w:rsidP="000C4558">
      <w:pPr>
        <w:pStyle w:val="60"/>
        <w:framePr w:w="8918" w:h="1563" w:hRule="exact" w:wrap="none" w:vAnchor="page" w:hAnchor="page" w:x="2283" w:y="10624"/>
        <w:shd w:val="clear" w:color="auto" w:fill="auto"/>
        <w:spacing w:before="0" w:after="0" w:line="250" w:lineRule="exact"/>
        <w:ind w:left="60"/>
        <w:jc w:val="center"/>
      </w:pPr>
      <w:proofErr w:type="gramStart"/>
      <w:r w:rsidRPr="000C4558">
        <w:rPr>
          <w:color w:val="000000"/>
          <w:lang w:eastAsia="ru-RU" w:bidi="ru-RU"/>
        </w:rPr>
        <w:t>(описывается ситуация, при которой личная заинтересованность (прямая или косвенная)</w:t>
      </w:r>
      <w:r w:rsidRPr="000C4558">
        <w:rPr>
          <w:color w:val="000000"/>
          <w:lang w:eastAsia="ru-RU" w:bidi="ru-RU"/>
        </w:rPr>
        <w:br/>
      </w:r>
      <w:r w:rsidRPr="000C4558">
        <w:rPr>
          <w:rStyle w:val="61"/>
          <w:b w:val="0"/>
        </w:rPr>
        <w:t>работника</w:t>
      </w:r>
      <w:r w:rsidRPr="000C4558">
        <w:rPr>
          <w:rStyle w:val="61"/>
        </w:rPr>
        <w:t xml:space="preserve"> </w:t>
      </w:r>
      <w:r w:rsidRPr="000C4558">
        <w:rPr>
          <w:color w:val="000000"/>
          <w:lang w:eastAsia="ru-RU" w:bidi="ru-RU"/>
        </w:rPr>
        <w:t xml:space="preserve">влияет или может </w:t>
      </w:r>
      <w:r w:rsidRPr="000C4558">
        <w:rPr>
          <w:rStyle w:val="61"/>
          <w:b w:val="0"/>
        </w:rPr>
        <w:t>повлиять</w:t>
      </w:r>
      <w:r w:rsidRPr="000C4558">
        <w:rPr>
          <w:rStyle w:val="61"/>
        </w:rPr>
        <w:t xml:space="preserve"> </w:t>
      </w:r>
      <w:r w:rsidRPr="000C4558">
        <w:rPr>
          <w:color w:val="000000"/>
          <w:lang w:eastAsia="ru-RU" w:bidi="ru-RU"/>
        </w:rPr>
        <w:t xml:space="preserve">на </w:t>
      </w:r>
      <w:r w:rsidRPr="00E66F84">
        <w:rPr>
          <w:rStyle w:val="6MicrosoftSansSerif9pt0pt"/>
          <w:rFonts w:ascii="Times New Roman" w:hAnsi="Times New Roman" w:cs="Times New Roman"/>
          <w:b w:val="0"/>
          <w:sz w:val="21"/>
          <w:szCs w:val="21"/>
        </w:rPr>
        <w:t>надлежащее</w:t>
      </w:r>
      <w:r w:rsidRPr="00E66F84">
        <w:rPr>
          <w:rStyle w:val="6MicrosoftSansSerif9pt0pt"/>
          <w:rFonts w:ascii="Times New Roman" w:hAnsi="Times New Roman" w:cs="Times New Roman"/>
          <w:b w:val="0"/>
        </w:rPr>
        <w:t>,</w:t>
      </w:r>
      <w:r w:rsidRPr="000C4558">
        <w:rPr>
          <w:rStyle w:val="6MicrosoftSansSerif9pt0pt"/>
        </w:rPr>
        <w:t xml:space="preserve"> </w:t>
      </w:r>
      <w:r w:rsidRPr="000C4558">
        <w:rPr>
          <w:color w:val="000000"/>
          <w:lang w:eastAsia="ru-RU" w:bidi="ru-RU"/>
        </w:rPr>
        <w:t>объективное и беспристрастное</w:t>
      </w:r>
      <w:r w:rsidRPr="000C4558">
        <w:rPr>
          <w:color w:val="000000"/>
          <w:lang w:eastAsia="ru-RU" w:bidi="ru-RU"/>
        </w:rPr>
        <w:br/>
        <w:t>исполнение им должностных обязанностей (осуществление полномочий); указываются</w:t>
      </w:r>
      <w:r w:rsidRPr="000C4558">
        <w:rPr>
          <w:color w:val="000000"/>
          <w:lang w:eastAsia="ru-RU" w:bidi="ru-RU"/>
        </w:rPr>
        <w:br/>
        <w:t xml:space="preserve">меры, принятые работником, направленные на предотвращение </w:t>
      </w:r>
      <w:r w:rsidRPr="000C4558">
        <w:rPr>
          <w:rStyle w:val="61"/>
          <w:b w:val="0"/>
        </w:rPr>
        <w:t>или</w:t>
      </w:r>
      <w:r w:rsidRPr="000C4558">
        <w:rPr>
          <w:rStyle w:val="61"/>
        </w:rPr>
        <w:t xml:space="preserve"> </w:t>
      </w:r>
      <w:r w:rsidRPr="000C4558">
        <w:rPr>
          <w:color w:val="000000"/>
          <w:lang w:eastAsia="ru-RU" w:bidi="ru-RU"/>
        </w:rPr>
        <w:t>урегулирование</w:t>
      </w:r>
      <w:r w:rsidRPr="000C4558">
        <w:rPr>
          <w:color w:val="000000"/>
          <w:lang w:eastAsia="ru-RU" w:bidi="ru-RU"/>
        </w:rPr>
        <w:br/>
        <w:t>возникшего конфликта интересов или возможности его возникновения (если такие</w:t>
      </w:r>
      <w:proofErr w:type="gramEnd"/>
    </w:p>
    <w:p w:rsidR="000C4558" w:rsidRPr="000C4558" w:rsidRDefault="000C4558" w:rsidP="000C4558">
      <w:pPr>
        <w:pStyle w:val="60"/>
        <w:framePr w:w="8918" w:h="1563" w:hRule="exact" w:wrap="none" w:vAnchor="page" w:hAnchor="page" w:x="2283" w:y="10624"/>
        <w:shd w:val="clear" w:color="auto" w:fill="auto"/>
        <w:spacing w:before="0" w:after="0" w:line="250" w:lineRule="exact"/>
        <w:ind w:left="60"/>
        <w:jc w:val="center"/>
      </w:pPr>
      <w:r w:rsidRPr="000C4558">
        <w:rPr>
          <w:color w:val="000000"/>
          <w:lang w:eastAsia="ru-RU" w:bidi="ru-RU"/>
        </w:rPr>
        <w:t>меры принимались)</w:t>
      </w:r>
    </w:p>
    <w:p w:rsidR="000C4558" w:rsidRDefault="000C4558" w:rsidP="000C4558">
      <w:pPr>
        <w:pStyle w:val="60"/>
        <w:framePr w:wrap="none" w:vAnchor="page" w:hAnchor="page" w:x="2835" w:y="13315"/>
        <w:shd w:val="clear" w:color="auto" w:fill="auto"/>
        <w:spacing w:before="0" w:after="0" w:line="210" w:lineRule="exact"/>
      </w:pPr>
      <w:r>
        <w:rPr>
          <w:color w:val="000000"/>
          <w:lang w:eastAsia="ru-RU" w:bidi="ru-RU"/>
        </w:rPr>
        <w:t>(дата)</w:t>
      </w:r>
    </w:p>
    <w:p w:rsidR="000C4558" w:rsidRDefault="000C4558" w:rsidP="000C4558">
      <w:pPr>
        <w:pStyle w:val="60"/>
        <w:framePr w:w="8918" w:h="268" w:hRule="exact" w:wrap="none" w:vAnchor="page" w:hAnchor="page" w:x="2283" w:y="13330"/>
        <w:shd w:val="clear" w:color="auto" w:fill="auto"/>
        <w:spacing w:before="0" w:after="0" w:line="210" w:lineRule="exact"/>
        <w:ind w:left="5707" w:right="2251"/>
        <w:jc w:val="center"/>
      </w:pPr>
      <w:r>
        <w:rPr>
          <w:color w:val="000000"/>
          <w:lang w:eastAsia="ru-RU" w:bidi="ru-RU"/>
        </w:rPr>
        <w:t>(подпись)</w:t>
      </w:r>
    </w:p>
    <w:p w:rsidR="000C4558" w:rsidRDefault="000C4558" w:rsidP="000C4558">
      <w:pPr>
        <w:pStyle w:val="60"/>
        <w:framePr w:w="8918" w:h="494" w:hRule="exact" w:wrap="none" w:vAnchor="page" w:hAnchor="page" w:x="2283" w:y="13652"/>
        <w:shd w:val="clear" w:color="auto" w:fill="auto"/>
        <w:spacing w:before="0" w:after="0" w:line="210" w:lineRule="exact"/>
        <w:jc w:val="both"/>
      </w:pPr>
      <w:r>
        <w:rPr>
          <w:color w:val="000000"/>
          <w:lang w:eastAsia="ru-RU" w:bidi="ru-RU"/>
        </w:rPr>
        <w:t>должность, Ф.И.О, непосредственного начальника работника)</w:t>
      </w:r>
    </w:p>
    <w:p w:rsidR="000C4558" w:rsidRDefault="000C4558" w:rsidP="000C4558">
      <w:pPr>
        <w:pStyle w:val="60"/>
        <w:framePr w:wrap="none" w:vAnchor="page" w:hAnchor="page" w:x="2835" w:y="14400"/>
        <w:shd w:val="clear" w:color="auto" w:fill="auto"/>
        <w:spacing w:before="0" w:after="0" w:line="210" w:lineRule="exact"/>
      </w:pPr>
      <w:r>
        <w:rPr>
          <w:color w:val="000000"/>
          <w:lang w:eastAsia="ru-RU" w:bidi="ru-RU"/>
        </w:rPr>
        <w:t>(дата)</w:t>
      </w:r>
    </w:p>
    <w:p w:rsidR="000C4558" w:rsidRDefault="000C4558" w:rsidP="000C4558">
      <w:pPr>
        <w:pStyle w:val="60"/>
        <w:framePr w:w="8918" w:h="268" w:hRule="exact" w:wrap="none" w:vAnchor="page" w:hAnchor="page" w:x="2283" w:y="14414"/>
        <w:shd w:val="clear" w:color="auto" w:fill="auto"/>
        <w:spacing w:before="0" w:after="0" w:line="210" w:lineRule="exact"/>
        <w:ind w:left="5707" w:right="2256"/>
        <w:jc w:val="center"/>
      </w:pPr>
      <w:r>
        <w:rPr>
          <w:color w:val="000000"/>
          <w:lang w:eastAsia="ru-RU" w:bidi="ru-RU"/>
        </w:rPr>
        <w:t>(подпись)</w:t>
      </w:r>
    </w:p>
    <w:p w:rsidR="000C4558" w:rsidRPr="000C4558" w:rsidRDefault="000C4558" w:rsidP="00E66F84">
      <w:pPr>
        <w:tabs>
          <w:tab w:val="left" w:pos="2310"/>
        </w:tabs>
        <w:rPr>
          <w:lang w:eastAsia="en-US" w:bidi="ar-SA"/>
        </w:rPr>
      </w:pPr>
    </w:p>
    <w:sectPr w:rsidR="000C4558" w:rsidRPr="000C4558" w:rsidSect="00E91CF0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25A3"/>
    <w:multiLevelType w:val="multilevel"/>
    <w:tmpl w:val="3E80380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DF7F3B"/>
    <w:multiLevelType w:val="multilevel"/>
    <w:tmpl w:val="AD7276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BE7484"/>
    <w:multiLevelType w:val="multilevel"/>
    <w:tmpl w:val="6632F8B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FE06E3"/>
    <w:multiLevelType w:val="multilevel"/>
    <w:tmpl w:val="E37A841E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9D1DAA"/>
    <w:multiLevelType w:val="multilevel"/>
    <w:tmpl w:val="562431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EE6933"/>
    <w:multiLevelType w:val="multilevel"/>
    <w:tmpl w:val="08FE5D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157960"/>
    <w:multiLevelType w:val="multilevel"/>
    <w:tmpl w:val="3A66DC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6CD"/>
    <w:rsid w:val="000C4558"/>
    <w:rsid w:val="002C56CD"/>
    <w:rsid w:val="004109A2"/>
    <w:rsid w:val="004C3098"/>
    <w:rsid w:val="00866AFD"/>
    <w:rsid w:val="00E66F84"/>
    <w:rsid w:val="00E9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6AF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A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AFD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2">
    <w:name w:val="Основной текст (2)_"/>
    <w:basedOn w:val="a0"/>
    <w:link w:val="20"/>
    <w:rsid w:val="00866AF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6AFD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1">
    <w:name w:val="Основной текст (2) + Полужирный"/>
    <w:basedOn w:val="2"/>
    <w:rsid w:val="00866A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5pt0pt">
    <w:name w:val="Основной текст (2) + 11;5 pt;Курсив;Интервал 0 pt"/>
    <w:basedOn w:val="2"/>
    <w:rsid w:val="00866A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C455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1">
    <w:name w:val="Основной текст (6) + Полужирный"/>
    <w:basedOn w:val="6"/>
    <w:rsid w:val="000C455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MicrosoftSansSerif9pt0pt">
    <w:name w:val="Основной текст (6) + Microsoft Sans Serif;9 pt;Полужирный;Интервал 0 pt"/>
    <w:basedOn w:val="6"/>
    <w:rsid w:val="000C4558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0C4558"/>
    <w:rPr>
      <w:rFonts w:ascii="Franklin Gothic Medium Cond" w:eastAsia="Franklin Gothic Medium Cond" w:hAnsi="Franklin Gothic Medium Cond" w:cs="Franklin Gothic Medium Cond"/>
      <w:sz w:val="20"/>
      <w:szCs w:val="20"/>
      <w:shd w:val="clear" w:color="auto" w:fill="FFFFFF"/>
    </w:rPr>
  </w:style>
  <w:style w:type="character" w:customStyle="1" w:styleId="7TimesNewRoman12pt">
    <w:name w:val="Основной текст (7) + Times New Roman;12 pt;Полужирный"/>
    <w:basedOn w:val="7"/>
    <w:rsid w:val="000C455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0C4558"/>
    <w:pPr>
      <w:shd w:val="clear" w:color="auto" w:fill="FFFFFF"/>
      <w:spacing w:before="480" w:after="360"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70">
    <w:name w:val="Основной текст (7)"/>
    <w:basedOn w:val="a"/>
    <w:link w:val="7"/>
    <w:rsid w:val="000C4558"/>
    <w:pPr>
      <w:shd w:val="clear" w:color="auto" w:fill="FFFFFF"/>
      <w:spacing w:before="60" w:line="0" w:lineRule="atLeast"/>
      <w:jc w:val="both"/>
    </w:pPr>
    <w:rPr>
      <w:rFonts w:ascii="Franklin Gothic Medium Cond" w:eastAsia="Franklin Gothic Medium Cond" w:hAnsi="Franklin Gothic Medium Cond" w:cs="Franklin Gothic Medium Cond"/>
      <w:color w:val="auto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6AF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A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AFD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2">
    <w:name w:val="Основной текст (2)_"/>
    <w:basedOn w:val="a0"/>
    <w:link w:val="20"/>
    <w:rsid w:val="00866AF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6AFD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1">
    <w:name w:val="Основной текст (2) + Полужирный"/>
    <w:basedOn w:val="2"/>
    <w:rsid w:val="00866A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5pt0pt">
    <w:name w:val="Основной текст (2) + 11;5 pt;Курсив;Интервал 0 pt"/>
    <w:basedOn w:val="2"/>
    <w:rsid w:val="00866A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C455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1">
    <w:name w:val="Основной текст (6) + Полужирный"/>
    <w:basedOn w:val="6"/>
    <w:rsid w:val="000C455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MicrosoftSansSerif9pt0pt">
    <w:name w:val="Основной текст (6) + Microsoft Sans Serif;9 pt;Полужирный;Интервал 0 pt"/>
    <w:basedOn w:val="6"/>
    <w:rsid w:val="000C4558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0C4558"/>
    <w:rPr>
      <w:rFonts w:ascii="Franklin Gothic Medium Cond" w:eastAsia="Franklin Gothic Medium Cond" w:hAnsi="Franklin Gothic Medium Cond" w:cs="Franklin Gothic Medium Cond"/>
      <w:sz w:val="20"/>
      <w:szCs w:val="20"/>
      <w:shd w:val="clear" w:color="auto" w:fill="FFFFFF"/>
    </w:rPr>
  </w:style>
  <w:style w:type="character" w:customStyle="1" w:styleId="7TimesNewRoman12pt">
    <w:name w:val="Основной текст (7) + Times New Roman;12 pt;Полужирный"/>
    <w:basedOn w:val="7"/>
    <w:rsid w:val="000C455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0C4558"/>
    <w:pPr>
      <w:shd w:val="clear" w:color="auto" w:fill="FFFFFF"/>
      <w:spacing w:before="480" w:after="360"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70">
    <w:name w:val="Основной текст (7)"/>
    <w:basedOn w:val="a"/>
    <w:link w:val="7"/>
    <w:rsid w:val="000C4558"/>
    <w:pPr>
      <w:shd w:val="clear" w:color="auto" w:fill="FFFFFF"/>
      <w:spacing w:before="60" w:line="0" w:lineRule="atLeast"/>
      <w:jc w:val="both"/>
    </w:pPr>
    <w:rPr>
      <w:rFonts w:ascii="Franklin Gothic Medium Cond" w:eastAsia="Franklin Gothic Medium Cond" w:hAnsi="Franklin Gothic Medium Cond" w:cs="Franklin Gothic Medium Cond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Simchenko</dc:creator>
  <cp:keywords/>
  <dc:description/>
  <cp:lastModifiedBy>Secretary</cp:lastModifiedBy>
  <cp:revision>7</cp:revision>
  <cp:lastPrinted>2020-01-16T07:13:00Z</cp:lastPrinted>
  <dcterms:created xsi:type="dcterms:W3CDTF">2020-01-16T05:44:00Z</dcterms:created>
  <dcterms:modified xsi:type="dcterms:W3CDTF">2020-01-20T09:22:00Z</dcterms:modified>
</cp:coreProperties>
</file>