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6C" w:rsidRDefault="0052496C" w:rsidP="0052496C">
      <w:pPr>
        <w:ind w:firstLine="708"/>
        <w:jc w:val="both"/>
        <w:rPr>
          <w:b/>
          <w:sz w:val="28"/>
          <w:szCs w:val="28"/>
        </w:rPr>
      </w:pPr>
      <w:r>
        <w:t xml:space="preserve">                                                            </w:t>
      </w:r>
      <w:r>
        <w:rPr>
          <w:noProof/>
        </w:rPr>
        <w:drawing>
          <wp:inline distT="0" distB="0" distL="0" distR="0">
            <wp:extent cx="638175" cy="800100"/>
            <wp:effectExtent l="0" t="0" r="9525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96C" w:rsidRDefault="0052496C" w:rsidP="0052496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</w:p>
    <w:p w:rsidR="00A56BD1" w:rsidRDefault="0052496C" w:rsidP="00A56B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A56BD1">
        <w:rPr>
          <w:b/>
          <w:sz w:val="32"/>
          <w:szCs w:val="32"/>
        </w:rPr>
        <w:t xml:space="preserve">АДМИНИСТРАЦИЯ </w:t>
      </w:r>
    </w:p>
    <w:p w:rsidR="00A56BD1" w:rsidRDefault="00A56BD1" w:rsidP="00A56BD1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КАРТАЛИНСКОГО ГОРОДСКОГО ПОСЕЛЕНИЯ</w:t>
      </w:r>
    </w:p>
    <w:p w:rsidR="00A56BD1" w:rsidRDefault="00A56BD1" w:rsidP="00A56BD1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A56BD1" w:rsidRDefault="00A56BD1" w:rsidP="00A56BD1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:rsidR="00A56BD1" w:rsidRDefault="00A56BD1" w:rsidP="00A56BD1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</w:p>
    <w:p w:rsidR="00A56BD1" w:rsidRDefault="00A56BD1" w:rsidP="00A56BD1">
      <w:pPr>
        <w:tabs>
          <w:tab w:val="left" w:pos="6780"/>
        </w:tabs>
        <w:rPr>
          <w:b/>
          <w:caps/>
          <w:sz w:val="16"/>
          <w:szCs w:val="16"/>
        </w:rPr>
      </w:pPr>
    </w:p>
    <w:tbl>
      <w:tblPr>
        <w:tblW w:w="0" w:type="auto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43"/>
      </w:tblGrid>
      <w:tr w:rsidR="00A56BD1" w:rsidRPr="00FB2C63" w:rsidTr="00214EAE">
        <w:tc>
          <w:tcPr>
            <w:tcW w:w="957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6BD1" w:rsidRDefault="00A56BD1" w:rsidP="00214EAE">
            <w:pPr>
              <w:jc w:val="center"/>
            </w:pPr>
          </w:p>
        </w:tc>
      </w:tr>
      <w:tr w:rsidR="00A56BD1" w:rsidRPr="00FB2C63" w:rsidTr="00214EAE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43" w:type="dxa"/>
          <w:trHeight w:val="1176"/>
        </w:trPr>
        <w:tc>
          <w:tcPr>
            <w:tcW w:w="4928" w:type="dxa"/>
            <w:shd w:val="clear" w:color="auto" w:fill="auto"/>
          </w:tcPr>
          <w:p w:rsidR="00A56BD1" w:rsidRDefault="002445BF" w:rsidP="00214EAE">
            <w:r>
              <w:t>«</w:t>
            </w:r>
            <w:r w:rsidR="00065CEC">
              <w:t>13</w:t>
            </w:r>
            <w:r>
              <w:t>»</w:t>
            </w:r>
            <w:r w:rsidR="00065CEC">
              <w:t xml:space="preserve"> </w:t>
            </w:r>
            <w:bookmarkStart w:id="0" w:name="_GoBack"/>
            <w:bookmarkEnd w:id="0"/>
            <w:r w:rsidR="00065CEC">
              <w:t xml:space="preserve">марта </w:t>
            </w:r>
            <w:r>
              <w:t>2019</w:t>
            </w:r>
            <w:r w:rsidR="00065CEC">
              <w:t xml:space="preserve"> г. №_18-р</w:t>
            </w:r>
          </w:p>
          <w:p w:rsidR="00A56BD1" w:rsidRDefault="00A56BD1" w:rsidP="00214EAE">
            <w:pPr>
              <w:jc w:val="center"/>
            </w:pPr>
            <w:r>
              <w:t>г. Карталы</w:t>
            </w:r>
          </w:p>
        </w:tc>
      </w:tr>
    </w:tbl>
    <w:p w:rsidR="002445BF" w:rsidRDefault="002445BF" w:rsidP="002445BF">
      <w:pPr>
        <w:rPr>
          <w:sz w:val="28"/>
          <w:szCs w:val="28"/>
        </w:rPr>
      </w:pPr>
      <w:r>
        <w:rPr>
          <w:sz w:val="28"/>
          <w:szCs w:val="28"/>
        </w:rPr>
        <w:t>О проведен</w:t>
      </w:r>
      <w:proofErr w:type="gramStart"/>
      <w:r>
        <w:rPr>
          <w:sz w:val="28"/>
          <w:szCs w:val="28"/>
        </w:rPr>
        <w:t>ии  ау</w:t>
      </w:r>
      <w:proofErr w:type="gramEnd"/>
      <w:r>
        <w:rPr>
          <w:sz w:val="28"/>
          <w:szCs w:val="28"/>
        </w:rPr>
        <w:t>кциона по продаже</w:t>
      </w:r>
    </w:p>
    <w:p w:rsidR="002445BF" w:rsidRDefault="002445BF" w:rsidP="002445BF">
      <w:pPr>
        <w:rPr>
          <w:sz w:val="28"/>
          <w:szCs w:val="28"/>
        </w:rPr>
      </w:pPr>
      <w:r>
        <w:rPr>
          <w:sz w:val="28"/>
          <w:szCs w:val="28"/>
        </w:rPr>
        <w:t>муниципального имущества, являющегося</w:t>
      </w:r>
    </w:p>
    <w:p w:rsidR="002445BF" w:rsidRDefault="002445BF" w:rsidP="002445BF">
      <w:pPr>
        <w:rPr>
          <w:sz w:val="28"/>
          <w:szCs w:val="28"/>
        </w:rPr>
      </w:pPr>
      <w:r>
        <w:rPr>
          <w:sz w:val="28"/>
          <w:szCs w:val="28"/>
        </w:rPr>
        <w:t>собственностью Карталинского</w:t>
      </w:r>
    </w:p>
    <w:p w:rsidR="002445BF" w:rsidRDefault="002445BF" w:rsidP="002445BF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2445BF" w:rsidRDefault="002445BF" w:rsidP="002445BF">
      <w:pPr>
        <w:rPr>
          <w:sz w:val="26"/>
          <w:szCs w:val="26"/>
        </w:rPr>
      </w:pPr>
    </w:p>
    <w:p w:rsidR="002445BF" w:rsidRDefault="002445BF" w:rsidP="002445BF">
      <w:pPr>
        <w:rPr>
          <w:sz w:val="26"/>
          <w:szCs w:val="26"/>
        </w:rPr>
      </w:pPr>
    </w:p>
    <w:p w:rsidR="002445BF" w:rsidRDefault="002445BF" w:rsidP="002445BF">
      <w:pPr>
        <w:ind w:firstLine="709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21.12.2001 года № 178-ФЗ «О приватизации государственного и муниципального имущества», прогнозным планом приватизации имущества, находящегося в муниципальной собственности  муниципального образования «</w:t>
      </w:r>
      <w:proofErr w:type="spellStart"/>
      <w:r>
        <w:rPr>
          <w:sz w:val="28"/>
          <w:szCs w:val="28"/>
        </w:rPr>
        <w:t>Карталинское</w:t>
      </w:r>
      <w:proofErr w:type="spellEnd"/>
      <w:r>
        <w:rPr>
          <w:sz w:val="28"/>
          <w:szCs w:val="28"/>
        </w:rPr>
        <w:t xml:space="preserve"> городское поселение» на 2019 год, Положением «О владении, пользовании и распоряжении муниципальным имуществом Карталинского муниципального района и о порядке создания, реорганизации и ликвидации муниципальных унитарных предприятий и учреждений», утвержденным решением Собрания депутатов Карталинского муниципального</w:t>
      </w:r>
      <w:proofErr w:type="gramEnd"/>
      <w:r>
        <w:rPr>
          <w:sz w:val="28"/>
          <w:szCs w:val="28"/>
        </w:rPr>
        <w:t xml:space="preserve"> района от 21.02.2006 года № 18 (с изм.  решение Собрания депутатов Карталинского муниципального района от 28.05.2015 г. № 862),</w:t>
      </w:r>
    </w:p>
    <w:p w:rsidR="002445BF" w:rsidRDefault="002445BF" w:rsidP="002445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аукцион, открытый по составу участников, с открытой формой подачи предложений о цене, по продаже муниципального имущества, являющегося собственностью Карталинского городского поселения:</w:t>
      </w:r>
    </w:p>
    <w:p w:rsidR="002445BF" w:rsidRDefault="002445BF" w:rsidP="002445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 1: </w:t>
      </w:r>
    </w:p>
    <w:p w:rsidR="002445BF" w:rsidRDefault="002445BF" w:rsidP="002445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Нежилое здание, этажность: 1. Наименование: пожарное депо, расположенное по адресу: Челябинская область, г. Карталы, пер. </w:t>
      </w:r>
      <w:proofErr w:type="gramStart"/>
      <w:r>
        <w:rPr>
          <w:sz w:val="28"/>
          <w:szCs w:val="28"/>
        </w:rPr>
        <w:t>Красноармейский</w:t>
      </w:r>
      <w:proofErr w:type="gramEnd"/>
      <w:r>
        <w:rPr>
          <w:sz w:val="28"/>
          <w:szCs w:val="28"/>
        </w:rPr>
        <w:t>, д. 21,</w:t>
      </w:r>
    </w:p>
    <w:p w:rsidR="002445BF" w:rsidRDefault="002445BF" w:rsidP="002445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Сооружение – асфальтированная площадка, расположенная по адресу: Челябинская область, г. Карталы, пер. </w:t>
      </w:r>
      <w:proofErr w:type="gramStart"/>
      <w:r>
        <w:rPr>
          <w:sz w:val="28"/>
          <w:szCs w:val="28"/>
        </w:rPr>
        <w:t>Красноармейский</w:t>
      </w:r>
      <w:proofErr w:type="gramEnd"/>
      <w:r>
        <w:rPr>
          <w:sz w:val="28"/>
          <w:szCs w:val="28"/>
        </w:rPr>
        <w:t>, д. 21,</w:t>
      </w:r>
    </w:p>
    <w:p w:rsidR="002445BF" w:rsidRDefault="002445BF" w:rsidP="002445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Сооружение – ограждение, расположенное по адресу: Челябинская область, г. Карталы, пер. </w:t>
      </w:r>
      <w:proofErr w:type="gramStart"/>
      <w:r>
        <w:rPr>
          <w:sz w:val="28"/>
          <w:szCs w:val="28"/>
        </w:rPr>
        <w:t>Красноармейский</w:t>
      </w:r>
      <w:proofErr w:type="gramEnd"/>
      <w:r>
        <w:rPr>
          <w:sz w:val="28"/>
          <w:szCs w:val="28"/>
        </w:rPr>
        <w:t>, д. 21,</w:t>
      </w:r>
    </w:p>
    <w:p w:rsidR="002445BF" w:rsidRDefault="002445BF" w:rsidP="002445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Земельный участок с кадастровым номером 74:08:4702005:9, категория земель – земли населенных пунктов, вид разрешенного использования – для размещения пожарного депо, площадью 1269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Адрес: установлено относительно ориентира, расположенного в границах участка. Почтовый адрес ориентира: Челябинская область, г. Карталы, пер. </w:t>
      </w:r>
      <w:proofErr w:type="gramStart"/>
      <w:r>
        <w:rPr>
          <w:sz w:val="28"/>
          <w:szCs w:val="28"/>
        </w:rPr>
        <w:t>Красноармейский</w:t>
      </w:r>
      <w:proofErr w:type="gramEnd"/>
      <w:r>
        <w:rPr>
          <w:sz w:val="28"/>
          <w:szCs w:val="28"/>
        </w:rPr>
        <w:t xml:space="preserve">, д. 21. </w:t>
      </w:r>
    </w:p>
    <w:p w:rsidR="002445BF" w:rsidRDefault="002445BF" w:rsidP="002445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Управления по имущественной и земельной политике Карталинского муниципального района Селезневой Е.С.:</w:t>
      </w:r>
    </w:p>
    <w:p w:rsidR="002445BF" w:rsidRDefault="002445BF" w:rsidP="002445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подготовить информационное сообщение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по продаже муниципального имущества, являющегося собственностью Карталинского городского поселения;</w:t>
      </w:r>
    </w:p>
    <w:p w:rsidR="002445BF" w:rsidRDefault="002445BF" w:rsidP="002445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опубликовать информационное сообщение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по продаже муниципального имущества, являющихся собственностью Карталинского городского поселения на официальном сайте администрации Карталинского городского поселения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kartaly</w:t>
      </w:r>
      <w:proofErr w:type="spellEnd"/>
      <w:r>
        <w:rPr>
          <w:sz w:val="28"/>
          <w:szCs w:val="28"/>
        </w:rPr>
        <w:t>74.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), на официальном сайте Российской Федерации для размещения информации о проведении торгов (</w:t>
      </w:r>
      <w:proofErr w:type="spellStart"/>
      <w:r>
        <w:rPr>
          <w:sz w:val="28"/>
          <w:szCs w:val="28"/>
          <w:lang w:val="en-US"/>
        </w:rPr>
        <w:t>torgi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);</w:t>
      </w:r>
    </w:p>
    <w:p w:rsidR="002445BF" w:rsidRDefault="002445BF" w:rsidP="002445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разработать и утвердить аукционную документацию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по продаже муниципального имущества, являющегося собственностью Карталинского городского поселения;</w:t>
      </w:r>
    </w:p>
    <w:p w:rsidR="002445BF" w:rsidRDefault="002445BF" w:rsidP="002445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опубликовать аукционную документацию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по продаже муниципального имущества, являющегося собственностью Карталинского городского поселения на официальном сайте администрации Карталинского городского поселения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kartaly</w:t>
      </w:r>
      <w:proofErr w:type="spellEnd"/>
      <w:r>
        <w:rPr>
          <w:sz w:val="28"/>
          <w:szCs w:val="28"/>
        </w:rPr>
        <w:t>74.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), и на официальном сайте Российской Федерации для размещения информации о проведении торгов (</w:t>
      </w:r>
      <w:proofErr w:type="spellStart"/>
      <w:r>
        <w:rPr>
          <w:sz w:val="28"/>
          <w:szCs w:val="28"/>
          <w:lang w:val="en-US"/>
        </w:rPr>
        <w:t>torgi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2445BF" w:rsidRDefault="002445BF" w:rsidP="002445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2445BF" w:rsidRDefault="002445BF" w:rsidP="002445BF">
      <w:pPr>
        <w:jc w:val="both"/>
        <w:rPr>
          <w:sz w:val="27"/>
          <w:szCs w:val="27"/>
        </w:rPr>
      </w:pPr>
    </w:p>
    <w:p w:rsidR="002445BF" w:rsidRDefault="002445BF" w:rsidP="002445BF">
      <w:pPr>
        <w:jc w:val="both"/>
        <w:rPr>
          <w:sz w:val="27"/>
          <w:szCs w:val="27"/>
        </w:rPr>
      </w:pPr>
    </w:p>
    <w:p w:rsidR="002445BF" w:rsidRDefault="002445BF" w:rsidP="002445BF">
      <w:pPr>
        <w:jc w:val="both"/>
        <w:rPr>
          <w:sz w:val="27"/>
          <w:szCs w:val="27"/>
        </w:rPr>
      </w:pPr>
    </w:p>
    <w:p w:rsidR="002445BF" w:rsidRDefault="002445BF" w:rsidP="002445BF">
      <w:pPr>
        <w:jc w:val="both"/>
        <w:rPr>
          <w:sz w:val="27"/>
          <w:szCs w:val="27"/>
        </w:rPr>
      </w:pPr>
    </w:p>
    <w:p w:rsidR="002445BF" w:rsidRDefault="002445BF" w:rsidP="002445BF">
      <w:pPr>
        <w:jc w:val="both"/>
        <w:rPr>
          <w:sz w:val="27"/>
          <w:szCs w:val="27"/>
        </w:rPr>
      </w:pPr>
    </w:p>
    <w:p w:rsidR="002445BF" w:rsidRDefault="002445BF" w:rsidP="002445BF">
      <w:pPr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:rsidR="002445BF" w:rsidRDefault="002445BF" w:rsidP="002445BF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  О.В.  Германов</w:t>
      </w:r>
    </w:p>
    <w:p w:rsidR="002445BF" w:rsidRDefault="002445BF" w:rsidP="002445BF">
      <w:pPr>
        <w:rPr>
          <w:sz w:val="27"/>
          <w:szCs w:val="27"/>
        </w:rPr>
      </w:pPr>
    </w:p>
    <w:p w:rsidR="004052E8" w:rsidRPr="004052E8" w:rsidRDefault="004052E8" w:rsidP="002445BF">
      <w:pPr>
        <w:rPr>
          <w:sz w:val="28"/>
          <w:szCs w:val="28"/>
        </w:rPr>
      </w:pPr>
    </w:p>
    <w:sectPr w:rsidR="004052E8" w:rsidRPr="004052E8" w:rsidSect="00A56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58"/>
    <w:rsid w:val="00001258"/>
    <w:rsid w:val="00065CEC"/>
    <w:rsid w:val="001617AA"/>
    <w:rsid w:val="002445BF"/>
    <w:rsid w:val="004052E8"/>
    <w:rsid w:val="0052496C"/>
    <w:rsid w:val="005E6EB3"/>
    <w:rsid w:val="007334B4"/>
    <w:rsid w:val="008A535A"/>
    <w:rsid w:val="00A56BD1"/>
    <w:rsid w:val="00E97D27"/>
    <w:rsid w:val="00EE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9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96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56B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uiPriority w:val="99"/>
    <w:rsid w:val="00A56BD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1">
    <w:name w:val="Знак Знак1 Знак Знак"/>
    <w:basedOn w:val="a"/>
    <w:rsid w:val="00A56B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9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96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56B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uiPriority w:val="99"/>
    <w:rsid w:val="00A56BD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1">
    <w:name w:val="Знак Знак1 Знак Знак"/>
    <w:basedOn w:val="a"/>
    <w:rsid w:val="00A56B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3</cp:revision>
  <cp:lastPrinted>2019-03-14T02:43:00Z</cp:lastPrinted>
  <dcterms:created xsi:type="dcterms:W3CDTF">2019-03-14T02:45:00Z</dcterms:created>
  <dcterms:modified xsi:type="dcterms:W3CDTF">2019-03-15T03:22:00Z</dcterms:modified>
</cp:coreProperties>
</file>