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92E" w:rsidRDefault="0051592E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</w:rPr>
      </w:pPr>
      <w:r>
        <w:rPr>
          <w:rFonts w:ascii="Browallia New" w:hAnsi="Browallia New" w:cs="Browallia New"/>
          <w:noProof/>
          <w:sz w:val="28"/>
          <w:szCs w:val="28"/>
          <w:lang w:eastAsia="ru-RU"/>
        </w:rPr>
        <w:drawing>
          <wp:inline distT="0" distB="0" distL="0" distR="0">
            <wp:extent cx="541025" cy="688769"/>
            <wp:effectExtent l="19050" t="0" r="0" b="0"/>
            <wp:docPr id="2" name="Рисунок 1" descr="Z:\ИНФ ГРУППА\Пресс-секретарь\38873529844_7401f86fb8_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ИНФ ГРУППА\Пресс-секретарь\38873529844_7401f86fb8_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1" cy="688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92E" w:rsidRPr="0051592E" w:rsidRDefault="0051592E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7"/>
        <w:gridCol w:w="4704"/>
      </w:tblGrid>
      <w:tr w:rsidR="0051592E" w:rsidTr="0051592E">
        <w:tc>
          <w:tcPr>
            <w:tcW w:w="4867" w:type="dxa"/>
          </w:tcPr>
          <w:p w:rsidR="0051592E" w:rsidRDefault="0051592E" w:rsidP="0051592E">
            <w:pPr>
              <w:pStyle w:val="a5"/>
              <w:tabs>
                <w:tab w:val="clear" w:pos="4677"/>
                <w:tab w:val="clear" w:pos="9355"/>
                <w:tab w:val="left" w:pos="6804"/>
                <w:tab w:val="right" w:pos="12474"/>
              </w:tabs>
              <w:ind w:right="-1"/>
              <w:contextualSpacing/>
              <w:jc w:val="left"/>
              <w:rPr>
                <w:rFonts w:asciiTheme="minorHAnsi" w:hAnsiTheme="minorHAnsi" w:cs="Browallia New"/>
                <w:sz w:val="28"/>
                <w:szCs w:val="28"/>
              </w:rPr>
            </w:pPr>
            <w:r w:rsidRPr="0051592E">
              <w:rPr>
                <w:rFonts w:asciiTheme="minorHAnsi" w:hAnsiTheme="minorHAnsi" w:cs="Browallia New"/>
                <w:sz w:val="28"/>
                <w:szCs w:val="28"/>
              </w:rPr>
              <w:t>Партия «</w:t>
            </w:r>
            <w:r w:rsidR="00F17463">
              <w:rPr>
                <w:rFonts w:asciiTheme="minorHAnsi" w:hAnsiTheme="minorHAnsi" w:cs="Browallia New"/>
                <w:sz w:val="28"/>
                <w:szCs w:val="28"/>
              </w:rPr>
              <w:t>ЕДИНАЯ РОССИЯ</w:t>
            </w:r>
            <w:r w:rsidRPr="0051592E">
              <w:rPr>
                <w:rFonts w:asciiTheme="minorHAnsi" w:hAnsiTheme="minorHAnsi" w:cs="Browallia New"/>
                <w:sz w:val="28"/>
                <w:szCs w:val="28"/>
              </w:rPr>
              <w:t>»</w:t>
            </w:r>
            <w:r w:rsidRPr="0051592E">
              <w:rPr>
                <w:rFonts w:asciiTheme="minorHAnsi" w:hAnsiTheme="minorHAnsi" w:cs="Browallia New"/>
                <w:sz w:val="28"/>
                <w:szCs w:val="28"/>
              </w:rPr>
              <w:tab/>
              <w:t>Пресс-</w:t>
            </w:r>
            <w:r>
              <w:rPr>
                <w:rFonts w:asciiTheme="minorHAnsi" w:hAnsiTheme="minorHAnsi" w:cs="Browallia New"/>
                <w:sz w:val="28"/>
                <w:szCs w:val="28"/>
              </w:rPr>
              <w:t>служба</w:t>
            </w:r>
          </w:p>
          <w:p w:rsidR="0051592E" w:rsidRDefault="0051592E" w:rsidP="0051592E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rPr>
                <w:rFonts w:ascii="Browallia New" w:hAnsi="Browallia New" w:cs="Browallia New"/>
                <w:sz w:val="28"/>
                <w:szCs w:val="28"/>
              </w:rPr>
            </w:pPr>
            <w:r w:rsidRPr="0051592E">
              <w:rPr>
                <w:rFonts w:asciiTheme="minorHAnsi" w:hAnsiTheme="minorHAnsi" w:cs="Browallia New"/>
                <w:sz w:val="28"/>
                <w:szCs w:val="28"/>
              </w:rPr>
              <w:t>Челябинское региональное отделение</w:t>
            </w:r>
          </w:p>
        </w:tc>
        <w:tc>
          <w:tcPr>
            <w:tcW w:w="4704" w:type="dxa"/>
          </w:tcPr>
          <w:p w:rsidR="0051592E" w:rsidRDefault="0051592E" w:rsidP="0051592E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jc w:val="right"/>
              <w:rPr>
                <w:rFonts w:asciiTheme="minorHAnsi" w:hAnsiTheme="minorHAnsi" w:cs="Browallia New"/>
                <w:sz w:val="28"/>
                <w:szCs w:val="28"/>
              </w:rPr>
            </w:pPr>
            <w:r w:rsidRPr="0051592E">
              <w:rPr>
                <w:rFonts w:asciiTheme="minorHAnsi" w:hAnsiTheme="minorHAnsi" w:cs="Browallia New"/>
                <w:sz w:val="28"/>
                <w:szCs w:val="28"/>
              </w:rPr>
              <w:t>Пресс-</w:t>
            </w:r>
            <w:r>
              <w:rPr>
                <w:rFonts w:asciiTheme="minorHAnsi" w:hAnsiTheme="minorHAnsi" w:cs="Browallia New"/>
                <w:sz w:val="28"/>
                <w:szCs w:val="28"/>
              </w:rPr>
              <w:t>служба</w:t>
            </w:r>
          </w:p>
          <w:p w:rsidR="0051592E" w:rsidRDefault="00A730E6" w:rsidP="0051592E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jc w:val="right"/>
              <w:rPr>
                <w:rFonts w:asciiTheme="minorHAnsi" w:hAnsiTheme="minorHAnsi" w:cs="Browallia New"/>
                <w:sz w:val="28"/>
                <w:szCs w:val="28"/>
              </w:rPr>
            </w:pPr>
            <w:hyperlink r:id="rId7" w:history="1">
              <w:r w:rsidR="0051592E" w:rsidRPr="0051592E">
                <w:rPr>
                  <w:rFonts w:asciiTheme="minorHAnsi" w:hAnsiTheme="minorHAnsi" w:cs="Browallia New"/>
                  <w:sz w:val="28"/>
                  <w:szCs w:val="28"/>
                </w:rPr>
                <w:t>press@chelyabinsk.er.ru</w:t>
              </w:r>
            </w:hyperlink>
          </w:p>
          <w:p w:rsidR="0051592E" w:rsidRDefault="0051592E" w:rsidP="0051592E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jc w:val="right"/>
              <w:rPr>
                <w:rFonts w:ascii="Browallia New" w:hAnsi="Browallia New" w:cs="Browallia New"/>
                <w:sz w:val="28"/>
                <w:szCs w:val="28"/>
              </w:rPr>
            </w:pPr>
            <w:r>
              <w:rPr>
                <w:rFonts w:asciiTheme="minorHAnsi" w:hAnsiTheme="minorHAnsi" w:cs="Browallia New"/>
                <w:sz w:val="28"/>
                <w:szCs w:val="28"/>
              </w:rPr>
              <w:t>2639704</w:t>
            </w:r>
          </w:p>
        </w:tc>
      </w:tr>
    </w:tbl>
    <w:p w:rsidR="0051592E" w:rsidRPr="00F46314" w:rsidRDefault="000F1679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  <w:sz w:val="28"/>
          <w:szCs w:val="28"/>
        </w:rPr>
      </w:pPr>
      <w:r>
        <w:rPr>
          <w:rFonts w:asciiTheme="minorHAnsi" w:hAnsiTheme="minorHAnsi" w:cs="Browallia New"/>
          <w:sz w:val="28"/>
          <w:szCs w:val="28"/>
        </w:rPr>
        <w:t>29 октября 2020г.</w:t>
      </w:r>
    </w:p>
    <w:p w:rsidR="0051592E" w:rsidRPr="0051592E" w:rsidRDefault="0051592E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="Browallia New" w:hAnsi="Browallia New" w:cs="Browallia New"/>
          <w:b/>
          <w:sz w:val="28"/>
          <w:szCs w:val="28"/>
        </w:rPr>
      </w:pPr>
      <w:r w:rsidRPr="0051592E">
        <w:rPr>
          <w:rFonts w:asciiTheme="minorHAnsi" w:hAnsiTheme="minorHAnsi" w:cs="Browallia New"/>
          <w:b/>
          <w:sz w:val="28"/>
          <w:szCs w:val="28"/>
        </w:rPr>
        <w:t>Пресс</w:t>
      </w:r>
      <w:r w:rsidRPr="0051592E">
        <w:rPr>
          <w:rFonts w:ascii="Browallia New" w:hAnsi="Browallia New" w:cs="Browallia New"/>
          <w:b/>
          <w:sz w:val="28"/>
          <w:szCs w:val="28"/>
        </w:rPr>
        <w:t>-</w:t>
      </w:r>
      <w:r w:rsidRPr="0051592E">
        <w:rPr>
          <w:rFonts w:asciiTheme="minorHAnsi" w:hAnsiTheme="minorHAnsi" w:cs="Browallia New"/>
          <w:b/>
          <w:sz w:val="28"/>
          <w:szCs w:val="28"/>
        </w:rPr>
        <w:t>релиз</w:t>
      </w:r>
    </w:p>
    <w:p w:rsidR="0051592E" w:rsidRPr="00E34AD4" w:rsidRDefault="0051592E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</w:rPr>
      </w:pPr>
    </w:p>
    <w:p w:rsidR="000F1679" w:rsidRPr="000F1679" w:rsidRDefault="000F1679" w:rsidP="000F1679">
      <w:pPr>
        <w:rPr>
          <w:rFonts w:asciiTheme="minorHAnsi" w:hAnsiTheme="minorHAnsi"/>
          <w:b/>
        </w:rPr>
      </w:pPr>
      <w:r w:rsidRPr="000F1679">
        <w:rPr>
          <w:rFonts w:asciiTheme="minorHAnsi" w:hAnsiTheme="minorHAnsi"/>
          <w:b/>
        </w:rPr>
        <w:t>Будущее волонтерства: как в России может развиваться добровольческое движение после пандемии</w:t>
      </w:r>
    </w:p>
    <w:p w:rsidR="000F1679" w:rsidRPr="000F1679" w:rsidRDefault="000F1679" w:rsidP="000F1679">
      <w:pPr>
        <w:rPr>
          <w:rFonts w:asciiTheme="minorHAnsi" w:hAnsiTheme="minorHAnsi"/>
        </w:rPr>
      </w:pPr>
      <w:r w:rsidRPr="000F1679">
        <w:rPr>
          <w:rFonts w:asciiTheme="minorHAnsi" w:hAnsiTheme="minorHAnsi"/>
        </w:rPr>
        <w:t>Неравнодушных людей привлекут к разным видам помощи — от доставки продуктов и лекарств до ликвидации последствий стихийных бедствий.</w:t>
      </w:r>
    </w:p>
    <w:p w:rsidR="000F1679" w:rsidRPr="000F1679" w:rsidRDefault="000F1679" w:rsidP="000F1679">
      <w:pPr>
        <w:rPr>
          <w:rFonts w:asciiTheme="minorHAnsi" w:hAnsiTheme="minorHAnsi"/>
        </w:rPr>
      </w:pPr>
      <w:r w:rsidRPr="000F1679">
        <w:rPr>
          <w:rFonts w:asciiTheme="minorHAnsi" w:hAnsiTheme="minorHAnsi"/>
        </w:rPr>
        <w:t>Сегодня, несмотря на сохраняющиеся угрозы пандемии, эксперты заговорили о переосмыслении форм существования института массового волонтерства, который сформировался весной, во время острой фазы пандемии и самоизоляции.</w:t>
      </w:r>
    </w:p>
    <w:p w:rsidR="000F1679" w:rsidRPr="000F1679" w:rsidRDefault="000F1679" w:rsidP="000F1679">
      <w:pPr>
        <w:rPr>
          <w:rFonts w:asciiTheme="minorHAnsi" w:hAnsiTheme="minorHAnsi"/>
        </w:rPr>
      </w:pPr>
      <w:r w:rsidRPr="000F1679">
        <w:rPr>
          <w:rFonts w:asciiTheme="minorHAnsi" w:hAnsiTheme="minorHAnsi"/>
        </w:rPr>
        <w:t xml:space="preserve">Многим людям, которым еще раньше не был свойственен гражданский </w:t>
      </w:r>
      <w:proofErr w:type="spellStart"/>
      <w:r w:rsidRPr="000F1679">
        <w:rPr>
          <w:rFonts w:asciiTheme="minorHAnsi" w:hAnsiTheme="minorHAnsi"/>
        </w:rPr>
        <w:t>активизм</w:t>
      </w:r>
      <w:proofErr w:type="spellEnd"/>
      <w:r w:rsidRPr="000F1679">
        <w:rPr>
          <w:rFonts w:asciiTheme="minorHAnsi" w:hAnsiTheme="minorHAnsi"/>
        </w:rPr>
        <w:t xml:space="preserve">, сегодня уже недостаточно просто помочь с продуктами пожилому человеку на самоизоляции или подвезти многодетную маму с детьми до ближайшей поликлиники. Им нужно больше – они хотят и могут менять мир вокруг себя в лучшую сторону в </w:t>
      </w:r>
      <w:proofErr w:type="gramStart"/>
      <w:r w:rsidRPr="000F1679">
        <w:rPr>
          <w:rFonts w:asciiTheme="minorHAnsi" w:hAnsiTheme="minorHAnsi"/>
        </w:rPr>
        <w:t>гораздо больших</w:t>
      </w:r>
      <w:proofErr w:type="gramEnd"/>
      <w:r w:rsidRPr="000F1679">
        <w:rPr>
          <w:rFonts w:asciiTheme="minorHAnsi" w:hAnsiTheme="minorHAnsi"/>
        </w:rPr>
        <w:t xml:space="preserve"> масштабах и помогать гораздо большему числу людей, попавших в сложные ситуации. На первый план выходит добрососедство – когда люди объединяются локально для оказания помощи друг другу в решении каких-то проблем или организации досуга. Именно по такому принципу работу своих волонтерских центров в регионах решили выстраивать в «Единой России».</w:t>
      </w:r>
    </w:p>
    <w:p w:rsidR="000F1679" w:rsidRPr="000F1679" w:rsidRDefault="000F1679" w:rsidP="000F1679">
      <w:pPr>
        <w:rPr>
          <w:rFonts w:asciiTheme="minorHAnsi" w:hAnsiTheme="minorHAnsi"/>
        </w:rPr>
      </w:pPr>
      <w:r w:rsidRPr="000F1679">
        <w:rPr>
          <w:rFonts w:asciiTheme="minorHAnsi" w:hAnsiTheme="minorHAnsi"/>
        </w:rPr>
        <w:t xml:space="preserve">Весной этого года партия развернула такие центры во всех 85 регионах России. Первый из них – в Калуге, в середине марта. Всего за это время волонтеры раздали десятки миллионов комплектов средств индивидуальной защиты медикам и жителям регионов, сотни тысяч продуктовых наборов – врачам.  Передали больницам и поликлиникам более 200 новых автомобилей для посещения пациентов на дому. 10 </w:t>
      </w:r>
      <w:proofErr w:type="spellStart"/>
      <w:r w:rsidRPr="000F1679">
        <w:rPr>
          <w:rFonts w:asciiTheme="minorHAnsi" w:hAnsiTheme="minorHAnsi"/>
        </w:rPr>
        <w:t>реанимобилей</w:t>
      </w:r>
      <w:proofErr w:type="spellEnd"/>
      <w:r w:rsidRPr="000F1679">
        <w:rPr>
          <w:rFonts w:asciiTheme="minorHAnsi" w:hAnsiTheme="minorHAnsi"/>
        </w:rPr>
        <w:t xml:space="preserve"> направили в регионы, наиболее остро нуждающиеся в помощи. Совместно с АСИ и </w:t>
      </w:r>
      <w:proofErr w:type="spellStart"/>
      <w:r w:rsidRPr="000F1679">
        <w:rPr>
          <w:rFonts w:asciiTheme="minorHAnsi" w:hAnsiTheme="minorHAnsi"/>
        </w:rPr>
        <w:t>минпросвещения</w:t>
      </w:r>
      <w:proofErr w:type="spellEnd"/>
      <w:r w:rsidRPr="000F1679">
        <w:rPr>
          <w:rFonts w:asciiTheme="minorHAnsi" w:hAnsiTheme="minorHAnsi"/>
        </w:rPr>
        <w:t xml:space="preserve"> партия провела всероссийскую акцию «Помоги учиться дома», в ходе которой обеспечила школьников из многодетных и малообеспеченных семей, а также педагогов, ушедших на </w:t>
      </w:r>
      <w:proofErr w:type="spellStart"/>
      <w:r w:rsidRPr="000F1679">
        <w:rPr>
          <w:rFonts w:asciiTheme="minorHAnsi" w:hAnsiTheme="minorHAnsi"/>
        </w:rPr>
        <w:t>удаленку</w:t>
      </w:r>
      <w:proofErr w:type="spellEnd"/>
      <w:r w:rsidRPr="000F1679">
        <w:rPr>
          <w:rFonts w:asciiTheme="minorHAnsi" w:hAnsiTheme="minorHAnsi"/>
        </w:rPr>
        <w:t>, компьютерами и планшетами. Для оказания помощи по инициативе Дмитрия Медведева члены партии собрали более полумиллиарда рублей членских взносов и пожертвований. Кроме того, «Единая Россия» значительно сократила расходы на выборы и прочие затраты, чтобы направить средства на помощь людям. </w:t>
      </w:r>
    </w:p>
    <w:p w:rsidR="000F1679" w:rsidRPr="000F1679" w:rsidRDefault="000F1679" w:rsidP="000F1679">
      <w:pPr>
        <w:rPr>
          <w:rFonts w:asciiTheme="minorHAnsi" w:hAnsiTheme="minorHAnsi"/>
        </w:rPr>
      </w:pPr>
    </w:p>
    <w:p w:rsidR="000F1679" w:rsidRPr="000F1679" w:rsidRDefault="000F1679" w:rsidP="000F1679">
      <w:pPr>
        <w:rPr>
          <w:rFonts w:asciiTheme="minorHAnsi" w:hAnsiTheme="minorHAnsi"/>
        </w:rPr>
      </w:pPr>
      <w:r w:rsidRPr="000F1679">
        <w:rPr>
          <w:rFonts w:asciiTheme="minorHAnsi" w:hAnsiTheme="minorHAnsi"/>
        </w:rPr>
        <w:lastRenderedPageBreak/>
        <w:t>«Важно не растранжирить то, что удалось сделать за последнее время, сохранить людей. Они не начитались программ партии и решили сделать политическую карьеру, а реально пришли помогать. Это самый высший политический капитал, который можно было накопить за период пандемии», — отмечал ранее Председатель партии Дмитрий Медведев.</w:t>
      </w:r>
    </w:p>
    <w:p w:rsidR="000F1679" w:rsidRPr="000F1679" w:rsidRDefault="000F1679" w:rsidP="000F1679">
      <w:pPr>
        <w:rPr>
          <w:rFonts w:asciiTheme="minorHAnsi" w:hAnsiTheme="minorHAnsi"/>
        </w:rPr>
      </w:pPr>
      <w:r w:rsidRPr="000F1679">
        <w:rPr>
          <w:rFonts w:asciiTheme="minorHAnsi" w:hAnsiTheme="minorHAnsi"/>
        </w:rPr>
        <w:t xml:space="preserve">Работа волонтерских центров «Единой России» не останавливалась все это время. Люди привыкли к тому, что в сложной ситуации могут обратиться к добровольцам. К примеру, в Москве так и действует акция «Волонтерское такси». В Оренбурге и Великом Новгороде активисты заботятся о ветеранах и пожилых жителях. В Твери и </w:t>
      </w:r>
      <w:proofErr w:type="spellStart"/>
      <w:r w:rsidRPr="000F1679">
        <w:rPr>
          <w:rFonts w:asciiTheme="minorHAnsi" w:hAnsiTheme="minorHAnsi"/>
        </w:rPr>
        <w:t>Кемерове</w:t>
      </w:r>
      <w:proofErr w:type="spellEnd"/>
      <w:r w:rsidRPr="000F1679">
        <w:rPr>
          <w:rFonts w:asciiTheme="minorHAnsi" w:hAnsiTheme="minorHAnsi"/>
        </w:rPr>
        <w:t xml:space="preserve"> – помогают приютам для бездомных животных. В Хакасии и Хабаровске – организуют экологические акции по высадке деревьев и уборке мусора на берегах водоемов. А с началом нового учебного года во многих регионах помимо прочего волонтеры помогают в проверке качества школьного питания.</w:t>
      </w:r>
    </w:p>
    <w:p w:rsidR="000F1679" w:rsidRPr="000F1679" w:rsidRDefault="000F1679" w:rsidP="000F1679">
      <w:pPr>
        <w:rPr>
          <w:rFonts w:asciiTheme="minorHAnsi" w:hAnsiTheme="minorHAnsi"/>
        </w:rPr>
      </w:pPr>
      <w:r w:rsidRPr="000F1679">
        <w:rPr>
          <w:rFonts w:asciiTheme="minorHAnsi" w:hAnsiTheme="minorHAnsi"/>
        </w:rPr>
        <w:t>«На фоне нового витка заболеваемости COVID-19 большое количество людей нуждается в помощи и заботе. С начала пандемии коронавируса [волонтерские] центры открылись в каждом регионе. Количество обработанных обращений и запросов говорит о многом. И мы понимаем, что за каждым из них стоит конкретный человек, конкретная история. Есть пандемия, нет пандемии — люди всегда нуждаются в помощи. Поэтому работа волонтерских центров «Единой России» не прекратится и будет строиться по принципам добрососедства», — сообщил Андрей Турчак.</w:t>
      </w:r>
    </w:p>
    <w:p w:rsidR="000F1679" w:rsidRPr="000F1679" w:rsidRDefault="000F1679" w:rsidP="000F1679">
      <w:pPr>
        <w:rPr>
          <w:rFonts w:asciiTheme="minorHAnsi" w:hAnsiTheme="minorHAnsi"/>
        </w:rPr>
      </w:pPr>
      <w:r w:rsidRPr="000F1679">
        <w:rPr>
          <w:rFonts w:asciiTheme="minorHAnsi" w:hAnsiTheme="minorHAnsi"/>
        </w:rPr>
        <w:t>Почему именно добрососедство? Люди хотят жить комфортно и безопасно у себя дома – чтобы подъезд был чистым, а двор благоустроен. По данным ВЦИОМ, около 80% жителей многоквартирных домов доверяют своим соседям. Больше 60% — им помогали.</w:t>
      </w:r>
    </w:p>
    <w:p w:rsidR="000F1679" w:rsidRPr="000F1679" w:rsidRDefault="000F1679" w:rsidP="000F1679">
      <w:pPr>
        <w:rPr>
          <w:rFonts w:asciiTheme="minorHAnsi" w:hAnsiTheme="minorHAnsi"/>
        </w:rPr>
      </w:pPr>
      <w:r w:rsidRPr="000F1679">
        <w:rPr>
          <w:rFonts w:asciiTheme="minorHAnsi" w:hAnsiTheme="minorHAnsi"/>
        </w:rPr>
        <w:t xml:space="preserve">«У каждого добровольца есть телефонная книжка с контактами друзей, знакомых. Есть контакты пожилых людей, которые живут непосредственно рядом с ним. Люди готовы объединяться — им нужно только помочь. И мы считаем, что волонтерский корпус «Единой России» может решить эту задачу», — считает сопредседатель Рабочей группы Генсовета партии по поддержке молодежных инициатив Ольга </w:t>
      </w:r>
      <w:proofErr w:type="spellStart"/>
      <w:r w:rsidRPr="000F1679">
        <w:rPr>
          <w:rFonts w:asciiTheme="minorHAnsi" w:hAnsiTheme="minorHAnsi"/>
        </w:rPr>
        <w:t>Амельченкова</w:t>
      </w:r>
      <w:proofErr w:type="spellEnd"/>
      <w:r w:rsidRPr="000F1679">
        <w:rPr>
          <w:rFonts w:asciiTheme="minorHAnsi" w:hAnsiTheme="minorHAnsi"/>
        </w:rPr>
        <w:t>.</w:t>
      </w:r>
    </w:p>
    <w:p w:rsidR="000F1679" w:rsidRPr="000F1679" w:rsidRDefault="000F1679" w:rsidP="000F1679">
      <w:pPr>
        <w:rPr>
          <w:rFonts w:asciiTheme="minorHAnsi" w:hAnsiTheme="minorHAnsi"/>
        </w:rPr>
      </w:pPr>
      <w:r w:rsidRPr="000F1679">
        <w:rPr>
          <w:rFonts w:asciiTheme="minorHAnsi" w:hAnsiTheme="minorHAnsi"/>
        </w:rPr>
        <w:t>По ее мнению, организаторам движения предстоит задуматься о создании платформы, где можно было бы регистрировать и обучать волонтеров. Это может привести к появлению «волонтеров широкого профиля», которые могли бы проводить экологические акции, помогать одиноким пенсионерам, в том числе в организации их досуга, инвалидам, участвовать в проектах благоустройства территорий, заботиться о животных. Или даже работать вместе со спасателями во время стихийных бедствий или других чрезвычайных происшествий.</w:t>
      </w:r>
    </w:p>
    <w:p w:rsidR="000F1679" w:rsidRPr="000F1679" w:rsidRDefault="000F1679" w:rsidP="000F1679">
      <w:pPr>
        <w:rPr>
          <w:rFonts w:asciiTheme="minorHAnsi" w:hAnsiTheme="minorHAnsi"/>
        </w:rPr>
      </w:pPr>
      <w:r w:rsidRPr="000F1679">
        <w:rPr>
          <w:rFonts w:asciiTheme="minorHAnsi" w:hAnsiTheme="minorHAnsi"/>
        </w:rPr>
        <w:t xml:space="preserve"> «Волонтерский центр партии «Единая Россия» в Челябинской области продолжает свою работу. Несмотря на то, что сегодня у людей больше возможностей купить самостоятельно продукты, лекарства, решить какие-то другие бытовые вопросы - режим повышенной готовности сохраняется. Осторожность следует проявлять всем, особенно </w:t>
      </w:r>
      <w:r w:rsidRPr="000F1679">
        <w:rPr>
          <w:rFonts w:asciiTheme="minorHAnsi" w:hAnsiTheme="minorHAnsi"/>
        </w:rPr>
        <w:lastRenderedPageBreak/>
        <w:t xml:space="preserve">людям старшего возраста. Именно на них мы  обращаем пристальное внимание. Кроме волонтерского корпуса к работе подключены депутаты всех уровней фракции «Единая Россия», помощники депутатов, а также весь актив Регионального отделения Партии. </w:t>
      </w:r>
      <w:r w:rsidRPr="000F1679">
        <w:rPr>
          <w:rFonts w:asciiTheme="minorHAnsi" w:hAnsiTheme="minorHAnsi"/>
        </w:rPr>
        <w:br/>
        <w:t xml:space="preserve">Всего с марта 2020 года в волонтерский центр поступило более 7 000 обращений, свыше 3 500  заявителям была оказана помощь. Кому-то  требовались просто консультации, но большинство людей, все-таки, нуждались в конкретной помощи. Треть </w:t>
      </w:r>
      <w:proofErr w:type="gramStart"/>
      <w:r w:rsidRPr="000F1679">
        <w:rPr>
          <w:rFonts w:asciiTheme="minorHAnsi" w:hAnsiTheme="minorHAnsi"/>
        </w:rPr>
        <w:t>обратившихся</w:t>
      </w:r>
      <w:proofErr w:type="gramEnd"/>
      <w:r w:rsidRPr="000F1679">
        <w:rPr>
          <w:rFonts w:asciiTheme="minorHAnsi" w:hAnsiTheme="minorHAnsi"/>
        </w:rPr>
        <w:t xml:space="preserve"> просили приобрести и доставить на дом продукты и лекарства. Волонтеры «Единой России» также помогали людям с выгулом домашних животных, доставляли периодические печатные издания, развозили продуктовые наборы и планшетные компьютеры, которые были приобретены на партийные средства для семей, нуждающихся в поддержке», - прокомментировала руководитель Челябинской региональной общественной приемной председателя партии «Единая Россия» Дмитрия Медведева Марина Поддубная.</w:t>
      </w:r>
    </w:p>
    <w:p w:rsidR="000F1679" w:rsidRPr="000F1679" w:rsidRDefault="000F1679" w:rsidP="000F1679">
      <w:pPr>
        <w:rPr>
          <w:rFonts w:asciiTheme="minorHAnsi" w:hAnsiTheme="minorHAnsi"/>
        </w:rPr>
      </w:pPr>
    </w:p>
    <w:p w:rsidR="000F1679" w:rsidRPr="000F1679" w:rsidRDefault="000F1679" w:rsidP="000F1679">
      <w:pPr>
        <w:rPr>
          <w:rFonts w:asciiTheme="minorHAnsi" w:hAnsiTheme="minorHAnsi"/>
          <w:b/>
        </w:rPr>
      </w:pPr>
      <w:r w:rsidRPr="000F1679">
        <w:rPr>
          <w:rFonts w:asciiTheme="minorHAnsi" w:hAnsiTheme="minorHAnsi"/>
          <w:b/>
        </w:rPr>
        <w:t>Телефон горячей линии Волонтерского центра в Челябинской области</w:t>
      </w:r>
    </w:p>
    <w:p w:rsidR="000F1679" w:rsidRPr="000F1679" w:rsidRDefault="000F1679" w:rsidP="000F1679">
      <w:pPr>
        <w:rPr>
          <w:rFonts w:asciiTheme="minorHAnsi" w:hAnsiTheme="minorHAnsi"/>
        </w:rPr>
      </w:pPr>
      <w:r w:rsidRPr="000F1679">
        <w:rPr>
          <w:rFonts w:asciiTheme="minorHAnsi" w:hAnsiTheme="minorHAnsi"/>
        </w:rPr>
        <w:t>8(351)214-15-13</w:t>
      </w:r>
    </w:p>
    <w:p w:rsidR="000F1679" w:rsidRPr="000F1679" w:rsidRDefault="000F1679" w:rsidP="000F1679">
      <w:pPr>
        <w:rPr>
          <w:rFonts w:asciiTheme="minorHAnsi" w:hAnsiTheme="minorHAnsi"/>
          <w:b/>
        </w:rPr>
      </w:pPr>
      <w:r w:rsidRPr="000F1679">
        <w:rPr>
          <w:rFonts w:asciiTheme="minorHAnsi" w:hAnsiTheme="minorHAnsi"/>
          <w:b/>
        </w:rPr>
        <w:t>График работы</w:t>
      </w:r>
    </w:p>
    <w:p w:rsidR="000F1679" w:rsidRPr="000F1679" w:rsidRDefault="000F1679" w:rsidP="000F1679">
      <w:pPr>
        <w:rPr>
          <w:rFonts w:asciiTheme="minorHAnsi" w:hAnsiTheme="minorHAnsi"/>
        </w:rPr>
      </w:pPr>
      <w:proofErr w:type="gramStart"/>
      <w:r w:rsidRPr="000F1679">
        <w:rPr>
          <w:rFonts w:asciiTheme="minorHAnsi" w:hAnsiTheme="minorHAnsi"/>
        </w:rPr>
        <w:t>ПН</w:t>
      </w:r>
      <w:proofErr w:type="gramEnd"/>
      <w:r w:rsidRPr="000F1679">
        <w:rPr>
          <w:rFonts w:asciiTheme="minorHAnsi" w:hAnsiTheme="minorHAnsi"/>
        </w:rPr>
        <w:t xml:space="preserve"> – ВСК     08:30  до 17:30</w:t>
      </w:r>
    </w:p>
    <w:p w:rsidR="000F1679" w:rsidRPr="000F1679" w:rsidRDefault="000F1679" w:rsidP="000F1679">
      <w:pPr>
        <w:rPr>
          <w:rFonts w:asciiTheme="minorHAnsi" w:hAnsiTheme="minorHAnsi"/>
        </w:rPr>
      </w:pPr>
    </w:p>
    <w:p w:rsidR="000F1679" w:rsidRPr="000F1679" w:rsidRDefault="000F1679" w:rsidP="000F1679">
      <w:pPr>
        <w:jc w:val="center"/>
        <w:rPr>
          <w:rFonts w:asciiTheme="minorHAnsi" w:hAnsiTheme="minorHAnsi"/>
        </w:rPr>
      </w:pPr>
    </w:p>
    <w:p w:rsidR="009C62DD" w:rsidRPr="000F1679" w:rsidRDefault="009C62DD" w:rsidP="002A318A">
      <w:pPr>
        <w:rPr>
          <w:rFonts w:asciiTheme="minorHAnsi" w:hAnsiTheme="minorHAnsi"/>
          <w:sz w:val="28"/>
          <w:szCs w:val="28"/>
        </w:rPr>
      </w:pPr>
    </w:p>
    <w:sectPr w:rsidR="009C62DD" w:rsidRPr="000F1679" w:rsidSect="002E649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564" w:rsidRDefault="00AB6564" w:rsidP="0051592E">
      <w:pPr>
        <w:spacing w:after="0" w:line="240" w:lineRule="auto"/>
      </w:pPr>
      <w:r>
        <w:separator/>
      </w:r>
    </w:p>
  </w:endnote>
  <w:endnote w:type="continuationSeparator" w:id="0">
    <w:p w:rsidR="00AB6564" w:rsidRDefault="00AB6564" w:rsidP="00515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564" w:rsidRDefault="00AB6564" w:rsidP="0051592E">
      <w:pPr>
        <w:spacing w:after="0" w:line="240" w:lineRule="auto"/>
      </w:pPr>
      <w:r>
        <w:separator/>
      </w:r>
    </w:p>
  </w:footnote>
  <w:footnote w:type="continuationSeparator" w:id="0">
    <w:p w:rsidR="00AB6564" w:rsidRDefault="00AB6564" w:rsidP="00515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017" w:rsidRDefault="00DD1017">
    <w:pPr>
      <w:pStyle w:val="a5"/>
    </w:pPr>
  </w:p>
  <w:p w:rsidR="00DD1017" w:rsidRDefault="00DD1017" w:rsidP="0051592E">
    <w:pPr>
      <w:pStyle w:val="a5"/>
      <w:tabs>
        <w:tab w:val="left" w:pos="6096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4E7040"/>
    <w:rsid w:val="000040DE"/>
    <w:rsid w:val="00047732"/>
    <w:rsid w:val="000F1679"/>
    <w:rsid w:val="0013518D"/>
    <w:rsid w:val="00172E92"/>
    <w:rsid w:val="001D3ADB"/>
    <w:rsid w:val="001F5BCB"/>
    <w:rsid w:val="00211ED2"/>
    <w:rsid w:val="0022067A"/>
    <w:rsid w:val="002457E3"/>
    <w:rsid w:val="002A318A"/>
    <w:rsid w:val="002C2F6A"/>
    <w:rsid w:val="002E649C"/>
    <w:rsid w:val="00356B64"/>
    <w:rsid w:val="00470ACC"/>
    <w:rsid w:val="004E7040"/>
    <w:rsid w:val="00501783"/>
    <w:rsid w:val="0051592E"/>
    <w:rsid w:val="007A0D46"/>
    <w:rsid w:val="008002DC"/>
    <w:rsid w:val="00813F9C"/>
    <w:rsid w:val="00830D00"/>
    <w:rsid w:val="00830EC2"/>
    <w:rsid w:val="0084497A"/>
    <w:rsid w:val="00861578"/>
    <w:rsid w:val="008A6EE4"/>
    <w:rsid w:val="008F2A16"/>
    <w:rsid w:val="009A750E"/>
    <w:rsid w:val="009C62DD"/>
    <w:rsid w:val="00A15CA9"/>
    <w:rsid w:val="00A5305F"/>
    <w:rsid w:val="00A730E6"/>
    <w:rsid w:val="00A85BA5"/>
    <w:rsid w:val="00AB5BD5"/>
    <w:rsid w:val="00AB6564"/>
    <w:rsid w:val="00AC683D"/>
    <w:rsid w:val="00B43965"/>
    <w:rsid w:val="00B820E9"/>
    <w:rsid w:val="00BA3690"/>
    <w:rsid w:val="00C427B6"/>
    <w:rsid w:val="00D56F9A"/>
    <w:rsid w:val="00D964C4"/>
    <w:rsid w:val="00DD1017"/>
    <w:rsid w:val="00E34AD4"/>
    <w:rsid w:val="00F17463"/>
    <w:rsid w:val="00F2214E"/>
    <w:rsid w:val="00F46314"/>
    <w:rsid w:val="00FB7FF0"/>
    <w:rsid w:val="00FC6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4E"/>
  </w:style>
  <w:style w:type="paragraph" w:styleId="1">
    <w:name w:val="heading 1"/>
    <w:basedOn w:val="a"/>
    <w:link w:val="10"/>
    <w:uiPriority w:val="9"/>
    <w:qFormat/>
    <w:rsid w:val="000F1679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7040"/>
    <w:rPr>
      <w:b/>
      <w:bCs/>
    </w:rPr>
  </w:style>
  <w:style w:type="character" w:styleId="a4">
    <w:name w:val="Hyperlink"/>
    <w:basedOn w:val="a0"/>
    <w:uiPriority w:val="99"/>
    <w:unhideWhenUsed/>
    <w:rsid w:val="004E7040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515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1592E"/>
  </w:style>
  <w:style w:type="paragraph" w:styleId="a7">
    <w:name w:val="footer"/>
    <w:basedOn w:val="a"/>
    <w:link w:val="a8"/>
    <w:uiPriority w:val="99"/>
    <w:semiHidden/>
    <w:unhideWhenUsed/>
    <w:rsid w:val="00515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1592E"/>
  </w:style>
  <w:style w:type="paragraph" w:styleId="a9">
    <w:name w:val="Document Map"/>
    <w:basedOn w:val="a"/>
    <w:link w:val="aa"/>
    <w:uiPriority w:val="99"/>
    <w:semiHidden/>
    <w:unhideWhenUsed/>
    <w:rsid w:val="00515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51592E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515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515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592E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D964C4"/>
    <w:pPr>
      <w:spacing w:before="100" w:beforeAutospacing="1" w:after="100" w:afterAutospacing="1" w:line="240" w:lineRule="auto"/>
      <w:jc w:val="left"/>
    </w:pPr>
    <w:rPr>
      <w:rFonts w:eastAsia="Times New Roman"/>
      <w:lang w:eastAsia="ru-RU"/>
    </w:rPr>
  </w:style>
  <w:style w:type="character" w:styleId="HTML">
    <w:name w:val="HTML Definition"/>
    <w:basedOn w:val="a0"/>
    <w:uiPriority w:val="99"/>
    <w:semiHidden/>
    <w:unhideWhenUsed/>
    <w:rsid w:val="00470ACC"/>
    <w:rPr>
      <w:i/>
      <w:iCs/>
    </w:rPr>
  </w:style>
  <w:style w:type="paragraph" w:customStyle="1" w:styleId="msonormalmailrucssattributepostfix">
    <w:name w:val="msonormal_mailru_css_attribute_postfix"/>
    <w:basedOn w:val="a"/>
    <w:rsid w:val="002A318A"/>
    <w:pPr>
      <w:spacing w:before="100" w:beforeAutospacing="1" w:after="100" w:afterAutospacing="1" w:line="240" w:lineRule="auto"/>
      <w:jc w:val="left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1679"/>
    <w:rPr>
      <w:rFonts w:eastAsia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2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ress@chelyabinsk.e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osinceva-dv</dc:creator>
  <cp:lastModifiedBy>osinceva-dv</cp:lastModifiedBy>
  <cp:revision>2</cp:revision>
  <dcterms:created xsi:type="dcterms:W3CDTF">2020-10-29T03:52:00Z</dcterms:created>
  <dcterms:modified xsi:type="dcterms:W3CDTF">2020-10-29T03:52:00Z</dcterms:modified>
</cp:coreProperties>
</file>