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1C6CF2" w:rsidRDefault="008C0604" w:rsidP="008C0604">
      <w:pPr>
        <w:pStyle w:val="Style1"/>
        <w:widowControl/>
        <w:spacing w:line="200" w:lineRule="atLeast"/>
        <w:jc w:val="center"/>
        <w:rPr>
          <w:rStyle w:val="FontStyle11"/>
        </w:rPr>
      </w:pPr>
      <w:r w:rsidRPr="001C6CF2">
        <w:rPr>
          <w:rStyle w:val="FontStyle11"/>
        </w:rPr>
        <w:t xml:space="preserve">СОГЛАШЕНИЕ № </w:t>
      </w:r>
      <w:r w:rsidR="00DC6E9F">
        <w:rPr>
          <w:rStyle w:val="FontStyle11"/>
        </w:rPr>
        <w:t>05</w:t>
      </w:r>
    </w:p>
    <w:p w:rsidR="008C0604" w:rsidRPr="001C6CF2" w:rsidRDefault="008C0604" w:rsidP="008C0604">
      <w:pPr>
        <w:pStyle w:val="Style2"/>
        <w:widowControl/>
        <w:spacing w:line="200" w:lineRule="atLeast"/>
        <w:rPr>
          <w:sz w:val="26"/>
          <w:szCs w:val="26"/>
        </w:rPr>
      </w:pPr>
      <w:r w:rsidRPr="001C6CF2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1C6CF2" w:rsidRDefault="008C0604" w:rsidP="008C0604">
      <w:pPr>
        <w:pStyle w:val="Style5"/>
        <w:widowControl/>
        <w:spacing w:line="200" w:lineRule="atLeast"/>
        <w:jc w:val="both"/>
        <w:rPr>
          <w:sz w:val="26"/>
          <w:szCs w:val="26"/>
        </w:rPr>
      </w:pPr>
    </w:p>
    <w:p w:rsidR="008C0604" w:rsidRPr="00F76876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  <w:r w:rsidRPr="00F76876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1C6CF2" w:rsidRPr="00F76876">
        <w:rPr>
          <w:rStyle w:val="FontStyle16"/>
          <w:b w:val="0"/>
          <w:sz w:val="26"/>
          <w:szCs w:val="26"/>
        </w:rPr>
        <w:t xml:space="preserve">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="00F76876">
        <w:rPr>
          <w:rStyle w:val="FontStyle16"/>
          <w:b w:val="0"/>
          <w:sz w:val="26"/>
          <w:szCs w:val="26"/>
        </w:rPr>
        <w:t xml:space="preserve">         </w:t>
      </w:r>
      <w:r w:rsidRPr="00F76876">
        <w:rPr>
          <w:rStyle w:val="FontStyle16"/>
          <w:b w:val="0"/>
          <w:sz w:val="26"/>
          <w:szCs w:val="26"/>
        </w:rPr>
        <w:t xml:space="preserve"> </w:t>
      </w:r>
      <w:r w:rsidR="001B5E7A">
        <w:rPr>
          <w:rStyle w:val="FontStyle16"/>
          <w:b w:val="0"/>
          <w:sz w:val="26"/>
          <w:szCs w:val="26"/>
        </w:rPr>
        <w:t xml:space="preserve">           </w:t>
      </w:r>
      <w:r w:rsidRPr="00F76876">
        <w:rPr>
          <w:rStyle w:val="FontStyle16"/>
          <w:b w:val="0"/>
          <w:sz w:val="26"/>
          <w:szCs w:val="26"/>
        </w:rPr>
        <w:t xml:space="preserve">  </w:t>
      </w:r>
      <w:r w:rsidRPr="00F76876">
        <w:rPr>
          <w:rStyle w:val="FontStyle14"/>
        </w:rPr>
        <w:t>«</w:t>
      </w:r>
      <w:r w:rsidR="002147C1">
        <w:rPr>
          <w:rStyle w:val="FontStyle14"/>
        </w:rPr>
        <w:t>11</w:t>
      </w:r>
      <w:r w:rsidRPr="00F76876">
        <w:rPr>
          <w:rStyle w:val="FontStyle14"/>
        </w:rPr>
        <w:t xml:space="preserve">»  </w:t>
      </w:r>
      <w:r w:rsidR="00674195">
        <w:rPr>
          <w:rStyle w:val="FontStyle14"/>
        </w:rPr>
        <w:t xml:space="preserve">января </w:t>
      </w:r>
      <w:r w:rsidR="001B5E7A">
        <w:rPr>
          <w:rStyle w:val="FontStyle16"/>
          <w:b w:val="0"/>
          <w:sz w:val="26"/>
          <w:szCs w:val="26"/>
        </w:rPr>
        <w:t>202</w:t>
      </w:r>
      <w:r w:rsidR="002147C1">
        <w:rPr>
          <w:rStyle w:val="FontStyle16"/>
          <w:b w:val="0"/>
          <w:sz w:val="26"/>
          <w:szCs w:val="26"/>
        </w:rPr>
        <w:t>1</w:t>
      </w:r>
      <w:r w:rsidRPr="00F76876">
        <w:rPr>
          <w:rStyle w:val="FontStyle16"/>
          <w:b w:val="0"/>
          <w:sz w:val="26"/>
          <w:szCs w:val="26"/>
        </w:rPr>
        <w:t xml:space="preserve"> г.</w:t>
      </w:r>
    </w:p>
    <w:p w:rsidR="008C0604" w:rsidRPr="001C6CF2" w:rsidRDefault="001B5E7A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2147C1" w:rsidRPr="0035340D" w:rsidRDefault="008C0604" w:rsidP="002147C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</w:r>
      <w:bookmarkStart w:id="0" w:name="sub_269"/>
      <w:proofErr w:type="gramStart"/>
      <w:r w:rsidR="002147C1" w:rsidRPr="0035340D">
        <w:rPr>
          <w:rFonts w:ascii="Times New Roman" w:hAnsi="Times New Roman" w:cs="Times New Roman"/>
          <w:sz w:val="26"/>
          <w:szCs w:val="26"/>
        </w:rPr>
        <w:t xml:space="preserve">Муниципальное образование </w:t>
      </w:r>
      <w:proofErr w:type="spellStart"/>
      <w:r w:rsidR="002147C1" w:rsidRPr="0035340D">
        <w:rPr>
          <w:rFonts w:ascii="Times New Roman" w:hAnsi="Times New Roman" w:cs="Times New Roman"/>
          <w:sz w:val="26"/>
          <w:szCs w:val="26"/>
        </w:rPr>
        <w:t>Карталинское</w:t>
      </w:r>
      <w:proofErr w:type="spellEnd"/>
      <w:r w:rsidR="002147C1" w:rsidRPr="0035340D">
        <w:rPr>
          <w:rFonts w:ascii="Times New Roman" w:hAnsi="Times New Roman" w:cs="Times New Roman"/>
          <w:sz w:val="26"/>
          <w:szCs w:val="26"/>
        </w:rPr>
        <w:t xml:space="preserve"> городское поселение, именуемое </w:t>
      </w:r>
      <w:r w:rsidR="002147C1" w:rsidRPr="0035340D">
        <w:rPr>
          <w:rFonts w:ascii="Times New Roman" w:hAnsi="Times New Roman"/>
          <w:sz w:val="26"/>
          <w:szCs w:val="26"/>
        </w:rPr>
        <w:t>в дальнейшем «Городское поселение», в лице временно исполняющего полномочия Главы Карталинского городского поселения Протасовой Елены Васильевны, действующего на основании приказа администрации Карталинского городского поселения от 16.12.2020 года 38 л/с, с одной стороны, и Муниципальное образование Карталинский муниципальный район, именуемый в дальнейшем «Муниципальный район», в лице главы  Карталинского муниципального района Вдовина Анатолия Геннадьевича, действующего</w:t>
      </w:r>
      <w:proofErr w:type="gramEnd"/>
      <w:r w:rsidR="002147C1" w:rsidRPr="0035340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2147C1" w:rsidRPr="0035340D">
        <w:rPr>
          <w:rFonts w:ascii="Times New Roman" w:hAnsi="Times New Roman"/>
          <w:sz w:val="26"/>
          <w:szCs w:val="26"/>
        </w:rPr>
        <w:t xml:space="preserve">на основании Устава,  с другой стороны, совместно именуемые «Стороны», руководствуясь частью 4 статьи 15 Федерального закона от 06.10.2003г. № 131-ФЗ «Об общих принципах организации местного самоуправления в Российской Федерации», Решением Совета депутатов Карталинского городского поселения </w:t>
      </w:r>
      <w:r w:rsidR="002147C1" w:rsidRPr="0035340D">
        <w:rPr>
          <w:rFonts w:ascii="Times New Roman" w:hAnsi="Times New Roman" w:cs="Times New Roman"/>
          <w:sz w:val="26"/>
          <w:szCs w:val="26"/>
        </w:rPr>
        <w:t>от 15 декабря 2020 года № 22 «</w:t>
      </w:r>
      <w:r w:rsidR="002147C1" w:rsidRPr="0035340D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передаче части полномочий по решению вопросов местного значения Карталинского городского поселения Карталинскому муниципальному району»,  Решением Собрания депутатов Карталинского</w:t>
      </w:r>
      <w:proofErr w:type="gramEnd"/>
      <w:r w:rsidR="002147C1" w:rsidRPr="0035340D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муниципального района от 24 декабря 2020 года № 48  </w:t>
      </w:r>
      <w:r w:rsidR="002147C1" w:rsidRPr="0035340D">
        <w:rPr>
          <w:rFonts w:ascii="Times New Roman" w:hAnsi="Times New Roman" w:cs="Times New Roman"/>
          <w:sz w:val="26"/>
          <w:szCs w:val="26"/>
        </w:rPr>
        <w:t xml:space="preserve"> «</w:t>
      </w:r>
      <w:r w:rsidR="002147C1" w:rsidRPr="0035340D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принятии  части полномочий по решению вопросов местного значения Карталинского городского поселения Карталинским  муниципальным  районом»</w:t>
      </w:r>
      <w:r w:rsidR="002147C1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, </w:t>
      </w:r>
      <w:r w:rsidR="002147C1" w:rsidRPr="0035340D">
        <w:rPr>
          <w:rFonts w:ascii="Times New Roman" w:hAnsi="Times New Roman"/>
          <w:sz w:val="26"/>
          <w:szCs w:val="26"/>
        </w:rPr>
        <w:t>заключили настоящее Соглашение о нижеследующем:</w:t>
      </w:r>
    </w:p>
    <w:p w:rsidR="008C0604" w:rsidRPr="001C6CF2" w:rsidRDefault="008C0604" w:rsidP="002147C1">
      <w:pPr>
        <w:spacing w:after="0" w:line="200" w:lineRule="atLeast"/>
        <w:jc w:val="both"/>
        <w:rPr>
          <w:rFonts w:ascii="Times New Roman" w:hAnsi="Times New Roman" w:cs="Times New Roman"/>
          <w:bCs/>
          <w:spacing w:val="48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D7265A" w:rsidRDefault="00D7265A" w:rsidP="00643256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265A">
        <w:rPr>
          <w:rFonts w:ascii="Times New Roman" w:hAnsi="Times New Roman" w:cs="Times New Roman"/>
          <w:color w:val="000000"/>
          <w:sz w:val="26"/>
          <w:szCs w:val="26"/>
        </w:rPr>
        <w:t xml:space="preserve">1.1. </w:t>
      </w:r>
      <w:proofErr w:type="gramStart"/>
      <w:r w:rsidRPr="00D7265A">
        <w:rPr>
          <w:rFonts w:ascii="Times New Roman" w:hAnsi="Times New Roman" w:cs="Times New Roman"/>
          <w:color w:val="000000"/>
          <w:sz w:val="26"/>
          <w:szCs w:val="26"/>
        </w:rPr>
        <w:t>В целях реализации статьи 14 Федерального закона № 131-ФЗ от 06.10.2003г. «Об общих принципах организации местного самоуправления в Российской Федерации» Городское поселение передает, а Муниципальный район принимает в свое ведение и осуществляет полномочия по решению вопросов местного значения, в части:</w:t>
      </w:r>
      <w:r w:rsidR="00D05F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7265A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643256">
        <w:rPr>
          <w:rFonts w:ascii="Times New Roman" w:hAnsi="Times New Roman" w:cs="Times New Roman"/>
          <w:sz w:val="26"/>
          <w:szCs w:val="26"/>
        </w:rPr>
        <w:t xml:space="preserve">оставление </w:t>
      </w:r>
      <w:r w:rsidR="0031767B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Pr="00D7265A">
        <w:rPr>
          <w:rFonts w:ascii="Times New Roman" w:hAnsi="Times New Roman" w:cs="Times New Roman"/>
          <w:sz w:val="26"/>
          <w:szCs w:val="26"/>
        </w:rPr>
        <w:t xml:space="preserve"> бюджета поселения,</w:t>
      </w:r>
      <w:r w:rsidR="0031767B">
        <w:rPr>
          <w:rFonts w:ascii="Times New Roman" w:hAnsi="Times New Roman" w:cs="Times New Roman"/>
          <w:sz w:val="26"/>
          <w:szCs w:val="26"/>
        </w:rPr>
        <w:t xml:space="preserve"> исполнение бюджета поселения,</w:t>
      </w:r>
      <w:r w:rsidRPr="00D7265A">
        <w:rPr>
          <w:rFonts w:ascii="Times New Roman" w:hAnsi="Times New Roman" w:cs="Times New Roman"/>
          <w:sz w:val="26"/>
          <w:szCs w:val="26"/>
        </w:rPr>
        <w:t xml:space="preserve"> составлени</w:t>
      </w:r>
      <w:r w:rsidR="00643256">
        <w:rPr>
          <w:rFonts w:ascii="Times New Roman" w:hAnsi="Times New Roman" w:cs="Times New Roman"/>
          <w:sz w:val="26"/>
          <w:szCs w:val="26"/>
        </w:rPr>
        <w:t>е</w:t>
      </w:r>
      <w:r w:rsidRPr="00D7265A">
        <w:rPr>
          <w:rFonts w:ascii="Times New Roman" w:hAnsi="Times New Roman" w:cs="Times New Roman"/>
          <w:sz w:val="26"/>
          <w:szCs w:val="26"/>
        </w:rPr>
        <w:t xml:space="preserve"> отчета об исполнении бюджета поселения</w:t>
      </w:r>
      <w:r w:rsidRPr="00D7265A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В соответствии с настоящим Соглашением поселение передает, а муниципальный район принимает на себя осуществление следующих полномочий: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подготовка, составление проекта бюджета поселения на очередной финансовый год и на плановый период, представление проекта главе поселения для внесения его в представительный орган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подготовка, составление проекта решения о внесении изменений и дополнений в бюджет поселения на очередной финансовый год и на плановый период, представление проекта главе поселения для внесения его в представительный орган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665F">
        <w:rPr>
          <w:rFonts w:ascii="Times New Roman" w:hAnsi="Times New Roman" w:cs="Times New Roman"/>
          <w:sz w:val="26"/>
          <w:szCs w:val="26"/>
        </w:rPr>
        <w:t>составление и утверждение сводной бюджетной росписи бюджета поселения, внесение в нее изменений;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665F">
        <w:rPr>
          <w:rFonts w:ascii="Times New Roman" w:hAnsi="Times New Roman" w:cs="Times New Roman"/>
          <w:sz w:val="26"/>
          <w:szCs w:val="26"/>
        </w:rPr>
        <w:t>ведение реестра расходных обязательств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sz w:val="26"/>
          <w:szCs w:val="26"/>
        </w:rPr>
        <w:t>предоставление бюджетных кредитов</w:t>
      </w:r>
      <w:r w:rsidRPr="006C665F">
        <w:rPr>
          <w:rFonts w:ascii="Times New Roman" w:hAnsi="Times New Roman" w:cs="Times New Roman"/>
          <w:color w:val="000000"/>
          <w:sz w:val="26"/>
          <w:szCs w:val="26"/>
        </w:rPr>
        <w:t xml:space="preserve"> в порядке и на условиях, предусмотренных решением представительного органа поселения о бюджете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предоставление муниципальных гарантий поселения в соответствии с решением представительного органа поселения о бюджете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 xml:space="preserve">проведение </w:t>
      </w:r>
      <w:proofErr w:type="gramStart"/>
      <w:r w:rsidRPr="006C665F">
        <w:rPr>
          <w:rFonts w:ascii="Times New Roman" w:hAnsi="Times New Roman" w:cs="Times New Roman"/>
          <w:color w:val="000000"/>
          <w:sz w:val="26"/>
          <w:szCs w:val="26"/>
        </w:rPr>
        <w:t>проверки финансового состояния получателей средств бюджета</w:t>
      </w:r>
      <w:proofErr w:type="gramEnd"/>
      <w:r w:rsidRPr="006C665F">
        <w:rPr>
          <w:rFonts w:ascii="Times New Roman" w:hAnsi="Times New Roman" w:cs="Times New Roman"/>
          <w:color w:val="000000"/>
          <w:sz w:val="26"/>
          <w:szCs w:val="26"/>
        </w:rPr>
        <w:t xml:space="preserve"> поселения, получателей бюджетных кредитов, муниципальных гарантий;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регистрация заимствований муниципальных унитарных предприятий и муниципальных учреждений у третьих лиц;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ведение муниципальной долговой книги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исполнение бюджета и составление отчетности об исполнении бюджета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определение и утверждение для главных распорядителей, распорядителей и прямых получателей средств лимитов бюджетных обязательств;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C665F">
        <w:rPr>
          <w:rFonts w:ascii="Times New Roman" w:hAnsi="Times New Roman" w:cs="Times New Roman"/>
          <w:sz w:val="26"/>
          <w:szCs w:val="26"/>
        </w:rPr>
        <w:t>осуществление взаимоотношений с финансовыми органами Челябинской области, с Министерством Финансов Челябинской области, Управлением Федерального Казначейства по Челябинской области, Межрайонной инспекцией Федеральной налоговой службы № 19 по Челябинской области по вопросам обмена информации в соответствии с «Правилами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</w:t>
      </w:r>
      <w:proofErr w:type="gramEnd"/>
      <w:r w:rsidRPr="006C665F">
        <w:rPr>
          <w:rFonts w:ascii="Times New Roman" w:hAnsi="Times New Roman" w:cs="Times New Roman"/>
          <w:sz w:val="26"/>
          <w:szCs w:val="26"/>
        </w:rPr>
        <w:t xml:space="preserve"> налогов и сборов», утвержденными Постановлением Правительства Российской Федерации от 12.08.2004 г. № 410 по бюджетным вопросам;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665F">
        <w:rPr>
          <w:rFonts w:ascii="Times New Roman" w:hAnsi="Times New Roman" w:cs="Times New Roman"/>
          <w:sz w:val="26"/>
          <w:szCs w:val="26"/>
        </w:rPr>
        <w:t>организация кассового обслуживания исполнения бюджета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665F">
        <w:rPr>
          <w:rFonts w:ascii="Times New Roman" w:hAnsi="Times New Roman" w:cs="Times New Roman"/>
          <w:sz w:val="26"/>
          <w:szCs w:val="26"/>
        </w:rPr>
        <w:t xml:space="preserve">открытие и обслуживание лицевых счетов главных распорядителей бюджетных средств, получателей бюджетных средств и главных администраторов </w:t>
      </w:r>
      <w:proofErr w:type="gramStart"/>
      <w:r w:rsidRPr="006C665F">
        <w:rPr>
          <w:rFonts w:ascii="Times New Roman" w:hAnsi="Times New Roman" w:cs="Times New Roman"/>
          <w:sz w:val="26"/>
          <w:szCs w:val="26"/>
        </w:rPr>
        <w:t>источников финансирования дефицита бюджета поселения</w:t>
      </w:r>
      <w:proofErr w:type="gramEnd"/>
      <w:r w:rsidRPr="006C665F">
        <w:rPr>
          <w:rFonts w:ascii="Times New Roman" w:hAnsi="Times New Roman" w:cs="Times New Roman"/>
          <w:sz w:val="26"/>
          <w:szCs w:val="26"/>
        </w:rPr>
        <w:t>;</w:t>
      </w:r>
    </w:p>
    <w:p w:rsidR="006C665F" w:rsidRPr="006C665F" w:rsidRDefault="006C665F" w:rsidP="006C665F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665F">
        <w:rPr>
          <w:rFonts w:ascii="Times New Roman" w:hAnsi="Times New Roman" w:cs="Times New Roman"/>
          <w:sz w:val="26"/>
          <w:szCs w:val="26"/>
        </w:rPr>
        <w:t>исполнение судебных актов по искам к поселению в порядке, установленном Бюджетным кодексом Российской Федерации;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323131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 xml:space="preserve">исполнение решений налогового органа о взыскании налога, сбора, пеней и штрафов, предусматривающего обращение взыскания на средства поселения с казенных, бюджетных, автономных учреждений поселения в порядке, установленном Бюджетным </w:t>
      </w:r>
      <w:hyperlink r:id="rId6" w:history="1">
        <w:r w:rsidRPr="00982915">
          <w:rPr>
            <w:rStyle w:val="a8"/>
            <w:rFonts w:ascii="Times New Roman" w:hAnsi="Times New Roman" w:cs="Times New Roman"/>
            <w:color w:val="000000"/>
            <w:sz w:val="26"/>
            <w:szCs w:val="26"/>
            <w:u w:val="none"/>
          </w:rPr>
          <w:t>кодексом</w:t>
        </w:r>
      </w:hyperlink>
      <w:r w:rsidRPr="006C665F">
        <w:rPr>
          <w:rFonts w:ascii="Times New Roman" w:hAnsi="Times New Roman" w:cs="Times New Roman"/>
          <w:color w:val="000000"/>
          <w:sz w:val="26"/>
          <w:szCs w:val="26"/>
        </w:rPr>
        <w:t xml:space="preserve"> Российской Федерации.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665F">
        <w:rPr>
          <w:rFonts w:ascii="Times New Roman" w:hAnsi="Times New Roman" w:cs="Times New Roman"/>
          <w:sz w:val="26"/>
          <w:szCs w:val="26"/>
        </w:rPr>
        <w:t>В целях реализации полномочий, передаваемых в соответствии с настоящим Соглашением, органы местного самоуправления муниципального района имеют право: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665F">
        <w:rPr>
          <w:rFonts w:ascii="Times New Roman" w:hAnsi="Times New Roman" w:cs="Times New Roman"/>
          <w:sz w:val="26"/>
          <w:szCs w:val="26"/>
        </w:rPr>
        <w:t>разрабатывать единые формы и порядок предоставления информации по вопросам составления проекта бюджета поселения и его исполнения;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получать от получателей средств материалы, необходимые для составления проекта бюджета поселения и отчетности об исполнении бюджета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осуществлять операции со средствами бюджета поселения; осуществлять предварительный, текущий и последующий </w:t>
      </w:r>
      <w:proofErr w:type="gramStart"/>
      <w:r w:rsidRPr="006C665F"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6C665F">
        <w:rPr>
          <w:rFonts w:ascii="Times New Roman" w:hAnsi="Times New Roman" w:cs="Times New Roman"/>
          <w:color w:val="000000"/>
          <w:sz w:val="26"/>
          <w:szCs w:val="26"/>
        </w:rPr>
        <w:t xml:space="preserve"> исполнением бюджета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 xml:space="preserve">требовать от получателей </w:t>
      </w:r>
      <w:proofErr w:type="gramStart"/>
      <w:r w:rsidRPr="006C665F">
        <w:rPr>
          <w:rFonts w:ascii="Times New Roman" w:hAnsi="Times New Roman" w:cs="Times New Roman"/>
          <w:color w:val="000000"/>
          <w:sz w:val="26"/>
          <w:szCs w:val="26"/>
        </w:rPr>
        <w:t>средств бюджета поселения предоставления отчетов</w:t>
      </w:r>
      <w:proofErr w:type="gramEnd"/>
      <w:r w:rsidRPr="006C665F">
        <w:rPr>
          <w:rFonts w:ascii="Times New Roman" w:hAnsi="Times New Roman" w:cs="Times New Roman"/>
          <w:color w:val="000000"/>
          <w:sz w:val="26"/>
          <w:szCs w:val="26"/>
        </w:rPr>
        <w:t xml:space="preserve"> по установленным формам об использовании средств бюджета поселения и иных </w:t>
      </w:r>
      <w:r w:rsidRPr="006C665F">
        <w:rPr>
          <w:rFonts w:ascii="Times New Roman" w:hAnsi="Times New Roman" w:cs="Times New Roman"/>
          <w:color w:val="000000"/>
          <w:sz w:val="26"/>
          <w:szCs w:val="26"/>
        </w:rPr>
        <w:lastRenderedPageBreak/>
        <w:t>сведений, связанных с получением, перечислением, зачислением и использованием указанных средств;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 xml:space="preserve">получать от </w:t>
      </w:r>
      <w:r w:rsidRPr="006C665F">
        <w:rPr>
          <w:rFonts w:ascii="Times New Roman" w:hAnsi="Times New Roman" w:cs="Times New Roman"/>
          <w:sz w:val="26"/>
          <w:szCs w:val="26"/>
        </w:rPr>
        <w:t>Управления Федерального Казначейства по Челябинской области</w:t>
      </w:r>
      <w:r w:rsidRPr="006C665F">
        <w:rPr>
          <w:rFonts w:ascii="Times New Roman" w:hAnsi="Times New Roman" w:cs="Times New Roman"/>
          <w:color w:val="000000"/>
          <w:sz w:val="26"/>
          <w:szCs w:val="26"/>
        </w:rPr>
        <w:t xml:space="preserve"> сведения об операциях со средствами бюджета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направлять представления получателям средств бюджета поселения с требованием устранить выявленные нарушения бюджетного законодательства, и осуществлять контроль над их устранением;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в предусмотренных законодательством случаях приостанавливать операции по лицевым счетам главных распорядителей, распорядителей и получателей средств бюджета поселения;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взыскивать в установленном порядке, в том числе по предписаниям органов финансового контроля поселения, средства с лицевых счетов получателей средств бюджета поселения в размере бюджетных средств, использованных не по целевому назначению;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взыскивать в соответствии с законодательством со всех счетов получателей бюджета поселения средства, выданные в форме бюджетных кредитов, по которым истек срок возврата, а также процентов, подлежащих уплате за пользование бюджетными ссудами и бюджетными кредитами;</w:t>
      </w:r>
    </w:p>
    <w:p w:rsidR="006C665F" w:rsidRPr="006C665F" w:rsidRDefault="006C665F" w:rsidP="006C665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665F">
        <w:rPr>
          <w:rFonts w:ascii="Times New Roman" w:hAnsi="Times New Roman" w:cs="Times New Roman"/>
          <w:color w:val="000000"/>
          <w:sz w:val="26"/>
          <w:szCs w:val="26"/>
        </w:rPr>
        <w:t>применять к получателям средств бюджета поселения меры ответственности, предусмотренных законодательством и соответствующими договорами.</w:t>
      </w:r>
    </w:p>
    <w:p w:rsidR="00D22E5E" w:rsidRDefault="00643256" w:rsidP="0064325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C00000"/>
          <w:spacing w:val="4"/>
          <w:sz w:val="26"/>
          <w:szCs w:val="26"/>
        </w:rPr>
      </w:pPr>
      <w:r>
        <w:rPr>
          <w:rFonts w:ascii="Times New Roman" w:hAnsi="Times New Roman" w:cs="Times New Roman"/>
          <w:spacing w:val="4"/>
          <w:sz w:val="26"/>
          <w:szCs w:val="26"/>
        </w:rPr>
        <w:t xml:space="preserve">1.2. </w:t>
      </w:r>
      <w:r w:rsidR="00CA73F3"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 w:rsidR="00CA73F3">
        <w:rPr>
          <w:rFonts w:ascii="Times New Roman" w:hAnsi="Times New Roman" w:cs="Times New Roman"/>
          <w:spacing w:val="5"/>
          <w:sz w:val="26"/>
          <w:szCs w:val="26"/>
        </w:rPr>
        <w:t>Городского</w:t>
      </w:r>
      <w:r w:rsidR="00CA73F3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CA73F3"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поселения, указанные в пункте 1.1 настоящего Соглашения, </w:t>
      </w:r>
      <w:r w:rsidR="00CA73F3">
        <w:rPr>
          <w:rFonts w:ascii="Times New Roman" w:hAnsi="Times New Roman" w:cs="Times New Roman"/>
          <w:spacing w:val="4"/>
          <w:sz w:val="26"/>
          <w:szCs w:val="26"/>
        </w:rPr>
        <w:t>о</w:t>
      </w:r>
      <w:r w:rsidR="002A73B0">
        <w:rPr>
          <w:rFonts w:ascii="Times New Roman" w:hAnsi="Times New Roman" w:cs="Times New Roman"/>
          <w:spacing w:val="4"/>
          <w:sz w:val="26"/>
          <w:szCs w:val="26"/>
        </w:rPr>
        <w:t>существляет</w:t>
      </w:r>
      <w:r w:rsidR="00CA73F3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D7265A">
        <w:rPr>
          <w:rFonts w:ascii="Times New Roman" w:hAnsi="Times New Roman" w:cs="Times New Roman"/>
          <w:color w:val="C00000"/>
          <w:spacing w:val="4"/>
          <w:sz w:val="26"/>
          <w:szCs w:val="26"/>
        </w:rPr>
        <w:t>Финансовое управление</w:t>
      </w:r>
      <w:r w:rsidR="002A73B0" w:rsidRPr="002A73B0">
        <w:rPr>
          <w:rFonts w:ascii="Times New Roman" w:hAnsi="Times New Roman" w:cs="Times New Roman"/>
          <w:color w:val="C00000"/>
          <w:spacing w:val="4"/>
          <w:sz w:val="26"/>
          <w:szCs w:val="26"/>
        </w:rPr>
        <w:t xml:space="preserve"> Карталинского муниципального района.</w:t>
      </w:r>
    </w:p>
    <w:p w:rsidR="008C0604" w:rsidRPr="001C6CF2" w:rsidRDefault="008C0604" w:rsidP="00BF0648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2.1.</w:t>
      </w:r>
      <w:r w:rsidR="00643256">
        <w:rPr>
          <w:rFonts w:ascii="Times New Roman" w:hAnsi="Times New Roman" w:cs="Times New Roman"/>
          <w:spacing w:val="-6"/>
          <w:sz w:val="26"/>
          <w:szCs w:val="26"/>
        </w:rPr>
        <w:t>1</w:t>
      </w:r>
      <w:r w:rsidRPr="001C6CF2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п. 1.1. настоящего Соглашения.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643256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1C6CF2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1C6CF2" w:rsidRDefault="008C0604" w:rsidP="008C0604">
      <w:pPr>
        <w:shd w:val="clear" w:color="auto" w:fill="FFFFFF"/>
        <w:tabs>
          <w:tab w:val="left" w:pos="1901"/>
        </w:tabs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 xml:space="preserve">3.2.2. </w:t>
      </w:r>
      <w:r w:rsidRPr="001C6CF2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1C6CF2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1C6CF2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1C6CF2">
        <w:rPr>
          <w:rFonts w:ascii="Times New Roman" w:hAnsi="Times New Roman" w:cs="Times New Roman"/>
          <w:sz w:val="26"/>
          <w:szCs w:val="26"/>
        </w:rPr>
        <w:t>.</w:t>
      </w:r>
    </w:p>
    <w:p w:rsidR="008C0604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1 числа. Городское поселение рассматривает такое сообщение в течение 10 дней с момента его поступления.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982915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494EA1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4.3. Межбюджетные трансферты из бюджета поселения в бюджет района </w:t>
      </w:r>
      <w:r w:rsidRPr="008C0D7F">
        <w:rPr>
          <w:rFonts w:ascii="Times New Roman" w:hAnsi="Times New Roman" w:cs="Times New Roman"/>
          <w:bCs/>
          <w:spacing w:val="2"/>
          <w:sz w:val="26"/>
          <w:szCs w:val="26"/>
        </w:rPr>
        <w:t>перечисляются по письменным заявкам главы района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, в соответствии со сводной бюджетной росписью в пределах, установленных лимитов бюджетных обязательств.</w:t>
      </w:r>
      <w:r w:rsidR="00F20593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B86A2C">
        <w:rPr>
          <w:rFonts w:ascii="Times New Roman" w:hAnsi="Times New Roman" w:cs="Times New Roman"/>
          <w:bCs/>
          <w:spacing w:val="2"/>
          <w:sz w:val="26"/>
          <w:szCs w:val="26"/>
        </w:rPr>
        <w:t>4.4.Осуществление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</w:t>
      </w:r>
      <w:r w:rsidR="00494EA1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494EA1" w:rsidRPr="00F20593">
        <w:rPr>
          <w:rFonts w:ascii="Times New Roman" w:hAnsi="Times New Roman" w:cs="Times New Roman"/>
          <w:bCs/>
          <w:color w:val="FF0000"/>
          <w:spacing w:val="2"/>
          <w:sz w:val="26"/>
          <w:szCs w:val="26"/>
        </w:rPr>
        <w:t>Межбюджетные трансферты включают в себя сумму затрат на содержание двух муниципальных служащих.</w:t>
      </w:r>
      <w:r w:rsidR="00494EA1">
        <w:rPr>
          <w:rFonts w:ascii="Times New Roman" w:hAnsi="Times New Roman" w:cs="Times New Roman"/>
          <w:bCs/>
          <w:color w:val="FF0000"/>
          <w:spacing w:val="2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Межбюджетные трансферты на осуществление полномочий, указанных в настоящем Соглашении, предусматриваются в бюджете поселения отдельной строкой</w:t>
      </w:r>
      <w:r w:rsidR="00273C05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перечисляются ежемесячно, в пределах остатка денежных средств на едином счете бюджета.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4.5. Иные межбюджетные трансферты, полученные бюджетом района из бюджета поселения и не использованные в текущем финансовом году, подлежит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(на очередной финансовый год и плановый период).</w:t>
      </w:r>
    </w:p>
    <w:p w:rsidR="008C0604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Приложению, </w:t>
      </w:r>
      <w:r w:rsidR="001B5E7A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составляет 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в 20</w:t>
      </w:r>
      <w:r w:rsidR="00643256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2</w:t>
      </w:r>
      <w:r w:rsidR="002147C1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1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году 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–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="001B5E7A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911</w:t>
      </w:r>
      <w:r w:rsidR="00643256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,2</w:t>
      </w:r>
      <w:r w:rsidR="001B5E7A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0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тыс. руб.</w:t>
      </w:r>
      <w:r w:rsidR="005106E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, в 2022 году – 911,20 тыс. </w:t>
      </w:r>
      <w:proofErr w:type="spellStart"/>
      <w:r w:rsidR="005106E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руб</w:t>
      </w:r>
      <w:proofErr w:type="spellEnd"/>
      <w:r w:rsidR="005106E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,, в 2023 году – 911, 20 тыс</w:t>
      </w:r>
      <w:proofErr w:type="gramStart"/>
      <w:r w:rsidR="005106E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.р</w:t>
      </w:r>
      <w:proofErr w:type="gramEnd"/>
      <w:r w:rsidR="005106E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уб. </w:t>
      </w:r>
    </w:p>
    <w:p w:rsidR="00643256" w:rsidRPr="00D1298C" w:rsidRDefault="00643256" w:rsidP="00643256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  <w:r w:rsidRPr="00BF1D04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eastAsia="en-US"/>
        </w:rPr>
        <w:t>К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>онтроль за исполнением переданных  полномочий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осуществляется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 в соответствии с п.3.3 Положением  </w:t>
      </w:r>
      <w:r w:rsidRPr="00BF1D04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Карталинского городского поселения с органами местного самоуправления Карталинского муниципального района Челябинской области о 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lastRenderedPageBreak/>
        <w:t>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№01</w:t>
      </w:r>
      <w:proofErr w:type="gramEnd"/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№11.</w:t>
      </w: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1C6C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5.4</w:t>
      </w:r>
      <w:r w:rsidR="00BC73EF">
        <w:rPr>
          <w:rFonts w:ascii="Times New Roman" w:hAnsi="Times New Roman" w:cs="Times New Roman"/>
          <w:sz w:val="26"/>
          <w:szCs w:val="26"/>
        </w:rPr>
        <w:t>.</w:t>
      </w:r>
      <w:r w:rsidRPr="001C6CF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5.5 Неиспользуемые или используемые не по целевому назначению </w:t>
      </w:r>
      <w:r w:rsidR="00AF2107">
        <w:rPr>
          <w:rFonts w:ascii="Times New Roman" w:hAnsi="Times New Roman" w:cs="Times New Roman"/>
          <w:sz w:val="26"/>
          <w:szCs w:val="26"/>
        </w:rPr>
        <w:t>финансовые средства районом</w:t>
      </w:r>
      <w:r w:rsidRPr="001C6CF2">
        <w:rPr>
          <w:rFonts w:ascii="Times New Roman" w:hAnsi="Times New Roman" w:cs="Times New Roman"/>
          <w:sz w:val="26"/>
          <w:szCs w:val="26"/>
        </w:rPr>
        <w:t xml:space="preserve">, переданные органами местного самоуправления поселения, подлежат возврату. 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ab/>
        <w:t>6.1. Указанные в п. 1.1. настояще</w:t>
      </w:r>
      <w:r w:rsidR="002147C1">
        <w:rPr>
          <w:rFonts w:ascii="Times New Roman" w:hAnsi="Times New Roman" w:cs="Times New Roman"/>
          <w:bCs/>
          <w:spacing w:val="2"/>
          <w:sz w:val="26"/>
          <w:szCs w:val="26"/>
        </w:rPr>
        <w:t>го Соглашения полномочия передаю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тся </w:t>
      </w:r>
      <w:r w:rsidRPr="001C6CF2">
        <w:rPr>
          <w:rFonts w:ascii="Times New Roman" w:hAnsi="Times New Roman" w:cs="Times New Roman"/>
          <w:sz w:val="26"/>
          <w:szCs w:val="26"/>
        </w:rPr>
        <w:t>Карталинскому муниципальному району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725C93"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643256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="00725C93"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643256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="001B5E7A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202</w:t>
      </w:r>
      <w:r w:rsidR="002147C1">
        <w:rPr>
          <w:rFonts w:ascii="Times New Roman" w:hAnsi="Times New Roman" w:cs="Times New Roman"/>
          <w:bCs/>
          <w:spacing w:val="2"/>
          <w:sz w:val="26"/>
          <w:szCs w:val="26"/>
        </w:rPr>
        <w:t>1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декабря 20</w:t>
      </w:r>
      <w:r w:rsidR="00643256">
        <w:rPr>
          <w:rFonts w:ascii="Times New Roman" w:hAnsi="Times New Roman" w:cs="Times New Roman"/>
          <w:bCs/>
          <w:spacing w:val="2"/>
          <w:sz w:val="26"/>
          <w:szCs w:val="26"/>
        </w:rPr>
        <w:t>2</w:t>
      </w:r>
      <w:r w:rsidR="002D4578">
        <w:rPr>
          <w:rFonts w:ascii="Times New Roman" w:hAnsi="Times New Roman" w:cs="Times New Roman"/>
          <w:bCs/>
          <w:spacing w:val="2"/>
          <w:sz w:val="26"/>
          <w:szCs w:val="26"/>
        </w:rPr>
        <w:t>3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 Действие настоящего Соглашения может быть прекращено досрочно: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6.2.1. По соглашению Сторон.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6.4.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</w:t>
      </w:r>
      <w:proofErr w:type="gramStart"/>
      <w:r w:rsidRPr="001C6CF2">
        <w:rPr>
          <w:rFonts w:ascii="Times New Roman" w:hAnsi="Times New Roman" w:cs="Times New Roman"/>
          <w:spacing w:val="5"/>
          <w:sz w:val="26"/>
          <w:szCs w:val="26"/>
        </w:rPr>
        <w:t>позднее</w:t>
      </w:r>
      <w:proofErr w:type="gramEnd"/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1C6CF2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C6CF2">
        <w:rPr>
          <w:rFonts w:ascii="Times New Roman" w:hAnsi="Times New Roman" w:cs="Times New Roman"/>
          <w:spacing w:val="5"/>
          <w:sz w:val="26"/>
          <w:szCs w:val="26"/>
        </w:rPr>
        <w:lastRenderedPageBreak/>
        <w:t xml:space="preserve">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7.Заключительные положения</w:t>
      </w:r>
    </w:p>
    <w:p w:rsidR="008C0604" w:rsidRPr="001C6CF2" w:rsidRDefault="008C0604" w:rsidP="008C0604">
      <w:pPr>
        <w:spacing w:after="0" w:line="200" w:lineRule="atLeast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ab/>
        <w:t xml:space="preserve">7.1. </w:t>
      </w:r>
      <w:r w:rsidRPr="001C6CF2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ab/>
        <w:t xml:space="preserve">7.2. </w:t>
      </w:r>
      <w:r w:rsidRPr="001C6CF2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ab/>
        <w:t xml:space="preserve">7.3. </w:t>
      </w:r>
      <w:r w:rsidRPr="001C6CF2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11"/>
          <w:sz w:val="26"/>
          <w:szCs w:val="26"/>
        </w:rPr>
        <w:tab/>
        <w:t xml:space="preserve">7.4. </w:t>
      </w:r>
      <w:r w:rsidRPr="001C6CF2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8C0604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7.5. Настоящее Соглашение составлено в трех экземплярах, имеющих равную юридическую силу, по одному экземпляру для каждой из Сторон, и один экземпляр в Финансовое управление Карталинского муниципального района.</w:t>
      </w:r>
    </w:p>
    <w:p w:rsidR="00E379FF" w:rsidRPr="001C6CF2" w:rsidRDefault="00E379FF" w:rsidP="00E379FF">
      <w:pPr>
        <w:shd w:val="clear" w:color="auto" w:fill="FFFFFF"/>
        <w:spacing w:after="0" w:line="200" w:lineRule="atLeast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7.6. Настоящее Соглашение вступает в силу после его официального опубликования (обнародования).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sz w:val="26"/>
          <w:szCs w:val="26"/>
        </w:rPr>
      </w:pPr>
    </w:p>
    <w:bookmarkEnd w:id="0"/>
    <w:p w:rsidR="002147C1" w:rsidRPr="001C6CF2" w:rsidRDefault="002147C1" w:rsidP="002147C1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6CF2">
        <w:rPr>
          <w:rFonts w:ascii="Times New Roman" w:hAnsi="Times New Roman" w:cs="Times New Roman"/>
          <w:b/>
          <w:sz w:val="26"/>
          <w:szCs w:val="26"/>
        </w:rPr>
        <w:t>8. Адреса и реквизиты сторон:</w:t>
      </w:r>
    </w:p>
    <w:tbl>
      <w:tblPr>
        <w:tblW w:w="9606" w:type="dxa"/>
        <w:tblLayout w:type="fixed"/>
        <w:tblLook w:val="0000"/>
      </w:tblPr>
      <w:tblGrid>
        <w:gridCol w:w="4361"/>
        <w:gridCol w:w="5245"/>
      </w:tblGrid>
      <w:tr w:rsidR="002147C1" w:rsidRPr="00E5212C" w:rsidTr="005106EC">
        <w:trPr>
          <w:trHeight w:val="469"/>
        </w:trPr>
        <w:tc>
          <w:tcPr>
            <w:tcW w:w="4361" w:type="dxa"/>
            <w:shd w:val="clear" w:color="auto" w:fill="auto"/>
          </w:tcPr>
          <w:p w:rsidR="002147C1" w:rsidRPr="00E5212C" w:rsidRDefault="002147C1" w:rsidP="005106EC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Городское  поселение</w:t>
            </w:r>
            <w:r w:rsidRPr="00E5212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</w:p>
          <w:p w:rsidR="002147C1" w:rsidRPr="00E5212C" w:rsidRDefault="002147C1" w:rsidP="005106EC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proofErr w:type="spellStart"/>
            <w:r w:rsidR="007248AB">
              <w:rPr>
                <w:rFonts w:ascii="Times New Roman" w:hAnsi="Times New Roman" w:cs="Times New Roman"/>
                <w:sz w:val="26"/>
                <w:szCs w:val="26"/>
              </w:rPr>
              <w:t>Карталинское</w:t>
            </w:r>
            <w:proofErr w:type="spellEnd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48AB">
              <w:rPr>
                <w:rFonts w:ascii="Times New Roman" w:hAnsi="Times New Roman" w:cs="Times New Roman"/>
                <w:sz w:val="26"/>
                <w:szCs w:val="26"/>
              </w:rPr>
              <w:t>городское  поселение</w:t>
            </w:r>
          </w:p>
          <w:p w:rsidR="002147C1" w:rsidRPr="00E5212C" w:rsidRDefault="002147C1" w:rsidP="005106EC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457351,Челябинская область, г</w:t>
            </w:r>
            <w:proofErr w:type="gramStart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арталы, ул. Славы,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147C1" w:rsidRDefault="002147C1" w:rsidP="005106EC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Тел.: 8 (35133) 2-18-85</w:t>
            </w:r>
          </w:p>
          <w:p w:rsidR="002147C1" w:rsidRPr="00E5212C" w:rsidRDefault="002147C1" w:rsidP="005106EC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(Администрация Карталинского городского поселения)</w:t>
            </w:r>
          </w:p>
          <w:p w:rsidR="002147C1" w:rsidRDefault="002147C1" w:rsidP="005106EC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7407008408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  КПП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745801001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6B2353" w:rsidRPr="008156C6" w:rsidRDefault="006B2353" w:rsidP="006B2353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Челябинск Банка России // </w:t>
            </w:r>
          </w:p>
          <w:p w:rsidR="006B2353" w:rsidRPr="008156C6" w:rsidRDefault="006B2353" w:rsidP="006B2353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 xml:space="preserve">УФК по Челябинской области </w:t>
            </w:r>
            <w:proofErr w:type="gramStart"/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. Челябинск</w:t>
            </w:r>
          </w:p>
          <w:p w:rsidR="006B2353" w:rsidRPr="008156C6" w:rsidRDefault="006B2353" w:rsidP="006B2353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/с 02693</w:t>
            </w:r>
            <w:r w:rsidRPr="0081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06520</w:t>
            </w:r>
          </w:p>
          <w:p w:rsidR="006B2353" w:rsidRPr="008156C6" w:rsidRDefault="006B2353" w:rsidP="006B2353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ЕКС 40102810645370000062</w:t>
            </w:r>
          </w:p>
          <w:p w:rsidR="006B2353" w:rsidRPr="008156C6" w:rsidRDefault="006B2353" w:rsidP="006B2353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к/с 03231643756231016900</w:t>
            </w:r>
          </w:p>
          <w:p w:rsidR="006B2353" w:rsidRPr="008156C6" w:rsidRDefault="006B2353" w:rsidP="006B2353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БИК 017501500</w:t>
            </w:r>
          </w:p>
          <w:p w:rsidR="006B2353" w:rsidRPr="008156C6" w:rsidRDefault="006B2353" w:rsidP="006B2353">
            <w:pPr>
              <w:spacing w:after="0" w:line="240" w:lineRule="auto"/>
              <w:ind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ОКТМО 75623101</w:t>
            </w:r>
          </w:p>
          <w:p w:rsidR="002147C1" w:rsidRPr="00E5212C" w:rsidRDefault="002147C1" w:rsidP="005106EC">
            <w:pPr>
              <w:pStyle w:val="Style3"/>
              <w:widowControl/>
              <w:spacing w:line="200" w:lineRule="atLeast"/>
              <w:rPr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2147C1" w:rsidRPr="00E5212C" w:rsidRDefault="002147C1" w:rsidP="005106EC">
            <w:pPr>
              <w:tabs>
                <w:tab w:val="left" w:pos="1320"/>
                <w:tab w:val="left" w:pos="6510"/>
              </w:tabs>
              <w:autoSpaceDE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район</w:t>
            </w:r>
          </w:p>
          <w:p w:rsidR="002147C1" w:rsidRPr="00E5212C" w:rsidRDefault="002147C1" w:rsidP="005106EC">
            <w:pPr>
              <w:tabs>
                <w:tab w:val="left" w:pos="5340"/>
              </w:tabs>
              <w:autoSpaceDE w:val="0"/>
              <w:spacing w:after="0" w:line="200" w:lineRule="atLeast"/>
              <w:rPr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7248AB">
              <w:rPr>
                <w:rFonts w:ascii="Times New Roman" w:hAnsi="Times New Roman" w:cs="Times New Roman"/>
                <w:sz w:val="26"/>
                <w:szCs w:val="26"/>
              </w:rPr>
              <w:t>Карталинский  муниципальный район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</w:t>
            </w:r>
          </w:p>
          <w:p w:rsidR="002147C1" w:rsidRPr="00E5212C" w:rsidRDefault="002147C1" w:rsidP="005106EC">
            <w:pPr>
              <w:pStyle w:val="Style3"/>
              <w:widowControl/>
              <w:spacing w:line="200" w:lineRule="atLeast"/>
              <w:rPr>
                <w:rStyle w:val="FontStyle11"/>
                <w:b w:val="0"/>
              </w:rPr>
            </w:pPr>
            <w:r w:rsidRPr="00E5212C">
              <w:rPr>
                <w:rStyle w:val="FontStyle11"/>
                <w:b w:val="0"/>
              </w:rPr>
              <w:t xml:space="preserve">457351 г. Карталы, Челябинская область ул. Ленина,1 </w:t>
            </w:r>
          </w:p>
          <w:p w:rsidR="00986501" w:rsidRDefault="00986501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4DED">
              <w:rPr>
                <w:rFonts w:ascii="Times New Roman" w:hAnsi="Times New Roman" w:cs="Times New Roman"/>
                <w:sz w:val="26"/>
                <w:szCs w:val="26"/>
              </w:rPr>
              <w:t xml:space="preserve">УФК по Челябинской области </w:t>
            </w:r>
            <w:r w:rsidRPr="00E379FF">
              <w:rPr>
                <w:rFonts w:ascii="Times New Roman" w:hAnsi="Times New Roman" w:cs="Times New Roman"/>
                <w:sz w:val="26"/>
                <w:szCs w:val="26"/>
              </w:rPr>
              <w:t>(Финансовое управление Карталинского муниципального района</w:t>
            </w:r>
            <w:r w:rsidRPr="001D4DED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:rsidR="001D09EE" w:rsidRDefault="00986501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4DED">
              <w:rPr>
                <w:rFonts w:ascii="Times New Roman" w:hAnsi="Times New Roman" w:cs="Times New Roman"/>
                <w:sz w:val="26"/>
                <w:szCs w:val="26"/>
              </w:rPr>
              <w:t>ИНН 7407002452, КПП 745801001,</w:t>
            </w:r>
          </w:p>
          <w:p w:rsidR="001D09EE" w:rsidRPr="001D4DED" w:rsidRDefault="001D09EE" w:rsidP="001D09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ОКТМО 75623000</w:t>
            </w:r>
          </w:p>
          <w:p w:rsidR="001D09EE" w:rsidRDefault="00986501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4DED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Челябинск </w:t>
            </w:r>
            <w:r w:rsidR="005F1260">
              <w:rPr>
                <w:rFonts w:ascii="Times New Roman" w:hAnsi="Times New Roman" w:cs="Times New Roman"/>
                <w:sz w:val="26"/>
                <w:szCs w:val="26"/>
              </w:rPr>
              <w:t xml:space="preserve">Банка России //УФК по </w:t>
            </w:r>
            <w:r w:rsidRPr="001D4DED">
              <w:rPr>
                <w:rFonts w:ascii="Times New Roman" w:hAnsi="Times New Roman" w:cs="Times New Roman"/>
                <w:sz w:val="26"/>
                <w:szCs w:val="26"/>
              </w:rPr>
              <w:t xml:space="preserve"> Челябинск</w:t>
            </w:r>
            <w:r w:rsidR="005F1260">
              <w:rPr>
                <w:rFonts w:ascii="Times New Roman" w:hAnsi="Times New Roman" w:cs="Times New Roman"/>
                <w:sz w:val="26"/>
                <w:szCs w:val="26"/>
              </w:rPr>
              <w:t>ой области</w:t>
            </w:r>
            <w:r w:rsidR="001D09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1D09E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="001D09EE"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  <w:r w:rsidRPr="001D4D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D09EE" w:rsidRDefault="00986501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D4DED">
              <w:rPr>
                <w:rFonts w:ascii="Times New Roman" w:hAnsi="Times New Roman" w:cs="Times New Roman"/>
                <w:sz w:val="26"/>
                <w:szCs w:val="26"/>
              </w:rPr>
              <w:t xml:space="preserve">БИК </w:t>
            </w:r>
            <w:r w:rsidR="001D09EE">
              <w:rPr>
                <w:rFonts w:ascii="Times New Roman" w:hAnsi="Times New Roman" w:cs="Times New Roman"/>
                <w:sz w:val="26"/>
                <w:szCs w:val="26"/>
              </w:rPr>
              <w:t>ТОФК 017501500</w:t>
            </w:r>
          </w:p>
          <w:p w:rsidR="00986501" w:rsidRDefault="001D09EE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БИК ПБР 047501001</w:t>
            </w:r>
            <w:r w:rsidR="00986501" w:rsidRPr="001D4D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E7AC4" w:rsidRDefault="001D09EE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Единый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казн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Счет (ЕКС)</w:t>
            </w:r>
            <w:r w:rsidR="005F1260">
              <w:rPr>
                <w:rFonts w:ascii="Times New Roman" w:hAnsi="Times New Roman" w:cs="Times New Roman"/>
                <w:sz w:val="26"/>
                <w:szCs w:val="26"/>
              </w:rPr>
              <w:t xml:space="preserve"> 40102810645370000062</w:t>
            </w:r>
            <w:r w:rsidR="00986501" w:rsidRPr="001D4DE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0E7AC4" w:rsidRDefault="001D09EE" w:rsidP="009865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Казн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чет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(КС)</w:t>
            </w:r>
            <w:r w:rsidR="000E7AC4">
              <w:rPr>
                <w:rFonts w:ascii="Times New Roman" w:hAnsi="Times New Roman" w:cs="Times New Roman"/>
                <w:sz w:val="26"/>
                <w:szCs w:val="26"/>
              </w:rPr>
              <w:t xml:space="preserve"> 03100643000000016900</w:t>
            </w:r>
          </w:p>
          <w:p w:rsidR="002147C1" w:rsidRPr="002D4578" w:rsidRDefault="002D4578" w:rsidP="001D0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578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D4578">
              <w:rPr>
                <w:rFonts w:ascii="Times New Roman" w:hAnsi="Times New Roman" w:cs="Times New Roman"/>
                <w:sz w:val="24"/>
                <w:szCs w:val="24"/>
              </w:rPr>
              <w:t xml:space="preserve"> 65320240014050000150</w:t>
            </w:r>
          </w:p>
        </w:tc>
      </w:tr>
      <w:tr w:rsidR="002147C1" w:rsidRPr="001C6CF2" w:rsidTr="005106EC">
        <w:tc>
          <w:tcPr>
            <w:tcW w:w="4361" w:type="dxa"/>
            <w:shd w:val="clear" w:color="auto" w:fill="auto"/>
          </w:tcPr>
          <w:p w:rsidR="002147C1" w:rsidRDefault="002147C1" w:rsidP="005106EC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полномочия г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Карталинского  городского поселения</w:t>
            </w:r>
          </w:p>
          <w:p w:rsidR="002147C1" w:rsidRDefault="002147C1" w:rsidP="005106EC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___________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_____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Е.В. Протасова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147C1" w:rsidRPr="001C6CF2" w:rsidRDefault="002147C1" w:rsidP="005106EC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«___» _____________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</w:p>
        </w:tc>
        <w:tc>
          <w:tcPr>
            <w:tcW w:w="5245" w:type="dxa"/>
            <w:shd w:val="clear" w:color="auto" w:fill="auto"/>
          </w:tcPr>
          <w:p w:rsidR="002147C1" w:rsidRDefault="002147C1" w:rsidP="005106EC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Карталинского муниципального района</w:t>
            </w:r>
          </w:p>
          <w:p w:rsidR="002147C1" w:rsidRDefault="002147C1" w:rsidP="005106EC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147C1" w:rsidRDefault="002147C1" w:rsidP="005106EC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___________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А.Г. Вдовин</w:t>
            </w:r>
          </w:p>
          <w:p w:rsidR="002147C1" w:rsidRPr="001C6CF2" w:rsidRDefault="002147C1" w:rsidP="005106EC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«___» ____________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</w:tbl>
    <w:p w:rsidR="00D22E5E" w:rsidRDefault="00D22E5E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  <w:sectPr w:rsidR="00E379FF" w:rsidSect="00E379FF">
          <w:footerReference w:type="default" r:id="rId7"/>
          <w:pgSz w:w="11906" w:h="16838"/>
          <w:pgMar w:top="709" w:right="709" w:bottom="851" w:left="1701" w:header="709" w:footer="0" w:gutter="0"/>
          <w:cols w:space="708"/>
          <w:docGrid w:linePitch="360"/>
        </w:sect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E379FF" w:rsidRPr="005843C6" w:rsidRDefault="00E379FF" w:rsidP="005843C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5843C6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E379FF" w:rsidRDefault="00E379FF" w:rsidP="005843C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5843C6">
        <w:rPr>
          <w:rFonts w:ascii="Times New Roman" w:hAnsi="Times New Roman" w:cs="Times New Roman"/>
          <w:sz w:val="26"/>
          <w:szCs w:val="26"/>
        </w:rPr>
        <w:t>к Соглашению №</w:t>
      </w:r>
      <w:r w:rsidR="001B5E7A">
        <w:rPr>
          <w:rFonts w:ascii="Times New Roman" w:hAnsi="Times New Roman" w:cs="Times New Roman"/>
          <w:sz w:val="26"/>
          <w:szCs w:val="26"/>
        </w:rPr>
        <w:t xml:space="preserve"> </w:t>
      </w:r>
      <w:r w:rsidR="00674195">
        <w:rPr>
          <w:rFonts w:ascii="Times New Roman" w:hAnsi="Times New Roman" w:cs="Times New Roman"/>
          <w:sz w:val="26"/>
          <w:szCs w:val="26"/>
        </w:rPr>
        <w:t>05</w:t>
      </w:r>
      <w:r w:rsidRPr="005843C6">
        <w:rPr>
          <w:rFonts w:ascii="Times New Roman" w:hAnsi="Times New Roman" w:cs="Times New Roman"/>
          <w:sz w:val="26"/>
          <w:szCs w:val="26"/>
        </w:rPr>
        <w:t xml:space="preserve"> от </w:t>
      </w:r>
      <w:r w:rsidR="002147C1">
        <w:rPr>
          <w:rFonts w:ascii="Times New Roman" w:hAnsi="Times New Roman" w:cs="Times New Roman"/>
          <w:sz w:val="26"/>
          <w:szCs w:val="26"/>
        </w:rPr>
        <w:t>11</w:t>
      </w:r>
      <w:r w:rsidR="001B5E7A">
        <w:rPr>
          <w:rFonts w:ascii="Times New Roman" w:hAnsi="Times New Roman" w:cs="Times New Roman"/>
          <w:sz w:val="26"/>
          <w:szCs w:val="26"/>
        </w:rPr>
        <w:t>.01.202</w:t>
      </w:r>
      <w:r w:rsidR="002147C1">
        <w:rPr>
          <w:rFonts w:ascii="Times New Roman" w:hAnsi="Times New Roman" w:cs="Times New Roman"/>
          <w:sz w:val="26"/>
          <w:szCs w:val="26"/>
        </w:rPr>
        <w:t>1</w:t>
      </w:r>
      <w:r w:rsidR="00674195">
        <w:rPr>
          <w:rFonts w:ascii="Times New Roman" w:hAnsi="Times New Roman" w:cs="Times New Roman"/>
          <w:sz w:val="26"/>
          <w:szCs w:val="26"/>
        </w:rPr>
        <w:t xml:space="preserve"> </w:t>
      </w:r>
      <w:r w:rsidRPr="005843C6">
        <w:rPr>
          <w:rFonts w:ascii="Times New Roman" w:hAnsi="Times New Roman" w:cs="Times New Roman"/>
          <w:sz w:val="26"/>
          <w:szCs w:val="26"/>
        </w:rPr>
        <w:t>г</w:t>
      </w:r>
    </w:p>
    <w:p w:rsidR="009F2702" w:rsidRDefault="009F2702" w:rsidP="009F270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Расчет объема межбюджетных трансфертов</w:t>
      </w:r>
    </w:p>
    <w:p w:rsidR="001D09EE" w:rsidRDefault="001D09EE" w:rsidP="009F270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D09EE" w:rsidRDefault="001D09EE" w:rsidP="009F270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7"/>
        <w:gridCol w:w="7317"/>
        <w:gridCol w:w="1530"/>
        <w:gridCol w:w="1560"/>
        <w:gridCol w:w="1559"/>
        <w:gridCol w:w="1730"/>
        <w:gridCol w:w="1559"/>
        <w:gridCol w:w="6"/>
      </w:tblGrid>
      <w:tr w:rsidR="00E53F8D" w:rsidRPr="00CD49A5" w:rsidTr="00E53F8D">
        <w:trPr>
          <w:trHeight w:val="701"/>
          <w:jc w:val="center"/>
        </w:trPr>
        <w:tc>
          <w:tcPr>
            <w:tcW w:w="787" w:type="dxa"/>
            <w:shd w:val="clear" w:color="auto" w:fill="auto"/>
            <w:vAlign w:val="bottom"/>
          </w:tcPr>
          <w:p w:rsidR="00E53F8D" w:rsidRPr="00E95D7B" w:rsidRDefault="00E53F8D" w:rsidP="00E53F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7" w:type="dxa"/>
            <w:shd w:val="clear" w:color="auto" w:fill="auto"/>
            <w:vAlign w:val="bottom"/>
          </w:tcPr>
          <w:p w:rsidR="00E53F8D" w:rsidRPr="00E53F8D" w:rsidRDefault="00E53F8D" w:rsidP="00E53F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9" w:type="dxa"/>
            <w:gridSpan w:val="3"/>
            <w:shd w:val="clear" w:color="auto" w:fill="auto"/>
            <w:vAlign w:val="center"/>
          </w:tcPr>
          <w:p w:rsidR="00E53F8D" w:rsidRPr="00E53F8D" w:rsidRDefault="00E53F8D" w:rsidP="00E53F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3F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Свод по годам</w:t>
            </w:r>
          </w:p>
        </w:tc>
        <w:tc>
          <w:tcPr>
            <w:tcW w:w="3295" w:type="dxa"/>
            <w:gridSpan w:val="3"/>
            <w:vAlign w:val="bottom"/>
          </w:tcPr>
          <w:p w:rsidR="00E53F8D" w:rsidRPr="00E53F8D" w:rsidRDefault="00E53F8D" w:rsidP="00E53F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3F8D">
              <w:rPr>
                <w:rFonts w:ascii="Times New Roman" w:hAnsi="Times New Roman" w:cs="Times New Roman"/>
                <w:sz w:val="26"/>
                <w:szCs w:val="26"/>
              </w:rPr>
              <w:t>Из них ежегодно:</w:t>
            </w:r>
          </w:p>
        </w:tc>
      </w:tr>
      <w:tr w:rsidR="00E53F8D" w:rsidRPr="00CD49A5" w:rsidTr="00E53F8D">
        <w:trPr>
          <w:gridAfter w:val="1"/>
          <w:wAfter w:w="6" w:type="dxa"/>
          <w:trHeight w:val="701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E53F8D" w:rsidRPr="00E53F8D" w:rsidRDefault="00E53F8D" w:rsidP="00E53F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3F8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53F8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E53F8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53F8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  <w:p w:rsidR="00E53F8D" w:rsidRPr="00E53F8D" w:rsidRDefault="00E53F8D" w:rsidP="00E53F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53F8D" w:rsidRPr="00E95D7B" w:rsidRDefault="00E53F8D" w:rsidP="00E53F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E53F8D" w:rsidRPr="00E53F8D" w:rsidRDefault="00E53F8D" w:rsidP="00E53F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3F8D">
              <w:rPr>
                <w:rFonts w:ascii="Times New Roman" w:hAnsi="Times New Roman" w:cs="Times New Roman"/>
                <w:sz w:val="26"/>
                <w:szCs w:val="26"/>
              </w:rPr>
              <w:t>Полномочия</w:t>
            </w:r>
          </w:p>
          <w:p w:rsidR="00E53F8D" w:rsidRPr="00E53F8D" w:rsidRDefault="00E53F8D" w:rsidP="00E53F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53F8D" w:rsidRPr="00E53F8D" w:rsidRDefault="00E53F8D" w:rsidP="00E53F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53F8D" w:rsidRPr="00E53F8D" w:rsidRDefault="00E53F8D" w:rsidP="00E53F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F8D" w:rsidRPr="00E53F8D" w:rsidRDefault="00E53F8D" w:rsidP="00E53F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3F8D"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  <w:p w:rsidR="00E53F8D" w:rsidRPr="00E53F8D" w:rsidRDefault="00E53F8D" w:rsidP="00E53F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53F8D" w:rsidRPr="00E53F8D" w:rsidRDefault="00E53F8D" w:rsidP="00E53F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3F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559" w:type="dxa"/>
            <w:vAlign w:val="center"/>
          </w:tcPr>
          <w:p w:rsidR="00E53F8D" w:rsidRPr="00E53F8D" w:rsidRDefault="00E53F8D" w:rsidP="00E53F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3F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730" w:type="dxa"/>
            <w:vAlign w:val="bottom"/>
          </w:tcPr>
          <w:p w:rsidR="00E53F8D" w:rsidRPr="00E53F8D" w:rsidRDefault="00E53F8D" w:rsidP="00E53F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3F8D">
              <w:rPr>
                <w:rFonts w:ascii="Times New Roman" w:hAnsi="Times New Roman" w:cs="Times New Roman"/>
                <w:sz w:val="26"/>
                <w:szCs w:val="26"/>
              </w:rPr>
              <w:t>В том числе расходы на содержание работников, тыс. руб.</w:t>
            </w:r>
          </w:p>
        </w:tc>
        <w:tc>
          <w:tcPr>
            <w:tcW w:w="1559" w:type="dxa"/>
            <w:vAlign w:val="bottom"/>
          </w:tcPr>
          <w:p w:rsidR="00E53F8D" w:rsidRPr="00E53F8D" w:rsidRDefault="00E53F8D" w:rsidP="00E53F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3F8D">
              <w:rPr>
                <w:rFonts w:ascii="Times New Roman" w:hAnsi="Times New Roman" w:cs="Times New Roman"/>
                <w:sz w:val="26"/>
                <w:szCs w:val="26"/>
              </w:rPr>
              <w:t>из них Фонд оплаты труда, тыс. руб.</w:t>
            </w:r>
          </w:p>
        </w:tc>
      </w:tr>
      <w:tr w:rsidR="00E53F8D" w:rsidRPr="00CD49A5" w:rsidTr="00E53F8D">
        <w:trPr>
          <w:gridAfter w:val="1"/>
          <w:wAfter w:w="6" w:type="dxa"/>
          <w:trHeight w:val="715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E53F8D" w:rsidRPr="00715CA9" w:rsidRDefault="00E53F8D" w:rsidP="00E53F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E53F8D" w:rsidRPr="00E53F8D" w:rsidRDefault="00E53F8D" w:rsidP="00E53F8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53F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Финансовое управление Карталинского муниципального района 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53F8D" w:rsidRPr="00E53F8D" w:rsidRDefault="00E53F8D" w:rsidP="00E53F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53F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911,20</w:t>
            </w:r>
          </w:p>
        </w:tc>
        <w:tc>
          <w:tcPr>
            <w:tcW w:w="1560" w:type="dxa"/>
            <w:vAlign w:val="center"/>
          </w:tcPr>
          <w:p w:rsidR="00E53F8D" w:rsidRPr="00E53F8D" w:rsidRDefault="00E53F8D" w:rsidP="00E53F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53F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911,20</w:t>
            </w:r>
          </w:p>
        </w:tc>
        <w:tc>
          <w:tcPr>
            <w:tcW w:w="1559" w:type="dxa"/>
            <w:vAlign w:val="center"/>
          </w:tcPr>
          <w:p w:rsidR="00E53F8D" w:rsidRPr="00E53F8D" w:rsidRDefault="00E53F8D" w:rsidP="00E53F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53F8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911,20</w:t>
            </w:r>
          </w:p>
        </w:tc>
        <w:tc>
          <w:tcPr>
            <w:tcW w:w="1730" w:type="dxa"/>
            <w:vAlign w:val="center"/>
          </w:tcPr>
          <w:p w:rsidR="00E53F8D" w:rsidRPr="00E53F8D" w:rsidRDefault="00E53F8D" w:rsidP="00E53F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3F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911,20</w:t>
            </w:r>
          </w:p>
        </w:tc>
        <w:tc>
          <w:tcPr>
            <w:tcW w:w="1559" w:type="dxa"/>
            <w:vAlign w:val="center"/>
          </w:tcPr>
          <w:p w:rsidR="00E53F8D" w:rsidRPr="00E53F8D" w:rsidRDefault="00E53F8D" w:rsidP="00E53F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3F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792,40</w:t>
            </w:r>
          </w:p>
        </w:tc>
      </w:tr>
      <w:tr w:rsidR="00E53F8D" w:rsidRPr="00CD49A5" w:rsidTr="00E53F8D">
        <w:trPr>
          <w:gridAfter w:val="1"/>
          <w:wAfter w:w="6" w:type="dxa"/>
          <w:trHeight w:val="960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E53F8D" w:rsidRPr="00715CA9" w:rsidRDefault="00E53F8D" w:rsidP="00E53F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E53F8D" w:rsidRPr="00E53F8D" w:rsidRDefault="00E53F8D" w:rsidP="00E53F8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3F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Составление проекта бюджета поселения, исполнение бюджета поселения, составление отчета об исполнении бюджета поселения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E53F8D" w:rsidRPr="00E53F8D" w:rsidRDefault="00E53F8D" w:rsidP="00E53F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3F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911,20</w:t>
            </w:r>
          </w:p>
        </w:tc>
        <w:tc>
          <w:tcPr>
            <w:tcW w:w="1560" w:type="dxa"/>
            <w:vAlign w:val="center"/>
          </w:tcPr>
          <w:p w:rsidR="00E53F8D" w:rsidRPr="00E53F8D" w:rsidRDefault="00E53F8D" w:rsidP="00E53F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3F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911,20</w:t>
            </w:r>
          </w:p>
        </w:tc>
        <w:tc>
          <w:tcPr>
            <w:tcW w:w="1559" w:type="dxa"/>
            <w:vAlign w:val="center"/>
          </w:tcPr>
          <w:p w:rsidR="00E53F8D" w:rsidRPr="00E53F8D" w:rsidRDefault="00E53F8D" w:rsidP="00E53F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3F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911,20</w:t>
            </w:r>
          </w:p>
        </w:tc>
        <w:tc>
          <w:tcPr>
            <w:tcW w:w="1730" w:type="dxa"/>
            <w:vAlign w:val="center"/>
          </w:tcPr>
          <w:p w:rsidR="00E53F8D" w:rsidRPr="00E53F8D" w:rsidRDefault="00E53F8D" w:rsidP="00E53F8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3F8D">
              <w:rPr>
                <w:rFonts w:ascii="Times New Roman" w:hAnsi="Times New Roman" w:cs="Times New Roman"/>
                <w:sz w:val="26"/>
                <w:szCs w:val="26"/>
              </w:rPr>
              <w:t>911,20</w:t>
            </w:r>
          </w:p>
        </w:tc>
        <w:tc>
          <w:tcPr>
            <w:tcW w:w="1559" w:type="dxa"/>
            <w:vAlign w:val="center"/>
          </w:tcPr>
          <w:p w:rsidR="00E53F8D" w:rsidRPr="00E53F8D" w:rsidRDefault="00E53F8D" w:rsidP="00E53F8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3F8D">
              <w:rPr>
                <w:rFonts w:ascii="Times New Roman" w:hAnsi="Times New Roman" w:cs="Times New Roman"/>
                <w:sz w:val="26"/>
                <w:szCs w:val="26"/>
              </w:rPr>
              <w:t>792,40</w:t>
            </w:r>
          </w:p>
        </w:tc>
      </w:tr>
    </w:tbl>
    <w:p w:rsidR="00E379FF" w:rsidRDefault="00E379FF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sectPr w:rsidR="00E379FF" w:rsidSect="00E379FF">
      <w:pgSz w:w="16838" w:h="11906" w:orient="landscape"/>
      <w:pgMar w:top="709" w:right="851" w:bottom="1701" w:left="709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67B" w:rsidRDefault="0031767B" w:rsidP="001C6CF2">
      <w:pPr>
        <w:spacing w:after="0" w:line="240" w:lineRule="auto"/>
      </w:pPr>
      <w:r>
        <w:separator/>
      </w:r>
    </w:p>
  </w:endnote>
  <w:endnote w:type="continuationSeparator" w:id="0">
    <w:p w:rsidR="0031767B" w:rsidRDefault="0031767B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67B" w:rsidRDefault="0031767B">
    <w:pPr>
      <w:pStyle w:val="a6"/>
      <w:jc w:val="right"/>
    </w:pPr>
    <w:fldSimple w:instr=" PAGE   \* MERGEFORMAT ">
      <w:r w:rsidR="002D4578">
        <w:rPr>
          <w:noProof/>
        </w:rPr>
        <w:t>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67B" w:rsidRDefault="0031767B" w:rsidP="001C6CF2">
      <w:pPr>
        <w:spacing w:after="0" w:line="240" w:lineRule="auto"/>
      </w:pPr>
      <w:r>
        <w:separator/>
      </w:r>
    </w:p>
  </w:footnote>
  <w:footnote w:type="continuationSeparator" w:id="0">
    <w:p w:rsidR="0031767B" w:rsidRDefault="0031767B" w:rsidP="001C6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604"/>
    <w:rsid w:val="00036FAE"/>
    <w:rsid w:val="0005758A"/>
    <w:rsid w:val="000B23D3"/>
    <w:rsid w:val="000E7AC4"/>
    <w:rsid w:val="0011288B"/>
    <w:rsid w:val="001650EB"/>
    <w:rsid w:val="00175A1C"/>
    <w:rsid w:val="001A6A80"/>
    <w:rsid w:val="001B5E7A"/>
    <w:rsid w:val="001C0423"/>
    <w:rsid w:val="001C6CF2"/>
    <w:rsid w:val="001D09EE"/>
    <w:rsid w:val="001D4DED"/>
    <w:rsid w:val="001F1680"/>
    <w:rsid w:val="002147C1"/>
    <w:rsid w:val="00222830"/>
    <w:rsid w:val="0023551D"/>
    <w:rsid w:val="00273C05"/>
    <w:rsid w:val="002A73B0"/>
    <w:rsid w:val="002D4578"/>
    <w:rsid w:val="00317647"/>
    <w:rsid w:val="0031767B"/>
    <w:rsid w:val="0036035F"/>
    <w:rsid w:val="003752B2"/>
    <w:rsid w:val="003B4FD3"/>
    <w:rsid w:val="003C7BBA"/>
    <w:rsid w:val="00441BB2"/>
    <w:rsid w:val="00465B3D"/>
    <w:rsid w:val="00483D61"/>
    <w:rsid w:val="00494EA1"/>
    <w:rsid w:val="004B7F50"/>
    <w:rsid w:val="00502DCF"/>
    <w:rsid w:val="005106EC"/>
    <w:rsid w:val="00511ECC"/>
    <w:rsid w:val="0052724E"/>
    <w:rsid w:val="005843C6"/>
    <w:rsid w:val="005A72B2"/>
    <w:rsid w:val="005B12FB"/>
    <w:rsid w:val="005F1260"/>
    <w:rsid w:val="00643256"/>
    <w:rsid w:val="00674195"/>
    <w:rsid w:val="006B2353"/>
    <w:rsid w:val="006C665F"/>
    <w:rsid w:val="0070760D"/>
    <w:rsid w:val="007248AB"/>
    <w:rsid w:val="00725C93"/>
    <w:rsid w:val="00733C41"/>
    <w:rsid w:val="00761869"/>
    <w:rsid w:val="00837606"/>
    <w:rsid w:val="008C0604"/>
    <w:rsid w:val="008C0D7F"/>
    <w:rsid w:val="008F2761"/>
    <w:rsid w:val="00910AD8"/>
    <w:rsid w:val="00932AE5"/>
    <w:rsid w:val="00982915"/>
    <w:rsid w:val="00986501"/>
    <w:rsid w:val="009A766D"/>
    <w:rsid w:val="009C5DE9"/>
    <w:rsid w:val="009E34C1"/>
    <w:rsid w:val="009F2702"/>
    <w:rsid w:val="00A06D89"/>
    <w:rsid w:val="00A3331A"/>
    <w:rsid w:val="00A66AA6"/>
    <w:rsid w:val="00AF2107"/>
    <w:rsid w:val="00B0238F"/>
    <w:rsid w:val="00B86A2C"/>
    <w:rsid w:val="00BA7764"/>
    <w:rsid w:val="00BB0C88"/>
    <w:rsid w:val="00BC73EF"/>
    <w:rsid w:val="00BD0A94"/>
    <w:rsid w:val="00BF0648"/>
    <w:rsid w:val="00CA73F3"/>
    <w:rsid w:val="00CB7E90"/>
    <w:rsid w:val="00CF2A3E"/>
    <w:rsid w:val="00D043E5"/>
    <w:rsid w:val="00D05FD1"/>
    <w:rsid w:val="00D1298C"/>
    <w:rsid w:val="00D22991"/>
    <w:rsid w:val="00D22E5E"/>
    <w:rsid w:val="00D41A8E"/>
    <w:rsid w:val="00D5240D"/>
    <w:rsid w:val="00D7265A"/>
    <w:rsid w:val="00D83576"/>
    <w:rsid w:val="00D947B7"/>
    <w:rsid w:val="00DC6E9F"/>
    <w:rsid w:val="00E00EBF"/>
    <w:rsid w:val="00E030E2"/>
    <w:rsid w:val="00E22355"/>
    <w:rsid w:val="00E33A03"/>
    <w:rsid w:val="00E379FF"/>
    <w:rsid w:val="00E46E9F"/>
    <w:rsid w:val="00E5212C"/>
    <w:rsid w:val="00E53F8D"/>
    <w:rsid w:val="00EE3923"/>
    <w:rsid w:val="00EF1A0D"/>
    <w:rsid w:val="00F00718"/>
    <w:rsid w:val="00F10847"/>
    <w:rsid w:val="00F20593"/>
    <w:rsid w:val="00F23ED0"/>
    <w:rsid w:val="00F306DE"/>
    <w:rsid w:val="00F76876"/>
    <w:rsid w:val="00F875E4"/>
    <w:rsid w:val="00FE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character" w:styleId="a8">
    <w:name w:val="Hyperlink"/>
    <w:basedOn w:val="a0"/>
    <w:rsid w:val="006C665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8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43C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D04489862CBAE5471C1D3997E92D0D4183DECA7862D68A500D9AD408U8v7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7</Pages>
  <Words>2564</Words>
  <Characters>14619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17149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32</cp:revision>
  <cp:lastPrinted>2021-01-20T11:42:00Z</cp:lastPrinted>
  <dcterms:created xsi:type="dcterms:W3CDTF">2017-07-06T12:01:00Z</dcterms:created>
  <dcterms:modified xsi:type="dcterms:W3CDTF">2021-01-20T11:52:00Z</dcterms:modified>
</cp:coreProperties>
</file>