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04" w:rsidRPr="001C6CF2" w:rsidRDefault="008C0604" w:rsidP="00522170">
      <w:pPr>
        <w:pStyle w:val="Style1"/>
        <w:widowControl/>
        <w:jc w:val="center"/>
        <w:rPr>
          <w:rStyle w:val="FontStyle11"/>
        </w:rPr>
      </w:pPr>
      <w:r w:rsidRPr="001C6CF2">
        <w:rPr>
          <w:rStyle w:val="FontStyle11"/>
        </w:rPr>
        <w:t xml:space="preserve">СОГЛАШЕНИЕ № </w:t>
      </w:r>
      <w:r w:rsidR="009764A1">
        <w:rPr>
          <w:rStyle w:val="FontStyle11"/>
          <w:color w:val="000000" w:themeColor="text1"/>
        </w:rPr>
        <w:t>03</w:t>
      </w:r>
    </w:p>
    <w:p w:rsidR="008C0604" w:rsidRPr="001C6CF2" w:rsidRDefault="008C0604" w:rsidP="00522170">
      <w:pPr>
        <w:pStyle w:val="Style2"/>
        <w:widowControl/>
        <w:spacing w:line="240" w:lineRule="auto"/>
        <w:rPr>
          <w:sz w:val="26"/>
          <w:szCs w:val="26"/>
        </w:rPr>
      </w:pPr>
      <w:r w:rsidRPr="001C6CF2">
        <w:rPr>
          <w:rStyle w:val="FontStyle11"/>
        </w:rPr>
        <w:t xml:space="preserve">о передаче части полномочий по решению вопросов местного значения </w:t>
      </w:r>
    </w:p>
    <w:p w:rsidR="008C0604" w:rsidRPr="001C6CF2" w:rsidRDefault="008C0604" w:rsidP="00522170">
      <w:pPr>
        <w:pStyle w:val="Style5"/>
        <w:widowControl/>
        <w:jc w:val="both"/>
        <w:rPr>
          <w:sz w:val="26"/>
          <w:szCs w:val="26"/>
        </w:rPr>
      </w:pPr>
    </w:p>
    <w:p w:rsidR="008C0604" w:rsidRPr="00F76876" w:rsidRDefault="008C0604" w:rsidP="00522170">
      <w:pPr>
        <w:pStyle w:val="Style5"/>
        <w:widowControl/>
        <w:tabs>
          <w:tab w:val="left" w:pos="6730"/>
        </w:tabs>
        <w:rPr>
          <w:sz w:val="26"/>
          <w:szCs w:val="26"/>
        </w:rPr>
      </w:pPr>
      <w:r w:rsidRPr="00F76876">
        <w:rPr>
          <w:rStyle w:val="FontStyle16"/>
          <w:b w:val="0"/>
          <w:sz w:val="26"/>
          <w:szCs w:val="26"/>
        </w:rPr>
        <w:t xml:space="preserve">г. Карталы                                                          </w:t>
      </w:r>
      <w:r w:rsidR="009A694C">
        <w:rPr>
          <w:rStyle w:val="FontStyle16"/>
          <w:b w:val="0"/>
          <w:sz w:val="26"/>
          <w:szCs w:val="26"/>
        </w:rPr>
        <w:t xml:space="preserve">    </w:t>
      </w:r>
      <w:r w:rsidR="00F76876">
        <w:rPr>
          <w:rStyle w:val="FontStyle16"/>
          <w:b w:val="0"/>
          <w:sz w:val="26"/>
          <w:szCs w:val="26"/>
        </w:rPr>
        <w:t xml:space="preserve">       </w:t>
      </w:r>
      <w:r w:rsidR="009A694C">
        <w:rPr>
          <w:rStyle w:val="FontStyle16"/>
          <w:b w:val="0"/>
          <w:sz w:val="26"/>
          <w:szCs w:val="26"/>
        </w:rPr>
        <w:t xml:space="preserve">   </w:t>
      </w:r>
      <w:r w:rsidR="00F76876">
        <w:rPr>
          <w:rStyle w:val="FontStyle16"/>
          <w:b w:val="0"/>
          <w:sz w:val="26"/>
          <w:szCs w:val="26"/>
        </w:rPr>
        <w:t xml:space="preserve"> 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="0072744B">
        <w:rPr>
          <w:rStyle w:val="FontStyle16"/>
          <w:b w:val="0"/>
          <w:sz w:val="26"/>
          <w:szCs w:val="26"/>
        </w:rPr>
        <w:t xml:space="preserve">                 </w:t>
      </w:r>
      <w:r w:rsidRPr="00F76876">
        <w:rPr>
          <w:rStyle w:val="FontStyle14"/>
        </w:rPr>
        <w:t>«</w:t>
      </w:r>
      <w:r w:rsidR="009764A1">
        <w:rPr>
          <w:rStyle w:val="FontStyle14"/>
        </w:rPr>
        <w:t>09</w:t>
      </w:r>
      <w:r w:rsidRPr="00F76876">
        <w:rPr>
          <w:rStyle w:val="FontStyle14"/>
        </w:rPr>
        <w:t xml:space="preserve">» </w:t>
      </w:r>
      <w:r w:rsidR="00076ECB">
        <w:rPr>
          <w:rStyle w:val="FontStyle14"/>
        </w:rPr>
        <w:t>января</w:t>
      </w:r>
      <w:r w:rsidR="000A73AF">
        <w:rPr>
          <w:rStyle w:val="FontStyle14"/>
        </w:rPr>
        <w:t xml:space="preserve"> </w:t>
      </w:r>
      <w:r w:rsidR="00043930">
        <w:rPr>
          <w:rStyle w:val="FontStyle16"/>
          <w:b w:val="0"/>
          <w:sz w:val="26"/>
          <w:szCs w:val="26"/>
        </w:rPr>
        <w:t>202</w:t>
      </w:r>
      <w:r w:rsidR="009A694C">
        <w:rPr>
          <w:rStyle w:val="FontStyle16"/>
          <w:b w:val="0"/>
          <w:sz w:val="26"/>
          <w:szCs w:val="26"/>
        </w:rPr>
        <w:t>3</w:t>
      </w:r>
      <w:r w:rsidRPr="00F76876">
        <w:rPr>
          <w:rStyle w:val="FontStyle16"/>
          <w:b w:val="0"/>
          <w:sz w:val="26"/>
          <w:szCs w:val="26"/>
        </w:rPr>
        <w:t xml:space="preserve"> г.</w:t>
      </w:r>
    </w:p>
    <w:p w:rsidR="008C0604" w:rsidRPr="001C6CF2" w:rsidRDefault="008C0604" w:rsidP="00522170">
      <w:pPr>
        <w:pStyle w:val="Style5"/>
        <w:widowControl/>
        <w:tabs>
          <w:tab w:val="left" w:pos="6730"/>
        </w:tabs>
        <w:rPr>
          <w:sz w:val="26"/>
          <w:szCs w:val="26"/>
        </w:rPr>
      </w:pPr>
    </w:p>
    <w:p w:rsidR="00043930" w:rsidRDefault="008C0604" w:rsidP="005221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</w:r>
      <w:bookmarkStart w:id="0" w:name="sub_269"/>
      <w:proofErr w:type="gramStart"/>
      <w:r w:rsidR="00043930" w:rsidRPr="00510B97">
        <w:rPr>
          <w:rFonts w:ascii="Times New Roman" w:hAnsi="Times New Roman" w:cs="Times New Roman"/>
          <w:sz w:val="26"/>
          <w:szCs w:val="26"/>
        </w:rPr>
        <w:t xml:space="preserve">Муниципальное образование Карталинское городское поселение, именуемое </w:t>
      </w:r>
      <w:r w:rsidR="00043930" w:rsidRPr="00510B97">
        <w:rPr>
          <w:rFonts w:ascii="Times New Roman" w:hAnsi="Times New Roman"/>
          <w:sz w:val="26"/>
          <w:szCs w:val="26"/>
        </w:rPr>
        <w:t>в дальнейшем «Городское поселение», в лице</w:t>
      </w:r>
      <w:r w:rsidR="006E06E7" w:rsidRPr="00510B97">
        <w:rPr>
          <w:rFonts w:ascii="Times New Roman" w:hAnsi="Times New Roman"/>
          <w:sz w:val="26"/>
          <w:szCs w:val="26"/>
        </w:rPr>
        <w:t xml:space="preserve"> главы Карталинского городского поселения </w:t>
      </w:r>
      <w:proofErr w:type="spellStart"/>
      <w:r w:rsidR="006E06E7" w:rsidRPr="00510B97">
        <w:rPr>
          <w:rFonts w:ascii="Times New Roman" w:hAnsi="Times New Roman"/>
          <w:sz w:val="26"/>
          <w:szCs w:val="26"/>
        </w:rPr>
        <w:t>Верета</w:t>
      </w:r>
      <w:proofErr w:type="spellEnd"/>
      <w:r w:rsidR="006E06E7" w:rsidRPr="00510B97">
        <w:rPr>
          <w:rFonts w:ascii="Times New Roman" w:hAnsi="Times New Roman"/>
          <w:sz w:val="26"/>
          <w:szCs w:val="26"/>
        </w:rPr>
        <w:t xml:space="preserve"> Владимира Николаевича, действующего на основании Устава,</w:t>
      </w:r>
      <w:r w:rsidR="00043930" w:rsidRPr="00510B97">
        <w:rPr>
          <w:rFonts w:ascii="Times New Roman" w:hAnsi="Times New Roman"/>
          <w:sz w:val="26"/>
          <w:szCs w:val="26"/>
        </w:rPr>
        <w:t xml:space="preserve"> и Муниципальное образование Карталински</w:t>
      </w:r>
      <w:r w:rsidR="00C76985" w:rsidRPr="00510B97">
        <w:rPr>
          <w:rFonts w:ascii="Times New Roman" w:hAnsi="Times New Roman"/>
          <w:sz w:val="26"/>
          <w:szCs w:val="26"/>
        </w:rPr>
        <w:t>й муниципальный район, именуемое</w:t>
      </w:r>
      <w:r w:rsidR="00043930" w:rsidRPr="00510B97">
        <w:rPr>
          <w:rFonts w:ascii="Times New Roman" w:hAnsi="Times New Roman"/>
          <w:sz w:val="26"/>
          <w:szCs w:val="26"/>
        </w:rPr>
        <w:t xml:space="preserve"> в дальнейшем «Муниципальный район», в лице главы  Карталинского муниципального района Вдовина Анатолия Геннадьевича, </w:t>
      </w:r>
      <w:r w:rsidR="0094292B" w:rsidRPr="00443872">
        <w:rPr>
          <w:rFonts w:ascii="Times New Roman" w:hAnsi="Times New Roman"/>
          <w:sz w:val="26"/>
          <w:szCs w:val="26"/>
        </w:rPr>
        <w:t>действующего на основании Устава, с другой стороны, совместно именуемые «Стороны», руководствуясь частью 4 статьи 15 Федерального закона</w:t>
      </w:r>
      <w:proofErr w:type="gramEnd"/>
      <w:r w:rsidR="0094292B" w:rsidRPr="0044387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94292B" w:rsidRPr="00443872">
        <w:rPr>
          <w:rFonts w:ascii="Times New Roman" w:hAnsi="Times New Roman"/>
          <w:sz w:val="26"/>
          <w:szCs w:val="26"/>
        </w:rPr>
        <w:t xml:space="preserve">от 06.10.2003г. № 131-ФЗ «Об общих принципах организации местного самоуправления в Российской Федерации», Решением Совета депутатов Карталинского городского поселения </w:t>
      </w:r>
      <w:r w:rsidR="0094292B" w:rsidRPr="00443872">
        <w:rPr>
          <w:rFonts w:ascii="Times New Roman" w:hAnsi="Times New Roman" w:cs="Times New Roman"/>
          <w:sz w:val="26"/>
          <w:szCs w:val="26"/>
        </w:rPr>
        <w:t xml:space="preserve">от </w:t>
      </w:r>
      <w:r w:rsidR="0094292B">
        <w:rPr>
          <w:rFonts w:ascii="Times New Roman" w:hAnsi="Times New Roman" w:cs="Times New Roman"/>
          <w:sz w:val="26"/>
          <w:szCs w:val="26"/>
        </w:rPr>
        <w:t>12</w:t>
      </w:r>
      <w:r w:rsidR="0094292B" w:rsidRPr="00443872">
        <w:rPr>
          <w:rFonts w:ascii="Times New Roman" w:hAnsi="Times New Roman" w:cs="Times New Roman"/>
          <w:sz w:val="26"/>
          <w:szCs w:val="26"/>
        </w:rPr>
        <w:t xml:space="preserve"> декабря 202</w:t>
      </w:r>
      <w:r w:rsidR="0094292B">
        <w:rPr>
          <w:rFonts w:ascii="Times New Roman" w:hAnsi="Times New Roman" w:cs="Times New Roman"/>
          <w:sz w:val="26"/>
          <w:szCs w:val="26"/>
        </w:rPr>
        <w:t>2</w:t>
      </w:r>
      <w:r w:rsidR="0094292B" w:rsidRPr="00443872">
        <w:rPr>
          <w:rFonts w:ascii="Times New Roman" w:hAnsi="Times New Roman" w:cs="Times New Roman"/>
          <w:sz w:val="26"/>
          <w:szCs w:val="26"/>
        </w:rPr>
        <w:t xml:space="preserve"> года № 7</w:t>
      </w:r>
      <w:r w:rsidR="0094292B">
        <w:rPr>
          <w:rFonts w:ascii="Times New Roman" w:hAnsi="Times New Roman" w:cs="Times New Roman"/>
          <w:sz w:val="26"/>
          <w:szCs w:val="26"/>
        </w:rPr>
        <w:t>3</w:t>
      </w:r>
      <w:r w:rsidR="0094292B" w:rsidRPr="00443872">
        <w:rPr>
          <w:rFonts w:ascii="Times New Roman" w:hAnsi="Times New Roman" w:cs="Times New Roman"/>
          <w:sz w:val="26"/>
          <w:szCs w:val="26"/>
        </w:rPr>
        <w:t xml:space="preserve"> «</w:t>
      </w:r>
      <w:r w:rsidR="0094292B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О передаче части полномочий по решению вопросов местного значения Карталинского городского поселения </w:t>
      </w:r>
      <w:proofErr w:type="spellStart"/>
      <w:r w:rsidR="0094292B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>Карталинскому</w:t>
      </w:r>
      <w:proofErr w:type="spellEnd"/>
      <w:r w:rsidR="0094292B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муниципальному району», Решением Собрания депутатов Карталинского муниципального района от 2</w:t>
      </w:r>
      <w:r w:rsidR="0094292B">
        <w:rPr>
          <w:rFonts w:ascii="Times New Roman" w:hAnsi="Times New Roman" w:cs="Times New Roman"/>
          <w:sz w:val="26"/>
          <w:szCs w:val="26"/>
          <w:bdr w:val="single" w:sz="4" w:space="0" w:color="FFFFFF"/>
        </w:rPr>
        <w:t>2</w:t>
      </w:r>
      <w:r w:rsidR="0094292B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декабря 202</w:t>
      </w:r>
      <w:r w:rsidR="0094292B">
        <w:rPr>
          <w:rFonts w:ascii="Times New Roman" w:hAnsi="Times New Roman" w:cs="Times New Roman"/>
          <w:sz w:val="26"/>
          <w:szCs w:val="26"/>
          <w:bdr w:val="single" w:sz="4" w:space="0" w:color="FFFFFF"/>
        </w:rPr>
        <w:t>2</w:t>
      </w:r>
      <w:r w:rsidR="0094292B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года № </w:t>
      </w:r>
      <w:r w:rsidR="0094292B">
        <w:rPr>
          <w:rFonts w:ascii="Times New Roman" w:hAnsi="Times New Roman" w:cs="Times New Roman"/>
          <w:sz w:val="26"/>
          <w:szCs w:val="26"/>
          <w:bdr w:val="single" w:sz="4" w:space="0" w:color="FFFFFF"/>
        </w:rPr>
        <w:t>394</w:t>
      </w:r>
      <w:r w:rsidR="0094292B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</w:t>
      </w:r>
      <w:r w:rsidR="0094292B" w:rsidRPr="00443872">
        <w:rPr>
          <w:rFonts w:ascii="Times New Roman" w:hAnsi="Times New Roman" w:cs="Times New Roman"/>
          <w:sz w:val="26"/>
          <w:szCs w:val="26"/>
        </w:rPr>
        <w:t>«</w:t>
      </w:r>
      <w:r w:rsidR="0094292B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принятии  части полномочий по решению вопросов местного</w:t>
      </w:r>
      <w:proofErr w:type="gramEnd"/>
      <w:r w:rsidR="0094292B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значения Карталинского городского поселения Карталинским муниципальным  районом», </w:t>
      </w:r>
      <w:r w:rsidR="0094292B" w:rsidRPr="00443872">
        <w:rPr>
          <w:rFonts w:ascii="Times New Roman" w:hAnsi="Times New Roman"/>
          <w:sz w:val="26"/>
          <w:szCs w:val="26"/>
        </w:rPr>
        <w:t>заключили настоящее Соглашение о нижеследующем</w:t>
      </w:r>
      <w:r w:rsidR="0094292B" w:rsidRPr="00A844E5">
        <w:rPr>
          <w:rFonts w:ascii="Times New Roman" w:hAnsi="Times New Roman"/>
          <w:sz w:val="24"/>
          <w:szCs w:val="24"/>
        </w:rPr>
        <w:t>:</w:t>
      </w:r>
    </w:p>
    <w:p w:rsidR="0094292B" w:rsidRPr="00510B97" w:rsidRDefault="0094292B" w:rsidP="005221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0604" w:rsidRDefault="008C0604" w:rsidP="00522170">
      <w:pPr>
        <w:tabs>
          <w:tab w:val="center" w:pos="609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10B97">
        <w:rPr>
          <w:rFonts w:ascii="Times New Roman" w:hAnsi="Times New Roman" w:cs="Times New Roman"/>
          <w:b/>
          <w:bCs/>
          <w:sz w:val="26"/>
          <w:szCs w:val="26"/>
        </w:rPr>
        <w:t>1. Предмет соглашения</w:t>
      </w:r>
    </w:p>
    <w:p w:rsidR="0094292B" w:rsidRPr="00510B97" w:rsidRDefault="0094292B" w:rsidP="00522170">
      <w:pPr>
        <w:tabs>
          <w:tab w:val="center" w:pos="6092"/>
        </w:tabs>
        <w:spacing w:after="0" w:line="240" w:lineRule="auto"/>
        <w:jc w:val="center"/>
        <w:rPr>
          <w:rFonts w:ascii="Times New Roman" w:hAnsi="Times New Roman" w:cs="Times New Roman"/>
          <w:bCs/>
          <w:spacing w:val="48"/>
          <w:sz w:val="26"/>
          <w:szCs w:val="26"/>
        </w:rPr>
      </w:pPr>
    </w:p>
    <w:p w:rsidR="008C0604" w:rsidRPr="00510B97" w:rsidRDefault="00441BB2" w:rsidP="001D409B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4"/>
          <w:sz w:val="26"/>
          <w:szCs w:val="26"/>
        </w:rPr>
      </w:pPr>
      <w:r w:rsidRPr="00510B97">
        <w:rPr>
          <w:rFonts w:ascii="Times New Roman" w:hAnsi="Times New Roman" w:cs="Times New Roman"/>
          <w:bCs/>
          <w:sz w:val="26"/>
          <w:szCs w:val="26"/>
        </w:rPr>
        <w:t xml:space="preserve">1.1. </w:t>
      </w:r>
      <w:r w:rsidR="00BC73EF" w:rsidRPr="00510B97">
        <w:rPr>
          <w:rFonts w:ascii="Times New Roman" w:hAnsi="Times New Roman" w:cs="Times New Roman"/>
          <w:bCs/>
          <w:sz w:val="26"/>
          <w:szCs w:val="26"/>
        </w:rPr>
        <w:t xml:space="preserve">В целях реализации </w:t>
      </w:r>
      <w:r w:rsidR="008C0604" w:rsidRPr="00510B97">
        <w:rPr>
          <w:rFonts w:ascii="Times New Roman" w:hAnsi="Times New Roman" w:cs="Times New Roman"/>
          <w:bCs/>
          <w:sz w:val="26"/>
          <w:szCs w:val="26"/>
        </w:rPr>
        <w:t>статьи 14 Федерального закона № 131-ФЗ от 06.10.2003</w:t>
      </w:r>
      <w:r w:rsidR="00BC73EF" w:rsidRPr="00510B97">
        <w:rPr>
          <w:rFonts w:ascii="Times New Roman" w:hAnsi="Times New Roman" w:cs="Times New Roman"/>
          <w:bCs/>
          <w:sz w:val="26"/>
          <w:szCs w:val="26"/>
        </w:rPr>
        <w:t>г.</w:t>
      </w:r>
      <w:r w:rsidR="008C0604" w:rsidRPr="00510B9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0604" w:rsidRPr="00510B97">
        <w:rPr>
          <w:rFonts w:ascii="Times New Roman" w:hAnsi="Times New Roman" w:cs="Times New Roman"/>
          <w:spacing w:val="5"/>
          <w:sz w:val="26"/>
          <w:szCs w:val="26"/>
        </w:rPr>
        <w:t xml:space="preserve">«Об общих принципах организации местного самоуправления в Российской </w:t>
      </w:r>
      <w:r w:rsidR="008C0604" w:rsidRPr="00E52B92">
        <w:rPr>
          <w:rFonts w:ascii="Times New Roman" w:hAnsi="Times New Roman" w:cs="Times New Roman"/>
          <w:spacing w:val="4"/>
          <w:sz w:val="26"/>
          <w:szCs w:val="26"/>
        </w:rPr>
        <w:t xml:space="preserve">Федерации» </w:t>
      </w:r>
      <w:r w:rsidR="008C0604" w:rsidRPr="00E52B92">
        <w:rPr>
          <w:rFonts w:ascii="Times New Roman" w:hAnsi="Times New Roman" w:cs="Times New Roman"/>
          <w:spacing w:val="5"/>
          <w:sz w:val="26"/>
          <w:szCs w:val="26"/>
        </w:rPr>
        <w:t xml:space="preserve">Городское поселение </w:t>
      </w:r>
      <w:r w:rsidR="008C0604" w:rsidRPr="00E52B92">
        <w:rPr>
          <w:rFonts w:ascii="Times New Roman" w:hAnsi="Times New Roman" w:cs="Times New Roman"/>
          <w:spacing w:val="4"/>
          <w:sz w:val="26"/>
          <w:szCs w:val="26"/>
        </w:rPr>
        <w:t xml:space="preserve">передает, а </w:t>
      </w:r>
      <w:r w:rsidR="008C0604" w:rsidRPr="00E52B92">
        <w:rPr>
          <w:rFonts w:ascii="Times New Roman" w:hAnsi="Times New Roman" w:cs="Times New Roman"/>
          <w:spacing w:val="5"/>
          <w:sz w:val="26"/>
          <w:szCs w:val="26"/>
        </w:rPr>
        <w:t>Муниципальный район</w:t>
      </w:r>
      <w:r w:rsidR="008C0604" w:rsidRPr="00E52B92">
        <w:rPr>
          <w:rFonts w:ascii="Times New Roman" w:hAnsi="Times New Roman" w:cs="Times New Roman"/>
          <w:spacing w:val="4"/>
          <w:sz w:val="26"/>
          <w:szCs w:val="26"/>
        </w:rPr>
        <w:t xml:space="preserve"> принимает в свое ведение и осуществляет полномочия по решению вопросов местного значения, в части</w:t>
      </w:r>
      <w:r w:rsidRPr="00E52B92">
        <w:rPr>
          <w:rFonts w:ascii="Times New Roman" w:hAnsi="Times New Roman" w:cs="Times New Roman"/>
          <w:spacing w:val="4"/>
          <w:sz w:val="26"/>
          <w:szCs w:val="26"/>
        </w:rPr>
        <w:t>:</w:t>
      </w:r>
      <w:r w:rsidRPr="00510B97">
        <w:rPr>
          <w:rFonts w:ascii="Times New Roman" w:hAnsi="Times New Roman" w:cs="Times New Roman"/>
          <w:b/>
          <w:spacing w:val="4"/>
          <w:sz w:val="26"/>
          <w:szCs w:val="26"/>
        </w:rPr>
        <w:t xml:space="preserve"> </w:t>
      </w:r>
    </w:p>
    <w:p w:rsidR="00D41A8E" w:rsidRPr="00510B97" w:rsidRDefault="00D41A8E" w:rsidP="001D409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10B97">
        <w:rPr>
          <w:rFonts w:ascii="Times New Roman" w:hAnsi="Times New Roman" w:cs="Times New Roman"/>
          <w:sz w:val="26"/>
          <w:szCs w:val="26"/>
          <w:lang w:eastAsia="ar-SA"/>
        </w:rPr>
        <w:t xml:space="preserve">1) </w:t>
      </w:r>
      <w:r w:rsidR="00251DFA" w:rsidRPr="00510B9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владение, пользование имуществом, находящимся в муниципальной собственности поселения</w:t>
      </w:r>
      <w:r w:rsidRPr="00510B97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D41A8E" w:rsidRPr="00510B97" w:rsidRDefault="00D41A8E" w:rsidP="001D409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10B97">
        <w:rPr>
          <w:rFonts w:ascii="Times New Roman" w:hAnsi="Times New Roman" w:cs="Times New Roman"/>
          <w:sz w:val="26"/>
          <w:szCs w:val="26"/>
          <w:lang w:eastAsia="ar-SA"/>
        </w:rPr>
        <w:t xml:space="preserve">2) </w:t>
      </w:r>
      <w:r w:rsidR="00251DFA" w:rsidRPr="00510B9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</w:r>
      <w:r w:rsidRPr="00510B97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251DFA" w:rsidRPr="00510B97" w:rsidRDefault="00D41A8E" w:rsidP="001D409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B97">
        <w:rPr>
          <w:rFonts w:ascii="Times New Roman" w:hAnsi="Times New Roman" w:cs="Times New Roman"/>
          <w:sz w:val="26"/>
          <w:szCs w:val="26"/>
          <w:lang w:eastAsia="ar-SA"/>
        </w:rPr>
        <w:t xml:space="preserve">3) </w:t>
      </w:r>
      <w:r w:rsidR="00251DFA" w:rsidRPr="00510B9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законом;</w:t>
      </w:r>
    </w:p>
    <w:p w:rsidR="00561B61" w:rsidRPr="00510B97" w:rsidRDefault="00251DFA" w:rsidP="001D409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10B97">
        <w:rPr>
          <w:rFonts w:ascii="Times New Roman" w:eastAsia="Times New Roman" w:hAnsi="Times New Roman" w:cs="Times New Roman"/>
          <w:sz w:val="26"/>
          <w:szCs w:val="26"/>
          <w:lang w:eastAsia="ru-RU"/>
        </w:rPr>
        <w:t>4) участие в соответствии с Федеральным законом от 24 июля 2007 года № 221-ФЗ «О государственном кадастре недвижимости» в выполнении комплексных кадастровых работ</w:t>
      </w:r>
      <w:r w:rsidR="00D41A8E" w:rsidRPr="00510B97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510B97" w:rsidRPr="00C83123" w:rsidRDefault="00925885" w:rsidP="001D409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10B97">
        <w:rPr>
          <w:rFonts w:ascii="Times New Roman" w:hAnsi="Times New Roman"/>
          <w:sz w:val="26"/>
          <w:szCs w:val="26"/>
        </w:rPr>
        <w:t>Для осуществления полномочий «Муниципальный район»</w:t>
      </w:r>
      <w:r w:rsidR="000A7CD5" w:rsidRPr="00510B97">
        <w:rPr>
          <w:rFonts w:ascii="Times New Roman" w:hAnsi="Times New Roman"/>
          <w:sz w:val="26"/>
          <w:szCs w:val="26"/>
        </w:rPr>
        <w:t>,</w:t>
      </w:r>
      <w:r w:rsidRPr="00510B97">
        <w:rPr>
          <w:rFonts w:ascii="Times New Roman" w:hAnsi="Times New Roman"/>
          <w:sz w:val="26"/>
          <w:szCs w:val="26"/>
        </w:rPr>
        <w:t xml:space="preserve"> в том числе принимает </w:t>
      </w:r>
      <w:r w:rsidRPr="00C83123">
        <w:rPr>
          <w:rFonts w:ascii="Times New Roman" w:hAnsi="Times New Roman"/>
          <w:sz w:val="26"/>
          <w:szCs w:val="26"/>
        </w:rPr>
        <w:t>на себя выполнение следующих функций:</w:t>
      </w:r>
    </w:p>
    <w:p w:rsidR="00561B61" w:rsidRPr="00C83123" w:rsidRDefault="00E73BA6" w:rsidP="001D409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83123">
        <w:rPr>
          <w:rFonts w:ascii="Times New Roman" w:hAnsi="Times New Roman"/>
          <w:sz w:val="26"/>
          <w:szCs w:val="26"/>
        </w:rPr>
        <w:t xml:space="preserve">1) </w:t>
      </w:r>
      <w:r w:rsidR="00925885" w:rsidRPr="00C83123">
        <w:rPr>
          <w:rFonts w:ascii="Times New Roman" w:hAnsi="Times New Roman"/>
          <w:sz w:val="26"/>
          <w:szCs w:val="26"/>
        </w:rPr>
        <w:t>ведение муниципальной казны Карталинского городского поселения;</w:t>
      </w:r>
    </w:p>
    <w:p w:rsidR="00E73BA6" w:rsidRPr="00C83123" w:rsidRDefault="00E73BA6" w:rsidP="00E73BA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3123">
        <w:rPr>
          <w:rFonts w:ascii="Times New Roman" w:hAnsi="Times New Roman"/>
          <w:sz w:val="26"/>
          <w:szCs w:val="26"/>
        </w:rPr>
        <w:t xml:space="preserve">2) </w:t>
      </w:r>
      <w:r w:rsidR="00925885" w:rsidRPr="00C83123">
        <w:rPr>
          <w:rFonts w:ascii="Times New Roman" w:hAnsi="Times New Roman"/>
          <w:sz w:val="26"/>
          <w:szCs w:val="26"/>
        </w:rPr>
        <w:t>ведение реестра муниципальной собственности поселения;</w:t>
      </w:r>
    </w:p>
    <w:p w:rsidR="00925885" w:rsidRPr="00C83123" w:rsidRDefault="00E73BA6" w:rsidP="00E73BA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83123">
        <w:rPr>
          <w:rFonts w:ascii="Times New Roman" w:hAnsi="Times New Roman"/>
          <w:sz w:val="26"/>
          <w:szCs w:val="26"/>
        </w:rPr>
        <w:t xml:space="preserve">3) </w:t>
      </w:r>
      <w:r w:rsidR="00925885" w:rsidRPr="00C83123">
        <w:rPr>
          <w:rFonts w:ascii="Times New Roman" w:hAnsi="Times New Roman"/>
          <w:sz w:val="26"/>
          <w:szCs w:val="26"/>
        </w:rPr>
        <w:t>осуществление земельного контроля на территории поселения».</w:t>
      </w:r>
    </w:p>
    <w:p w:rsidR="00D22E5E" w:rsidRPr="00C83123" w:rsidRDefault="000A73AF" w:rsidP="001D409B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</w:pPr>
      <w:r w:rsidRPr="00C83123">
        <w:rPr>
          <w:rFonts w:ascii="Times New Roman" w:hAnsi="Times New Roman" w:cs="Times New Roman"/>
          <w:spacing w:val="4"/>
          <w:sz w:val="26"/>
          <w:szCs w:val="26"/>
        </w:rPr>
        <w:t xml:space="preserve">1.2. </w:t>
      </w:r>
      <w:r w:rsidR="00CA73F3" w:rsidRPr="00C83123">
        <w:rPr>
          <w:rFonts w:ascii="Times New Roman" w:hAnsi="Times New Roman" w:cs="Times New Roman"/>
          <w:spacing w:val="4"/>
          <w:sz w:val="26"/>
          <w:szCs w:val="26"/>
        </w:rPr>
        <w:t xml:space="preserve">Полномочия </w:t>
      </w:r>
      <w:r w:rsidR="00CA73F3" w:rsidRPr="00C83123">
        <w:rPr>
          <w:rFonts w:ascii="Times New Roman" w:hAnsi="Times New Roman" w:cs="Times New Roman"/>
          <w:spacing w:val="5"/>
          <w:sz w:val="26"/>
          <w:szCs w:val="26"/>
        </w:rPr>
        <w:t xml:space="preserve">Городского </w:t>
      </w:r>
      <w:r w:rsidR="00CA73F3" w:rsidRPr="00C83123">
        <w:rPr>
          <w:rFonts w:ascii="Times New Roman" w:hAnsi="Times New Roman" w:cs="Times New Roman"/>
          <w:spacing w:val="4"/>
          <w:sz w:val="26"/>
          <w:szCs w:val="26"/>
        </w:rPr>
        <w:t>поселения, указанные в пункте 1.1 настоящего Соглашения, о</w:t>
      </w:r>
      <w:r w:rsidR="002A73B0" w:rsidRPr="00C83123">
        <w:rPr>
          <w:rFonts w:ascii="Times New Roman" w:hAnsi="Times New Roman" w:cs="Times New Roman"/>
          <w:spacing w:val="4"/>
          <w:sz w:val="26"/>
          <w:szCs w:val="26"/>
        </w:rPr>
        <w:t>существляет</w:t>
      </w:r>
      <w:r w:rsidR="00CA73F3" w:rsidRPr="00C83123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2A73B0" w:rsidRPr="00C8312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Управление </w:t>
      </w:r>
      <w:r w:rsidR="00D41A8E" w:rsidRPr="00C8312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по имущественной и земельной политике</w:t>
      </w:r>
      <w:r w:rsidR="002A73B0" w:rsidRPr="00C8312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 Карталинского муниципального района.</w:t>
      </w:r>
    </w:p>
    <w:p w:rsidR="00C83123" w:rsidRPr="00510B97" w:rsidRDefault="00C83123" w:rsidP="001D409B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pacing w:val="4"/>
          <w:sz w:val="26"/>
          <w:szCs w:val="26"/>
        </w:rPr>
      </w:pPr>
    </w:p>
    <w:p w:rsidR="008C0604" w:rsidRDefault="008C0604" w:rsidP="001D409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/>
          <w:bCs/>
          <w:spacing w:val="2"/>
          <w:sz w:val="26"/>
          <w:szCs w:val="26"/>
        </w:rPr>
        <w:t>2. Права и обязанности Городского поселения</w:t>
      </w:r>
    </w:p>
    <w:p w:rsidR="00C83123" w:rsidRPr="00510B97" w:rsidRDefault="00C83123" w:rsidP="001D409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pacing w:val="-6"/>
          <w:sz w:val="26"/>
          <w:szCs w:val="26"/>
        </w:rPr>
      </w:pPr>
    </w:p>
    <w:p w:rsidR="008C0604" w:rsidRPr="00510B97" w:rsidRDefault="008C0604" w:rsidP="001D409B">
      <w:pPr>
        <w:shd w:val="clear" w:color="auto" w:fill="FFFFFF"/>
        <w:tabs>
          <w:tab w:val="left" w:pos="21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pacing w:val="-6"/>
          <w:sz w:val="26"/>
          <w:szCs w:val="26"/>
        </w:rPr>
        <w:t xml:space="preserve">2.1. </w:t>
      </w:r>
      <w:r w:rsidRPr="00510B97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510B97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510B97">
        <w:rPr>
          <w:rFonts w:ascii="Times New Roman" w:hAnsi="Times New Roman" w:cs="Times New Roman"/>
          <w:spacing w:val="5"/>
          <w:sz w:val="26"/>
          <w:szCs w:val="26"/>
        </w:rPr>
        <w:t>имеет право</w:t>
      </w: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510B97" w:rsidRDefault="008C0604" w:rsidP="001D409B">
      <w:pPr>
        <w:shd w:val="clear" w:color="auto" w:fill="FFFFFF"/>
        <w:tabs>
          <w:tab w:val="left" w:pos="21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510B97">
        <w:rPr>
          <w:rFonts w:ascii="Times New Roman" w:hAnsi="Times New Roman" w:cs="Times New Roman"/>
          <w:spacing w:val="-6"/>
          <w:sz w:val="26"/>
          <w:szCs w:val="26"/>
        </w:rPr>
        <w:lastRenderedPageBreak/>
        <w:t>2.1.</w:t>
      </w:r>
      <w:r w:rsidR="000A73AF" w:rsidRPr="00510B97">
        <w:rPr>
          <w:rFonts w:ascii="Times New Roman" w:hAnsi="Times New Roman" w:cs="Times New Roman"/>
          <w:spacing w:val="-6"/>
          <w:sz w:val="26"/>
          <w:szCs w:val="26"/>
        </w:rPr>
        <w:t>1</w:t>
      </w:r>
      <w:r w:rsidRPr="00510B97">
        <w:rPr>
          <w:rFonts w:ascii="Times New Roman" w:hAnsi="Times New Roman" w:cs="Times New Roman"/>
          <w:sz w:val="26"/>
          <w:szCs w:val="26"/>
        </w:rPr>
        <w:t>. Получать отчет от Муниципального района</w:t>
      </w:r>
      <w:r w:rsidRPr="00510B97">
        <w:rPr>
          <w:rFonts w:ascii="Times New Roman" w:hAnsi="Times New Roman" w:cs="Times New Roman"/>
          <w:spacing w:val="4"/>
          <w:sz w:val="26"/>
          <w:szCs w:val="26"/>
        </w:rPr>
        <w:t xml:space="preserve"> по исполнению полномочий, указанных в п</w:t>
      </w:r>
      <w:r w:rsidR="00E90523">
        <w:rPr>
          <w:rFonts w:ascii="Times New Roman" w:hAnsi="Times New Roman" w:cs="Times New Roman"/>
          <w:spacing w:val="4"/>
          <w:sz w:val="26"/>
          <w:szCs w:val="26"/>
        </w:rPr>
        <w:t>ункте</w:t>
      </w:r>
      <w:r w:rsidRPr="00510B97">
        <w:rPr>
          <w:rFonts w:ascii="Times New Roman" w:hAnsi="Times New Roman" w:cs="Times New Roman"/>
          <w:spacing w:val="4"/>
          <w:sz w:val="26"/>
          <w:szCs w:val="26"/>
        </w:rPr>
        <w:t xml:space="preserve"> 1.1. настоящего Соглашения.</w:t>
      </w:r>
    </w:p>
    <w:p w:rsidR="008C0604" w:rsidRPr="00510B97" w:rsidRDefault="008C0604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510B97">
        <w:rPr>
          <w:rFonts w:ascii="Times New Roman" w:hAnsi="Times New Roman" w:cs="Times New Roman"/>
          <w:spacing w:val="3"/>
          <w:sz w:val="26"/>
          <w:szCs w:val="26"/>
        </w:rPr>
        <w:t>2.1.</w:t>
      </w:r>
      <w:r w:rsidR="000A73AF" w:rsidRPr="00510B97">
        <w:rPr>
          <w:rFonts w:ascii="Times New Roman" w:hAnsi="Times New Roman" w:cs="Times New Roman"/>
          <w:spacing w:val="3"/>
          <w:sz w:val="26"/>
          <w:szCs w:val="26"/>
        </w:rPr>
        <w:t>2</w:t>
      </w:r>
      <w:r w:rsidRPr="00510B97">
        <w:rPr>
          <w:rFonts w:ascii="Times New Roman" w:hAnsi="Times New Roman" w:cs="Times New Roman"/>
          <w:spacing w:val="3"/>
          <w:sz w:val="26"/>
          <w:szCs w:val="26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510B97" w:rsidRDefault="008C0604" w:rsidP="001D409B">
      <w:pPr>
        <w:shd w:val="clear" w:color="auto" w:fill="FFFFFF"/>
        <w:tabs>
          <w:tab w:val="left" w:pos="21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510B97">
        <w:rPr>
          <w:rFonts w:ascii="Times New Roman" w:hAnsi="Times New Roman" w:cs="Times New Roman"/>
          <w:spacing w:val="-6"/>
          <w:sz w:val="26"/>
          <w:szCs w:val="26"/>
        </w:rPr>
        <w:t xml:space="preserve">2.2. </w:t>
      </w:r>
      <w:r w:rsidRPr="00510B97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510B97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510B97">
        <w:rPr>
          <w:rFonts w:ascii="Times New Roman" w:hAnsi="Times New Roman" w:cs="Times New Roman"/>
          <w:spacing w:val="5"/>
          <w:sz w:val="26"/>
          <w:szCs w:val="26"/>
        </w:rPr>
        <w:t>обязано</w:t>
      </w: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Default="008C0604" w:rsidP="001D409B">
      <w:pPr>
        <w:shd w:val="clear" w:color="auto" w:fill="FFFFFF"/>
        <w:tabs>
          <w:tab w:val="left" w:pos="217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spacing w:val="-6"/>
          <w:sz w:val="26"/>
          <w:szCs w:val="26"/>
        </w:rPr>
        <w:t>2.2.1.</w:t>
      </w: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E90523" w:rsidRPr="00510B97" w:rsidRDefault="00E90523" w:rsidP="001D409B">
      <w:pPr>
        <w:shd w:val="clear" w:color="auto" w:fill="FFFFFF"/>
        <w:tabs>
          <w:tab w:val="left" w:pos="21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8C0604" w:rsidRDefault="008C0604" w:rsidP="001D409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3. Права и обязанности Муниципального района </w:t>
      </w:r>
    </w:p>
    <w:p w:rsidR="00E90523" w:rsidRPr="00510B97" w:rsidRDefault="00E90523" w:rsidP="001D409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</w:p>
    <w:p w:rsidR="008C0604" w:rsidRPr="00510B97" w:rsidRDefault="008C0604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3.1. Муниципальный район имеет право:</w:t>
      </w:r>
    </w:p>
    <w:p w:rsidR="008C0604" w:rsidRPr="00510B97" w:rsidRDefault="008C0604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510B97" w:rsidRDefault="008C0604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3.1.2. Принимать муниципальные правовые акты по вопросам осуществления принятых на исполнение полномочий.</w:t>
      </w:r>
    </w:p>
    <w:p w:rsidR="008C0604" w:rsidRPr="00510B97" w:rsidRDefault="008C0604" w:rsidP="001D409B">
      <w:pPr>
        <w:shd w:val="clear" w:color="auto" w:fill="FFFFFF"/>
        <w:tabs>
          <w:tab w:val="left" w:pos="190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3.1.3. Заключать договоры, необходимые для осуществления принятых на исполнение полномочий.</w:t>
      </w:r>
    </w:p>
    <w:p w:rsidR="008C0604" w:rsidRPr="00510B97" w:rsidRDefault="008C0604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3.2. Муниципальный район обязан:</w:t>
      </w:r>
    </w:p>
    <w:p w:rsidR="008C0604" w:rsidRPr="00510B97" w:rsidRDefault="008C0604" w:rsidP="001D409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 xml:space="preserve">3.2.1. Осуществлять переданные Городским поселением полномочия в соответствии с пунктом 1.1. настоящего Соглашения и действующим законодательством в </w:t>
      </w:r>
      <w:proofErr w:type="gramStart"/>
      <w:r w:rsidRPr="00510B97">
        <w:rPr>
          <w:rFonts w:ascii="Times New Roman" w:hAnsi="Times New Roman" w:cs="Times New Roman"/>
          <w:sz w:val="26"/>
          <w:szCs w:val="26"/>
        </w:rPr>
        <w:t>пределах</w:t>
      </w:r>
      <w:proofErr w:type="gramEnd"/>
      <w:r w:rsidRPr="00510B97">
        <w:rPr>
          <w:rFonts w:ascii="Times New Roman" w:hAnsi="Times New Roman" w:cs="Times New Roman"/>
          <w:sz w:val="26"/>
          <w:szCs w:val="26"/>
        </w:rPr>
        <w:t xml:space="preserve"> выделенных на эти цели финансовых средств.</w:t>
      </w:r>
    </w:p>
    <w:p w:rsidR="008C0604" w:rsidRPr="00510B97" w:rsidRDefault="008C0604" w:rsidP="001D409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3.2.2. </w:t>
      </w:r>
      <w:r w:rsidRPr="00510B97">
        <w:rPr>
          <w:rFonts w:ascii="Times New Roman" w:hAnsi="Times New Roman" w:cs="Times New Roman"/>
          <w:sz w:val="26"/>
          <w:szCs w:val="26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городскому поселению.</w:t>
      </w:r>
    </w:p>
    <w:p w:rsidR="00510B97" w:rsidRDefault="008C0604" w:rsidP="001D409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 xml:space="preserve">3.2.3. Представлять в </w:t>
      </w:r>
      <w:r w:rsidR="00725C93" w:rsidRPr="00510B97">
        <w:rPr>
          <w:rFonts w:ascii="Times New Roman" w:hAnsi="Times New Roman" w:cs="Times New Roman"/>
          <w:sz w:val="26"/>
          <w:szCs w:val="26"/>
        </w:rPr>
        <w:t xml:space="preserve">администрацию Карталинского городского поселения </w:t>
      </w:r>
      <w:r w:rsidRPr="00510B97">
        <w:rPr>
          <w:rFonts w:ascii="Times New Roman" w:hAnsi="Times New Roman" w:cs="Times New Roman"/>
          <w:sz w:val="26"/>
          <w:szCs w:val="26"/>
        </w:rPr>
        <w:t>отчет об использовании финансовых сре</w:t>
      </w:r>
      <w:proofErr w:type="gramStart"/>
      <w:r w:rsidRPr="00510B97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510B97">
        <w:rPr>
          <w:rFonts w:ascii="Times New Roman" w:hAnsi="Times New Roman" w:cs="Times New Roman"/>
          <w:sz w:val="26"/>
          <w:szCs w:val="26"/>
        </w:rPr>
        <w:t>я исполнения переданных по настоящему Соглашению полномочий</w:t>
      </w: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иную необходимую информацию</w:t>
      </w:r>
      <w:r w:rsidRPr="00510B97">
        <w:rPr>
          <w:rFonts w:ascii="Times New Roman" w:hAnsi="Times New Roman" w:cs="Times New Roman"/>
          <w:sz w:val="26"/>
          <w:szCs w:val="26"/>
        </w:rPr>
        <w:t>.</w:t>
      </w:r>
    </w:p>
    <w:p w:rsidR="008C0604" w:rsidRDefault="008C0604" w:rsidP="001D409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>3.2.4. В случае невозможности надлежащего исполнения переданных полномочий Муниципальный район сообщает об этом в письменной форме Городскому поселению до 1 числа. Городское поселение рассматривает такое сообщение в течение 10 дней с момента его поступления.</w:t>
      </w:r>
    </w:p>
    <w:p w:rsidR="00E90523" w:rsidRPr="00510B97" w:rsidRDefault="00E90523" w:rsidP="001D409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C0604" w:rsidRDefault="008C0604" w:rsidP="001D409B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/>
          <w:bCs/>
          <w:spacing w:val="2"/>
          <w:sz w:val="26"/>
          <w:szCs w:val="26"/>
        </w:rPr>
        <w:t>4. Порядок определения межбюджетных трансфертов</w:t>
      </w:r>
    </w:p>
    <w:p w:rsidR="00E90523" w:rsidRPr="00510B97" w:rsidRDefault="00E90523" w:rsidP="001D409B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</w:p>
    <w:p w:rsidR="008C0604" w:rsidRPr="00510B97" w:rsidRDefault="008C0604" w:rsidP="001D409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4.1. Выполнение части полномочий осуществляется за счет иных межбюджетных трансфертов, передаваемых из бюджета поселения в бюджет район</w:t>
      </w:r>
      <w:r w:rsidR="000A7CD5" w:rsidRPr="00510B97">
        <w:rPr>
          <w:rFonts w:ascii="Times New Roman" w:hAnsi="Times New Roman" w:cs="Times New Roman"/>
          <w:bCs/>
          <w:spacing w:val="2"/>
          <w:sz w:val="26"/>
          <w:szCs w:val="26"/>
        </w:rPr>
        <w:t>а</w:t>
      </w: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</w:p>
    <w:p w:rsidR="008C0604" w:rsidRPr="00510B97" w:rsidRDefault="008C0604" w:rsidP="001D409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4.2. Объем межбюджетных трансфертов, необходимых для осуществления указанных полномочий, устанавливается решением Совета депутатов Карталинского городского поселения о бюджете на очередной финансовый год (на очередной финансовый год и плановый период), который определяется исходя из затрат на реализацию переданных полномочий.</w:t>
      </w:r>
    </w:p>
    <w:p w:rsidR="00510B97" w:rsidRDefault="008C0604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4.3. Межбюджетные трансферты из бюджета поселения в бюджет района перечисляются по письменным заявкам главы района, в соответствии со сводной бюджетной росписью в пределах, установленных лимитов бюджетных обязательств.</w:t>
      </w:r>
    </w:p>
    <w:p w:rsidR="008C0604" w:rsidRPr="00510B97" w:rsidRDefault="008C0604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4.4.</w:t>
      </w:r>
      <w:r w:rsidR="0085239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Осуществление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</w:t>
      </w: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lastRenderedPageBreak/>
        <w:t>содержание 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хозяйственных расходов. Межбюджетные трансферты на осуществление полномочий, указанных в настоящем Соглашении, предусматриваются в бюджете поселения отдельной строкой и</w:t>
      </w:r>
      <w:r w:rsidR="0030155E" w:rsidRPr="00510B9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перечисляются ежемесячно, в пределах остатка денежных средств на едином счете бюджета. </w:t>
      </w: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</w:p>
    <w:p w:rsidR="008C0604" w:rsidRPr="00510B97" w:rsidRDefault="008C0604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4.5. Иные межбюджетные трансферты, полученные бюджетом района из бюджета поселения и не использованные в текущем финансовом году, подлежит возврату в бюджет поселения в сроки, утвержденные решением Совета депутатов Карталинского городского поселения о бюджете на очередной финансовый год (на очередной финансовый год и плановый период).</w:t>
      </w:r>
    </w:p>
    <w:p w:rsidR="008C0604" w:rsidRPr="00510B97" w:rsidRDefault="008C0604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4.6. Суммарный объем иных межбюджетных трансфертов, передаваемых на выполнение части полномочий из бюджета поселения в бюджет района, согласно Приложению, </w:t>
      </w:r>
      <w:r w:rsidR="00511FD1" w:rsidRPr="00510B97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в 202</w:t>
      </w:r>
      <w:r w:rsidR="00852396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3</w:t>
      </w:r>
      <w:r w:rsidR="00511FD1" w:rsidRPr="00510B97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 xml:space="preserve"> году – </w:t>
      </w:r>
      <w:r w:rsidR="00852396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2600,20</w:t>
      </w:r>
      <w:r w:rsidR="00511FD1" w:rsidRPr="00510B97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 xml:space="preserve"> тыс</w:t>
      </w:r>
      <w:proofErr w:type="gramStart"/>
      <w:r w:rsidR="00511FD1" w:rsidRPr="00510B97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.р</w:t>
      </w:r>
      <w:proofErr w:type="gramEnd"/>
      <w:r w:rsidR="00511FD1" w:rsidRPr="00510B97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уб</w:t>
      </w:r>
      <w:r w:rsidR="007C6D56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 xml:space="preserve">. </w:t>
      </w:r>
    </w:p>
    <w:p w:rsidR="00BF1D04" w:rsidRDefault="004E7D47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4.7.</w:t>
      </w:r>
      <w:r w:rsidR="00BF1D04" w:rsidRPr="00510B97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="00BF1D04" w:rsidRPr="00510B97">
        <w:rPr>
          <w:rFonts w:ascii="Times New Roman" w:hAnsi="Times New Roman" w:cs="Times New Roman"/>
          <w:sz w:val="26"/>
          <w:szCs w:val="26"/>
          <w:lang w:eastAsia="en-US"/>
        </w:rPr>
        <w:t>Конт</w:t>
      </w:r>
      <w:r w:rsidR="00CE5FCE">
        <w:rPr>
          <w:rFonts w:ascii="Times New Roman" w:hAnsi="Times New Roman" w:cs="Times New Roman"/>
          <w:sz w:val="26"/>
          <w:szCs w:val="26"/>
          <w:lang w:eastAsia="en-US"/>
        </w:rPr>
        <w:t xml:space="preserve">роль за исполнением переданных полномочий осуществляется </w:t>
      </w:r>
      <w:r w:rsidR="00BF1D04" w:rsidRPr="00510B97">
        <w:rPr>
          <w:rFonts w:ascii="Times New Roman" w:hAnsi="Times New Roman" w:cs="Times New Roman"/>
          <w:sz w:val="26"/>
          <w:szCs w:val="26"/>
          <w:lang w:eastAsia="en-US"/>
        </w:rPr>
        <w:t>в соответствии с п</w:t>
      </w:r>
      <w:r w:rsidR="00CE5FCE">
        <w:rPr>
          <w:rFonts w:ascii="Times New Roman" w:hAnsi="Times New Roman" w:cs="Times New Roman"/>
          <w:sz w:val="26"/>
          <w:szCs w:val="26"/>
          <w:lang w:eastAsia="en-US"/>
        </w:rPr>
        <w:t xml:space="preserve">унктом </w:t>
      </w:r>
      <w:r w:rsidR="00BF1D04" w:rsidRPr="00510B97">
        <w:rPr>
          <w:rFonts w:ascii="Times New Roman" w:hAnsi="Times New Roman" w:cs="Times New Roman"/>
          <w:sz w:val="26"/>
          <w:szCs w:val="26"/>
          <w:lang w:eastAsia="en-US"/>
        </w:rPr>
        <w:t>3.3 Положени</w:t>
      </w:r>
      <w:r w:rsidR="00F06A57" w:rsidRPr="00510B97">
        <w:rPr>
          <w:rFonts w:ascii="Times New Roman" w:hAnsi="Times New Roman" w:cs="Times New Roman"/>
          <w:sz w:val="26"/>
          <w:szCs w:val="26"/>
          <w:lang w:eastAsia="en-US"/>
        </w:rPr>
        <w:t>я</w:t>
      </w:r>
      <w:r w:rsidR="00BF1D04" w:rsidRPr="00510B97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BF1D04" w:rsidRPr="00510B97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«О внесении изменений в Положение о порядке заключения Соглашений органами местного самоуправления муниципального образования </w:t>
      </w:r>
      <w:r w:rsidR="00BF1D04" w:rsidRPr="00510B97">
        <w:rPr>
          <w:rFonts w:ascii="Times New Roman" w:hAnsi="Times New Roman" w:cs="Times New Roman"/>
          <w:sz w:val="26"/>
          <w:szCs w:val="26"/>
          <w:lang w:eastAsia="en-US"/>
        </w:rPr>
        <w:t>Карталинского городского поселения с органами местного самоуправления Карталинского муниципального района Челябинской области о передаче (принятии) осуществления части полномочий по решению вопросов местного значения», утвержденного решением Совета депутатов Карталинского городского поселения от 25.01.2016 г. №</w:t>
      </w:r>
      <w:r w:rsidR="004816E0" w:rsidRPr="00510B97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BF1D04" w:rsidRPr="00510B97">
        <w:rPr>
          <w:rFonts w:ascii="Times New Roman" w:hAnsi="Times New Roman" w:cs="Times New Roman"/>
          <w:sz w:val="26"/>
          <w:szCs w:val="26"/>
          <w:lang w:eastAsia="en-US"/>
        </w:rPr>
        <w:t>01</w:t>
      </w:r>
      <w:proofErr w:type="gramEnd"/>
      <w:r w:rsidR="00BF1D04" w:rsidRPr="00510B97">
        <w:rPr>
          <w:rFonts w:ascii="Times New Roman" w:hAnsi="Times New Roman" w:cs="Times New Roman"/>
          <w:sz w:val="26"/>
          <w:szCs w:val="26"/>
          <w:lang w:eastAsia="en-US"/>
        </w:rPr>
        <w:t xml:space="preserve"> и одобренного решением Совета депутатов Карталинского городского поселения от 26.02.2016 г. №</w:t>
      </w:r>
      <w:r w:rsidR="004816E0" w:rsidRPr="00510B97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BF1D04" w:rsidRPr="00510B97">
        <w:rPr>
          <w:rFonts w:ascii="Times New Roman" w:hAnsi="Times New Roman" w:cs="Times New Roman"/>
          <w:sz w:val="26"/>
          <w:szCs w:val="26"/>
          <w:lang w:eastAsia="en-US"/>
        </w:rPr>
        <w:t>11.</w:t>
      </w:r>
    </w:p>
    <w:p w:rsidR="00CE5FCE" w:rsidRPr="00510B97" w:rsidRDefault="00CE5FCE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8C0604" w:rsidRDefault="008C0604" w:rsidP="001D409B">
      <w:pPr>
        <w:pStyle w:val="ConsPlusNormal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/>
          <w:bCs/>
          <w:spacing w:val="2"/>
          <w:sz w:val="26"/>
          <w:szCs w:val="26"/>
        </w:rPr>
        <w:t>5. Ответственность Сторон</w:t>
      </w:r>
    </w:p>
    <w:p w:rsidR="00CE5FCE" w:rsidRPr="00510B97" w:rsidRDefault="00CE5FCE" w:rsidP="001D409B">
      <w:pPr>
        <w:pStyle w:val="ConsPlusNormal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C0604" w:rsidRPr="00510B97" w:rsidRDefault="008C0604" w:rsidP="001D409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перечисленных межбюджетных трансфертов, за вычетом фактических расходов, подтвержденных документально, в 10-дневный срок</w:t>
      </w:r>
      <w:r w:rsidRPr="00510B9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510B97">
        <w:rPr>
          <w:rFonts w:ascii="Times New Roman" w:hAnsi="Times New Roman" w:cs="Times New Roman"/>
          <w:sz w:val="26"/>
          <w:szCs w:val="26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510B97" w:rsidRDefault="008C0604" w:rsidP="001D409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>5.2. Муниципальный район несет ответственность за осуществление переданных  полномочий в той мере, в какой эти полномочия обеспечены финансовыми средствами.</w:t>
      </w:r>
    </w:p>
    <w:p w:rsidR="00510B97" w:rsidRDefault="008C0604" w:rsidP="001D409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 xml:space="preserve">5.3. В случае неисполнения Городское поселение вытекающих из настоящего 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510B97" w:rsidRDefault="008C0604" w:rsidP="001D409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>5.4</w:t>
      </w:r>
      <w:r w:rsidR="00BC73EF" w:rsidRPr="00510B97">
        <w:rPr>
          <w:rFonts w:ascii="Times New Roman" w:hAnsi="Times New Roman" w:cs="Times New Roman"/>
          <w:sz w:val="26"/>
          <w:szCs w:val="26"/>
        </w:rPr>
        <w:t>.</w:t>
      </w:r>
      <w:r w:rsidRPr="00510B9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10B97">
        <w:rPr>
          <w:rFonts w:ascii="Times New Roman" w:hAnsi="Times New Roman" w:cs="Times New Roman"/>
          <w:sz w:val="26"/>
          <w:szCs w:val="26"/>
        </w:rPr>
        <w:t>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 и иных нарушениях установленного законодательством 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  <w:proofErr w:type="gramEnd"/>
    </w:p>
    <w:p w:rsidR="008C0604" w:rsidRDefault="008C0604" w:rsidP="001D409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 xml:space="preserve">5.5 Неиспользуемые или используемые не по целевому назначению </w:t>
      </w:r>
      <w:r w:rsidR="000A7CD5" w:rsidRPr="00510B97">
        <w:rPr>
          <w:rFonts w:ascii="Times New Roman" w:hAnsi="Times New Roman" w:cs="Times New Roman"/>
          <w:sz w:val="26"/>
          <w:szCs w:val="26"/>
        </w:rPr>
        <w:t>финансовые</w:t>
      </w:r>
      <w:r w:rsidRPr="00510B97">
        <w:rPr>
          <w:rFonts w:ascii="Times New Roman" w:hAnsi="Times New Roman" w:cs="Times New Roman"/>
          <w:sz w:val="26"/>
          <w:szCs w:val="26"/>
        </w:rPr>
        <w:t xml:space="preserve"> средства район</w:t>
      </w:r>
      <w:r w:rsidR="000A7CD5" w:rsidRPr="00510B97">
        <w:rPr>
          <w:rFonts w:ascii="Times New Roman" w:hAnsi="Times New Roman" w:cs="Times New Roman"/>
          <w:sz w:val="26"/>
          <w:szCs w:val="26"/>
        </w:rPr>
        <w:t>ом</w:t>
      </w:r>
      <w:r w:rsidRPr="00510B97">
        <w:rPr>
          <w:rFonts w:ascii="Times New Roman" w:hAnsi="Times New Roman" w:cs="Times New Roman"/>
          <w:sz w:val="26"/>
          <w:szCs w:val="26"/>
        </w:rPr>
        <w:t xml:space="preserve">, переданные органами местного самоуправления поселения, подлежат возврату. </w:t>
      </w:r>
    </w:p>
    <w:p w:rsidR="000A1D0D" w:rsidRPr="00510B97" w:rsidRDefault="000A1D0D" w:rsidP="001D409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C0604" w:rsidRPr="00510B97" w:rsidRDefault="008C0604" w:rsidP="001D409B">
      <w:pPr>
        <w:pStyle w:val="ConsPlusNormal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6. Срок действия, </w:t>
      </w:r>
    </w:p>
    <w:p w:rsidR="00510B97" w:rsidRDefault="008C0604" w:rsidP="001D409B">
      <w:pPr>
        <w:pStyle w:val="ConsPlusNormal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основания и порядок прекращения действия Соглашения </w:t>
      </w:r>
    </w:p>
    <w:p w:rsidR="000A1D0D" w:rsidRDefault="000A1D0D" w:rsidP="001D409B">
      <w:pPr>
        <w:pStyle w:val="ConsPlusNormal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</w:p>
    <w:p w:rsidR="008C0604" w:rsidRPr="007C6D56" w:rsidRDefault="008C0604" w:rsidP="001D409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7C6D56">
        <w:rPr>
          <w:rFonts w:ascii="Times New Roman" w:hAnsi="Times New Roman" w:cs="Times New Roman"/>
          <w:bCs/>
          <w:spacing w:val="2"/>
          <w:sz w:val="26"/>
          <w:szCs w:val="26"/>
        </w:rPr>
        <w:t>6.1. Указанные в п</w:t>
      </w:r>
      <w:r w:rsidR="000A1D0D" w:rsidRPr="007C6D56">
        <w:rPr>
          <w:rFonts w:ascii="Times New Roman" w:hAnsi="Times New Roman" w:cs="Times New Roman"/>
          <w:bCs/>
          <w:spacing w:val="2"/>
          <w:sz w:val="26"/>
          <w:szCs w:val="26"/>
        </w:rPr>
        <w:t>ункте</w:t>
      </w:r>
      <w:r w:rsidRPr="007C6D5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1.1. настоящего Соглашения полномочия переда</w:t>
      </w:r>
      <w:r w:rsidR="00BF1D04" w:rsidRPr="007C6D56">
        <w:rPr>
          <w:rFonts w:ascii="Times New Roman" w:hAnsi="Times New Roman" w:cs="Times New Roman"/>
          <w:bCs/>
          <w:spacing w:val="2"/>
          <w:sz w:val="26"/>
          <w:szCs w:val="26"/>
        </w:rPr>
        <w:t>ют</w:t>
      </w:r>
      <w:r w:rsidRPr="007C6D5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ся </w:t>
      </w:r>
      <w:r w:rsidRPr="007C6D56">
        <w:rPr>
          <w:rFonts w:ascii="Times New Roman" w:hAnsi="Times New Roman" w:cs="Times New Roman"/>
          <w:sz w:val="26"/>
          <w:szCs w:val="26"/>
        </w:rPr>
        <w:lastRenderedPageBreak/>
        <w:t>Карталинскому муниципальному району</w:t>
      </w:r>
      <w:r w:rsidRPr="007C6D5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на период с «</w:t>
      </w:r>
      <w:r w:rsidR="00BF1D04" w:rsidRPr="007C6D56">
        <w:rPr>
          <w:rFonts w:ascii="Times New Roman" w:hAnsi="Times New Roman" w:cs="Times New Roman"/>
          <w:bCs/>
          <w:spacing w:val="2"/>
          <w:sz w:val="26"/>
          <w:szCs w:val="26"/>
        </w:rPr>
        <w:t>01</w:t>
      </w:r>
      <w:r w:rsidRPr="007C6D5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» </w:t>
      </w:r>
      <w:r w:rsidR="00BF1D04" w:rsidRPr="007C6D56">
        <w:rPr>
          <w:rFonts w:ascii="Times New Roman" w:hAnsi="Times New Roman" w:cs="Times New Roman"/>
          <w:bCs/>
          <w:spacing w:val="2"/>
          <w:sz w:val="26"/>
          <w:szCs w:val="26"/>
        </w:rPr>
        <w:t>января</w:t>
      </w:r>
      <w:r w:rsidR="00EB2CB7" w:rsidRPr="007C6D5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202</w:t>
      </w:r>
      <w:r w:rsidR="00A0508A" w:rsidRPr="007C6D56">
        <w:rPr>
          <w:rFonts w:ascii="Times New Roman" w:hAnsi="Times New Roman" w:cs="Times New Roman"/>
          <w:bCs/>
          <w:spacing w:val="2"/>
          <w:sz w:val="26"/>
          <w:szCs w:val="26"/>
        </w:rPr>
        <w:t>3</w:t>
      </w:r>
      <w:r w:rsidRPr="007C6D5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 по «31» д</w:t>
      </w:r>
      <w:r w:rsidR="00BF1D04" w:rsidRPr="007C6D56">
        <w:rPr>
          <w:rFonts w:ascii="Times New Roman" w:hAnsi="Times New Roman" w:cs="Times New Roman"/>
          <w:bCs/>
          <w:spacing w:val="2"/>
          <w:sz w:val="26"/>
          <w:szCs w:val="26"/>
        </w:rPr>
        <w:t>екабря 202</w:t>
      </w:r>
      <w:r w:rsidR="007C6D56" w:rsidRPr="007C6D56">
        <w:rPr>
          <w:rFonts w:ascii="Times New Roman" w:hAnsi="Times New Roman" w:cs="Times New Roman"/>
          <w:bCs/>
          <w:spacing w:val="2"/>
          <w:sz w:val="26"/>
          <w:szCs w:val="26"/>
        </w:rPr>
        <w:t>3</w:t>
      </w:r>
      <w:r w:rsidRPr="007C6D5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года.</w:t>
      </w:r>
    </w:p>
    <w:p w:rsidR="00510B97" w:rsidRDefault="008C0604" w:rsidP="001D409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6D56">
        <w:rPr>
          <w:rFonts w:ascii="Times New Roman" w:hAnsi="Times New Roman" w:cs="Times New Roman"/>
          <w:sz w:val="26"/>
          <w:szCs w:val="26"/>
        </w:rPr>
        <w:t>6.2. Действие настоящего</w:t>
      </w:r>
      <w:r w:rsidRPr="00510B97">
        <w:rPr>
          <w:rFonts w:ascii="Times New Roman" w:hAnsi="Times New Roman" w:cs="Times New Roman"/>
          <w:sz w:val="26"/>
          <w:szCs w:val="26"/>
        </w:rPr>
        <w:t xml:space="preserve"> Соглашения может быть прекращено досрочно:</w:t>
      </w:r>
    </w:p>
    <w:p w:rsidR="00510B97" w:rsidRDefault="008C0604" w:rsidP="001D409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>6.2.1. По соглашению Сторон</w:t>
      </w:r>
      <w:r w:rsidR="007C6D56">
        <w:rPr>
          <w:rFonts w:ascii="Times New Roman" w:hAnsi="Times New Roman" w:cs="Times New Roman"/>
          <w:sz w:val="26"/>
          <w:szCs w:val="26"/>
        </w:rPr>
        <w:t>;</w:t>
      </w:r>
    </w:p>
    <w:p w:rsidR="00510B97" w:rsidRDefault="008C0604" w:rsidP="001D409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>6.2.2. В одностороннем порядке в случае: изменения действующего законодательства Российской Федерации и законодательства Челябинской области; неисполнения или ненадлежащего исполнения одной из Сторон своих обязательств в соответствии с настоящим Соглашением; если осуществление полномочий становится невозможным, либо при сложившихся условиях эти полномочия могут быть наиболее эффективно осуществлены Городским поселением самостоятельно.</w:t>
      </w:r>
    </w:p>
    <w:p w:rsidR="00510B97" w:rsidRDefault="008C0604" w:rsidP="001D409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>6.3. Уведомление о расторжении настоящего Соглашения в одностороннем порядке 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1C6CF2" w:rsidRDefault="008C0604" w:rsidP="001D409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>6.4.</w:t>
      </w:r>
      <w:r w:rsidRPr="00510B97">
        <w:rPr>
          <w:rFonts w:ascii="Times New Roman" w:hAnsi="Times New Roman" w:cs="Times New Roman"/>
          <w:spacing w:val="5"/>
          <w:sz w:val="26"/>
          <w:szCs w:val="26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Стороны не </w:t>
      </w:r>
      <w:proofErr w:type="gramStart"/>
      <w:r w:rsidRPr="00510B97">
        <w:rPr>
          <w:rFonts w:ascii="Times New Roman" w:hAnsi="Times New Roman" w:cs="Times New Roman"/>
          <w:spacing w:val="5"/>
          <w:sz w:val="26"/>
          <w:szCs w:val="26"/>
        </w:rPr>
        <w:t>позднее</w:t>
      </w:r>
      <w:proofErr w:type="gramEnd"/>
      <w:r w:rsidRPr="00510B97">
        <w:rPr>
          <w:rFonts w:ascii="Times New Roman" w:hAnsi="Times New Roman" w:cs="Times New Roman"/>
          <w:spacing w:val="5"/>
          <w:sz w:val="26"/>
          <w:szCs w:val="26"/>
        </w:rPr>
        <w:t xml:space="preserve"> чем за месяц до окончания срока Соглашения</w:t>
      </w:r>
      <w:r w:rsidR="00725C93" w:rsidRPr="00510B97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510B97">
        <w:rPr>
          <w:rFonts w:ascii="Times New Roman" w:hAnsi="Times New Roman" w:cs="Times New Roman"/>
          <w:spacing w:val="5"/>
          <w:sz w:val="26"/>
          <w:szCs w:val="26"/>
        </w:rPr>
        <w:t xml:space="preserve"> указанного в пункте 6.1 настоящего Соглашения.</w:t>
      </w:r>
    </w:p>
    <w:p w:rsidR="005909C2" w:rsidRPr="00510B97" w:rsidRDefault="005909C2" w:rsidP="001D409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C0604" w:rsidRDefault="008C0604" w:rsidP="001D409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10B97">
        <w:rPr>
          <w:rFonts w:ascii="Times New Roman" w:hAnsi="Times New Roman" w:cs="Times New Roman"/>
          <w:b/>
          <w:bCs/>
          <w:sz w:val="26"/>
          <w:szCs w:val="26"/>
        </w:rPr>
        <w:t>7.Заключительные положения</w:t>
      </w:r>
    </w:p>
    <w:p w:rsidR="005909C2" w:rsidRPr="00510B97" w:rsidRDefault="005909C2" w:rsidP="001D409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pacing w:val="2"/>
          <w:sz w:val="26"/>
          <w:szCs w:val="26"/>
        </w:rPr>
      </w:pPr>
    </w:p>
    <w:p w:rsidR="00670EC8" w:rsidRDefault="008C0604" w:rsidP="001D409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spacing w:val="2"/>
          <w:sz w:val="26"/>
          <w:szCs w:val="26"/>
        </w:rPr>
        <w:t xml:space="preserve">7.1. </w:t>
      </w:r>
      <w:r w:rsidRPr="00510B97">
        <w:rPr>
          <w:rFonts w:ascii="Times New Roman" w:hAnsi="Times New Roman" w:cs="Times New Roman"/>
          <w:sz w:val="26"/>
          <w:szCs w:val="26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670EC8" w:rsidRDefault="008C0604" w:rsidP="001D409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spacing w:val="2"/>
          <w:sz w:val="26"/>
          <w:szCs w:val="26"/>
        </w:rPr>
        <w:t xml:space="preserve">7.2. </w:t>
      </w:r>
      <w:r w:rsidRPr="00510B97">
        <w:rPr>
          <w:rFonts w:ascii="Times New Roman" w:hAnsi="Times New Roman" w:cs="Times New Roman"/>
          <w:sz w:val="26"/>
          <w:szCs w:val="26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510B97" w:rsidRDefault="008C0604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11"/>
          <w:sz w:val="26"/>
          <w:szCs w:val="26"/>
        </w:rPr>
      </w:pPr>
      <w:r w:rsidRPr="00510B97">
        <w:rPr>
          <w:rFonts w:ascii="Times New Roman" w:hAnsi="Times New Roman" w:cs="Times New Roman"/>
          <w:spacing w:val="-6"/>
          <w:sz w:val="26"/>
          <w:szCs w:val="26"/>
        </w:rPr>
        <w:t xml:space="preserve">7.3. </w:t>
      </w:r>
      <w:r w:rsidRPr="00510B97">
        <w:rPr>
          <w:rFonts w:ascii="Times New Roman" w:hAnsi="Times New Roman" w:cs="Times New Roman"/>
          <w:sz w:val="26"/>
          <w:szCs w:val="26"/>
        </w:rPr>
        <w:t>Внесение изменений и дополнений в настоящее Соглашение осуществляется путем подписания Сторонами дополнительных соглашений, которые являются</w:t>
      </w:r>
      <w:r w:rsidRPr="00510B97">
        <w:rPr>
          <w:rFonts w:ascii="Times New Roman" w:hAnsi="Times New Roman" w:cs="Times New Roman"/>
          <w:spacing w:val="-6"/>
          <w:sz w:val="26"/>
          <w:szCs w:val="26"/>
        </w:rPr>
        <w:t xml:space="preserve"> неотъемлемыми частями настоящего Соглашения с момента их подписания сторонами.</w:t>
      </w:r>
    </w:p>
    <w:p w:rsidR="008C0604" w:rsidRPr="00510B97" w:rsidRDefault="008C0604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pacing w:val="11"/>
          <w:sz w:val="26"/>
          <w:szCs w:val="26"/>
        </w:rPr>
        <w:t xml:space="preserve">7.4. </w:t>
      </w:r>
      <w:r w:rsidRPr="00510B97">
        <w:rPr>
          <w:rFonts w:ascii="Times New Roman" w:hAnsi="Times New Roman" w:cs="Times New Roman"/>
          <w:sz w:val="26"/>
          <w:szCs w:val="26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670EC8" w:rsidRDefault="008C0604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 xml:space="preserve">7.5. Настоящее Соглашение составлено в </w:t>
      </w:r>
      <w:r w:rsidR="0030155E" w:rsidRPr="00510B97">
        <w:rPr>
          <w:rFonts w:ascii="Times New Roman" w:hAnsi="Times New Roman" w:cs="Times New Roman"/>
          <w:sz w:val="26"/>
          <w:szCs w:val="26"/>
        </w:rPr>
        <w:t>четырех</w:t>
      </w:r>
      <w:r w:rsidRPr="00510B97">
        <w:rPr>
          <w:rFonts w:ascii="Times New Roman" w:hAnsi="Times New Roman" w:cs="Times New Roman"/>
          <w:sz w:val="26"/>
          <w:szCs w:val="26"/>
        </w:rPr>
        <w:t xml:space="preserve"> экземплярах, имеющих равную юридическую силу, по одному экземпляру для каждой из Сторон, один экземпляр в Финансовое управление Карталинского муниципального района</w:t>
      </w:r>
      <w:r w:rsidR="0030155E" w:rsidRPr="00510B97">
        <w:rPr>
          <w:rFonts w:ascii="Times New Roman" w:hAnsi="Times New Roman" w:cs="Times New Roman"/>
          <w:sz w:val="26"/>
          <w:szCs w:val="26"/>
        </w:rPr>
        <w:t>, один для Управления по имущественной и земельной политике Карталинского муниципального района.</w:t>
      </w:r>
    </w:p>
    <w:p w:rsidR="00A51A41" w:rsidRDefault="00A51A41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>7.6. Настоящее соглашение вступае</w:t>
      </w:r>
      <w:r w:rsidR="00670EC8">
        <w:rPr>
          <w:rFonts w:ascii="Times New Roman" w:hAnsi="Times New Roman" w:cs="Times New Roman"/>
          <w:sz w:val="26"/>
          <w:szCs w:val="26"/>
        </w:rPr>
        <w:t xml:space="preserve">т в силу после его официального </w:t>
      </w:r>
      <w:r w:rsidRPr="00510B97">
        <w:rPr>
          <w:rFonts w:ascii="Times New Roman" w:hAnsi="Times New Roman" w:cs="Times New Roman"/>
          <w:sz w:val="26"/>
          <w:szCs w:val="26"/>
        </w:rPr>
        <w:t>опубликования (обнародования).</w:t>
      </w:r>
    </w:p>
    <w:p w:rsidR="00656D00" w:rsidRPr="00670EC8" w:rsidRDefault="00656D00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:rsidR="007E4EE4" w:rsidRDefault="007E4EE4" w:rsidP="001D409B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ar-SA"/>
        </w:rPr>
      </w:pPr>
      <w:r w:rsidRPr="00510B97"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ar-SA"/>
        </w:rPr>
        <w:t>8. Адреса и реквизиты сторон:</w:t>
      </w:r>
    </w:p>
    <w:p w:rsidR="00656D00" w:rsidRPr="00510B97" w:rsidRDefault="00656D00" w:rsidP="001D409B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ar-SA"/>
        </w:rPr>
      </w:pPr>
    </w:p>
    <w:tbl>
      <w:tblPr>
        <w:tblW w:w="10348" w:type="dxa"/>
        <w:tblInd w:w="108" w:type="dxa"/>
        <w:tblLayout w:type="fixed"/>
        <w:tblLook w:val="0000"/>
      </w:tblPr>
      <w:tblGrid>
        <w:gridCol w:w="5387"/>
        <w:gridCol w:w="4961"/>
      </w:tblGrid>
      <w:tr w:rsidR="007E4EE4" w:rsidRPr="00510B97" w:rsidTr="00656D00">
        <w:trPr>
          <w:trHeight w:val="469"/>
        </w:trPr>
        <w:tc>
          <w:tcPr>
            <w:tcW w:w="5387" w:type="dxa"/>
            <w:shd w:val="clear" w:color="auto" w:fill="auto"/>
          </w:tcPr>
          <w:p w:rsidR="007E4EE4" w:rsidRPr="00AF74C9" w:rsidRDefault="00AF74C9" w:rsidP="00656D00">
            <w:pPr>
              <w:autoSpaceDE w:val="0"/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Городское </w:t>
            </w:r>
            <w:r w:rsidR="007E4EE4" w:rsidRPr="00AF74C9">
              <w:rPr>
                <w:rFonts w:ascii="Times New Roman" w:hAnsi="Times New Roman" w:cs="Times New Roman"/>
                <w:sz w:val="26"/>
                <w:szCs w:val="26"/>
              </w:rPr>
              <w:t>поселение</w:t>
            </w:r>
            <w:r w:rsidR="007E4EE4" w:rsidRPr="00AF74C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</w:p>
          <w:p w:rsidR="007E4EE4" w:rsidRPr="00AF74C9" w:rsidRDefault="007E4EE4" w:rsidP="00656D00">
            <w:pPr>
              <w:autoSpaceDE w:val="0"/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061B38" w:rsidRPr="00AF74C9">
              <w:rPr>
                <w:rFonts w:ascii="Times New Roman" w:hAnsi="Times New Roman" w:cs="Times New Roman"/>
                <w:sz w:val="26"/>
                <w:szCs w:val="26"/>
              </w:rPr>
              <w:t>Карталинское городское</w:t>
            </w:r>
            <w:r w:rsidR="00AF74C9"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1B38" w:rsidRPr="00AF74C9">
              <w:rPr>
                <w:rFonts w:ascii="Times New Roman" w:hAnsi="Times New Roman" w:cs="Times New Roman"/>
                <w:sz w:val="26"/>
                <w:szCs w:val="26"/>
              </w:rPr>
              <w:t>поселение</w:t>
            </w:r>
          </w:p>
          <w:p w:rsidR="007E4EE4" w:rsidRPr="00AF74C9" w:rsidRDefault="007E4EE4" w:rsidP="00656D00">
            <w:pPr>
              <w:autoSpaceDE w:val="0"/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457351,Челябинская об</w:t>
            </w:r>
            <w:r w:rsidR="00AF74C9">
              <w:rPr>
                <w:rFonts w:ascii="Times New Roman" w:hAnsi="Times New Roman" w:cs="Times New Roman"/>
                <w:sz w:val="26"/>
                <w:szCs w:val="26"/>
              </w:rPr>
              <w:t>ласть, г</w:t>
            </w:r>
            <w:proofErr w:type="gramStart"/>
            <w:r w:rsidR="00AF74C9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="00AF74C9">
              <w:rPr>
                <w:rFonts w:ascii="Times New Roman" w:hAnsi="Times New Roman" w:cs="Times New Roman"/>
                <w:sz w:val="26"/>
                <w:szCs w:val="26"/>
              </w:rPr>
              <w:t>арталы, ул. Славы, 4а</w:t>
            </w: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E4EE4" w:rsidRPr="00AF74C9" w:rsidRDefault="007E4EE4" w:rsidP="00656D00">
            <w:pPr>
              <w:autoSpaceDE w:val="0"/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</w:t>
            </w:r>
            <w:r w:rsidR="009764A1" w:rsidRPr="00AF74C9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 Карталинского муниципального района</w:t>
            </w: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7E4EE4" w:rsidRPr="00AF74C9" w:rsidRDefault="00725F31" w:rsidP="00656D00">
            <w:pPr>
              <w:autoSpaceDE w:val="0"/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 7407008408, </w:t>
            </w:r>
            <w:r w:rsidR="007E4EE4"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КПП 745801001, </w:t>
            </w:r>
          </w:p>
          <w:p w:rsidR="000F2FA3" w:rsidRPr="00AF74C9" w:rsidRDefault="000F2FA3" w:rsidP="00656D00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Челябинск Банка России // </w:t>
            </w:r>
          </w:p>
          <w:p w:rsidR="000F2FA3" w:rsidRPr="00AF74C9" w:rsidRDefault="000F2FA3" w:rsidP="00656D00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УФК по Челябинской области </w:t>
            </w:r>
            <w:proofErr w:type="gramStart"/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. Челябинск</w:t>
            </w:r>
          </w:p>
          <w:p w:rsidR="000F2FA3" w:rsidRPr="00AF74C9" w:rsidRDefault="000F2FA3" w:rsidP="00656D00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/с 02693</w:t>
            </w:r>
            <w:r w:rsidRPr="00AF74C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06520</w:t>
            </w:r>
          </w:p>
          <w:p w:rsidR="000F2FA3" w:rsidRPr="00AF74C9" w:rsidRDefault="000F2FA3" w:rsidP="00656D00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ЕКС 40102810645370000062</w:t>
            </w:r>
          </w:p>
          <w:p w:rsidR="000F2FA3" w:rsidRPr="00AF74C9" w:rsidRDefault="000F2FA3" w:rsidP="00656D00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к/с 03231643756231016900</w:t>
            </w:r>
          </w:p>
          <w:p w:rsidR="000F2FA3" w:rsidRPr="00AF74C9" w:rsidRDefault="000F2FA3" w:rsidP="00656D00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БИК 017501500</w:t>
            </w:r>
          </w:p>
          <w:p w:rsidR="000F2FA3" w:rsidRPr="00AF74C9" w:rsidRDefault="000F2FA3" w:rsidP="00656D00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ОКТМО 75623101</w:t>
            </w:r>
          </w:p>
          <w:p w:rsidR="007E4EE4" w:rsidRPr="00AF74C9" w:rsidRDefault="007E4EE4" w:rsidP="00656D00">
            <w:pPr>
              <w:autoSpaceDE w:val="0"/>
              <w:spacing w:after="0" w:line="240" w:lineRule="auto"/>
              <w:ind w:left="-108" w:right="-250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4961" w:type="dxa"/>
            <w:shd w:val="clear" w:color="auto" w:fill="auto"/>
          </w:tcPr>
          <w:p w:rsidR="007E4EE4" w:rsidRPr="00AF74C9" w:rsidRDefault="007E4EE4" w:rsidP="00656D00">
            <w:pPr>
              <w:tabs>
                <w:tab w:val="left" w:pos="1320"/>
                <w:tab w:val="left" w:pos="6510"/>
              </w:tabs>
              <w:autoSpaceDE w:val="0"/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Муниципальный район</w:t>
            </w:r>
          </w:p>
          <w:p w:rsidR="007E4EE4" w:rsidRPr="00AF74C9" w:rsidRDefault="007E4EE4" w:rsidP="00656D00">
            <w:pPr>
              <w:tabs>
                <w:tab w:val="left" w:pos="5340"/>
              </w:tabs>
              <w:autoSpaceDE w:val="0"/>
              <w:spacing w:after="0" w:line="240" w:lineRule="auto"/>
              <w:ind w:left="-108" w:right="-250"/>
              <w:rPr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061B38" w:rsidRPr="00AF74C9">
              <w:rPr>
                <w:rFonts w:ascii="Times New Roman" w:hAnsi="Times New Roman" w:cs="Times New Roman"/>
                <w:sz w:val="26"/>
                <w:szCs w:val="26"/>
              </w:rPr>
              <w:t>Карталинский  муниципальный район</w:t>
            </w: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</w:t>
            </w:r>
          </w:p>
          <w:p w:rsidR="007E4EE4" w:rsidRPr="00AF74C9" w:rsidRDefault="007E4EE4" w:rsidP="00656D00">
            <w:pPr>
              <w:autoSpaceDE w:val="0"/>
              <w:spacing w:after="0" w:line="240" w:lineRule="auto"/>
              <w:ind w:left="-108" w:right="-250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</w:pPr>
            <w:r w:rsidRPr="00AF74C9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>457351</w:t>
            </w:r>
            <w:r w:rsidR="00AF74C9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>,</w:t>
            </w:r>
            <w:r w:rsidRPr="00AF74C9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 xml:space="preserve"> г. Карталы, Челябинская область</w:t>
            </w:r>
            <w:r w:rsidR="00AF74C9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>,</w:t>
            </w:r>
            <w:r w:rsidRPr="00AF74C9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 xml:space="preserve"> ул. Ленина,1 </w:t>
            </w:r>
          </w:p>
          <w:p w:rsidR="009764A1" w:rsidRDefault="00B36717" w:rsidP="00656D00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(Управление по имущественной и земельной политике Карталинского муниципального района</w:t>
            </w:r>
            <w:proofErr w:type="gramEnd"/>
          </w:p>
          <w:p w:rsidR="00B36717" w:rsidRPr="00AF74C9" w:rsidRDefault="00511FD1" w:rsidP="00656D00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\сч</w:t>
            </w:r>
            <w:proofErr w:type="spellEnd"/>
            <w:r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64A1">
              <w:rPr>
                <w:rFonts w:ascii="Times New Roman" w:hAnsi="Times New Roman" w:cs="Times New Roman"/>
                <w:sz w:val="26"/>
                <w:szCs w:val="26"/>
              </w:rPr>
              <w:t>04693033910</w:t>
            </w:r>
            <w:r w:rsidR="00B36717"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:rsidR="00B36717" w:rsidRPr="00AF74C9" w:rsidRDefault="00B36717" w:rsidP="00656D00">
            <w:pPr>
              <w:pBdr>
                <w:bar w:val="single" w:sz="4" w:color="auto"/>
              </w:pBdr>
              <w:tabs>
                <w:tab w:val="left" w:pos="2410"/>
              </w:tabs>
              <w:spacing w:after="0" w:line="240" w:lineRule="auto"/>
              <w:ind w:left="-108" w:right="-2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ИНН 7407000568</w:t>
            </w:r>
            <w:r w:rsidR="00725F3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F4372"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КПП 745801001</w:t>
            </w:r>
          </w:p>
          <w:p w:rsidR="00B36717" w:rsidRPr="00AF74C9" w:rsidRDefault="00B36717" w:rsidP="00656D00">
            <w:pPr>
              <w:pBdr>
                <w:bar w:val="single" w:sz="4" w:color="auto"/>
              </w:pBdr>
              <w:tabs>
                <w:tab w:val="left" w:pos="2410"/>
              </w:tabs>
              <w:spacing w:after="0" w:line="240" w:lineRule="auto"/>
              <w:ind w:left="-108" w:right="-2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ОГРН 1027400698258</w:t>
            </w:r>
          </w:p>
          <w:p w:rsidR="00B36717" w:rsidRPr="00AF74C9" w:rsidRDefault="00B36717" w:rsidP="00656D00">
            <w:pPr>
              <w:pBdr>
                <w:bar w:val="single" w:sz="4" w:color="auto"/>
              </w:pBdr>
              <w:tabs>
                <w:tab w:val="left" w:pos="2410"/>
              </w:tabs>
              <w:spacing w:after="0" w:line="240" w:lineRule="auto"/>
              <w:ind w:left="-108" w:right="-2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ОКПО 21580869</w:t>
            </w:r>
          </w:p>
          <w:p w:rsidR="00B36717" w:rsidRPr="00AF74C9" w:rsidRDefault="00B36717" w:rsidP="00656D00">
            <w:pPr>
              <w:autoSpaceDE w:val="0"/>
              <w:autoSpaceDN w:val="0"/>
              <w:adjustRightInd w:val="0"/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ОКВЭД 84.11.31  </w:t>
            </w:r>
          </w:p>
          <w:p w:rsidR="00B36717" w:rsidRPr="00AF74C9" w:rsidRDefault="00B36717" w:rsidP="00656D00">
            <w:pPr>
              <w:pBdr>
                <w:bar w:val="single" w:sz="4" w:color="auto"/>
              </w:pBdr>
              <w:tabs>
                <w:tab w:val="left" w:pos="2410"/>
              </w:tabs>
              <w:spacing w:after="0" w:line="240" w:lineRule="auto"/>
              <w:ind w:left="-108" w:right="-2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ОКОПФ 75404 ОКОГУ 3300100</w:t>
            </w:r>
          </w:p>
          <w:p w:rsidR="00B36717" w:rsidRPr="00AF74C9" w:rsidRDefault="00B36717" w:rsidP="00656D00">
            <w:pPr>
              <w:pBdr>
                <w:bar w:val="single" w:sz="4" w:color="auto"/>
              </w:pBdr>
              <w:tabs>
                <w:tab w:val="left" w:pos="2410"/>
              </w:tabs>
              <w:spacing w:after="0" w:line="240" w:lineRule="auto"/>
              <w:ind w:left="-108" w:right="-2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ОКТМО 75623</w:t>
            </w:r>
            <w:r w:rsidR="00511FD1" w:rsidRPr="00AF74C9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  <w:p w:rsidR="00B36717" w:rsidRPr="00AF74C9" w:rsidRDefault="00611B79" w:rsidP="00656D00">
            <w:pPr>
              <w:pBdr>
                <w:bar w:val="single" w:sz="4" w:color="auto"/>
              </w:pBdr>
              <w:tabs>
                <w:tab w:val="left" w:pos="2410"/>
              </w:tabs>
              <w:spacing w:after="0" w:line="240" w:lineRule="auto"/>
              <w:ind w:left="-108" w:right="-25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ЕКС</w:t>
            </w:r>
            <w:r w:rsidR="00B36717"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36717" w:rsidRPr="00AF74C9">
              <w:rPr>
                <w:rFonts w:ascii="Times New Roman" w:hAnsi="Times New Roman" w:cs="Times New Roman"/>
                <w:bCs/>
                <w:sz w:val="26"/>
                <w:szCs w:val="26"/>
              </w:rPr>
              <w:t>40102810645370000062</w:t>
            </w:r>
          </w:p>
          <w:p w:rsidR="00B36717" w:rsidRPr="00AF74C9" w:rsidRDefault="00B36717" w:rsidP="00656D00">
            <w:pPr>
              <w:pBdr>
                <w:bar w:val="single" w:sz="4" w:color="auto"/>
              </w:pBdr>
              <w:tabs>
                <w:tab w:val="left" w:pos="2410"/>
              </w:tabs>
              <w:spacing w:after="0" w:line="240" w:lineRule="auto"/>
              <w:ind w:left="-108" w:right="-25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к/с </w:t>
            </w:r>
            <w:r w:rsidR="00611B79" w:rsidRPr="00AF74C9">
              <w:rPr>
                <w:rFonts w:ascii="Times New Roman" w:hAnsi="Times New Roman" w:cs="Times New Roman"/>
                <w:bCs/>
                <w:sz w:val="26"/>
                <w:szCs w:val="26"/>
              </w:rPr>
              <w:t>03100643000000016900</w:t>
            </w:r>
          </w:p>
          <w:p w:rsidR="00B36717" w:rsidRPr="00AF74C9" w:rsidRDefault="00B36717" w:rsidP="00656D00">
            <w:pPr>
              <w:pBdr>
                <w:bar w:val="single" w:sz="4" w:color="auto"/>
              </w:pBdr>
              <w:tabs>
                <w:tab w:val="left" w:pos="2410"/>
              </w:tabs>
              <w:spacing w:after="0" w:line="240" w:lineRule="auto"/>
              <w:ind w:left="-108" w:right="-25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БИК</w:t>
            </w:r>
            <w:r w:rsidRPr="00AF74C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017501500</w:t>
            </w:r>
          </w:p>
          <w:p w:rsidR="00B36717" w:rsidRPr="00533AE0" w:rsidRDefault="00B36717" w:rsidP="009764A1">
            <w:pPr>
              <w:pBdr>
                <w:bar w:val="single" w:sz="4" w:color="auto"/>
              </w:pBdr>
              <w:tabs>
                <w:tab w:val="left" w:pos="2410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AE0">
              <w:rPr>
                <w:rFonts w:ascii="Times New Roman" w:hAnsi="Times New Roman" w:cs="Times New Roman"/>
                <w:sz w:val="26"/>
                <w:szCs w:val="26"/>
              </w:rPr>
              <w:t>Отделение Челябинск</w:t>
            </w:r>
            <w:r w:rsidR="007813CC" w:rsidRPr="00533A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11FD1" w:rsidRPr="00533AE0">
              <w:rPr>
                <w:rFonts w:ascii="Times New Roman" w:hAnsi="Times New Roman" w:cs="Times New Roman"/>
                <w:sz w:val="26"/>
                <w:szCs w:val="26"/>
              </w:rPr>
              <w:t>Банка России</w:t>
            </w:r>
            <w:r w:rsidRPr="00533AE0">
              <w:rPr>
                <w:rFonts w:ascii="Times New Roman" w:hAnsi="Times New Roman" w:cs="Times New Roman"/>
                <w:sz w:val="26"/>
                <w:szCs w:val="26"/>
              </w:rPr>
              <w:t>//УФК по Челябинской области г</w:t>
            </w:r>
            <w:proofErr w:type="gramStart"/>
            <w:r w:rsidRPr="00533AE0"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 w:rsidRPr="00533AE0">
              <w:rPr>
                <w:rFonts w:ascii="Times New Roman" w:hAnsi="Times New Roman" w:cs="Times New Roman"/>
                <w:sz w:val="26"/>
                <w:szCs w:val="26"/>
              </w:rPr>
              <w:t>елябинск</w:t>
            </w:r>
          </w:p>
          <w:p w:rsidR="007E4EE4" w:rsidRPr="00AF74C9" w:rsidRDefault="00F06A57" w:rsidP="00656D00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3A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КБК - 66220240014050000150</w:t>
            </w:r>
          </w:p>
        </w:tc>
      </w:tr>
      <w:tr w:rsidR="007E4EE4" w:rsidRPr="00510B97" w:rsidTr="00AF74C9">
        <w:tc>
          <w:tcPr>
            <w:tcW w:w="5387" w:type="dxa"/>
            <w:shd w:val="clear" w:color="auto" w:fill="auto"/>
          </w:tcPr>
          <w:p w:rsidR="00AF74C9" w:rsidRDefault="00AF74C9" w:rsidP="00656D00">
            <w:pPr>
              <w:tabs>
                <w:tab w:val="left" w:pos="5415"/>
              </w:tabs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0ACF" w:rsidRPr="00AF74C9" w:rsidRDefault="00F50ACF" w:rsidP="00656D00">
            <w:pPr>
              <w:tabs>
                <w:tab w:val="left" w:pos="5415"/>
              </w:tabs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  <w:r w:rsidR="007E4EE4"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 Карталинского  </w:t>
            </w:r>
          </w:p>
          <w:p w:rsidR="007E4EE4" w:rsidRPr="00AF74C9" w:rsidRDefault="007E4EE4" w:rsidP="00656D00">
            <w:pPr>
              <w:tabs>
                <w:tab w:val="left" w:pos="5415"/>
              </w:tabs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городского поселения</w:t>
            </w:r>
          </w:p>
          <w:p w:rsidR="00F50ACF" w:rsidRPr="00AF74C9" w:rsidRDefault="00F50ACF" w:rsidP="00656D00">
            <w:pPr>
              <w:tabs>
                <w:tab w:val="left" w:pos="5415"/>
              </w:tabs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0ACF" w:rsidRPr="00AF74C9" w:rsidRDefault="00F50ACF" w:rsidP="00656D00">
            <w:pPr>
              <w:tabs>
                <w:tab w:val="left" w:pos="5415"/>
              </w:tabs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4EE4" w:rsidRPr="00AF74C9" w:rsidRDefault="00F50ACF" w:rsidP="00656D00">
            <w:pPr>
              <w:tabs>
                <w:tab w:val="left" w:pos="5415"/>
              </w:tabs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_________________В.Н</w:t>
            </w:r>
            <w:r w:rsidR="007E4EE4"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Верета</w:t>
            </w:r>
            <w:proofErr w:type="spellEnd"/>
            <w:r w:rsidR="007E4EE4"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E4EE4" w:rsidRPr="00AF74C9" w:rsidRDefault="007E4EE4" w:rsidP="00656D00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AF74C9" w:rsidRDefault="00AF74C9" w:rsidP="00656D00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4EE4" w:rsidRPr="00AF74C9" w:rsidRDefault="007E4EE4" w:rsidP="00656D00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Глава Карталинского муниципального района</w:t>
            </w:r>
          </w:p>
          <w:p w:rsidR="00F50ACF" w:rsidRPr="00AF74C9" w:rsidRDefault="00F50ACF" w:rsidP="00656D00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4EE4" w:rsidRPr="00AF74C9" w:rsidRDefault="007E4EE4" w:rsidP="00656D00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4EE4" w:rsidRPr="00AF74C9" w:rsidRDefault="007E4EE4" w:rsidP="00656D00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_______________ А.Г. Вдовин</w:t>
            </w:r>
          </w:p>
          <w:p w:rsidR="007E4EE4" w:rsidRPr="00AF74C9" w:rsidRDefault="007E4EE4" w:rsidP="00656D00">
            <w:pPr>
              <w:tabs>
                <w:tab w:val="left" w:pos="5415"/>
              </w:tabs>
              <w:spacing w:after="0" w:line="240" w:lineRule="auto"/>
              <w:ind w:left="-108" w:right="-25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DA6A9D" w:rsidRDefault="00DA6A9D" w:rsidP="00DA6A9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7E4EE4" w:rsidRPr="007E4EE4" w:rsidRDefault="007E4EE4" w:rsidP="00FF4372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7E4EE4" w:rsidRPr="007E4EE4" w:rsidSect="009A694C">
          <w:footerReference w:type="default" r:id="rId7"/>
          <w:pgSz w:w="11906" w:h="16838"/>
          <w:pgMar w:top="567" w:right="567" w:bottom="567" w:left="1134" w:header="284" w:footer="0" w:gutter="0"/>
          <w:cols w:space="708"/>
          <w:docGrid w:linePitch="360"/>
        </w:sectPr>
      </w:pPr>
    </w:p>
    <w:p w:rsidR="00FF4372" w:rsidRDefault="00FF4372" w:rsidP="004816E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374B9" w:rsidRPr="007C6D56" w:rsidRDefault="00B374B9" w:rsidP="004816E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C6D56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B374B9" w:rsidRPr="007C6D56" w:rsidRDefault="00B374B9" w:rsidP="004816E0">
      <w:pPr>
        <w:pStyle w:val="a4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C6D56">
        <w:rPr>
          <w:rFonts w:ascii="Times New Roman" w:hAnsi="Times New Roman" w:cs="Times New Roman"/>
          <w:sz w:val="26"/>
          <w:szCs w:val="26"/>
        </w:rPr>
        <w:t>к Соглашению №</w:t>
      </w:r>
      <w:r w:rsidR="00B13BD4" w:rsidRPr="007C6D56">
        <w:rPr>
          <w:rFonts w:ascii="Times New Roman" w:hAnsi="Times New Roman" w:cs="Times New Roman"/>
          <w:sz w:val="26"/>
          <w:szCs w:val="26"/>
        </w:rPr>
        <w:t xml:space="preserve"> </w:t>
      </w:r>
      <w:r w:rsidR="00533AE0">
        <w:rPr>
          <w:rFonts w:ascii="Times New Roman" w:hAnsi="Times New Roman" w:cs="Times New Roman"/>
          <w:color w:val="000000" w:themeColor="text1"/>
          <w:sz w:val="26"/>
          <w:szCs w:val="26"/>
        </w:rPr>
        <w:t>03</w:t>
      </w:r>
      <w:r w:rsidRPr="007C6D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C6D56">
        <w:rPr>
          <w:rFonts w:ascii="Times New Roman" w:hAnsi="Times New Roman" w:cs="Times New Roman"/>
          <w:sz w:val="26"/>
          <w:szCs w:val="26"/>
        </w:rPr>
        <w:t xml:space="preserve">от </w:t>
      </w:r>
      <w:r w:rsidR="008C1199" w:rsidRPr="007C6D56">
        <w:rPr>
          <w:rFonts w:ascii="Times New Roman" w:hAnsi="Times New Roman" w:cs="Times New Roman"/>
          <w:sz w:val="26"/>
          <w:szCs w:val="26"/>
        </w:rPr>
        <w:t>«</w:t>
      </w:r>
      <w:r w:rsidR="00533AE0">
        <w:rPr>
          <w:rFonts w:ascii="Times New Roman" w:hAnsi="Times New Roman" w:cs="Times New Roman"/>
          <w:sz w:val="26"/>
          <w:szCs w:val="26"/>
        </w:rPr>
        <w:t>09</w:t>
      </w:r>
      <w:r w:rsidR="008C1199" w:rsidRPr="007C6D56">
        <w:rPr>
          <w:rFonts w:ascii="Times New Roman" w:hAnsi="Times New Roman" w:cs="Times New Roman"/>
          <w:sz w:val="26"/>
          <w:szCs w:val="26"/>
        </w:rPr>
        <w:t xml:space="preserve">» января </w:t>
      </w:r>
      <w:r w:rsidR="00076ECB" w:rsidRPr="007C6D56">
        <w:rPr>
          <w:rFonts w:ascii="Times New Roman" w:hAnsi="Times New Roman" w:cs="Times New Roman"/>
          <w:sz w:val="26"/>
          <w:szCs w:val="26"/>
        </w:rPr>
        <w:t>2</w:t>
      </w:r>
      <w:r w:rsidR="00EB2CB7" w:rsidRPr="007C6D56">
        <w:rPr>
          <w:rFonts w:ascii="Times New Roman" w:hAnsi="Times New Roman" w:cs="Times New Roman"/>
          <w:sz w:val="26"/>
          <w:szCs w:val="26"/>
        </w:rPr>
        <w:t>02</w:t>
      </w:r>
      <w:r w:rsidR="008C1199" w:rsidRPr="007C6D56">
        <w:rPr>
          <w:rFonts w:ascii="Times New Roman" w:hAnsi="Times New Roman" w:cs="Times New Roman"/>
          <w:sz w:val="26"/>
          <w:szCs w:val="26"/>
        </w:rPr>
        <w:t>3</w:t>
      </w:r>
      <w:r w:rsidR="00EB2CB7" w:rsidRPr="007C6D56">
        <w:rPr>
          <w:rFonts w:ascii="Times New Roman" w:hAnsi="Times New Roman" w:cs="Times New Roman"/>
          <w:sz w:val="26"/>
          <w:szCs w:val="26"/>
        </w:rPr>
        <w:t xml:space="preserve"> </w:t>
      </w:r>
      <w:r w:rsidRPr="007C6D56">
        <w:rPr>
          <w:rFonts w:ascii="Times New Roman" w:hAnsi="Times New Roman" w:cs="Times New Roman"/>
          <w:sz w:val="26"/>
          <w:szCs w:val="26"/>
        </w:rPr>
        <w:t>г.</w:t>
      </w:r>
    </w:p>
    <w:p w:rsidR="00C91846" w:rsidRPr="007C6D56" w:rsidRDefault="00C91846" w:rsidP="004816E0">
      <w:pPr>
        <w:tabs>
          <w:tab w:val="left" w:pos="54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374B9" w:rsidRPr="007C6D56" w:rsidRDefault="00BB35F1" w:rsidP="004816E0">
      <w:pPr>
        <w:tabs>
          <w:tab w:val="left" w:pos="54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C6D56">
        <w:rPr>
          <w:rFonts w:ascii="Times New Roman" w:hAnsi="Times New Roman" w:cs="Times New Roman"/>
          <w:sz w:val="26"/>
          <w:szCs w:val="26"/>
        </w:rPr>
        <w:t>Расчет объема межбюджетных трансфертов</w:t>
      </w:r>
    </w:p>
    <w:p w:rsidR="007813CC" w:rsidRPr="007C6D56" w:rsidRDefault="007813CC" w:rsidP="004816E0">
      <w:pPr>
        <w:tabs>
          <w:tab w:val="left" w:pos="54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615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7"/>
        <w:gridCol w:w="400"/>
        <w:gridCol w:w="7567"/>
        <w:gridCol w:w="1594"/>
        <w:gridCol w:w="1417"/>
        <w:gridCol w:w="1843"/>
        <w:gridCol w:w="1559"/>
        <w:gridCol w:w="986"/>
      </w:tblGrid>
      <w:tr w:rsidR="007C6D56" w:rsidRPr="007C6D56" w:rsidTr="00DA6A9D">
        <w:trPr>
          <w:gridAfter w:val="1"/>
          <w:wAfter w:w="986" w:type="dxa"/>
          <w:trHeight w:val="701"/>
        </w:trPr>
        <w:tc>
          <w:tcPr>
            <w:tcW w:w="787" w:type="dxa"/>
            <w:shd w:val="clear" w:color="auto" w:fill="auto"/>
            <w:vAlign w:val="bottom"/>
            <w:hideMark/>
          </w:tcPr>
          <w:p w:rsidR="007C6D56" w:rsidRPr="007C6D56" w:rsidRDefault="007C6D56" w:rsidP="003345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D56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7C6D5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7C6D5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7C6D5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  <w:p w:rsidR="007C6D56" w:rsidRPr="007C6D56" w:rsidRDefault="007C6D56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C6D56" w:rsidRPr="007C6D56" w:rsidRDefault="007C6D56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61" w:type="dxa"/>
            <w:gridSpan w:val="3"/>
            <w:shd w:val="clear" w:color="auto" w:fill="auto"/>
            <w:vAlign w:val="center"/>
            <w:hideMark/>
          </w:tcPr>
          <w:p w:rsidR="007C6D56" w:rsidRPr="007C6D56" w:rsidRDefault="007C6D56" w:rsidP="007C6D5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D56">
              <w:rPr>
                <w:rFonts w:ascii="Times New Roman" w:hAnsi="Times New Roman" w:cs="Times New Roman"/>
                <w:sz w:val="26"/>
                <w:szCs w:val="26"/>
              </w:rPr>
              <w:t>Полномочия</w:t>
            </w:r>
          </w:p>
          <w:p w:rsidR="007C6D56" w:rsidRPr="007C6D56" w:rsidRDefault="007C6D56" w:rsidP="007C6D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C6D56" w:rsidRPr="007C6D56" w:rsidRDefault="007C6D56" w:rsidP="007C6D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C6D56" w:rsidRPr="00DA6A9D" w:rsidRDefault="007C6D56" w:rsidP="007C6D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A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Свод по 2023 год</w:t>
            </w:r>
          </w:p>
        </w:tc>
        <w:tc>
          <w:tcPr>
            <w:tcW w:w="1843" w:type="dxa"/>
            <w:vAlign w:val="center"/>
          </w:tcPr>
          <w:p w:rsidR="007C6D56" w:rsidRPr="00DA6A9D" w:rsidRDefault="007C6D56" w:rsidP="007C6D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A9D">
              <w:rPr>
                <w:rFonts w:ascii="Times New Roman" w:hAnsi="Times New Roman" w:cs="Times New Roman"/>
                <w:sz w:val="26"/>
                <w:szCs w:val="26"/>
              </w:rPr>
              <w:t>В том числе расходы на содержание работников, тыс. руб.</w:t>
            </w:r>
          </w:p>
        </w:tc>
        <w:tc>
          <w:tcPr>
            <w:tcW w:w="1559" w:type="dxa"/>
            <w:vAlign w:val="center"/>
          </w:tcPr>
          <w:p w:rsidR="007C6D56" w:rsidRPr="00DA6A9D" w:rsidRDefault="007C6D56" w:rsidP="007C6D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A9D">
              <w:rPr>
                <w:rFonts w:ascii="Times New Roman" w:hAnsi="Times New Roman" w:cs="Times New Roman"/>
                <w:sz w:val="26"/>
                <w:szCs w:val="26"/>
              </w:rPr>
              <w:t>из них Фонд оплаты труда, тыс. руб.</w:t>
            </w:r>
          </w:p>
        </w:tc>
      </w:tr>
      <w:tr w:rsidR="007C6D56" w:rsidRPr="007C6D56" w:rsidTr="00DA6A9D">
        <w:trPr>
          <w:gridAfter w:val="1"/>
          <w:wAfter w:w="986" w:type="dxa"/>
          <w:trHeight w:val="715"/>
        </w:trPr>
        <w:tc>
          <w:tcPr>
            <w:tcW w:w="787" w:type="dxa"/>
            <w:shd w:val="clear" w:color="auto" w:fill="auto"/>
            <w:vAlign w:val="bottom"/>
            <w:hideMark/>
          </w:tcPr>
          <w:p w:rsidR="007C6D56" w:rsidRPr="007C6D56" w:rsidRDefault="007C6D56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561" w:type="dxa"/>
            <w:gridSpan w:val="3"/>
            <w:shd w:val="clear" w:color="auto" w:fill="auto"/>
            <w:vAlign w:val="center"/>
            <w:hideMark/>
          </w:tcPr>
          <w:p w:rsidR="007C6D56" w:rsidRPr="007C6D56" w:rsidRDefault="007C6D56" w:rsidP="007C6D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C6D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1417" w:type="dxa"/>
            <w:vAlign w:val="center"/>
          </w:tcPr>
          <w:p w:rsidR="007C6D56" w:rsidRPr="00DA6A9D" w:rsidRDefault="007C6D56" w:rsidP="007C6D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A6A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2600,20</w:t>
            </w:r>
          </w:p>
        </w:tc>
        <w:tc>
          <w:tcPr>
            <w:tcW w:w="1843" w:type="dxa"/>
            <w:vAlign w:val="center"/>
          </w:tcPr>
          <w:p w:rsidR="007C6D56" w:rsidRPr="00DA6A9D" w:rsidRDefault="007C6D56" w:rsidP="007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A6A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1168,30</w:t>
            </w:r>
          </w:p>
        </w:tc>
        <w:tc>
          <w:tcPr>
            <w:tcW w:w="1559" w:type="dxa"/>
            <w:vAlign w:val="center"/>
          </w:tcPr>
          <w:p w:rsidR="007C6D56" w:rsidRPr="00DA6A9D" w:rsidRDefault="007C6D56" w:rsidP="007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A6A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1015,90</w:t>
            </w:r>
          </w:p>
        </w:tc>
      </w:tr>
      <w:tr w:rsidR="007C6D56" w:rsidRPr="007C6D56" w:rsidTr="00DA6A9D">
        <w:trPr>
          <w:gridAfter w:val="1"/>
          <w:wAfter w:w="986" w:type="dxa"/>
          <w:trHeight w:val="603"/>
        </w:trPr>
        <w:tc>
          <w:tcPr>
            <w:tcW w:w="787" w:type="dxa"/>
            <w:shd w:val="clear" w:color="auto" w:fill="auto"/>
            <w:vAlign w:val="bottom"/>
            <w:hideMark/>
          </w:tcPr>
          <w:p w:rsidR="007C6D56" w:rsidRPr="007C6D56" w:rsidRDefault="007C6D56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6D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9561" w:type="dxa"/>
            <w:gridSpan w:val="3"/>
            <w:shd w:val="clear" w:color="auto" w:fill="auto"/>
            <w:vAlign w:val="center"/>
            <w:hideMark/>
          </w:tcPr>
          <w:p w:rsidR="007C6D56" w:rsidRPr="007C6D56" w:rsidRDefault="007C6D56" w:rsidP="007C6D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6D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Владение, пользование имуществом, находящимся в муниципальной собственности поселения</w:t>
            </w:r>
          </w:p>
        </w:tc>
        <w:tc>
          <w:tcPr>
            <w:tcW w:w="1417" w:type="dxa"/>
            <w:vAlign w:val="center"/>
          </w:tcPr>
          <w:p w:rsidR="007C6D56" w:rsidRPr="007C6D56" w:rsidRDefault="007C6D56" w:rsidP="007C6D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6D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1665,60</w:t>
            </w:r>
          </w:p>
        </w:tc>
        <w:tc>
          <w:tcPr>
            <w:tcW w:w="1843" w:type="dxa"/>
            <w:vAlign w:val="center"/>
          </w:tcPr>
          <w:p w:rsidR="007C6D56" w:rsidRPr="007C6D56" w:rsidRDefault="007C6D56" w:rsidP="007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6D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233,70</w:t>
            </w:r>
          </w:p>
        </w:tc>
        <w:tc>
          <w:tcPr>
            <w:tcW w:w="1559" w:type="dxa"/>
            <w:vAlign w:val="center"/>
          </w:tcPr>
          <w:p w:rsidR="007C6D56" w:rsidRPr="007C6D56" w:rsidRDefault="007C6D56" w:rsidP="007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6D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203,20</w:t>
            </w:r>
          </w:p>
        </w:tc>
      </w:tr>
      <w:tr w:rsidR="007C6D56" w:rsidRPr="007C6D56" w:rsidTr="00DA6A9D">
        <w:trPr>
          <w:gridAfter w:val="1"/>
          <w:wAfter w:w="986" w:type="dxa"/>
          <w:trHeight w:val="852"/>
        </w:trPr>
        <w:tc>
          <w:tcPr>
            <w:tcW w:w="787" w:type="dxa"/>
            <w:shd w:val="clear" w:color="auto" w:fill="auto"/>
            <w:vAlign w:val="bottom"/>
            <w:hideMark/>
          </w:tcPr>
          <w:p w:rsidR="007C6D56" w:rsidRPr="007C6D56" w:rsidRDefault="007C6D56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6D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9561" w:type="dxa"/>
            <w:gridSpan w:val="3"/>
            <w:shd w:val="clear" w:color="auto" w:fill="auto"/>
            <w:vAlign w:val="center"/>
            <w:hideMark/>
          </w:tcPr>
          <w:p w:rsidR="007C6D56" w:rsidRPr="007C6D56" w:rsidRDefault="007C6D56" w:rsidP="007C6D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6D56">
              <w:rPr>
                <w:rFonts w:ascii="Times New Roman" w:hAnsi="Times New Roman" w:cs="Times New Roman"/>
                <w:sz w:val="26"/>
                <w:szCs w:val="26"/>
              </w:rPr>
              <w:t>Иные полномочия органов местного самоуправления в соответствии с жилищным законодательством, в части строительства (приобретения) жилых помещений для осуществления мероприятий по переселению граждан из жилищного фонда, признанного непригодным для проживания</w:t>
            </w:r>
          </w:p>
        </w:tc>
        <w:tc>
          <w:tcPr>
            <w:tcW w:w="1417" w:type="dxa"/>
            <w:vAlign w:val="center"/>
          </w:tcPr>
          <w:p w:rsidR="007C6D56" w:rsidRPr="007C6D56" w:rsidRDefault="007C6D56" w:rsidP="007C6D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6D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233,70</w:t>
            </w:r>
          </w:p>
        </w:tc>
        <w:tc>
          <w:tcPr>
            <w:tcW w:w="1843" w:type="dxa"/>
            <w:vAlign w:val="center"/>
          </w:tcPr>
          <w:p w:rsidR="007C6D56" w:rsidRPr="007C6D56" w:rsidRDefault="007C6D56" w:rsidP="007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6D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233,70</w:t>
            </w:r>
          </w:p>
        </w:tc>
        <w:tc>
          <w:tcPr>
            <w:tcW w:w="1559" w:type="dxa"/>
            <w:vAlign w:val="center"/>
          </w:tcPr>
          <w:p w:rsidR="007C6D56" w:rsidRPr="007C6D56" w:rsidRDefault="007C6D56" w:rsidP="007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6D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203,20</w:t>
            </w:r>
          </w:p>
        </w:tc>
      </w:tr>
      <w:tr w:rsidR="007C6D56" w:rsidRPr="007C6D56" w:rsidTr="00DA6A9D">
        <w:trPr>
          <w:gridAfter w:val="1"/>
          <w:wAfter w:w="986" w:type="dxa"/>
          <w:trHeight w:val="720"/>
        </w:trPr>
        <w:tc>
          <w:tcPr>
            <w:tcW w:w="787" w:type="dxa"/>
            <w:shd w:val="clear" w:color="auto" w:fill="auto"/>
            <w:vAlign w:val="bottom"/>
          </w:tcPr>
          <w:p w:rsidR="007C6D56" w:rsidRPr="007C6D56" w:rsidRDefault="007C6D56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6D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9561" w:type="dxa"/>
            <w:gridSpan w:val="3"/>
            <w:shd w:val="clear" w:color="auto" w:fill="auto"/>
            <w:vAlign w:val="center"/>
          </w:tcPr>
          <w:p w:rsidR="007C6D56" w:rsidRPr="007C6D56" w:rsidRDefault="007C6D56" w:rsidP="007C6D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6D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1417" w:type="dxa"/>
            <w:vAlign w:val="center"/>
          </w:tcPr>
          <w:p w:rsidR="007C6D56" w:rsidRPr="007C6D56" w:rsidRDefault="007C6D56" w:rsidP="007C6D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6D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233,70</w:t>
            </w:r>
          </w:p>
        </w:tc>
        <w:tc>
          <w:tcPr>
            <w:tcW w:w="1843" w:type="dxa"/>
            <w:vAlign w:val="center"/>
          </w:tcPr>
          <w:p w:rsidR="007C6D56" w:rsidRPr="007C6D56" w:rsidRDefault="007C6D56" w:rsidP="007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6D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233,70</w:t>
            </w:r>
          </w:p>
        </w:tc>
        <w:tc>
          <w:tcPr>
            <w:tcW w:w="1559" w:type="dxa"/>
            <w:vAlign w:val="center"/>
          </w:tcPr>
          <w:p w:rsidR="007C6D56" w:rsidRPr="007C6D56" w:rsidRDefault="007C6D56" w:rsidP="007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6D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203,20</w:t>
            </w:r>
          </w:p>
        </w:tc>
      </w:tr>
      <w:tr w:rsidR="007C6D56" w:rsidRPr="007C6D56" w:rsidTr="00DA6A9D">
        <w:trPr>
          <w:gridAfter w:val="1"/>
          <w:wAfter w:w="986" w:type="dxa"/>
          <w:trHeight w:val="720"/>
        </w:trPr>
        <w:tc>
          <w:tcPr>
            <w:tcW w:w="787" w:type="dxa"/>
            <w:shd w:val="clear" w:color="auto" w:fill="auto"/>
            <w:vAlign w:val="bottom"/>
          </w:tcPr>
          <w:p w:rsidR="007C6D56" w:rsidRPr="007C6D56" w:rsidRDefault="007C6D56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6D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9561" w:type="dxa"/>
            <w:gridSpan w:val="3"/>
            <w:shd w:val="clear" w:color="auto" w:fill="auto"/>
            <w:vAlign w:val="center"/>
          </w:tcPr>
          <w:p w:rsidR="007C6D56" w:rsidRPr="007C6D56" w:rsidRDefault="007C6D56" w:rsidP="007C6D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6D56">
              <w:rPr>
                <w:rFonts w:ascii="Times New Roman" w:hAnsi="Times New Roman" w:cs="Times New Roman"/>
                <w:sz w:val="26"/>
                <w:szCs w:val="26"/>
              </w:rPr>
              <w:t>Обеспечение выполнения работ, необходимых для создания искусственных земельных участков для нужд поселения в соответствии с федеральным законом</w:t>
            </w:r>
          </w:p>
        </w:tc>
        <w:tc>
          <w:tcPr>
            <w:tcW w:w="1417" w:type="dxa"/>
            <w:vAlign w:val="center"/>
          </w:tcPr>
          <w:p w:rsidR="007C6D56" w:rsidRPr="007C6D56" w:rsidRDefault="007C6D56" w:rsidP="007C6D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6D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233,60</w:t>
            </w:r>
          </w:p>
        </w:tc>
        <w:tc>
          <w:tcPr>
            <w:tcW w:w="1843" w:type="dxa"/>
            <w:vAlign w:val="center"/>
          </w:tcPr>
          <w:p w:rsidR="007C6D56" w:rsidRPr="007C6D56" w:rsidRDefault="007C6D56" w:rsidP="007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6D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233,60</w:t>
            </w:r>
          </w:p>
        </w:tc>
        <w:tc>
          <w:tcPr>
            <w:tcW w:w="1559" w:type="dxa"/>
            <w:vAlign w:val="center"/>
          </w:tcPr>
          <w:p w:rsidR="007C6D56" w:rsidRPr="007C6D56" w:rsidRDefault="007C6D56" w:rsidP="007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6D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203,20</w:t>
            </w:r>
          </w:p>
        </w:tc>
      </w:tr>
      <w:tr w:rsidR="007C6D56" w:rsidRPr="007C6D56" w:rsidTr="00DA6A9D">
        <w:trPr>
          <w:gridAfter w:val="1"/>
          <w:wAfter w:w="986" w:type="dxa"/>
          <w:trHeight w:val="352"/>
        </w:trPr>
        <w:tc>
          <w:tcPr>
            <w:tcW w:w="787" w:type="dxa"/>
            <w:shd w:val="clear" w:color="auto" w:fill="auto"/>
            <w:vAlign w:val="bottom"/>
          </w:tcPr>
          <w:p w:rsidR="007C6D56" w:rsidRPr="007C6D56" w:rsidRDefault="007C6D56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6D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9561" w:type="dxa"/>
            <w:gridSpan w:val="3"/>
            <w:shd w:val="clear" w:color="auto" w:fill="auto"/>
            <w:vAlign w:val="center"/>
          </w:tcPr>
          <w:p w:rsidR="007C6D56" w:rsidRPr="007C6D56" w:rsidRDefault="007C6D56" w:rsidP="007C6D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6D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соответствии с федеральным законом в выполнении комплексных кадастровых работ</w:t>
            </w:r>
          </w:p>
        </w:tc>
        <w:tc>
          <w:tcPr>
            <w:tcW w:w="1417" w:type="dxa"/>
            <w:vAlign w:val="center"/>
          </w:tcPr>
          <w:p w:rsidR="007C6D56" w:rsidRPr="007C6D56" w:rsidRDefault="007C6D56" w:rsidP="007C6D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6D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233,60</w:t>
            </w:r>
          </w:p>
        </w:tc>
        <w:tc>
          <w:tcPr>
            <w:tcW w:w="1843" w:type="dxa"/>
            <w:vAlign w:val="center"/>
          </w:tcPr>
          <w:p w:rsidR="007C6D56" w:rsidRPr="007C6D56" w:rsidRDefault="007C6D56" w:rsidP="007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6D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233,60</w:t>
            </w:r>
          </w:p>
        </w:tc>
        <w:tc>
          <w:tcPr>
            <w:tcW w:w="1559" w:type="dxa"/>
            <w:vAlign w:val="center"/>
          </w:tcPr>
          <w:p w:rsidR="007C6D56" w:rsidRPr="007C6D56" w:rsidRDefault="007C6D56" w:rsidP="007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6D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203,10</w:t>
            </w:r>
          </w:p>
        </w:tc>
      </w:tr>
      <w:tr w:rsidR="00DA6A9D" w:rsidRPr="002E198A" w:rsidTr="00DA6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2"/>
          <w:wBefore w:w="1187" w:type="dxa"/>
          <w:trHeight w:val="2266"/>
        </w:trPr>
        <w:tc>
          <w:tcPr>
            <w:tcW w:w="7567" w:type="dxa"/>
            <w:shd w:val="clear" w:color="auto" w:fill="auto"/>
          </w:tcPr>
          <w:p w:rsidR="00DA6A9D" w:rsidRPr="002E198A" w:rsidRDefault="00DA6A9D" w:rsidP="0097351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A6A9D" w:rsidRPr="002E198A" w:rsidRDefault="00DA6A9D" w:rsidP="0097351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 xml:space="preserve">Глава Карталинского  </w:t>
            </w:r>
          </w:p>
          <w:p w:rsidR="00DA6A9D" w:rsidRPr="002E198A" w:rsidRDefault="00DA6A9D" w:rsidP="0097351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городского поселения</w:t>
            </w:r>
          </w:p>
          <w:p w:rsidR="00DA6A9D" w:rsidRPr="002E198A" w:rsidRDefault="00DA6A9D" w:rsidP="0097351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6A9D" w:rsidRPr="002E198A" w:rsidRDefault="00DA6A9D" w:rsidP="0097351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6A9D" w:rsidRPr="002E198A" w:rsidRDefault="00DA6A9D" w:rsidP="0097351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_________________В.Н. </w:t>
            </w:r>
            <w:proofErr w:type="spellStart"/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Верета</w:t>
            </w:r>
            <w:proofErr w:type="spellEnd"/>
            <w:r w:rsidRPr="002E19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A6A9D" w:rsidRPr="002E198A" w:rsidRDefault="00DA6A9D" w:rsidP="00973514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9" w:type="dxa"/>
            <w:gridSpan w:val="5"/>
            <w:shd w:val="clear" w:color="auto" w:fill="auto"/>
          </w:tcPr>
          <w:p w:rsidR="00DA6A9D" w:rsidRPr="002E198A" w:rsidRDefault="00DA6A9D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6A9D" w:rsidRPr="002E198A" w:rsidRDefault="00DA6A9D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Глава Карталинского</w:t>
            </w:r>
          </w:p>
          <w:p w:rsidR="00DA6A9D" w:rsidRPr="002E198A" w:rsidRDefault="00DA6A9D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  <w:p w:rsidR="00DA6A9D" w:rsidRPr="002E198A" w:rsidRDefault="00DA6A9D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6A9D" w:rsidRPr="002E198A" w:rsidRDefault="00DA6A9D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6A9D" w:rsidRPr="002E198A" w:rsidRDefault="00DA6A9D" w:rsidP="00DA6A9D">
            <w:pPr>
              <w:spacing w:after="0" w:line="200" w:lineRule="atLeas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_______________ А.Г. Вдовин</w:t>
            </w:r>
          </w:p>
        </w:tc>
      </w:tr>
    </w:tbl>
    <w:p w:rsidR="00B374B9" w:rsidRPr="00DA6A9D" w:rsidRDefault="00B374B9" w:rsidP="00DA6A9D">
      <w:pPr>
        <w:tabs>
          <w:tab w:val="left" w:pos="1072"/>
        </w:tabs>
        <w:rPr>
          <w:rFonts w:ascii="Times New Roman" w:hAnsi="Times New Roman" w:cs="Times New Roman"/>
          <w:sz w:val="24"/>
          <w:szCs w:val="24"/>
        </w:rPr>
      </w:pPr>
    </w:p>
    <w:sectPr w:rsidR="00B374B9" w:rsidRPr="00DA6A9D" w:rsidSect="00B374B9">
      <w:pgSz w:w="16838" w:h="11906" w:orient="landscape"/>
      <w:pgMar w:top="145" w:right="567" w:bottom="707" w:left="28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846" w:rsidRDefault="00C91846" w:rsidP="001C6CF2">
      <w:pPr>
        <w:spacing w:after="0" w:line="240" w:lineRule="auto"/>
      </w:pPr>
      <w:r>
        <w:separator/>
      </w:r>
    </w:p>
  </w:endnote>
  <w:endnote w:type="continuationSeparator" w:id="0">
    <w:p w:rsidR="00C91846" w:rsidRDefault="00C91846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846" w:rsidRDefault="00C91846">
    <w:pPr>
      <w:pStyle w:val="a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846" w:rsidRDefault="00C91846" w:rsidP="001C6CF2">
      <w:pPr>
        <w:spacing w:after="0" w:line="240" w:lineRule="auto"/>
      </w:pPr>
      <w:r>
        <w:separator/>
      </w:r>
    </w:p>
  </w:footnote>
  <w:footnote w:type="continuationSeparator" w:id="0">
    <w:p w:rsidR="00C91846" w:rsidRDefault="00C91846" w:rsidP="001C6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604"/>
    <w:rsid w:val="00023A2B"/>
    <w:rsid w:val="00036FAE"/>
    <w:rsid w:val="00043061"/>
    <w:rsid w:val="00043930"/>
    <w:rsid w:val="00043F90"/>
    <w:rsid w:val="00046A68"/>
    <w:rsid w:val="000514E1"/>
    <w:rsid w:val="00061B38"/>
    <w:rsid w:val="00076ECB"/>
    <w:rsid w:val="000A1D0D"/>
    <w:rsid w:val="000A6149"/>
    <w:rsid w:val="000A73AF"/>
    <w:rsid w:val="000A7CD5"/>
    <w:rsid w:val="000B47E2"/>
    <w:rsid w:val="000E6A39"/>
    <w:rsid w:val="000F2FA3"/>
    <w:rsid w:val="0011288B"/>
    <w:rsid w:val="00141025"/>
    <w:rsid w:val="00164A40"/>
    <w:rsid w:val="00175A1C"/>
    <w:rsid w:val="001C6CF2"/>
    <w:rsid w:val="001D3339"/>
    <w:rsid w:val="001D409B"/>
    <w:rsid w:val="00225180"/>
    <w:rsid w:val="00230C4D"/>
    <w:rsid w:val="00251DFA"/>
    <w:rsid w:val="002A109A"/>
    <w:rsid w:val="002A168A"/>
    <w:rsid w:val="002A73B0"/>
    <w:rsid w:val="0030155E"/>
    <w:rsid w:val="0030665E"/>
    <w:rsid w:val="00317647"/>
    <w:rsid w:val="003345D9"/>
    <w:rsid w:val="00355517"/>
    <w:rsid w:val="003A5487"/>
    <w:rsid w:val="003B4CDD"/>
    <w:rsid w:val="003B79E3"/>
    <w:rsid w:val="00441BB2"/>
    <w:rsid w:val="004816E0"/>
    <w:rsid w:val="00483D61"/>
    <w:rsid w:val="004E7D47"/>
    <w:rsid w:val="00502DCF"/>
    <w:rsid w:val="00510B97"/>
    <w:rsid w:val="00511FD1"/>
    <w:rsid w:val="00514291"/>
    <w:rsid w:val="00522170"/>
    <w:rsid w:val="00523F48"/>
    <w:rsid w:val="00533AE0"/>
    <w:rsid w:val="005351EA"/>
    <w:rsid w:val="00561B61"/>
    <w:rsid w:val="005909C2"/>
    <w:rsid w:val="005D2A14"/>
    <w:rsid w:val="00611B79"/>
    <w:rsid w:val="00614B80"/>
    <w:rsid w:val="00633557"/>
    <w:rsid w:val="00656D00"/>
    <w:rsid w:val="00670EC8"/>
    <w:rsid w:val="00676263"/>
    <w:rsid w:val="006D78DA"/>
    <w:rsid w:val="006E06E7"/>
    <w:rsid w:val="00705042"/>
    <w:rsid w:val="00725C93"/>
    <w:rsid w:val="00725F31"/>
    <w:rsid w:val="0072744B"/>
    <w:rsid w:val="007547E7"/>
    <w:rsid w:val="0077016C"/>
    <w:rsid w:val="007813CC"/>
    <w:rsid w:val="007B00F1"/>
    <w:rsid w:val="007B309D"/>
    <w:rsid w:val="007C6D56"/>
    <w:rsid w:val="007E4EE4"/>
    <w:rsid w:val="0081765F"/>
    <w:rsid w:val="00852396"/>
    <w:rsid w:val="00871B04"/>
    <w:rsid w:val="008C0604"/>
    <w:rsid w:val="008C0D7F"/>
    <w:rsid w:val="008C1199"/>
    <w:rsid w:val="008C1BBB"/>
    <w:rsid w:val="008C489E"/>
    <w:rsid w:val="008D68D6"/>
    <w:rsid w:val="008F2761"/>
    <w:rsid w:val="00925885"/>
    <w:rsid w:val="00932AE5"/>
    <w:rsid w:val="0094292B"/>
    <w:rsid w:val="009764A1"/>
    <w:rsid w:val="009A694C"/>
    <w:rsid w:val="009C5DE9"/>
    <w:rsid w:val="00A0508A"/>
    <w:rsid w:val="00A057CE"/>
    <w:rsid w:val="00A26E3F"/>
    <w:rsid w:val="00A51A41"/>
    <w:rsid w:val="00A66AA6"/>
    <w:rsid w:val="00AB6667"/>
    <w:rsid w:val="00AF0AAB"/>
    <w:rsid w:val="00AF74C9"/>
    <w:rsid w:val="00B13BD4"/>
    <w:rsid w:val="00B36717"/>
    <w:rsid w:val="00B374B9"/>
    <w:rsid w:val="00B443E7"/>
    <w:rsid w:val="00B514DF"/>
    <w:rsid w:val="00B913C2"/>
    <w:rsid w:val="00BB35F1"/>
    <w:rsid w:val="00BC73EF"/>
    <w:rsid w:val="00BF0648"/>
    <w:rsid w:val="00BF0AE2"/>
    <w:rsid w:val="00BF1D04"/>
    <w:rsid w:val="00BF3A0E"/>
    <w:rsid w:val="00C06F4F"/>
    <w:rsid w:val="00C23E3D"/>
    <w:rsid w:val="00C300ED"/>
    <w:rsid w:val="00C50912"/>
    <w:rsid w:val="00C725D6"/>
    <w:rsid w:val="00C76985"/>
    <w:rsid w:val="00C83123"/>
    <w:rsid w:val="00C91846"/>
    <w:rsid w:val="00CA73F3"/>
    <w:rsid w:val="00CE5FCE"/>
    <w:rsid w:val="00CF2A3E"/>
    <w:rsid w:val="00D043E5"/>
    <w:rsid w:val="00D1298C"/>
    <w:rsid w:val="00D22E5E"/>
    <w:rsid w:val="00D31661"/>
    <w:rsid w:val="00D41A8E"/>
    <w:rsid w:val="00D733E8"/>
    <w:rsid w:val="00D8530E"/>
    <w:rsid w:val="00D947B7"/>
    <w:rsid w:val="00DA0808"/>
    <w:rsid w:val="00DA241D"/>
    <w:rsid w:val="00DA6A9D"/>
    <w:rsid w:val="00DB4644"/>
    <w:rsid w:val="00DC1062"/>
    <w:rsid w:val="00E3687C"/>
    <w:rsid w:val="00E5212C"/>
    <w:rsid w:val="00E52B92"/>
    <w:rsid w:val="00E73BA6"/>
    <w:rsid w:val="00E90523"/>
    <w:rsid w:val="00E951F9"/>
    <w:rsid w:val="00EB0B27"/>
    <w:rsid w:val="00EB2CB7"/>
    <w:rsid w:val="00ED7EA2"/>
    <w:rsid w:val="00F06A57"/>
    <w:rsid w:val="00F23ED0"/>
    <w:rsid w:val="00F27263"/>
    <w:rsid w:val="00F50ACF"/>
    <w:rsid w:val="00F76876"/>
    <w:rsid w:val="00F86EA4"/>
    <w:rsid w:val="00FD3C71"/>
    <w:rsid w:val="00FE0182"/>
    <w:rsid w:val="00FF4372"/>
    <w:rsid w:val="00FF7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iPriority w:val="99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A5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1A4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2A616-400B-4726-A4AF-A71491F9F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2088</Words>
  <Characters>11906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13967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c400</cp:lastModifiedBy>
  <cp:revision>38</cp:revision>
  <cp:lastPrinted>2023-01-09T06:09:00Z</cp:lastPrinted>
  <dcterms:created xsi:type="dcterms:W3CDTF">2022-01-11T09:34:00Z</dcterms:created>
  <dcterms:modified xsi:type="dcterms:W3CDTF">2023-01-09T06:18:00Z</dcterms:modified>
</cp:coreProperties>
</file>