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DD1F82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  <w:rPr>
          <w:rStyle w:val="FontStyle16"/>
          <w:b w:val="0"/>
          <w:sz w:val="24"/>
          <w:szCs w:val="24"/>
        </w:rPr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="003D583A">
        <w:rPr>
          <w:rStyle w:val="FontStyle16"/>
          <w:b w:val="0"/>
          <w:sz w:val="24"/>
          <w:szCs w:val="24"/>
        </w:rPr>
        <w:t xml:space="preserve">          </w:t>
      </w:r>
      <w:r w:rsidR="00DD1F82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DD1F82">
        <w:rPr>
          <w:rStyle w:val="FontStyle14"/>
          <w:sz w:val="24"/>
          <w:szCs w:val="24"/>
        </w:rPr>
        <w:t>09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</w:t>
      </w:r>
      <w:r w:rsidR="003D583A">
        <w:rPr>
          <w:rStyle w:val="FontStyle16"/>
          <w:b w:val="0"/>
          <w:sz w:val="24"/>
          <w:szCs w:val="24"/>
        </w:rPr>
        <w:t>3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8F54A9" w:rsidRPr="009F7CB1" w:rsidRDefault="008F54A9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</w:p>
    <w:p w:rsidR="00E50165" w:rsidRDefault="008F54A9" w:rsidP="00E50165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F40868">
        <w:rPr>
          <w:rFonts w:ascii="Times New Roman" w:hAnsi="Times New Roman" w:cs="Times New Roman"/>
          <w:sz w:val="26"/>
          <w:szCs w:val="26"/>
        </w:rPr>
        <w:t>Муниципальное образование Карталинское городское поселение, именуемое в дальнейшем «Городское поселение», в лице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главы </w:t>
      </w:r>
      <w:proofErr w:type="spellStart"/>
      <w:r w:rsidR="00544C8F" w:rsidRPr="00F40868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Pr="00F40868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F40868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</w:t>
      </w:r>
      <w:r w:rsidR="009A3FA1" w:rsidRPr="00F40868">
        <w:rPr>
          <w:rFonts w:ascii="Times New Roman" w:hAnsi="Times New Roman" w:cs="Times New Roman"/>
          <w:sz w:val="26"/>
          <w:szCs w:val="26"/>
        </w:rPr>
        <w:t>ий муниципальный район, именуемое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E50165" w:rsidRPr="00443872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 15 Федерального закона</w:t>
      </w:r>
      <w:proofErr w:type="gramEnd"/>
      <w:r w:rsidR="00E50165" w:rsidRPr="004438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50165" w:rsidRPr="00443872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E50165" w:rsidRPr="00443872">
        <w:rPr>
          <w:rFonts w:ascii="Times New Roman" w:hAnsi="Times New Roman" w:cs="Times New Roman"/>
          <w:sz w:val="26"/>
          <w:szCs w:val="26"/>
        </w:rPr>
        <w:t xml:space="preserve">от </w:t>
      </w:r>
      <w:r w:rsidR="00E50165">
        <w:rPr>
          <w:rFonts w:ascii="Times New Roman" w:hAnsi="Times New Roman" w:cs="Times New Roman"/>
          <w:sz w:val="26"/>
          <w:szCs w:val="26"/>
        </w:rPr>
        <w:t>12</w:t>
      </w:r>
      <w:r w:rsidR="00E50165" w:rsidRPr="00443872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E50165">
        <w:rPr>
          <w:rFonts w:ascii="Times New Roman" w:hAnsi="Times New Roman" w:cs="Times New Roman"/>
          <w:sz w:val="26"/>
          <w:szCs w:val="26"/>
        </w:rPr>
        <w:t>2</w:t>
      </w:r>
      <w:r w:rsidR="00E50165" w:rsidRPr="00443872">
        <w:rPr>
          <w:rFonts w:ascii="Times New Roman" w:hAnsi="Times New Roman" w:cs="Times New Roman"/>
          <w:sz w:val="26"/>
          <w:szCs w:val="26"/>
        </w:rPr>
        <w:t xml:space="preserve"> года № 7</w:t>
      </w:r>
      <w:r w:rsidR="00E50165">
        <w:rPr>
          <w:rFonts w:ascii="Times New Roman" w:hAnsi="Times New Roman" w:cs="Times New Roman"/>
          <w:sz w:val="26"/>
          <w:szCs w:val="26"/>
        </w:rPr>
        <w:t>3</w:t>
      </w:r>
      <w:r w:rsidR="00E50165" w:rsidRPr="00443872">
        <w:rPr>
          <w:rFonts w:ascii="Times New Roman" w:hAnsi="Times New Roman" w:cs="Times New Roman"/>
          <w:sz w:val="26"/>
          <w:szCs w:val="26"/>
        </w:rPr>
        <w:t xml:space="preserve"> «</w:t>
      </w:r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2</w:t>
      </w:r>
      <w:r w:rsidR="00E50165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E50165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E50165">
        <w:rPr>
          <w:rFonts w:ascii="Times New Roman" w:hAnsi="Times New Roman" w:cs="Times New Roman"/>
          <w:sz w:val="26"/>
          <w:szCs w:val="26"/>
          <w:bdr w:val="single" w:sz="4" w:space="0" w:color="FFFFFF"/>
        </w:rPr>
        <w:t>394</w:t>
      </w:r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E50165" w:rsidRPr="00443872">
        <w:rPr>
          <w:rFonts w:ascii="Times New Roman" w:hAnsi="Times New Roman" w:cs="Times New Roman"/>
          <w:sz w:val="26"/>
          <w:szCs w:val="26"/>
        </w:rPr>
        <w:t>«</w:t>
      </w:r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="00E50165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муниципальным  районом», </w:t>
      </w:r>
      <w:r w:rsidR="00E50165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E50165" w:rsidRPr="00A844E5">
        <w:rPr>
          <w:rFonts w:ascii="Times New Roman" w:hAnsi="Times New Roman"/>
          <w:sz w:val="24"/>
          <w:szCs w:val="24"/>
        </w:rPr>
        <w:t>:</w:t>
      </w:r>
    </w:p>
    <w:p w:rsidR="001C6CF2" w:rsidRPr="00F40868" w:rsidRDefault="001C6CF2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C0604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E50165" w:rsidRPr="00F40868" w:rsidRDefault="00E50165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</w:p>
    <w:p w:rsidR="008C0604" w:rsidRPr="001918BE" w:rsidRDefault="00441BB2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F408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принципах организации местного самоуправления в Российской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918BE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918BE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18BE">
        <w:rPr>
          <w:rFonts w:ascii="Times New Roman" w:hAnsi="Times New Roman" w:cs="Times New Roman"/>
          <w:sz w:val="26"/>
          <w:szCs w:val="26"/>
        </w:rPr>
        <w:t xml:space="preserve">1) </w:t>
      </w:r>
      <w:r w:rsidR="00F40868" w:rsidRPr="001918BE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межнациональных (межэтнических) конфликтов</w:t>
      </w:r>
      <w:r w:rsidRPr="00F40868">
        <w:rPr>
          <w:rFonts w:ascii="Times New Roman" w:hAnsi="Times New Roman" w:cs="Times New Roman"/>
          <w:sz w:val="26"/>
          <w:szCs w:val="26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4)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5)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организации досуга и обеспечения жителей поселения услугами организаций культуры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8707BA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6)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F40868" w:rsidRPr="00F4086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707BA" w:rsidRPr="00F40868" w:rsidRDefault="00C93FE3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координация  и контроль деятельности учреждений культуры городского поселения  в целях осуществления культурной политики на территории муниципального района;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F40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lastRenderedPageBreak/>
        <w:t>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разработка  и реализация муниципальных, целевых программ развития и укрепление материально</w:t>
      </w:r>
      <w:r w:rsidR="001231E9">
        <w:rPr>
          <w:rFonts w:ascii="Times New Roman" w:hAnsi="Times New Roman" w:cs="Times New Roman"/>
          <w:sz w:val="26"/>
          <w:szCs w:val="26"/>
        </w:rPr>
        <w:t xml:space="preserve"> </w:t>
      </w:r>
      <w:r w:rsidR="00C62705">
        <w:rPr>
          <w:rFonts w:ascii="Times New Roman" w:hAnsi="Times New Roman" w:cs="Times New Roman"/>
          <w:sz w:val="26"/>
          <w:szCs w:val="26"/>
        </w:rPr>
        <w:t xml:space="preserve">- технической базы </w:t>
      </w:r>
      <w:r w:rsidRPr="00F40868">
        <w:rPr>
          <w:rFonts w:ascii="Times New Roman" w:hAnsi="Times New Roman" w:cs="Times New Roman"/>
          <w:sz w:val="26"/>
          <w:szCs w:val="26"/>
        </w:rPr>
        <w:t>учреждений культуры и предоставления услуг населению;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и проведение конкурсов, фестивалей, смотров, праздников, с привл</w:t>
      </w:r>
      <w:r w:rsidR="00C62705">
        <w:rPr>
          <w:rFonts w:ascii="Times New Roman" w:hAnsi="Times New Roman" w:cs="Times New Roman"/>
          <w:sz w:val="26"/>
          <w:szCs w:val="26"/>
        </w:rPr>
        <w:t xml:space="preserve">ечением творческих коллективов </w:t>
      </w:r>
      <w:r w:rsidRPr="00F40868">
        <w:rPr>
          <w:rFonts w:ascii="Times New Roman" w:hAnsi="Times New Roman" w:cs="Times New Roman"/>
          <w:sz w:val="26"/>
          <w:szCs w:val="26"/>
        </w:rPr>
        <w:t>учреждений;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обеспечение информационно-методической помощью учреждений культуры городского поселения;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работы по подбору, подготовке, повышению квалификации и аттестации специалистов учреждений культуры;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работы по охране труда и пожарной безопасности;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финансирование учреждений культуры,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согласно смет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расходов по учреждениям.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В сфере физической культуры и спорта: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обеспечение условий  для  развития   на  территории поселения  фи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зической культуры  и массового </w:t>
      </w:r>
      <w:r w:rsidRPr="00F40868">
        <w:rPr>
          <w:rFonts w:ascii="Times New Roman" w:hAnsi="Times New Roman" w:cs="Times New Roman"/>
          <w:sz w:val="26"/>
          <w:szCs w:val="26"/>
        </w:rPr>
        <w:t>спорта;</w:t>
      </w:r>
    </w:p>
    <w:p w:rsidR="008707BA" w:rsidRPr="00F40868" w:rsidRDefault="002E5F2E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2D72D8" w:rsidRPr="00F40868">
        <w:rPr>
          <w:rFonts w:ascii="Times New Roman" w:hAnsi="Times New Roman" w:cs="Times New Roman"/>
          <w:sz w:val="26"/>
          <w:szCs w:val="26"/>
        </w:rPr>
        <w:t>проведения физкультурно-оздоровитель</w:t>
      </w:r>
      <w:r>
        <w:rPr>
          <w:rFonts w:ascii="Times New Roman" w:hAnsi="Times New Roman" w:cs="Times New Roman"/>
          <w:sz w:val="26"/>
          <w:szCs w:val="26"/>
        </w:rPr>
        <w:t xml:space="preserve">ных  и  спортивных мероприятий </w:t>
      </w:r>
      <w:r w:rsidR="002D72D8" w:rsidRPr="00F40868">
        <w:rPr>
          <w:rFonts w:ascii="Times New Roman" w:hAnsi="Times New Roman" w:cs="Times New Roman"/>
          <w:sz w:val="26"/>
          <w:szCs w:val="26"/>
        </w:rPr>
        <w:t>по реализации Всероссийского спортивного комплекса «Готов к труду и обороне» сдача  норм комплекса ГТО;</w:t>
      </w:r>
    </w:p>
    <w:p w:rsidR="008707BA" w:rsidRPr="00F40868" w:rsidRDefault="00C62705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разработка и </w:t>
      </w:r>
      <w:r w:rsidR="002D72D8" w:rsidRPr="00F40868">
        <w:rPr>
          <w:rFonts w:ascii="Times New Roman" w:hAnsi="Times New Roman" w:cs="Times New Roman"/>
          <w:sz w:val="26"/>
          <w:szCs w:val="26"/>
        </w:rPr>
        <w:t>реали</w:t>
      </w:r>
      <w:r w:rsidR="002E5F2E">
        <w:rPr>
          <w:rFonts w:ascii="Times New Roman" w:hAnsi="Times New Roman" w:cs="Times New Roman"/>
          <w:sz w:val="26"/>
          <w:szCs w:val="26"/>
        </w:rPr>
        <w:t xml:space="preserve">зация  муниципальных программ развития физической </w:t>
      </w:r>
      <w:r w:rsidR="002D72D8" w:rsidRPr="00F40868">
        <w:rPr>
          <w:rFonts w:ascii="Times New Roman" w:hAnsi="Times New Roman" w:cs="Times New Roman"/>
          <w:sz w:val="26"/>
          <w:szCs w:val="26"/>
        </w:rPr>
        <w:t>культуры  и спорта;</w:t>
      </w:r>
    </w:p>
    <w:p w:rsidR="001231E9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финансирование мероприятий,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 xml:space="preserve">согласно  </w:t>
      </w:r>
      <w:bookmarkStart w:id="1" w:name="_GoBack"/>
      <w:bookmarkEnd w:id="1"/>
      <w:r w:rsidRPr="00F40868">
        <w:rPr>
          <w:rFonts w:ascii="Times New Roman" w:hAnsi="Times New Roman" w:cs="Times New Roman"/>
          <w:sz w:val="26"/>
          <w:szCs w:val="26"/>
        </w:rPr>
        <w:t>сметы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расходов.</w:t>
      </w:r>
    </w:p>
    <w:p w:rsidR="00D22E5E" w:rsidRDefault="009D16CA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2E5F2E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2E5F2E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2E5F2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770178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по делам культуры и спорта</w:t>
      </w:r>
      <w:r w:rsidR="002A73B0" w:rsidRPr="002E5F2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2E5F2E" w:rsidRPr="00F40868" w:rsidRDefault="002E5F2E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C0604" w:rsidRDefault="008C0604" w:rsidP="00630F0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2E5F2E" w:rsidRPr="00F40868" w:rsidRDefault="002E5F2E" w:rsidP="00630F0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F40868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2E5F2E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F40868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2E5F2E" w:rsidRPr="00F40868" w:rsidRDefault="002E5F2E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3. Права и обязанности Муниципального района</w:t>
      </w:r>
    </w:p>
    <w:p w:rsidR="002E5F2E" w:rsidRPr="00F40868" w:rsidRDefault="002E5F2E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F40868" w:rsidRDefault="008C0604" w:rsidP="001231E9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lastRenderedPageBreak/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F40868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F40868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F40868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F40868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5B645C">
        <w:rPr>
          <w:rFonts w:ascii="Times New Roman" w:hAnsi="Times New Roman" w:cs="Times New Roman"/>
          <w:sz w:val="26"/>
          <w:szCs w:val="26"/>
        </w:rPr>
        <w:t>0</w:t>
      </w:r>
      <w:r w:rsidRPr="00F40868">
        <w:rPr>
          <w:rFonts w:ascii="Times New Roman" w:hAnsi="Times New Roman" w:cs="Times New Roman"/>
          <w:sz w:val="26"/>
          <w:szCs w:val="26"/>
        </w:rPr>
        <w:t>1 числа. Городское поселение рассматривает такое сообщение в течение 10 дней с момента его поступления.</w:t>
      </w:r>
    </w:p>
    <w:p w:rsidR="005B645C" w:rsidRPr="00F40868" w:rsidRDefault="005B645C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5B645C" w:rsidRPr="00F40868" w:rsidRDefault="005B645C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д (на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4C8F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F66E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D864ED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</w:t>
      </w:r>
      <w:r w:rsidR="005B645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2023</w:t>
      </w:r>
      <w:r w:rsidR="00544C8F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году – </w:t>
      </w:r>
      <w:r w:rsidR="005B645C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23555,50</w:t>
      </w:r>
      <w:r w:rsidR="00544C8F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тыс. руб</w:t>
      </w:r>
      <w:r w:rsidR="00C62705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</w:t>
      </w:r>
    </w:p>
    <w:p w:rsidR="00FD2A1D" w:rsidRDefault="00FD2A1D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F40868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120977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F4086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депутатов Карталинского городского поселения от 25.01.2016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120977" w:rsidRPr="00F40868" w:rsidRDefault="00120977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C0604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120977" w:rsidRPr="00F40868" w:rsidRDefault="00120977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F408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5.4</w:t>
      </w:r>
      <w:r w:rsidR="00BC73EF" w:rsidRPr="00F40868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5.5</w:t>
      </w:r>
      <w:r w:rsidR="001231E9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630F0E" w:rsidRPr="00F40868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F40868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120977" w:rsidRPr="00F40868" w:rsidRDefault="00120977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F40868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6. Срок действия,</w:t>
      </w:r>
    </w:p>
    <w:p w:rsidR="008C0604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основания и порядок прекращения действия Соглашения</w:t>
      </w:r>
    </w:p>
    <w:p w:rsidR="00120977" w:rsidRPr="00F40868" w:rsidRDefault="00120977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C62705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8F54A9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ю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C62705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FD2A1D" w:rsidRPr="00C6270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202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4F39B0" w:rsidRPr="00C627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ода по «31» декабря 20</w:t>
      </w:r>
      <w:r w:rsidR="00120977" w:rsidRPr="00C62705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C62705" w:rsidRPr="00C62705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C62705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705">
        <w:rPr>
          <w:rFonts w:ascii="Times New Roman" w:hAnsi="Times New Roman" w:cs="Times New Roman"/>
          <w:sz w:val="26"/>
          <w:szCs w:val="26"/>
        </w:rPr>
        <w:t>6.2. Действие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настоящего Соглашения может быть прекращено досрочно: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6.4.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F40868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F40868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7716C4" w:rsidRDefault="007716C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7716C4" w:rsidRDefault="007716C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7716C4" w:rsidRPr="00F40868" w:rsidRDefault="007716C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lastRenderedPageBreak/>
        <w:t>7.Заключительные положения</w:t>
      </w:r>
    </w:p>
    <w:p w:rsidR="007716C4" w:rsidRPr="00F40868" w:rsidRDefault="007716C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8C0604" w:rsidRPr="00F40868" w:rsidRDefault="008C0604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F40868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F40868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F40868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F40868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C93FE3" w:rsidRPr="00F40868">
        <w:rPr>
          <w:rFonts w:ascii="Times New Roman" w:hAnsi="Times New Roman" w:cs="Times New Roman"/>
          <w:sz w:val="26"/>
          <w:szCs w:val="26"/>
        </w:rPr>
        <w:t>четырех</w:t>
      </w:r>
      <w:r w:rsidRPr="00F40868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F40868">
        <w:rPr>
          <w:rFonts w:ascii="Times New Roman" w:hAnsi="Times New Roman" w:cs="Times New Roman"/>
          <w:sz w:val="26"/>
          <w:szCs w:val="26"/>
        </w:rPr>
        <w:t>, один для Управления по делам культуры и спор</w:t>
      </w:r>
      <w:r w:rsidR="00630F0E" w:rsidRPr="00F40868">
        <w:rPr>
          <w:rFonts w:ascii="Times New Roman" w:hAnsi="Times New Roman" w:cs="Times New Roman"/>
          <w:sz w:val="26"/>
          <w:szCs w:val="26"/>
        </w:rPr>
        <w:t>т</w:t>
      </w:r>
      <w:r w:rsidR="00C93FE3" w:rsidRPr="00F40868">
        <w:rPr>
          <w:rFonts w:ascii="Times New Roman" w:hAnsi="Times New Roman" w:cs="Times New Roman"/>
          <w:sz w:val="26"/>
          <w:szCs w:val="26"/>
        </w:rPr>
        <w:t>а Карталинского муниципального района.</w:t>
      </w:r>
    </w:p>
    <w:p w:rsidR="008F54A9" w:rsidRPr="00F40868" w:rsidRDefault="008F54A9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8F54A9" w:rsidRDefault="008F54A9" w:rsidP="008F54A9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868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p w:rsidR="007716C4" w:rsidRPr="00F40868" w:rsidRDefault="007716C4" w:rsidP="008F54A9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56" w:type="dxa"/>
        <w:tblLayout w:type="fixed"/>
        <w:tblLook w:val="0000"/>
      </w:tblPr>
      <w:tblGrid>
        <w:gridCol w:w="5211"/>
        <w:gridCol w:w="5245"/>
      </w:tblGrid>
      <w:tr w:rsidR="008F54A9" w:rsidRPr="007716C4" w:rsidTr="007716C4">
        <w:trPr>
          <w:trHeight w:val="469"/>
        </w:trPr>
        <w:tc>
          <w:tcPr>
            <w:tcW w:w="5211" w:type="dxa"/>
            <w:shd w:val="clear" w:color="auto" w:fill="auto"/>
          </w:tcPr>
          <w:p w:rsidR="008F54A9" w:rsidRPr="007716C4" w:rsidRDefault="007716C4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Городское</w:t>
            </w:r>
            <w:r w:rsidR="008F54A9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поселение</w:t>
            </w:r>
            <w:r w:rsidR="008F54A9" w:rsidRPr="007716C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8F54A9" w:rsidRPr="007716C4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02C80" w:rsidRPr="007716C4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8F54A9" w:rsidRPr="007716C4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457351,Челябинская обл</w:t>
            </w:r>
            <w:r w:rsidR="007716C4" w:rsidRPr="007716C4">
              <w:rPr>
                <w:rFonts w:ascii="Times New Roman" w:hAnsi="Times New Roman" w:cs="Times New Roman"/>
                <w:sz w:val="26"/>
                <w:szCs w:val="26"/>
              </w:rPr>
              <w:t>асть, г</w:t>
            </w:r>
            <w:proofErr w:type="gramStart"/>
            <w:r w:rsidR="007716C4" w:rsidRPr="007716C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7716C4" w:rsidRPr="007716C4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</w:p>
          <w:p w:rsidR="008F54A9" w:rsidRPr="007716C4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493D46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54A9" w:rsidRPr="007716C4" w:rsidRDefault="007716C4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7407008408, </w:t>
            </w:r>
            <w:r w:rsidR="008F54A9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КПП 745801001 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УФК по Челябинской области </w:t>
            </w:r>
            <w:proofErr w:type="gramStart"/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771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270F1" w:rsidRPr="007716C4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8F54A9" w:rsidRPr="007716C4" w:rsidRDefault="008F54A9" w:rsidP="001231E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F54A9" w:rsidRPr="007716C4" w:rsidRDefault="008F54A9" w:rsidP="001231E9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8F54A9" w:rsidRPr="007716C4" w:rsidRDefault="008F54A9" w:rsidP="001231E9">
            <w:pPr>
              <w:tabs>
                <w:tab w:val="left" w:pos="534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02C80" w:rsidRPr="007716C4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  <w:p w:rsidR="008F54A9" w:rsidRPr="007716C4" w:rsidRDefault="008F54A9" w:rsidP="001231E9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7716C4">
              <w:rPr>
                <w:rStyle w:val="FontStyle11"/>
                <w:b w:val="0"/>
              </w:rPr>
              <w:t>457351</w:t>
            </w:r>
            <w:r w:rsidR="007716C4">
              <w:rPr>
                <w:rStyle w:val="FontStyle11"/>
                <w:b w:val="0"/>
              </w:rPr>
              <w:t xml:space="preserve">, </w:t>
            </w:r>
            <w:r w:rsidRPr="007716C4">
              <w:rPr>
                <w:rStyle w:val="FontStyle11"/>
                <w:b w:val="0"/>
              </w:rPr>
              <w:t xml:space="preserve"> г. Карталы, Челябинская область ул. Ленина,1 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и спорта 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Карталинского муниц</w:t>
            </w:r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>ипального района</w:t>
            </w:r>
            <w:r w:rsidR="00493D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>/с 04693047340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>1087407000570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ИНН 740</w:t>
            </w:r>
            <w:r w:rsidR="008A0E3B" w:rsidRPr="007716C4">
              <w:rPr>
                <w:rFonts w:ascii="Times New Roman" w:hAnsi="Times New Roman" w:cs="Times New Roman"/>
                <w:sz w:val="26"/>
                <w:szCs w:val="26"/>
              </w:rPr>
              <w:t>7009987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8F54A9" w:rsidRPr="007716C4" w:rsidRDefault="008A0E3B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</w:t>
            </w:r>
            <w:r w:rsidR="005A16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6D1E5E" w:rsidRPr="00771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4A75C3" w:rsidRPr="007716C4" w:rsidRDefault="006D459A" w:rsidP="001231E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7716C4">
              <w:rPr>
                <w:sz w:val="26"/>
                <w:szCs w:val="26"/>
              </w:rPr>
              <w:t xml:space="preserve">КБК </w:t>
            </w:r>
            <w:r w:rsidR="004A75C3" w:rsidRPr="007716C4">
              <w:rPr>
                <w:sz w:val="26"/>
                <w:szCs w:val="26"/>
              </w:rPr>
              <w:t>–</w:t>
            </w:r>
            <w:r w:rsidRPr="007716C4">
              <w:rPr>
                <w:sz w:val="26"/>
                <w:szCs w:val="26"/>
              </w:rPr>
              <w:t xml:space="preserve"> 65520240014050000150</w:t>
            </w:r>
          </w:p>
        </w:tc>
      </w:tr>
      <w:tr w:rsidR="008F54A9" w:rsidRPr="007716C4" w:rsidTr="007716C4">
        <w:tc>
          <w:tcPr>
            <w:tcW w:w="5211" w:type="dxa"/>
            <w:shd w:val="clear" w:color="auto" w:fill="auto"/>
          </w:tcPr>
          <w:p w:rsidR="007716C4" w:rsidRDefault="007716C4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C8F" w:rsidRPr="007716C4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F54A9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</w:t>
            </w:r>
          </w:p>
          <w:p w:rsidR="008F54A9" w:rsidRPr="007716C4" w:rsidRDefault="008F54A9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544C8F" w:rsidRPr="007716C4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C8F" w:rsidRPr="007716C4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4A9" w:rsidRPr="007716C4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_________________В.Н</w:t>
            </w:r>
            <w:r w:rsidR="008F54A9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="008F54A9"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54A9" w:rsidRPr="007716C4" w:rsidRDefault="008F54A9" w:rsidP="001231E9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716C4" w:rsidRDefault="007716C4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C8F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</w:t>
            </w: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544C8F" w:rsidRPr="007716C4" w:rsidRDefault="00544C8F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4A9" w:rsidRPr="007716C4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6C4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8F54A9" w:rsidRPr="007716C4" w:rsidRDefault="008F54A9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AF65AA" w:rsidSect="003D583A">
          <w:pgSz w:w="11906" w:h="16838"/>
          <w:pgMar w:top="567" w:right="567" w:bottom="567" w:left="1134" w:header="709" w:footer="0" w:gutter="0"/>
          <w:cols w:space="708"/>
          <w:docGrid w:linePitch="360"/>
        </w:sectPr>
      </w:pPr>
    </w:p>
    <w:tbl>
      <w:tblPr>
        <w:tblW w:w="15309" w:type="dxa"/>
        <w:tblInd w:w="959" w:type="dxa"/>
        <w:tblLook w:val="0000"/>
      </w:tblPr>
      <w:tblGrid>
        <w:gridCol w:w="15309"/>
      </w:tblGrid>
      <w:tr w:rsidR="00AF65AA" w:rsidRPr="00B574E6" w:rsidTr="00A20326">
        <w:trPr>
          <w:trHeight w:val="37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A20326" w:rsidRDefault="00AF65AA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65AA" w:rsidRPr="00A20326" w:rsidRDefault="001D219B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9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 xml:space="preserve"> от «</w:t>
            </w:r>
            <w:r w:rsidR="00ED5E96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 xml:space="preserve">» января 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F66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F66EF" w:rsidRDefault="00DF66EF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FBA" w:rsidRPr="00A20326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2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  <w:gridCol w:w="8543"/>
              <w:gridCol w:w="1417"/>
              <w:gridCol w:w="1701"/>
              <w:gridCol w:w="1876"/>
            </w:tblGrid>
            <w:tr w:rsidR="00C62705" w:rsidRPr="00A20326" w:rsidTr="0075119F">
              <w:trPr>
                <w:trHeight w:val="701"/>
                <w:jc w:val="center"/>
              </w:trPr>
              <w:tc>
                <w:tcPr>
                  <w:tcW w:w="704" w:type="dxa"/>
                  <w:shd w:val="clear" w:color="auto" w:fill="auto"/>
                  <w:vAlign w:val="bottom"/>
                  <w:hideMark/>
                </w:tcPr>
                <w:p w:rsidR="00C62705" w:rsidRPr="007054F7" w:rsidRDefault="00C62705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054F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proofErr w:type="spellStart"/>
                  <w:proofErr w:type="gramStart"/>
                  <w:r w:rsidRPr="007054F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7054F7">
                    <w:rPr>
                      <w:rFonts w:ascii="Times New Roman" w:hAnsi="Times New Roman" w:cs="Times New Roman"/>
                      <w:sz w:val="26"/>
                      <w:szCs w:val="26"/>
                    </w:rPr>
                    <w:t>/</w:t>
                  </w:r>
                  <w:proofErr w:type="spellStart"/>
                  <w:r w:rsidRPr="007054F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spellEnd"/>
                </w:p>
                <w:p w:rsidR="00C62705" w:rsidRPr="007054F7" w:rsidRDefault="00C62705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705" w:rsidRPr="007054F7" w:rsidRDefault="00C62705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Полномочия</w:t>
                  </w:r>
                </w:p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Свод на </w:t>
                  </w: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 расходы на содержание работников, тыс. руб.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из них Фонд оплаты труда, тыс. руб.</w:t>
                  </w:r>
                </w:p>
              </w:tc>
            </w:tr>
            <w:tr w:rsidR="00C62705" w:rsidRPr="00A20326" w:rsidTr="0075119F">
              <w:trPr>
                <w:trHeight w:val="715"/>
                <w:jc w:val="center"/>
              </w:trPr>
              <w:tc>
                <w:tcPr>
                  <w:tcW w:w="704" w:type="dxa"/>
                  <w:shd w:val="clear" w:color="auto" w:fill="auto"/>
                  <w:vAlign w:val="bottom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Управление по делам культуры и спорта Карталинского муниципального района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23555,50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2297,20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1997,60</w:t>
                  </w:r>
                </w:p>
              </w:tc>
            </w:tr>
            <w:tr w:rsidR="00C62705" w:rsidRPr="00A20326" w:rsidTr="0075119F">
              <w:trPr>
                <w:trHeight w:val="960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472,60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372,60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324,00</w:t>
                  </w:r>
                </w:p>
              </w:tc>
            </w:tr>
            <w:tr w:rsidR="00C62705" w:rsidRPr="00A20326" w:rsidTr="0075119F">
              <w:trPr>
                <w:trHeight w:val="852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472,60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372,60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324,00</w:t>
                  </w:r>
                </w:p>
              </w:tc>
            </w:tr>
            <w:tr w:rsidR="00C62705" w:rsidRPr="00A20326" w:rsidTr="0075119F">
              <w:trPr>
                <w:trHeight w:val="720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472,60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372,60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324,00</w:t>
                  </w:r>
                </w:p>
              </w:tc>
            </w:tr>
            <w:tr w:rsidR="00C62705" w:rsidRPr="00A20326" w:rsidTr="0075119F">
              <w:trPr>
                <w:trHeight w:val="1440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3294,70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372,50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324,00</w:t>
                  </w:r>
                </w:p>
              </w:tc>
            </w:tr>
            <w:tr w:rsidR="00C62705" w:rsidRPr="00A20326" w:rsidTr="0075119F">
              <w:trPr>
                <w:trHeight w:val="654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17908,60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372,50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323,90</w:t>
                  </w:r>
                </w:p>
              </w:tc>
            </w:tr>
            <w:tr w:rsidR="00C62705" w:rsidRPr="00A20326" w:rsidTr="0075119F">
              <w:trPr>
                <w:trHeight w:val="1118"/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  <w:hideMark/>
                </w:tcPr>
                <w:p w:rsidR="00C62705" w:rsidRPr="007054F7" w:rsidRDefault="00C62705" w:rsidP="0075119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54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8543" w:type="dxa"/>
                  <w:shd w:val="clear" w:color="auto" w:fill="auto"/>
                  <w:vAlign w:val="center"/>
                  <w:hideMark/>
                </w:tcPr>
                <w:p w:rsidR="00C62705" w:rsidRPr="00C62705" w:rsidRDefault="00C62705" w:rsidP="0075119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C62705" w:rsidRPr="00C62705" w:rsidRDefault="00C62705" w:rsidP="00C627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2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934,40</w:t>
                  </w:r>
                </w:p>
              </w:tc>
              <w:tc>
                <w:tcPr>
                  <w:tcW w:w="1701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434,40</w:t>
                  </w:r>
                </w:p>
              </w:tc>
              <w:tc>
                <w:tcPr>
                  <w:tcW w:w="1876" w:type="dxa"/>
                  <w:vAlign w:val="center"/>
                </w:tcPr>
                <w:p w:rsidR="00C62705" w:rsidRPr="00C62705" w:rsidRDefault="00C62705" w:rsidP="00C627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70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377,70</w:t>
                  </w:r>
                </w:p>
              </w:tc>
            </w:tr>
          </w:tbl>
          <w:p w:rsidR="00A07867" w:rsidRPr="00B574E6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19F" w:rsidRDefault="0075119F" w:rsidP="008315F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75119F" w:rsidRPr="0075119F" w:rsidRDefault="0075119F" w:rsidP="0075119F">
      <w:pPr>
        <w:tabs>
          <w:tab w:val="left" w:pos="17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7235" w:type="dxa"/>
        <w:tblInd w:w="1187" w:type="dxa"/>
        <w:tblLayout w:type="fixed"/>
        <w:tblLook w:val="0000"/>
      </w:tblPr>
      <w:tblGrid>
        <w:gridCol w:w="9836"/>
        <w:gridCol w:w="7399"/>
      </w:tblGrid>
      <w:tr w:rsidR="0075119F" w:rsidRPr="002E198A" w:rsidTr="0075119F">
        <w:trPr>
          <w:trHeight w:val="2266"/>
        </w:trPr>
        <w:tc>
          <w:tcPr>
            <w:tcW w:w="9836" w:type="dxa"/>
            <w:shd w:val="clear" w:color="auto" w:fill="auto"/>
          </w:tcPr>
          <w:p w:rsidR="0075119F" w:rsidRPr="002E198A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 </w:t>
            </w:r>
          </w:p>
          <w:p w:rsidR="0075119F" w:rsidRPr="002E198A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75119F" w:rsidRPr="002E198A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75119F">
            <w:pPr>
              <w:tabs>
                <w:tab w:val="left" w:pos="5415"/>
              </w:tabs>
              <w:spacing w:after="0" w:line="200" w:lineRule="atLeast"/>
              <w:ind w:left="1507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119F" w:rsidRPr="002E198A" w:rsidRDefault="0075119F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</w:p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19F" w:rsidRPr="002E198A" w:rsidRDefault="0075119F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5119F" w:rsidRPr="002E198A" w:rsidRDefault="0075119F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AF65AA" w:rsidRPr="0075119F" w:rsidRDefault="00AF65AA" w:rsidP="0075119F">
      <w:pPr>
        <w:tabs>
          <w:tab w:val="left" w:pos="1710"/>
        </w:tabs>
        <w:rPr>
          <w:rFonts w:ascii="Times New Roman" w:hAnsi="Times New Roman" w:cs="Times New Roman"/>
          <w:sz w:val="26"/>
          <w:szCs w:val="26"/>
        </w:rPr>
      </w:pPr>
    </w:p>
    <w:sectPr w:rsidR="00AF65AA" w:rsidRPr="0075119F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8F" w:rsidRDefault="00544C8F" w:rsidP="001C6CF2">
      <w:pPr>
        <w:spacing w:after="0" w:line="240" w:lineRule="auto"/>
      </w:pPr>
      <w:r>
        <w:separator/>
      </w:r>
    </w:p>
  </w:endnote>
  <w:end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8F" w:rsidRDefault="00544C8F" w:rsidP="001C6CF2">
      <w:pPr>
        <w:spacing w:after="0" w:line="240" w:lineRule="auto"/>
      </w:pPr>
      <w:r>
        <w:separator/>
      </w:r>
    </w:p>
  </w:footnote>
  <w:foot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2C80"/>
    <w:rsid w:val="00036FAE"/>
    <w:rsid w:val="00047E28"/>
    <w:rsid w:val="000710B2"/>
    <w:rsid w:val="000827B5"/>
    <w:rsid w:val="0011288B"/>
    <w:rsid w:val="00120977"/>
    <w:rsid w:val="001231E9"/>
    <w:rsid w:val="00175A1C"/>
    <w:rsid w:val="001918BE"/>
    <w:rsid w:val="001C6CF2"/>
    <w:rsid w:val="001D219B"/>
    <w:rsid w:val="00220F41"/>
    <w:rsid w:val="0023293C"/>
    <w:rsid w:val="0026442E"/>
    <w:rsid w:val="002742AB"/>
    <w:rsid w:val="002A069A"/>
    <w:rsid w:val="002A73B0"/>
    <w:rsid w:val="002D7131"/>
    <w:rsid w:val="002D72D8"/>
    <w:rsid w:val="002E5F2E"/>
    <w:rsid w:val="00314999"/>
    <w:rsid w:val="00317647"/>
    <w:rsid w:val="00365BF0"/>
    <w:rsid w:val="003D1A21"/>
    <w:rsid w:val="003D583A"/>
    <w:rsid w:val="004270F1"/>
    <w:rsid w:val="00441BB2"/>
    <w:rsid w:val="004426AD"/>
    <w:rsid w:val="00483D61"/>
    <w:rsid w:val="00493D46"/>
    <w:rsid w:val="004A1719"/>
    <w:rsid w:val="004A75C3"/>
    <w:rsid w:val="004F39B0"/>
    <w:rsid w:val="00502DCF"/>
    <w:rsid w:val="00544C8F"/>
    <w:rsid w:val="005A1672"/>
    <w:rsid w:val="005A7286"/>
    <w:rsid w:val="005B645C"/>
    <w:rsid w:val="006160F1"/>
    <w:rsid w:val="00630F0E"/>
    <w:rsid w:val="00636E20"/>
    <w:rsid w:val="006435DF"/>
    <w:rsid w:val="00680566"/>
    <w:rsid w:val="006D1E5E"/>
    <w:rsid w:val="006D459A"/>
    <w:rsid w:val="006E4555"/>
    <w:rsid w:val="007054F7"/>
    <w:rsid w:val="00725C93"/>
    <w:rsid w:val="007445CF"/>
    <w:rsid w:val="0075119F"/>
    <w:rsid w:val="00764FCA"/>
    <w:rsid w:val="00770178"/>
    <w:rsid w:val="007716C4"/>
    <w:rsid w:val="008315FE"/>
    <w:rsid w:val="00840BA7"/>
    <w:rsid w:val="008673CC"/>
    <w:rsid w:val="008707BA"/>
    <w:rsid w:val="008A0E3B"/>
    <w:rsid w:val="008C0604"/>
    <w:rsid w:val="008C0D7F"/>
    <w:rsid w:val="008F2761"/>
    <w:rsid w:val="008F54A9"/>
    <w:rsid w:val="009267C4"/>
    <w:rsid w:val="00931740"/>
    <w:rsid w:val="00932AE5"/>
    <w:rsid w:val="009511AF"/>
    <w:rsid w:val="00963435"/>
    <w:rsid w:val="00982838"/>
    <w:rsid w:val="00992EE6"/>
    <w:rsid w:val="009A3FA1"/>
    <w:rsid w:val="009C5DE9"/>
    <w:rsid w:val="009D01CF"/>
    <w:rsid w:val="009D16CA"/>
    <w:rsid w:val="009F7CB1"/>
    <w:rsid w:val="00A024ED"/>
    <w:rsid w:val="00A07867"/>
    <w:rsid w:val="00A20326"/>
    <w:rsid w:val="00A5314D"/>
    <w:rsid w:val="00A66AA6"/>
    <w:rsid w:val="00A94E2D"/>
    <w:rsid w:val="00AA5EA9"/>
    <w:rsid w:val="00AD44B0"/>
    <w:rsid w:val="00AF65AA"/>
    <w:rsid w:val="00B10FBA"/>
    <w:rsid w:val="00B574E6"/>
    <w:rsid w:val="00BA3C53"/>
    <w:rsid w:val="00BC73EF"/>
    <w:rsid w:val="00BD0629"/>
    <w:rsid w:val="00BF0648"/>
    <w:rsid w:val="00BF15F6"/>
    <w:rsid w:val="00BF1868"/>
    <w:rsid w:val="00C409FF"/>
    <w:rsid w:val="00C62705"/>
    <w:rsid w:val="00C74776"/>
    <w:rsid w:val="00C752F9"/>
    <w:rsid w:val="00C93FE3"/>
    <w:rsid w:val="00CA73F3"/>
    <w:rsid w:val="00CF2A3E"/>
    <w:rsid w:val="00D043E5"/>
    <w:rsid w:val="00D1298C"/>
    <w:rsid w:val="00D177CE"/>
    <w:rsid w:val="00D22E5E"/>
    <w:rsid w:val="00D77ACF"/>
    <w:rsid w:val="00D864ED"/>
    <w:rsid w:val="00D947B7"/>
    <w:rsid w:val="00DD1F82"/>
    <w:rsid w:val="00DF66EF"/>
    <w:rsid w:val="00E01B3A"/>
    <w:rsid w:val="00E50165"/>
    <w:rsid w:val="00E5212C"/>
    <w:rsid w:val="00EA2559"/>
    <w:rsid w:val="00ED4A71"/>
    <w:rsid w:val="00ED5E96"/>
    <w:rsid w:val="00EE1E02"/>
    <w:rsid w:val="00F02F52"/>
    <w:rsid w:val="00F23ED0"/>
    <w:rsid w:val="00F246C7"/>
    <w:rsid w:val="00F40868"/>
    <w:rsid w:val="00F76876"/>
    <w:rsid w:val="00FB6577"/>
    <w:rsid w:val="00FC7F86"/>
    <w:rsid w:val="00F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EABC-7E22-4429-B4F0-0EE0339D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52</cp:revision>
  <cp:lastPrinted>2023-01-09T06:45:00Z</cp:lastPrinted>
  <dcterms:created xsi:type="dcterms:W3CDTF">2017-07-06T11:51:00Z</dcterms:created>
  <dcterms:modified xsi:type="dcterms:W3CDTF">2023-01-09T06:45:00Z</dcterms:modified>
</cp:coreProperties>
</file>