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CA3959">
        <w:rPr>
          <w:rStyle w:val="FontStyle11"/>
        </w:rPr>
        <w:t>01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1134E1">
      <w:pPr>
        <w:pStyle w:val="Style5"/>
        <w:widowControl/>
        <w:spacing w:line="200" w:lineRule="atLeast"/>
        <w:ind w:right="-1"/>
        <w:jc w:val="both"/>
        <w:rPr>
          <w:sz w:val="26"/>
          <w:szCs w:val="26"/>
        </w:rPr>
      </w:pPr>
    </w:p>
    <w:p w:rsidR="008C0604" w:rsidRPr="00F76876" w:rsidRDefault="008C0604" w:rsidP="001134E1">
      <w:pPr>
        <w:pStyle w:val="Style5"/>
        <w:widowControl/>
        <w:tabs>
          <w:tab w:val="left" w:pos="6730"/>
        </w:tabs>
        <w:spacing w:line="200" w:lineRule="atLeast"/>
        <w:ind w:right="-1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0B561B">
        <w:rPr>
          <w:rStyle w:val="FontStyle16"/>
          <w:b w:val="0"/>
          <w:sz w:val="26"/>
          <w:szCs w:val="26"/>
        </w:rPr>
        <w:t xml:space="preserve">                 </w:t>
      </w:r>
      <w:bookmarkStart w:id="0" w:name="_GoBack"/>
      <w:bookmarkEnd w:id="0"/>
      <w:r w:rsidR="00B511F6">
        <w:rPr>
          <w:rStyle w:val="FontStyle16"/>
          <w:b w:val="0"/>
          <w:sz w:val="26"/>
          <w:szCs w:val="26"/>
        </w:rPr>
        <w:t xml:space="preserve">    </w:t>
      </w:r>
      <w:r w:rsidRPr="00F76876">
        <w:rPr>
          <w:rStyle w:val="FontStyle14"/>
        </w:rPr>
        <w:t>«</w:t>
      </w:r>
      <w:r w:rsidR="00CA3959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C43B5A">
        <w:rPr>
          <w:rStyle w:val="FontStyle16"/>
          <w:b w:val="0"/>
          <w:sz w:val="26"/>
          <w:szCs w:val="26"/>
        </w:rPr>
        <w:t>202</w:t>
      </w:r>
      <w:r w:rsidR="003346BF">
        <w:rPr>
          <w:rStyle w:val="FontStyle16"/>
          <w:b w:val="0"/>
          <w:sz w:val="26"/>
          <w:szCs w:val="26"/>
        </w:rPr>
        <w:t>5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1134E1">
      <w:pPr>
        <w:pStyle w:val="Style5"/>
        <w:widowControl/>
        <w:tabs>
          <w:tab w:val="left" w:pos="6730"/>
        </w:tabs>
        <w:spacing w:line="200" w:lineRule="atLeast"/>
        <w:ind w:right="-1"/>
        <w:rPr>
          <w:sz w:val="26"/>
          <w:szCs w:val="26"/>
        </w:rPr>
      </w:pPr>
    </w:p>
    <w:p w:rsidR="001C6CF2" w:rsidRPr="0035340D" w:rsidRDefault="008C0604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69"/>
      <w:proofErr w:type="gramStart"/>
      <w:r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D77326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D77326">
        <w:rPr>
          <w:rFonts w:ascii="Times New Roman" w:hAnsi="Times New Roman"/>
          <w:sz w:val="26"/>
          <w:szCs w:val="26"/>
        </w:rPr>
        <w:t>Верета</w:t>
      </w:r>
      <w:proofErr w:type="spellEnd"/>
      <w:r w:rsidR="00D77326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35340D">
        <w:rPr>
          <w:rFonts w:ascii="Times New Roman" w:hAnsi="Times New Roman"/>
          <w:sz w:val="26"/>
          <w:szCs w:val="26"/>
        </w:rPr>
        <w:t>, действующего на основании</w:t>
      </w:r>
      <w:r w:rsidR="00D77326">
        <w:rPr>
          <w:rFonts w:ascii="Times New Roman" w:hAnsi="Times New Roman"/>
          <w:sz w:val="26"/>
          <w:szCs w:val="26"/>
        </w:rPr>
        <w:t xml:space="preserve"> Устава</w:t>
      </w:r>
      <w:r w:rsidR="00441BB2" w:rsidRPr="0035340D">
        <w:rPr>
          <w:rFonts w:ascii="Times New Roman" w:hAnsi="Times New Roman"/>
          <w:sz w:val="26"/>
          <w:szCs w:val="26"/>
        </w:rPr>
        <w:t>,</w:t>
      </w:r>
      <w:r w:rsidRPr="0035340D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</w:t>
      </w:r>
      <w:r w:rsidR="00E638B8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35340D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</w:t>
      </w:r>
      <w:r w:rsidR="008D64A5" w:rsidRPr="0035340D">
        <w:rPr>
          <w:rFonts w:ascii="Times New Roman" w:hAnsi="Times New Roman"/>
          <w:sz w:val="26"/>
          <w:szCs w:val="26"/>
        </w:rPr>
        <w:t xml:space="preserve">главы </w:t>
      </w:r>
      <w:r w:rsidRPr="0035340D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r w:rsidR="00C43B5A" w:rsidRPr="0035340D">
        <w:rPr>
          <w:rFonts w:ascii="Times New Roman" w:hAnsi="Times New Roman"/>
          <w:sz w:val="26"/>
          <w:szCs w:val="26"/>
        </w:rPr>
        <w:t>Вдовина Анатолия Геннадьевича</w:t>
      </w:r>
      <w:r w:rsidRPr="0035340D">
        <w:rPr>
          <w:rFonts w:ascii="Times New Roman" w:hAnsi="Times New Roman"/>
          <w:sz w:val="26"/>
          <w:szCs w:val="26"/>
        </w:rPr>
        <w:t xml:space="preserve">, </w:t>
      </w:r>
      <w:r w:rsidR="00005B9A" w:rsidRPr="00443872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005B9A" w:rsidRPr="00A83256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005B9A" w:rsidRPr="00A832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05B9A" w:rsidRPr="00A83256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от </w:t>
      </w:r>
      <w:r w:rsidR="00D24268">
        <w:rPr>
          <w:rFonts w:ascii="Times New Roman" w:hAnsi="Times New Roman" w:cs="Times New Roman"/>
          <w:sz w:val="26"/>
          <w:szCs w:val="26"/>
        </w:rPr>
        <w:t>10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D24268">
        <w:rPr>
          <w:rFonts w:ascii="Times New Roman" w:hAnsi="Times New Roman" w:cs="Times New Roman"/>
          <w:sz w:val="26"/>
          <w:szCs w:val="26"/>
        </w:rPr>
        <w:t>4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D24268">
        <w:rPr>
          <w:rFonts w:ascii="Times New Roman" w:hAnsi="Times New Roman" w:cs="Times New Roman"/>
          <w:sz w:val="26"/>
          <w:szCs w:val="26"/>
        </w:rPr>
        <w:t>80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 «</w:t>
      </w:r>
      <w:r w:rsidR="00005B9A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Карталинскому муниципальному району», Решением Собрания депутатов Карталинского муниципального района от </w:t>
      </w:r>
      <w:r w:rsidR="00D24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24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D24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4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D24268">
        <w:rPr>
          <w:rFonts w:ascii="Times New Roman" w:hAnsi="Times New Roman" w:cs="Times New Roman"/>
          <w:sz w:val="26"/>
          <w:szCs w:val="26"/>
          <w:bdr w:val="single" w:sz="4" w:space="0" w:color="FFFFFF"/>
        </w:rPr>
        <w:t>685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005B9A" w:rsidRPr="00443872">
        <w:rPr>
          <w:rFonts w:ascii="Times New Roman" w:hAnsi="Times New Roman" w:cs="Times New Roman"/>
          <w:sz w:val="26"/>
          <w:szCs w:val="26"/>
        </w:rPr>
        <w:t>«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005B9A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005B9A" w:rsidRPr="00A844E5">
        <w:rPr>
          <w:rFonts w:ascii="Times New Roman" w:hAnsi="Times New Roman"/>
          <w:sz w:val="24"/>
          <w:szCs w:val="24"/>
        </w:rPr>
        <w:t>:</w:t>
      </w:r>
    </w:p>
    <w:p w:rsidR="0080211F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0211F" w:rsidRPr="0080211F" w:rsidRDefault="00441BB2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80211F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</w:t>
      </w:r>
      <w:r w:rsidR="0080211F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0211F" w:rsidRPr="0080211F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0211F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части: </w:t>
      </w:r>
    </w:p>
    <w:p w:rsidR="00931740" w:rsidRPr="0080211F" w:rsidRDefault="0080211F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211F">
        <w:rPr>
          <w:rFonts w:ascii="Times New Roman" w:hAnsi="Times New Roman" w:cs="Times New Roman"/>
          <w:sz w:val="26"/>
          <w:szCs w:val="26"/>
          <w:lang w:eastAsia="ar-SA"/>
        </w:rPr>
        <w:t xml:space="preserve">1) участие в профилактике терроризма и экстремизма, а </w:t>
      </w:r>
      <w:r w:rsidR="00931740" w:rsidRPr="0080211F">
        <w:rPr>
          <w:rFonts w:ascii="Times New Roman" w:hAnsi="Times New Roman" w:cs="Times New Roman"/>
          <w:sz w:val="26"/>
          <w:szCs w:val="26"/>
          <w:lang w:eastAsia="ar-SA"/>
        </w:rPr>
        <w:t>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B602E0" w:rsidRPr="00B602E0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7)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</w:t>
      </w:r>
      <w:r w:rsidRPr="00B602E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планируемых строительстве или реконструкции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B602E0" w:rsidRPr="00931740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8) </w:t>
      </w:r>
      <w:r w:rsidRPr="00B602E0">
        <w:rPr>
          <w:rFonts w:ascii="Times New Roman" w:hAnsi="Times New Roman" w:cs="Times New Roman"/>
          <w:sz w:val="26"/>
          <w:szCs w:val="26"/>
          <w:lang w:eastAsia="ar-SA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</w:p>
    <w:p w:rsidR="00931740" w:rsidRPr="00F970A1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9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>)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</w:t>
      </w:r>
      <w:r w:rsidR="00931740" w:rsidRPr="00F970A1">
        <w:rPr>
          <w:rFonts w:ascii="Times New Roman" w:hAnsi="Times New Roman" w:cs="Times New Roman"/>
          <w:sz w:val="26"/>
          <w:szCs w:val="26"/>
          <w:lang w:eastAsia="ar-SA"/>
        </w:rPr>
        <w:t>природного и техногенного характера;</w:t>
      </w:r>
    </w:p>
    <w:p w:rsidR="00931740" w:rsidRPr="00F970A1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70A1">
        <w:rPr>
          <w:rFonts w:ascii="Times New Roman" w:hAnsi="Times New Roman" w:cs="Times New Roman"/>
          <w:sz w:val="26"/>
          <w:szCs w:val="26"/>
          <w:lang w:eastAsia="ar-SA"/>
        </w:rPr>
        <w:t>10</w:t>
      </w:r>
      <w:r w:rsidR="00931740" w:rsidRPr="00F970A1">
        <w:rPr>
          <w:rFonts w:ascii="Times New Roman" w:hAnsi="Times New Roman" w:cs="Times New Roman"/>
          <w:sz w:val="26"/>
          <w:szCs w:val="26"/>
          <w:lang w:eastAsia="ar-SA"/>
        </w:rPr>
        <w:t>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F970A1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70A1">
        <w:rPr>
          <w:rFonts w:ascii="Times New Roman" w:hAnsi="Times New Roman" w:cs="Times New Roman"/>
          <w:sz w:val="26"/>
          <w:szCs w:val="26"/>
          <w:lang w:eastAsia="ar-SA"/>
        </w:rPr>
        <w:t>11</w:t>
      </w:r>
      <w:r w:rsidR="00931740" w:rsidRPr="00F970A1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мероприятий по обеспечению безопасности людей на водных объектах, охране их жизни и здоровья; </w:t>
      </w:r>
    </w:p>
    <w:p w:rsidR="00807609" w:rsidRPr="00095573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70A1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B602E0" w:rsidRPr="00F970A1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Pr="00F970A1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Pr="00D24268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31740" w:rsidRPr="00095573" w:rsidRDefault="00C04764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B602E0" w:rsidRPr="00095573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 содействие в развитии</w:t>
      </w:r>
      <w:r w:rsidR="00931740" w:rsidRPr="00095573">
        <w:rPr>
          <w:rFonts w:ascii="Times New Roman" w:hAnsi="Times New Roman" w:cs="Times New Roman"/>
          <w:sz w:val="26"/>
          <w:szCs w:val="26"/>
          <w:lang w:eastAsia="ar-SA"/>
        </w:rPr>
        <w:t xml:space="preserve"> сельскохозяйственного производства, создание условий для развития малого и среднего предпринимательства;</w:t>
      </w:r>
    </w:p>
    <w:p w:rsidR="00931740" w:rsidRPr="00095573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B602E0" w:rsidRPr="00095573">
        <w:rPr>
          <w:rFonts w:ascii="Times New Roman" w:hAnsi="Times New Roman" w:cs="Times New Roman"/>
          <w:sz w:val="26"/>
          <w:szCs w:val="26"/>
          <w:lang w:eastAsia="ar-SA"/>
        </w:rPr>
        <w:t>4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970A1" w:rsidRPr="00095573" w:rsidRDefault="00F970A1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15)</w:t>
      </w:r>
      <w:r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Pr="00095573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F970A1" w:rsidRPr="00095573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 осуществление муниципального лесного контроля;</w:t>
      </w:r>
    </w:p>
    <w:p w:rsidR="00931740" w:rsidRPr="00095573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F970A1" w:rsidRPr="00095573">
        <w:rPr>
          <w:rFonts w:ascii="Times New Roman" w:hAnsi="Times New Roman" w:cs="Times New Roman"/>
          <w:sz w:val="26"/>
          <w:szCs w:val="26"/>
          <w:lang w:eastAsia="ar-SA"/>
        </w:rPr>
        <w:t>7</w:t>
      </w:r>
      <w:r w:rsidR="00931740" w:rsidRPr="00095573">
        <w:rPr>
          <w:rFonts w:ascii="Times New Roman" w:hAnsi="Times New Roman" w:cs="Times New Roman"/>
          <w:sz w:val="26"/>
          <w:szCs w:val="26"/>
          <w:lang w:eastAsia="ar-SA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970A1" w:rsidRPr="00095573" w:rsidRDefault="00F970A1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1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095573"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F970A1" w:rsidRPr="00095573" w:rsidRDefault="00095573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19</w:t>
      </w:r>
      <w:r w:rsidR="00F970A1" w:rsidRPr="00095573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Осуществление мероприятий по лесоустройству в отношении лесов, расположенных на землях населенных пунктов поселения; </w:t>
      </w:r>
    </w:p>
    <w:p w:rsidR="00F970A1" w:rsidRPr="00095573" w:rsidRDefault="00F970A1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0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095573"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970A1" w:rsidRPr="00095573" w:rsidRDefault="00F970A1" w:rsidP="00F970A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095573" w:rsidRPr="00095573">
        <w:rPr>
          <w:rFonts w:ascii="Times New Roman" w:eastAsia="Times New Roman" w:hAnsi="Times New Roman"/>
          <w:sz w:val="26"/>
          <w:szCs w:val="26"/>
          <w:lang w:eastAsia="ru-RU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 w:rsidR="00095573" w:rsidRDefault="00D24268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22) О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существление мер по противодействию коррупции в границах  поселения.</w:t>
      </w:r>
    </w:p>
    <w:p w:rsidR="00D24268" w:rsidRPr="00095573" w:rsidRDefault="00D24268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23) Осуществление учета личных подобных хозяйств, которые ведут граждане в соответствии с Федеральным законом от 7 июля 2003 года № 112-ФЗ «О личном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подсобом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хозяйстве», в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похозяйственных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книгах</w:t>
      </w:r>
    </w:p>
    <w:p w:rsidR="000A1192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1.2. </w:t>
      </w:r>
      <w:r w:rsidR="000A1192" w:rsidRPr="0009557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1) </w:t>
      </w:r>
      <w:r w:rsidR="000A1192" w:rsidRPr="0009557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2) </w:t>
      </w:r>
      <w:r w:rsidR="000A1192" w:rsidRPr="0009557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3) </w:t>
      </w:r>
      <w:r w:rsidR="007242E6" w:rsidRPr="00095573"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4) </w:t>
      </w:r>
      <w:r w:rsidR="007242E6" w:rsidRPr="00095573"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</w:t>
      </w:r>
      <w:r w:rsidR="007242E6">
        <w:rPr>
          <w:rFonts w:ascii="Times New Roman" w:hAnsi="Times New Roman" w:cs="Times New Roman"/>
          <w:sz w:val="26"/>
          <w:szCs w:val="26"/>
        </w:rPr>
        <w:t xml:space="preserve"> в соответствии с Законом о защите прав потребителей;</w:t>
      </w:r>
    </w:p>
    <w:p w:rsidR="007242E6" w:rsidRPr="003035D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7242E6"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0A1192" w:rsidRPr="003035D3">
        <w:rPr>
          <w:rFonts w:ascii="Times New Roman" w:hAnsi="Times New Roman" w:cs="Times New Roman"/>
          <w:sz w:val="26"/>
          <w:szCs w:val="26"/>
        </w:rPr>
        <w:t>осуществление закупок для обеспечения государственных и муниципальных нужд согласно Федерально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0A1192" w:rsidRPr="003035D3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A1192" w:rsidRPr="003035D3">
        <w:rPr>
          <w:rFonts w:ascii="Times New Roman" w:hAnsi="Times New Roman" w:cs="Times New Roman"/>
          <w:sz w:val="26"/>
          <w:szCs w:val="26"/>
        </w:rPr>
        <w:t xml:space="preserve"> от 05.04.2013 г. №</w:t>
      </w:r>
      <w:r w:rsidR="0080211F">
        <w:rPr>
          <w:rFonts w:ascii="Times New Roman" w:hAnsi="Times New Roman" w:cs="Times New Roman"/>
          <w:sz w:val="26"/>
          <w:szCs w:val="26"/>
        </w:rPr>
        <w:t xml:space="preserve"> </w:t>
      </w:r>
      <w:r w:rsidR="000A1192" w:rsidRPr="003035D3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0A1192"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8) </w:t>
      </w:r>
      <w:r w:rsidR="00807609"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 w:rsidR="0080760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80211F" w:rsidRDefault="008D64A5" w:rsidP="00B205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0557A9">
        <w:rPr>
          <w:rFonts w:ascii="Times New Roman" w:hAnsi="Times New Roman" w:cs="Times New Roman"/>
          <w:spacing w:val="4"/>
          <w:sz w:val="26"/>
          <w:szCs w:val="26"/>
        </w:rPr>
        <w:t>3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</w:t>
      </w:r>
      <w:r w:rsidR="00CA73F3" w:rsidRPr="0080211F">
        <w:rPr>
          <w:rFonts w:ascii="Times New Roman" w:hAnsi="Times New Roman" w:cs="Times New Roman"/>
          <w:spacing w:val="4"/>
          <w:sz w:val="26"/>
          <w:szCs w:val="26"/>
        </w:rPr>
        <w:t>указанные в пункте 1.1 настоящего Соглашения, о</w:t>
      </w:r>
      <w:r w:rsidR="002A73B0" w:rsidRPr="0080211F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 w:rsidRPr="0080211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Администрация</w:t>
      </w:r>
      <w:r w:rsidR="002A73B0" w:rsidRPr="0080211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A768EE" w:rsidRDefault="00A768EE" w:rsidP="001134E1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0211F" w:rsidRPr="001C6CF2" w:rsidRDefault="008C0604" w:rsidP="001134E1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80211F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</w:t>
      </w:r>
      <w:r w:rsidR="0080211F">
        <w:rPr>
          <w:rFonts w:ascii="Times New Roman" w:hAnsi="Times New Roman" w:cs="Times New Roman"/>
          <w:spacing w:val="4"/>
          <w:sz w:val="26"/>
          <w:szCs w:val="26"/>
        </w:rPr>
        <w:t>;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0211F" w:rsidRPr="003A59C7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A768EE" w:rsidRDefault="00A768EE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0211F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1134E1">
      <w:pPr>
        <w:shd w:val="clear" w:color="auto" w:fill="FFFFFF"/>
        <w:tabs>
          <w:tab w:val="left" w:pos="19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D1371C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755515">
        <w:rPr>
          <w:rFonts w:ascii="Times New Roman" w:hAnsi="Times New Roman" w:cs="Times New Roman"/>
          <w:sz w:val="26"/>
          <w:szCs w:val="26"/>
        </w:rPr>
        <w:t>«</w:t>
      </w:r>
      <w:r w:rsidR="00D1371C">
        <w:rPr>
          <w:rFonts w:ascii="Times New Roman" w:hAnsi="Times New Roman" w:cs="Times New Roman"/>
          <w:sz w:val="26"/>
          <w:szCs w:val="26"/>
        </w:rPr>
        <w:t>0</w:t>
      </w:r>
      <w:r w:rsidRPr="001C6CF2">
        <w:rPr>
          <w:rFonts w:ascii="Times New Roman" w:hAnsi="Times New Roman" w:cs="Times New Roman"/>
          <w:sz w:val="26"/>
          <w:szCs w:val="26"/>
        </w:rPr>
        <w:t>1</w:t>
      </w:r>
      <w:r w:rsidR="00755515">
        <w:rPr>
          <w:rFonts w:ascii="Times New Roman" w:hAnsi="Times New Roman" w:cs="Times New Roman"/>
          <w:sz w:val="26"/>
          <w:szCs w:val="26"/>
        </w:rPr>
        <w:t>»</w:t>
      </w:r>
      <w:r w:rsidRPr="001C6CF2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A768EE" w:rsidRDefault="00A768EE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D1371C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D7732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>на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755515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D137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755515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755515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2025 году – </w:t>
      </w:r>
      <w:r w:rsidR="00D24268">
        <w:rPr>
          <w:rFonts w:ascii="Times New Roman" w:hAnsi="Times New Roman" w:cs="Times New Roman"/>
          <w:b/>
          <w:bCs/>
          <w:spacing w:val="2"/>
          <w:sz w:val="26"/>
          <w:szCs w:val="26"/>
        </w:rPr>
        <w:t>4767</w:t>
      </w:r>
      <w:r w:rsid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,</w:t>
      </w:r>
      <w:r w:rsidR="00D24268">
        <w:rPr>
          <w:rFonts w:ascii="Times New Roman" w:hAnsi="Times New Roman" w:cs="Times New Roman"/>
          <w:b/>
          <w:bCs/>
          <w:spacing w:val="2"/>
          <w:sz w:val="26"/>
          <w:szCs w:val="26"/>
        </w:rPr>
        <w:t>90</w:t>
      </w:r>
      <w:r w:rsidR="00755515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</w:t>
      </w:r>
      <w:r w:rsidR="000A55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руб.,</w:t>
      </w:r>
      <w:r w:rsid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A55C2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2025 году – </w:t>
      </w:r>
      <w:r w:rsidR="000A55C2">
        <w:rPr>
          <w:rFonts w:ascii="Times New Roman" w:hAnsi="Times New Roman" w:cs="Times New Roman"/>
          <w:b/>
          <w:bCs/>
          <w:spacing w:val="2"/>
          <w:sz w:val="26"/>
          <w:szCs w:val="26"/>
        </w:rPr>
        <w:t>4767,90</w:t>
      </w:r>
      <w:r w:rsidR="000A55C2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</w:t>
      </w:r>
      <w:r w:rsidR="000A55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руб.</w:t>
      </w:r>
    </w:p>
    <w:p w:rsidR="00B564D9" w:rsidRPr="00BF1D04" w:rsidRDefault="008D64A5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</w:t>
      </w:r>
      <w:r w:rsidR="00B564D9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>3.3 Положения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2F583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B56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A768EE" w:rsidRDefault="00A768EE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B564D9" w:rsidRPr="003A59C7" w:rsidRDefault="008C0604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B564D9" w:rsidRPr="003A59C7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5.5</w:t>
      </w:r>
      <w:r w:rsidR="00D77326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</w:t>
      </w:r>
      <w:r w:rsidR="008D2821">
        <w:rPr>
          <w:rFonts w:ascii="Times New Roman" w:hAnsi="Times New Roman" w:cs="Times New Roman"/>
          <w:sz w:val="26"/>
          <w:szCs w:val="26"/>
        </w:rPr>
        <w:t xml:space="preserve">нию </w:t>
      </w:r>
      <w:r w:rsidR="00B26E11">
        <w:rPr>
          <w:rFonts w:ascii="Times New Roman" w:hAnsi="Times New Roman" w:cs="Times New Roman"/>
          <w:sz w:val="26"/>
          <w:szCs w:val="26"/>
        </w:rPr>
        <w:t>финансовые</w:t>
      </w:r>
      <w:r w:rsidR="008D2821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B26E11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B564D9" w:rsidRPr="003A59C7" w:rsidRDefault="008C0604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6E7D0A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81587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передается </w:t>
      </w:r>
      <w:r w:rsidRPr="006E7D0A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C04764"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D24268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</w:t>
      </w:r>
      <w:r w:rsidR="00D24268">
        <w:rPr>
          <w:rFonts w:ascii="Times New Roman" w:hAnsi="Times New Roman" w:cs="Times New Roman"/>
          <w:bCs/>
          <w:spacing w:val="2"/>
          <w:sz w:val="26"/>
          <w:szCs w:val="26"/>
        </w:rPr>
        <w:t>5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D0A">
        <w:rPr>
          <w:rFonts w:ascii="Times New Roman" w:hAnsi="Times New Roman" w:cs="Times New Roman"/>
          <w:sz w:val="26"/>
          <w:szCs w:val="26"/>
        </w:rPr>
        <w:t>6.2. Действие настоящего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Соглашения может быть прекращено досрочно:</w:t>
      </w:r>
    </w:p>
    <w:p w:rsidR="008C0604" w:rsidRPr="001C6CF2" w:rsidRDefault="00CF6939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 По соглашению Сторон;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CF6939" w:rsidRDefault="008C0604" w:rsidP="002001C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2001C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A768EE" w:rsidRDefault="00A768EE" w:rsidP="002001C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F6939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B355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8C0604" w:rsidRPr="001C6CF2" w:rsidRDefault="008C0604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E638B8">
        <w:rPr>
          <w:rFonts w:ascii="Times New Roman" w:hAnsi="Times New Roman" w:cs="Times New Roman"/>
          <w:sz w:val="26"/>
          <w:szCs w:val="26"/>
        </w:rPr>
        <w:t>трех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8C0604" w:rsidRPr="001C6CF2" w:rsidRDefault="009C1DB3" w:rsidP="005E642B">
      <w:pPr>
        <w:shd w:val="clear" w:color="auto" w:fill="FFFFFF"/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Настоящее соглашение вступает в силу после его официального опубликования </w:t>
      </w:r>
      <w:r w:rsidR="005E642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обнародования).</w:t>
      </w:r>
    </w:p>
    <w:bookmarkEnd w:id="1"/>
    <w:p w:rsidR="00CF6939" w:rsidRPr="001C6CF2" w:rsidRDefault="008C0604" w:rsidP="001134E1">
      <w:pPr>
        <w:pStyle w:val="a3"/>
        <w:spacing w:after="0" w:line="200" w:lineRule="atLeast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5E642B">
        <w:rPr>
          <w:rFonts w:ascii="Times New Roman" w:hAnsi="Times New Roman" w:cs="Times New Roman"/>
          <w:b/>
          <w:sz w:val="26"/>
          <w:szCs w:val="26"/>
        </w:rPr>
        <w:t>С</w:t>
      </w:r>
      <w:r w:rsidRPr="001C6CF2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545" w:type="dxa"/>
        <w:tblLayout w:type="fixed"/>
        <w:tblLook w:val="0000"/>
      </w:tblPr>
      <w:tblGrid>
        <w:gridCol w:w="5070"/>
        <w:gridCol w:w="5475"/>
      </w:tblGrid>
      <w:tr w:rsidR="001C6CF2" w:rsidRPr="00E5212C" w:rsidTr="00CF6939">
        <w:trPr>
          <w:trHeight w:val="5344"/>
        </w:trPr>
        <w:tc>
          <w:tcPr>
            <w:tcW w:w="5070" w:type="dxa"/>
            <w:shd w:val="clear" w:color="auto" w:fill="auto"/>
          </w:tcPr>
          <w:p w:rsidR="001C6CF2" w:rsidRPr="005E642B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1C6CF2" w:rsidRPr="005E642B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CF6939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Карталинское городское </w:t>
            </w:r>
            <w:r w:rsidR="004656E3" w:rsidRPr="005E642B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1C6CF2" w:rsidRPr="005E642B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г.</w:t>
            </w:r>
            <w:r w:rsidR="006A0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Карталы, ул. Славы, 4</w:t>
            </w:r>
            <w:r w:rsidR="00793313" w:rsidRPr="005E642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6FAB" w:rsidRDefault="00793313" w:rsidP="00E23A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5E4D53" w:rsidRPr="005E642B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E23A1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B6FA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Карталинского городского поселения,</w:t>
            </w:r>
            <w:proofErr w:type="gramEnd"/>
          </w:p>
          <w:p w:rsidR="00793313" w:rsidRDefault="00E23A1F" w:rsidP="00E23A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="000A06B6" w:rsidRPr="005E642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B6F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B12B1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 w:rsidRPr="005E642B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="005E642B" w:rsidRPr="005E642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  <w:r w:rsidR="000A06B6" w:rsidRPr="005E642B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</w:p>
          <w:p w:rsidR="007B12B1" w:rsidRPr="005E642B" w:rsidRDefault="007B12B1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C427AC" w:rsidRDefault="00C427AC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E642B"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г. Челябинск</w:t>
            </w:r>
          </w:p>
          <w:p w:rsidR="007B12B1" w:rsidRPr="005E642B" w:rsidRDefault="007B12B1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C427AC" w:rsidRPr="005E642B" w:rsidRDefault="00C427AC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C427AC" w:rsidRPr="005E642B" w:rsidRDefault="007B12B1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C427AC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81316F" w:rsidRPr="005E642B" w:rsidRDefault="0081316F" w:rsidP="007B12B1">
            <w:pPr>
              <w:spacing w:after="0" w:line="240" w:lineRule="auto"/>
              <w:ind w:right="-1"/>
              <w:rPr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1C6CF2" w:rsidRPr="005E642B" w:rsidRDefault="001C6CF2" w:rsidP="007B12B1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C54039" w:rsidRPr="005E642B" w:rsidRDefault="00C54039" w:rsidP="007B12B1">
            <w:pPr>
              <w:tabs>
                <w:tab w:val="left" w:pos="5340"/>
              </w:tabs>
              <w:autoSpaceDE w:val="0"/>
              <w:spacing w:after="0" w:line="240" w:lineRule="auto"/>
              <w:ind w:right="-1"/>
              <w:rPr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Карталинский  муниципальный район                                         </w:t>
            </w:r>
          </w:p>
          <w:p w:rsidR="007B12B1" w:rsidRDefault="00C54039" w:rsidP="007B12B1">
            <w:pPr>
              <w:pStyle w:val="Style3"/>
              <w:widowControl/>
              <w:spacing w:line="240" w:lineRule="auto"/>
              <w:ind w:right="-1"/>
              <w:rPr>
                <w:rStyle w:val="FontStyle11"/>
                <w:b w:val="0"/>
              </w:rPr>
            </w:pPr>
            <w:r w:rsidRPr="005E642B">
              <w:rPr>
                <w:rStyle w:val="FontStyle11"/>
                <w:b w:val="0"/>
              </w:rPr>
              <w:t>457351</w:t>
            </w:r>
            <w:r w:rsidR="00CF6939" w:rsidRPr="005E642B">
              <w:rPr>
                <w:rStyle w:val="FontStyle11"/>
                <w:b w:val="0"/>
              </w:rPr>
              <w:t>,</w:t>
            </w:r>
            <w:r w:rsidRPr="005E642B">
              <w:rPr>
                <w:rStyle w:val="FontStyle11"/>
                <w:b w:val="0"/>
              </w:rPr>
              <w:t xml:space="preserve"> г. Карталы, Челябинская область </w:t>
            </w:r>
          </w:p>
          <w:p w:rsidR="00C54039" w:rsidRPr="005E642B" w:rsidRDefault="00C54039" w:rsidP="007B12B1">
            <w:pPr>
              <w:pStyle w:val="Style3"/>
              <w:widowControl/>
              <w:spacing w:line="240" w:lineRule="auto"/>
              <w:ind w:right="-1"/>
              <w:rPr>
                <w:rStyle w:val="FontStyle11"/>
                <w:b w:val="0"/>
              </w:rPr>
            </w:pPr>
            <w:r w:rsidRPr="005E642B">
              <w:rPr>
                <w:rStyle w:val="FontStyle11"/>
                <w:b w:val="0"/>
              </w:rPr>
              <w:t>ул. Ленина,</w:t>
            </w:r>
            <w:r w:rsidR="000A67D8">
              <w:rPr>
                <w:rStyle w:val="FontStyle11"/>
                <w:b w:val="0"/>
              </w:rPr>
              <w:t xml:space="preserve"> д. </w:t>
            </w:r>
            <w:r w:rsidRPr="005E642B">
              <w:rPr>
                <w:rStyle w:val="FontStyle11"/>
                <w:b w:val="0"/>
              </w:rPr>
              <w:t xml:space="preserve">1 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муниципального района</w:t>
            </w:r>
            <w:r w:rsidR="005E4D53" w:rsidRPr="005E642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/с 04693033520)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C54039" w:rsidRPr="005E642B" w:rsidRDefault="00CF69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ИНН 7407000600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54039" w:rsidRPr="005E642B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40102810645370000062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КС 03100643000000016900</w:t>
            </w:r>
          </w:p>
          <w:p w:rsidR="001C6CF2" w:rsidRPr="005E642B" w:rsidRDefault="00C54039" w:rsidP="007B12B1">
            <w:pPr>
              <w:pStyle w:val="Style3"/>
              <w:widowControl/>
              <w:spacing w:line="240" w:lineRule="auto"/>
              <w:ind w:right="-1"/>
              <w:rPr>
                <w:sz w:val="26"/>
                <w:szCs w:val="26"/>
              </w:rPr>
            </w:pPr>
            <w:r w:rsidRPr="005E642B">
              <w:rPr>
                <w:sz w:val="26"/>
                <w:szCs w:val="26"/>
              </w:rPr>
              <w:t>КБК</w:t>
            </w:r>
            <w:r w:rsidR="007B12B1">
              <w:rPr>
                <w:sz w:val="26"/>
                <w:szCs w:val="26"/>
              </w:rPr>
              <w:t xml:space="preserve"> </w:t>
            </w:r>
            <w:r w:rsidRPr="005E642B">
              <w:rPr>
                <w:sz w:val="26"/>
                <w:szCs w:val="26"/>
              </w:rPr>
              <w:t>65220240014050000150</w:t>
            </w:r>
            <w:r w:rsidR="007B12B1">
              <w:rPr>
                <w:sz w:val="26"/>
                <w:szCs w:val="26"/>
              </w:rPr>
              <w:t xml:space="preserve"> </w:t>
            </w:r>
          </w:p>
        </w:tc>
      </w:tr>
      <w:tr w:rsidR="001C6CF2" w:rsidRPr="001C6CF2" w:rsidTr="00CF6939">
        <w:trPr>
          <w:trHeight w:val="2119"/>
        </w:trPr>
        <w:tc>
          <w:tcPr>
            <w:tcW w:w="5070" w:type="dxa"/>
            <w:shd w:val="clear" w:color="auto" w:fill="auto"/>
          </w:tcPr>
          <w:p w:rsidR="007B12B1" w:rsidRDefault="007B12B1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5E642B" w:rsidRDefault="00D77326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</w:t>
            </w:r>
            <w:r w:rsidR="0081316F" w:rsidRPr="005E64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ого поселения</w:t>
            </w:r>
          </w:p>
          <w:p w:rsidR="0081316F" w:rsidRPr="005E642B" w:rsidRDefault="0081316F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87B" w:rsidRPr="005E642B" w:rsidRDefault="009F587B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5E642B" w:rsidRDefault="00D77326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8D64A5" w:rsidRPr="005E642B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8D64A5"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E93122" w:rsidRPr="005E642B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="002F5834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93122"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5E642B" w:rsidRDefault="001C6CF2" w:rsidP="007B12B1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CF6939" w:rsidRPr="005E642B" w:rsidRDefault="00CF69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12B1" w:rsidRDefault="002F5834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</w:t>
            </w:r>
            <w:proofErr w:type="gramStart"/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7647" w:rsidRPr="005E642B" w:rsidRDefault="00317647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81316F" w:rsidRPr="005E642B" w:rsidRDefault="0081316F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5E642B" w:rsidRDefault="0081316F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5E642B" w:rsidRDefault="00317647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8D64A5" w:rsidRPr="005E642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="002F5834" w:rsidRPr="005E642B">
              <w:rPr>
                <w:rFonts w:ascii="Times New Roman" w:hAnsi="Times New Roman" w:cs="Times New Roman"/>
                <w:sz w:val="26"/>
                <w:szCs w:val="26"/>
              </w:rPr>
              <w:t>А.Г. Вдовин</w:t>
            </w:r>
          </w:p>
          <w:p w:rsidR="001C6CF2" w:rsidRPr="005E642B" w:rsidRDefault="001C6CF2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5E4D53" w:rsidRDefault="005E4D53" w:rsidP="00B64223">
      <w:pPr>
        <w:rPr>
          <w:rFonts w:ascii="Times New Roman" w:hAnsi="Times New Roman" w:cs="Times New Roman"/>
          <w:sz w:val="28"/>
          <w:szCs w:val="28"/>
        </w:rPr>
        <w:sectPr w:rsidR="005E4D53" w:rsidSect="000B561B">
          <w:footerReference w:type="default" r:id="rId6"/>
          <w:pgSz w:w="11906" w:h="16838"/>
          <w:pgMar w:top="567" w:right="567" w:bottom="567" w:left="1134" w:header="284" w:footer="0" w:gutter="0"/>
          <w:cols w:space="708"/>
          <w:docGrid w:linePitch="360"/>
        </w:sectPr>
      </w:pPr>
    </w:p>
    <w:p w:rsidR="00B64223" w:rsidRPr="00383477" w:rsidRDefault="00A768EE" w:rsidP="00A768EE">
      <w:pPr>
        <w:tabs>
          <w:tab w:val="left" w:pos="5415"/>
          <w:tab w:val="right" w:pos="15704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5CB6" w:rsidRPr="00383477">
        <w:rPr>
          <w:rFonts w:ascii="Times New Roman" w:hAnsi="Times New Roman" w:cs="Times New Roman"/>
          <w:sz w:val="24"/>
          <w:szCs w:val="24"/>
        </w:rPr>
        <w:t>Приложение</w:t>
      </w:r>
      <w:r w:rsidR="009A4088" w:rsidRPr="00383477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655CB6" w:rsidRPr="00383477" w:rsidRDefault="009A4088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t>к</w:t>
      </w:r>
      <w:r w:rsidR="0081316F" w:rsidRPr="00383477">
        <w:rPr>
          <w:rFonts w:ascii="Times New Roman" w:hAnsi="Times New Roman" w:cs="Times New Roman"/>
          <w:sz w:val="24"/>
          <w:szCs w:val="24"/>
        </w:rPr>
        <w:t xml:space="preserve"> Соглашению № </w:t>
      </w:r>
      <w:r w:rsidR="001B4F0D">
        <w:rPr>
          <w:rFonts w:ascii="Times New Roman" w:hAnsi="Times New Roman" w:cs="Times New Roman"/>
          <w:sz w:val="24"/>
          <w:szCs w:val="24"/>
        </w:rPr>
        <w:t>01</w:t>
      </w:r>
      <w:r w:rsidR="0081316F" w:rsidRPr="00383477">
        <w:rPr>
          <w:rFonts w:ascii="Times New Roman" w:hAnsi="Times New Roman" w:cs="Times New Roman"/>
          <w:sz w:val="24"/>
          <w:szCs w:val="24"/>
        </w:rPr>
        <w:t xml:space="preserve"> от </w:t>
      </w:r>
      <w:r w:rsidRPr="00383477">
        <w:rPr>
          <w:rFonts w:ascii="Times New Roman" w:hAnsi="Times New Roman" w:cs="Times New Roman"/>
          <w:sz w:val="24"/>
          <w:szCs w:val="24"/>
        </w:rPr>
        <w:t>«</w:t>
      </w:r>
      <w:r w:rsidR="001B4F0D">
        <w:rPr>
          <w:rFonts w:ascii="Times New Roman" w:hAnsi="Times New Roman" w:cs="Times New Roman"/>
          <w:sz w:val="24"/>
          <w:szCs w:val="24"/>
        </w:rPr>
        <w:t>09</w:t>
      </w:r>
      <w:r w:rsidRPr="00383477">
        <w:rPr>
          <w:rFonts w:ascii="Times New Roman" w:hAnsi="Times New Roman" w:cs="Times New Roman"/>
          <w:sz w:val="24"/>
          <w:szCs w:val="24"/>
        </w:rPr>
        <w:t xml:space="preserve">» января </w:t>
      </w:r>
      <w:r w:rsidR="00655CB6" w:rsidRPr="00383477">
        <w:rPr>
          <w:rFonts w:ascii="Times New Roman" w:hAnsi="Times New Roman" w:cs="Times New Roman"/>
          <w:sz w:val="24"/>
          <w:szCs w:val="24"/>
        </w:rPr>
        <w:t>202</w:t>
      </w:r>
      <w:r w:rsidR="00D24268">
        <w:rPr>
          <w:rFonts w:ascii="Times New Roman" w:hAnsi="Times New Roman" w:cs="Times New Roman"/>
          <w:sz w:val="24"/>
          <w:szCs w:val="24"/>
        </w:rPr>
        <w:t>5</w:t>
      </w:r>
      <w:r w:rsidR="00655CB6" w:rsidRPr="00383477">
        <w:rPr>
          <w:rFonts w:ascii="Times New Roman" w:hAnsi="Times New Roman" w:cs="Times New Roman"/>
          <w:sz w:val="24"/>
          <w:szCs w:val="24"/>
        </w:rPr>
        <w:t xml:space="preserve"> г</w:t>
      </w:r>
      <w:r w:rsidRPr="00383477">
        <w:rPr>
          <w:rFonts w:ascii="Times New Roman" w:hAnsi="Times New Roman" w:cs="Times New Roman"/>
          <w:sz w:val="24"/>
          <w:szCs w:val="24"/>
        </w:rPr>
        <w:t>.</w:t>
      </w:r>
    </w:p>
    <w:p w:rsidR="00E41640" w:rsidRPr="00383477" w:rsidRDefault="00E41640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55CB6" w:rsidRPr="00383477" w:rsidRDefault="00655CB6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p w:rsidR="00CA5407" w:rsidRPr="00383477" w:rsidRDefault="001939B5" w:rsidP="001939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8782"/>
        <w:gridCol w:w="1843"/>
        <w:gridCol w:w="1559"/>
        <w:gridCol w:w="1559"/>
        <w:gridCol w:w="1560"/>
      </w:tblGrid>
      <w:tr w:rsidR="00131675" w:rsidRPr="00131675" w:rsidTr="002A71DE">
        <w:trPr>
          <w:trHeight w:val="699"/>
        </w:trPr>
        <w:tc>
          <w:tcPr>
            <w:tcW w:w="540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по годам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Из них ежегодно:</w:t>
            </w:r>
          </w:p>
        </w:tc>
      </w:tr>
      <w:tr w:rsidR="000A55C2" w:rsidRPr="00131675" w:rsidTr="000A55C2">
        <w:trPr>
          <w:trHeight w:val="180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782" w:type="dxa"/>
            <w:shd w:val="clear" w:color="auto" w:fill="auto"/>
            <w:vAlign w:val="center"/>
            <w:hideMark/>
          </w:tcPr>
          <w:p w:rsidR="000A55C2" w:rsidRPr="00131675" w:rsidRDefault="000A55C2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0A55C2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0A55C2" w:rsidRPr="00131675" w:rsidRDefault="000A55C2" w:rsidP="00CA0C86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0A55C2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0A55C2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Фонд оплаты труда, тыс. руб.</w:t>
            </w:r>
          </w:p>
        </w:tc>
      </w:tr>
      <w:tr w:rsidR="000A55C2" w:rsidRPr="00131675" w:rsidTr="000A55C2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4767</w:t>
            </w:r>
            <w:r w:rsidRPr="0013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4767</w:t>
            </w:r>
            <w:r w:rsidRPr="0013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4271</w:t>
            </w: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3883</w:t>
            </w: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0A55C2" w:rsidRPr="00131675" w:rsidTr="000A55C2">
        <w:trPr>
          <w:trHeight w:val="108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0A55C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0A55C2" w:rsidP="000A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C27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2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861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36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13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генеральных планов поселения, правил землепользования и застройки, разработка подготовленной на основе генеральных планов поселения 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  <w:r w:rsidR="000A55C2"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1863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0A55C2"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77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0A55C2" w:rsidRPr="00131675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A55C2" w:rsidRPr="00131675" w:rsidTr="000A55C2">
        <w:trPr>
          <w:trHeight w:val="485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508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AC56FB">
        <w:trPr>
          <w:trHeight w:val="673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AC56FB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247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A55C2"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385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268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A55C2" w:rsidRPr="00131675" w:rsidTr="000A55C2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0A55C2"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0A55C2" w:rsidRPr="00131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C56FB" w:rsidRPr="00131675" w:rsidTr="00AC56FB">
        <w:trPr>
          <w:trHeight w:val="527"/>
        </w:trPr>
        <w:tc>
          <w:tcPr>
            <w:tcW w:w="540" w:type="dxa"/>
            <w:shd w:val="clear" w:color="auto" w:fill="auto"/>
            <w:vAlign w:val="center"/>
            <w:hideMark/>
          </w:tcPr>
          <w:p w:rsidR="00AC56FB" w:rsidRPr="00131675" w:rsidRDefault="00AC56FB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AC56FB" w:rsidRPr="00131675" w:rsidRDefault="00AC56FB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C56FB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</w:tcPr>
          <w:p w:rsidR="00AC56FB" w:rsidRDefault="00AC56FB">
            <w:r w:rsidRPr="008E1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hideMark/>
          </w:tcPr>
          <w:p w:rsidR="00AC56FB" w:rsidRDefault="00AC56FB">
            <w:r w:rsidRPr="008E1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C56FB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157,00</w:t>
            </w:r>
          </w:p>
        </w:tc>
      </w:tr>
      <w:tr w:rsidR="000A55C2" w:rsidRPr="00131675" w:rsidTr="000A55C2">
        <w:trPr>
          <w:trHeight w:val="952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A55C2" w:rsidRPr="00131675" w:rsidTr="000A55C2">
        <w:trPr>
          <w:trHeight w:val="413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 в отношении лесов, расположенных на землях населенных пунктов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A55C2" w:rsidRPr="00131675" w:rsidTr="000A55C2">
        <w:trPr>
          <w:trHeight w:val="409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AC56F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AC56FB" w:rsidP="00AC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A55C2" w:rsidRPr="00131675" w:rsidTr="000A55C2">
        <w:trPr>
          <w:trHeight w:val="859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0A55C2" w:rsidRPr="00131675" w:rsidRDefault="000A55C2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CB5232" w:rsidP="00CB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A55C2" w:rsidRPr="00131675" w:rsidTr="000A55C2">
        <w:trPr>
          <w:trHeight w:val="739"/>
        </w:trPr>
        <w:tc>
          <w:tcPr>
            <w:tcW w:w="540" w:type="dxa"/>
            <w:shd w:val="clear" w:color="auto" w:fill="auto"/>
            <w:vAlign w:val="center"/>
            <w:hideMark/>
          </w:tcPr>
          <w:p w:rsidR="000A55C2" w:rsidRPr="00131675" w:rsidRDefault="000A55C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782" w:type="dxa"/>
            <w:shd w:val="clear" w:color="auto" w:fill="auto"/>
            <w:vAlign w:val="center"/>
            <w:hideMark/>
          </w:tcPr>
          <w:p w:rsidR="000A55C2" w:rsidRPr="00131675" w:rsidRDefault="000A55C2" w:rsidP="00362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55C2" w:rsidRPr="00131675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55C2" w:rsidRPr="00131675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55C2" w:rsidRPr="00131675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A55C2" w:rsidRPr="00131675" w:rsidRDefault="00CB5232" w:rsidP="00CB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0A55C2"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B5232" w:rsidRPr="00131675" w:rsidTr="000A55C2">
        <w:trPr>
          <w:trHeight w:val="739"/>
        </w:trPr>
        <w:tc>
          <w:tcPr>
            <w:tcW w:w="540" w:type="dxa"/>
            <w:shd w:val="clear" w:color="auto" w:fill="auto"/>
            <w:vAlign w:val="center"/>
            <w:hideMark/>
          </w:tcPr>
          <w:p w:rsidR="00CB5232" w:rsidRPr="00131675" w:rsidRDefault="00CB5232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782" w:type="dxa"/>
            <w:shd w:val="clear" w:color="auto" w:fill="auto"/>
            <w:vAlign w:val="center"/>
            <w:hideMark/>
          </w:tcPr>
          <w:p w:rsidR="00CB5232" w:rsidRPr="00131675" w:rsidRDefault="00CB5232" w:rsidP="00362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Осуществление учета личных подобных хозяйств, которые ведут граждане в соответствии с Федеральным законом от 7 июля 2003 года № 112-ФЗ «О личном подсобном хозяйстве»,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книгах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B5232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232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B5232" w:rsidRDefault="00CB5232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B5232" w:rsidRDefault="00CB5232" w:rsidP="00CB5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5A0F" w:rsidRDefault="00CB5A0F" w:rsidP="00CB5A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92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F969FF" w:rsidRPr="005E642B" w:rsidTr="00F969FF">
        <w:trPr>
          <w:trHeight w:val="2119"/>
        </w:trPr>
        <w:tc>
          <w:tcPr>
            <w:tcW w:w="7960" w:type="dxa"/>
          </w:tcPr>
          <w:p w:rsidR="00F969FF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_В.Н. </w:t>
            </w:r>
            <w:proofErr w:type="spell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69FF" w:rsidRPr="005E642B" w:rsidRDefault="00F969FF" w:rsidP="00B602E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0" w:type="dxa"/>
          </w:tcPr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 А.Г. Вдовин</w:t>
            </w: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CA5407" w:rsidRPr="00CB5A0F" w:rsidRDefault="00CA5407" w:rsidP="00CB5A0F">
      <w:pPr>
        <w:rPr>
          <w:rFonts w:ascii="Times New Roman" w:hAnsi="Times New Roman" w:cs="Times New Roman"/>
          <w:sz w:val="24"/>
          <w:szCs w:val="24"/>
        </w:rPr>
      </w:pPr>
    </w:p>
    <w:sectPr w:rsidR="00CA5407" w:rsidRPr="00CB5A0F" w:rsidSect="00A76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1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FB" w:rsidRDefault="00AC56FB" w:rsidP="001C6CF2">
      <w:pPr>
        <w:spacing w:after="0" w:line="240" w:lineRule="auto"/>
      </w:pPr>
      <w:r>
        <w:separator/>
      </w:r>
    </w:p>
  </w:endnote>
  <w:endnote w:type="continuationSeparator" w:id="0">
    <w:p w:rsidR="00AC56FB" w:rsidRDefault="00AC56FB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Default="00AC56FB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Default="00AC56FB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56FB" w:rsidRDefault="00AC56FB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Pr="00383477" w:rsidRDefault="00AC56FB" w:rsidP="00383477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Default="00AC56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FB" w:rsidRDefault="00AC56FB" w:rsidP="001C6CF2">
      <w:pPr>
        <w:spacing w:after="0" w:line="240" w:lineRule="auto"/>
      </w:pPr>
      <w:r>
        <w:separator/>
      </w:r>
    </w:p>
  </w:footnote>
  <w:footnote w:type="continuationSeparator" w:id="0">
    <w:p w:rsidR="00AC56FB" w:rsidRDefault="00AC56FB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Default="00AC56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Default="00AC56F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6FB" w:rsidRDefault="00AC56F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5B9A"/>
    <w:rsid w:val="00036FAE"/>
    <w:rsid w:val="000557A9"/>
    <w:rsid w:val="00080483"/>
    <w:rsid w:val="00081587"/>
    <w:rsid w:val="00095573"/>
    <w:rsid w:val="000A06B6"/>
    <w:rsid w:val="000A1192"/>
    <w:rsid w:val="000A55C2"/>
    <w:rsid w:val="000A67D8"/>
    <w:rsid w:val="000B561B"/>
    <w:rsid w:val="000E16DF"/>
    <w:rsid w:val="000E2E21"/>
    <w:rsid w:val="000E571C"/>
    <w:rsid w:val="000F5B78"/>
    <w:rsid w:val="0011288B"/>
    <w:rsid w:val="001134E1"/>
    <w:rsid w:val="00131675"/>
    <w:rsid w:val="00145687"/>
    <w:rsid w:val="00175A1C"/>
    <w:rsid w:val="00177F19"/>
    <w:rsid w:val="00187F1E"/>
    <w:rsid w:val="00192E41"/>
    <w:rsid w:val="001939B5"/>
    <w:rsid w:val="0019770C"/>
    <w:rsid w:val="001A7BB3"/>
    <w:rsid w:val="001B4F0D"/>
    <w:rsid w:val="001C6CF2"/>
    <w:rsid w:val="001E4547"/>
    <w:rsid w:val="002001CA"/>
    <w:rsid w:val="00220281"/>
    <w:rsid w:val="00230DD9"/>
    <w:rsid w:val="0023177C"/>
    <w:rsid w:val="002339F2"/>
    <w:rsid w:val="00264C7E"/>
    <w:rsid w:val="00291619"/>
    <w:rsid w:val="00295BC4"/>
    <w:rsid w:val="002A71DE"/>
    <w:rsid w:val="002A73B0"/>
    <w:rsid w:val="002B7755"/>
    <w:rsid w:val="002F5834"/>
    <w:rsid w:val="00302C12"/>
    <w:rsid w:val="003035D3"/>
    <w:rsid w:val="003067BB"/>
    <w:rsid w:val="00311AE9"/>
    <w:rsid w:val="00317647"/>
    <w:rsid w:val="003230C7"/>
    <w:rsid w:val="003346BF"/>
    <w:rsid w:val="00341029"/>
    <w:rsid w:val="00347207"/>
    <w:rsid w:val="0035340D"/>
    <w:rsid w:val="00362E99"/>
    <w:rsid w:val="00383477"/>
    <w:rsid w:val="003A59C7"/>
    <w:rsid w:val="003D669F"/>
    <w:rsid w:val="003E1B4A"/>
    <w:rsid w:val="00441BB2"/>
    <w:rsid w:val="004656E3"/>
    <w:rsid w:val="00482D5D"/>
    <w:rsid w:val="00483D61"/>
    <w:rsid w:val="00494841"/>
    <w:rsid w:val="004955C9"/>
    <w:rsid w:val="004C1C22"/>
    <w:rsid w:val="004D112A"/>
    <w:rsid w:val="004F2245"/>
    <w:rsid w:val="00502DCF"/>
    <w:rsid w:val="0054252E"/>
    <w:rsid w:val="00551C6D"/>
    <w:rsid w:val="005765EC"/>
    <w:rsid w:val="00596854"/>
    <w:rsid w:val="005B76B8"/>
    <w:rsid w:val="005C243D"/>
    <w:rsid w:val="005E4D53"/>
    <w:rsid w:val="005E642B"/>
    <w:rsid w:val="00626B62"/>
    <w:rsid w:val="00634092"/>
    <w:rsid w:val="006513DC"/>
    <w:rsid w:val="00655CB6"/>
    <w:rsid w:val="0065747C"/>
    <w:rsid w:val="00684E82"/>
    <w:rsid w:val="006859B3"/>
    <w:rsid w:val="006A0267"/>
    <w:rsid w:val="006B505F"/>
    <w:rsid w:val="006E2A4A"/>
    <w:rsid w:val="006E7C68"/>
    <w:rsid w:val="006E7D0A"/>
    <w:rsid w:val="00706F86"/>
    <w:rsid w:val="00707ECD"/>
    <w:rsid w:val="007242E6"/>
    <w:rsid w:val="00725C93"/>
    <w:rsid w:val="00755515"/>
    <w:rsid w:val="00760136"/>
    <w:rsid w:val="00793313"/>
    <w:rsid w:val="007A7017"/>
    <w:rsid w:val="007B12B1"/>
    <w:rsid w:val="007B5F58"/>
    <w:rsid w:val="007C46A4"/>
    <w:rsid w:val="007F6C26"/>
    <w:rsid w:val="0080211F"/>
    <w:rsid w:val="00807609"/>
    <w:rsid w:val="0081316F"/>
    <w:rsid w:val="008147AA"/>
    <w:rsid w:val="00871106"/>
    <w:rsid w:val="00877204"/>
    <w:rsid w:val="00890FCD"/>
    <w:rsid w:val="00891087"/>
    <w:rsid w:val="008926D2"/>
    <w:rsid w:val="008C0604"/>
    <w:rsid w:val="008C0D7F"/>
    <w:rsid w:val="008D2821"/>
    <w:rsid w:val="008D64A5"/>
    <w:rsid w:val="008F2761"/>
    <w:rsid w:val="00904DE3"/>
    <w:rsid w:val="00931740"/>
    <w:rsid w:val="00932AE5"/>
    <w:rsid w:val="00933870"/>
    <w:rsid w:val="00952937"/>
    <w:rsid w:val="009A4088"/>
    <w:rsid w:val="009B003D"/>
    <w:rsid w:val="009C1DB3"/>
    <w:rsid w:val="009C5DE9"/>
    <w:rsid w:val="009F587B"/>
    <w:rsid w:val="00A263E1"/>
    <w:rsid w:val="00A36A73"/>
    <w:rsid w:val="00A618A3"/>
    <w:rsid w:val="00A66AA6"/>
    <w:rsid w:val="00A768EE"/>
    <w:rsid w:val="00A83256"/>
    <w:rsid w:val="00AC56FB"/>
    <w:rsid w:val="00AD1846"/>
    <w:rsid w:val="00B205C0"/>
    <w:rsid w:val="00B26E11"/>
    <w:rsid w:val="00B311D7"/>
    <w:rsid w:val="00B355DE"/>
    <w:rsid w:val="00B511F6"/>
    <w:rsid w:val="00B564D9"/>
    <w:rsid w:val="00B602E0"/>
    <w:rsid w:val="00B64223"/>
    <w:rsid w:val="00B85324"/>
    <w:rsid w:val="00BA0AA0"/>
    <w:rsid w:val="00BA5BD4"/>
    <w:rsid w:val="00BB7E57"/>
    <w:rsid w:val="00BC73EF"/>
    <w:rsid w:val="00BE33D7"/>
    <w:rsid w:val="00BF0302"/>
    <w:rsid w:val="00BF0648"/>
    <w:rsid w:val="00BF4B4E"/>
    <w:rsid w:val="00C00606"/>
    <w:rsid w:val="00C04764"/>
    <w:rsid w:val="00C057A0"/>
    <w:rsid w:val="00C05F21"/>
    <w:rsid w:val="00C41911"/>
    <w:rsid w:val="00C427AC"/>
    <w:rsid w:val="00C43B5A"/>
    <w:rsid w:val="00C54039"/>
    <w:rsid w:val="00C658F4"/>
    <w:rsid w:val="00C66647"/>
    <w:rsid w:val="00CA0C86"/>
    <w:rsid w:val="00CA3959"/>
    <w:rsid w:val="00CA5407"/>
    <w:rsid w:val="00CA73F3"/>
    <w:rsid w:val="00CB5232"/>
    <w:rsid w:val="00CB5A0F"/>
    <w:rsid w:val="00CB6FAB"/>
    <w:rsid w:val="00CD7F8F"/>
    <w:rsid w:val="00CF2A3E"/>
    <w:rsid w:val="00CF6939"/>
    <w:rsid w:val="00D043E5"/>
    <w:rsid w:val="00D10099"/>
    <w:rsid w:val="00D1298C"/>
    <w:rsid w:val="00D1371C"/>
    <w:rsid w:val="00D22E5E"/>
    <w:rsid w:val="00D24268"/>
    <w:rsid w:val="00D35E06"/>
    <w:rsid w:val="00D768CB"/>
    <w:rsid w:val="00D77326"/>
    <w:rsid w:val="00D947B7"/>
    <w:rsid w:val="00D94CE9"/>
    <w:rsid w:val="00DB7AAB"/>
    <w:rsid w:val="00E02558"/>
    <w:rsid w:val="00E23A1F"/>
    <w:rsid w:val="00E26B17"/>
    <w:rsid w:val="00E36D5A"/>
    <w:rsid w:val="00E40365"/>
    <w:rsid w:val="00E41640"/>
    <w:rsid w:val="00E5212C"/>
    <w:rsid w:val="00E53AF5"/>
    <w:rsid w:val="00E638B8"/>
    <w:rsid w:val="00E76A9E"/>
    <w:rsid w:val="00E76B3A"/>
    <w:rsid w:val="00E8105A"/>
    <w:rsid w:val="00E93122"/>
    <w:rsid w:val="00EB4C55"/>
    <w:rsid w:val="00EF441F"/>
    <w:rsid w:val="00F01342"/>
    <w:rsid w:val="00F23ED0"/>
    <w:rsid w:val="00F319C5"/>
    <w:rsid w:val="00F419E0"/>
    <w:rsid w:val="00F76876"/>
    <w:rsid w:val="00F8414B"/>
    <w:rsid w:val="00F90A24"/>
    <w:rsid w:val="00F920E5"/>
    <w:rsid w:val="00F969FF"/>
    <w:rsid w:val="00F970A1"/>
    <w:rsid w:val="00FA0BA8"/>
    <w:rsid w:val="00FA32B0"/>
    <w:rsid w:val="00FA5A55"/>
    <w:rsid w:val="00FB69BD"/>
    <w:rsid w:val="00FD0960"/>
    <w:rsid w:val="00FF3BA5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  <w:style w:type="table" w:styleId="ab">
    <w:name w:val="Table Grid"/>
    <w:basedOn w:val="a1"/>
    <w:uiPriority w:val="59"/>
    <w:rsid w:val="00CB5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10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26799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100</cp:revision>
  <cp:lastPrinted>2025-01-10T06:41:00Z</cp:lastPrinted>
  <dcterms:created xsi:type="dcterms:W3CDTF">2017-07-06T11:47:00Z</dcterms:created>
  <dcterms:modified xsi:type="dcterms:W3CDTF">2025-01-10T06:41:00Z</dcterms:modified>
</cp:coreProperties>
</file>