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2F4470">
        <w:rPr>
          <w:rStyle w:val="FontStyle11"/>
        </w:rPr>
        <w:t>07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3A564C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4"/>
        </w:rPr>
        <w:t>«</w:t>
      </w:r>
      <w:r w:rsidR="002F4470">
        <w:rPr>
          <w:rStyle w:val="FontStyle14"/>
        </w:rPr>
        <w:t>09</w:t>
      </w:r>
      <w:r w:rsidRPr="00F76876">
        <w:rPr>
          <w:rStyle w:val="FontStyle14"/>
        </w:rPr>
        <w:t xml:space="preserve">»  </w:t>
      </w:r>
      <w:r w:rsidR="002F4470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="003A564C">
        <w:rPr>
          <w:rStyle w:val="FontStyle16"/>
          <w:b w:val="0"/>
          <w:sz w:val="26"/>
          <w:szCs w:val="26"/>
        </w:rPr>
        <w:t>2020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1C6CF2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3A564C">
        <w:rPr>
          <w:rFonts w:ascii="Times New Roman" w:hAnsi="Times New Roman"/>
          <w:sz w:val="26"/>
          <w:szCs w:val="26"/>
        </w:rPr>
        <w:t>Марковского Станислава Валерьевича,</w:t>
      </w:r>
      <w:r w:rsidRPr="001C6CF2">
        <w:rPr>
          <w:rFonts w:ascii="Times New Roman" w:hAnsi="Times New Roman"/>
          <w:sz w:val="26"/>
          <w:szCs w:val="26"/>
        </w:rPr>
        <w:t xml:space="preserve">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 </w:t>
      </w:r>
      <w:r w:rsidR="003A564C">
        <w:rPr>
          <w:rFonts w:ascii="Times New Roman" w:hAnsi="Times New Roman"/>
          <w:sz w:val="26"/>
          <w:szCs w:val="26"/>
        </w:rPr>
        <w:t xml:space="preserve">временно </w:t>
      </w:r>
      <w:r w:rsidR="000A73AF">
        <w:rPr>
          <w:rFonts w:ascii="Times New Roman" w:hAnsi="Times New Roman"/>
          <w:sz w:val="26"/>
          <w:szCs w:val="26"/>
        </w:rPr>
        <w:t xml:space="preserve">исполняющего </w:t>
      </w:r>
      <w:r w:rsidR="003A564C">
        <w:rPr>
          <w:rFonts w:ascii="Times New Roman" w:hAnsi="Times New Roman"/>
          <w:sz w:val="26"/>
          <w:szCs w:val="26"/>
        </w:rPr>
        <w:t>полномочия</w:t>
      </w:r>
      <w:r w:rsidR="000A73AF">
        <w:rPr>
          <w:rFonts w:ascii="Times New Roman" w:hAnsi="Times New Roman"/>
          <w:sz w:val="26"/>
          <w:szCs w:val="26"/>
        </w:rPr>
        <w:t xml:space="preserve"> </w:t>
      </w:r>
      <w:r w:rsidRPr="001C6CF2">
        <w:rPr>
          <w:rFonts w:ascii="Times New Roman" w:hAnsi="Times New Roman"/>
          <w:sz w:val="26"/>
          <w:szCs w:val="26"/>
        </w:rPr>
        <w:t xml:space="preserve">главы Карталинского муниципального района </w:t>
      </w:r>
      <w:proofErr w:type="spellStart"/>
      <w:r w:rsidR="003A564C">
        <w:rPr>
          <w:rFonts w:ascii="Times New Roman" w:hAnsi="Times New Roman"/>
          <w:sz w:val="26"/>
          <w:szCs w:val="26"/>
        </w:rPr>
        <w:t>Синтяевой</w:t>
      </w:r>
      <w:proofErr w:type="spellEnd"/>
      <w:r w:rsidR="003A564C">
        <w:rPr>
          <w:rFonts w:ascii="Times New Roman" w:hAnsi="Times New Roman"/>
          <w:sz w:val="26"/>
          <w:szCs w:val="26"/>
        </w:rPr>
        <w:t xml:space="preserve"> Галины Григорьевны</w:t>
      </w:r>
      <w:r w:rsidRPr="001C6CF2">
        <w:rPr>
          <w:rFonts w:ascii="Times New Roman" w:hAnsi="Times New Roman"/>
          <w:sz w:val="26"/>
          <w:szCs w:val="26"/>
        </w:rPr>
        <w:t xml:space="preserve">, действующего на основании Устава, </w:t>
      </w:r>
      <w:r w:rsidR="003A564C">
        <w:rPr>
          <w:rFonts w:ascii="Times New Roman" w:hAnsi="Times New Roman"/>
          <w:sz w:val="26"/>
          <w:szCs w:val="26"/>
        </w:rPr>
        <w:t>Приказа от 07.10.2019</w:t>
      </w:r>
      <w:r w:rsidR="000A73AF">
        <w:rPr>
          <w:rFonts w:ascii="Times New Roman" w:hAnsi="Times New Roman"/>
          <w:sz w:val="26"/>
          <w:szCs w:val="26"/>
        </w:rPr>
        <w:t xml:space="preserve"> года №</w:t>
      </w:r>
      <w:r w:rsidR="003A564C">
        <w:rPr>
          <w:rFonts w:ascii="Times New Roman" w:hAnsi="Times New Roman"/>
          <w:sz w:val="26"/>
          <w:szCs w:val="26"/>
        </w:rPr>
        <w:t xml:space="preserve"> 600</w:t>
      </w:r>
      <w:r w:rsidR="000A73AF">
        <w:rPr>
          <w:rFonts w:ascii="Times New Roman" w:hAnsi="Times New Roman"/>
          <w:sz w:val="26"/>
          <w:szCs w:val="26"/>
        </w:rPr>
        <w:t xml:space="preserve">, </w:t>
      </w:r>
      <w:r w:rsidRPr="001C6CF2">
        <w:rPr>
          <w:rFonts w:ascii="Times New Roman" w:hAnsi="Times New Roman"/>
          <w:sz w:val="26"/>
          <w:szCs w:val="26"/>
        </w:rPr>
        <w:t>с другой</w:t>
      </w:r>
      <w:proofErr w:type="gramEnd"/>
      <w:r w:rsidRPr="001C6CF2">
        <w:rPr>
          <w:rFonts w:ascii="Times New Roman" w:hAnsi="Times New Roman"/>
          <w:sz w:val="26"/>
          <w:szCs w:val="26"/>
        </w:rPr>
        <w:t xml:space="preserve"> стороны,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Default="00441BB2" w:rsidP="000A73AF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D41A8E" w:rsidRPr="00D41A8E" w:rsidRDefault="00D41A8E" w:rsidP="00D41A8E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380B58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3A3133" w:rsidRPr="003A3133">
        <w:rPr>
          <w:rFonts w:ascii="Times New Roman" w:hAnsi="Times New Roman" w:cs="Times New Roman"/>
          <w:sz w:val="26"/>
          <w:szCs w:val="26"/>
        </w:rPr>
        <w:t>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 w:rsidRPr="00D41A8E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D41A8E" w:rsidRPr="003A3133" w:rsidRDefault="00D41A8E" w:rsidP="00D41A8E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380B58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3A3133" w:rsidRPr="003A3133">
        <w:rPr>
          <w:rFonts w:ascii="Times New Roman" w:hAnsi="Times New Roman" w:cs="Times New Roman"/>
          <w:sz w:val="26"/>
          <w:szCs w:val="26"/>
        </w:rPr>
        <w:t>оциальная поддержка населения</w:t>
      </w:r>
      <w:r w:rsidR="00F738DB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25885" w:rsidRPr="00925885" w:rsidRDefault="00925885" w:rsidP="009258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925885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F738DB" w:rsidRPr="00F738DB">
        <w:rPr>
          <w:rFonts w:ascii="Times New Roman" w:hAnsi="Times New Roman" w:cs="Times New Roman"/>
          <w:sz w:val="26"/>
          <w:szCs w:val="26"/>
        </w:rPr>
        <w:t>рганиз</w:t>
      </w:r>
      <w:r w:rsidR="00FF224C">
        <w:rPr>
          <w:rFonts w:ascii="Times New Roman" w:hAnsi="Times New Roman" w:cs="Times New Roman"/>
          <w:sz w:val="26"/>
          <w:szCs w:val="26"/>
        </w:rPr>
        <w:t>аци</w:t>
      </w:r>
      <w:r w:rsidR="00DA1B34">
        <w:rPr>
          <w:rFonts w:ascii="Times New Roman" w:hAnsi="Times New Roman" w:cs="Times New Roman"/>
          <w:sz w:val="26"/>
          <w:szCs w:val="26"/>
        </w:rPr>
        <w:t>я</w:t>
      </w:r>
      <w:r w:rsidR="00F738DB" w:rsidRPr="00F738DB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FF224C">
        <w:rPr>
          <w:rFonts w:ascii="Times New Roman" w:hAnsi="Times New Roman" w:cs="Times New Roman"/>
          <w:sz w:val="26"/>
          <w:szCs w:val="26"/>
        </w:rPr>
        <w:t>ы</w:t>
      </w:r>
      <w:r w:rsidR="00F738DB" w:rsidRPr="00F738DB">
        <w:rPr>
          <w:rFonts w:ascii="Times New Roman" w:hAnsi="Times New Roman" w:cs="Times New Roman"/>
          <w:sz w:val="26"/>
          <w:szCs w:val="26"/>
        </w:rPr>
        <w:t xml:space="preserve"> по</w:t>
      </w:r>
      <w:r w:rsidR="0047332A">
        <w:rPr>
          <w:rFonts w:ascii="Times New Roman" w:hAnsi="Times New Roman" w:cs="Times New Roman"/>
          <w:sz w:val="26"/>
          <w:szCs w:val="26"/>
        </w:rPr>
        <w:t xml:space="preserve"> решениям Совета депутатов Карталинского городского поселения по </w:t>
      </w:r>
      <w:r w:rsidR="00F738DB" w:rsidRPr="00F738DB">
        <w:rPr>
          <w:rFonts w:ascii="Times New Roman" w:hAnsi="Times New Roman" w:cs="Times New Roman"/>
          <w:sz w:val="26"/>
          <w:szCs w:val="26"/>
        </w:rPr>
        <w:t>выдаче талонов для бесплатного проезда в городском пассажирском  транспорте   общего пользования малообеспеченным многодетным и малообеспеченным неполным семьям, а также  пенсионерам по старости, проживающим на территории Карталинского городского поселения</w:t>
      </w:r>
      <w:r w:rsidR="0047332A">
        <w:rPr>
          <w:rFonts w:ascii="Times New Roman" w:hAnsi="Times New Roman" w:cs="Times New Roman"/>
          <w:sz w:val="26"/>
          <w:szCs w:val="26"/>
        </w:rPr>
        <w:t xml:space="preserve"> (в том числе садоводам, огородникам), получающим минимальный размер</w:t>
      </w:r>
      <w:r w:rsidR="004F269A">
        <w:rPr>
          <w:rFonts w:ascii="Times New Roman" w:hAnsi="Times New Roman" w:cs="Times New Roman"/>
          <w:sz w:val="26"/>
          <w:szCs w:val="26"/>
        </w:rPr>
        <w:t xml:space="preserve"> пенсии, которые не включены в перечень категорий граждан, имеющих право на денежные выплаты на</w:t>
      </w:r>
      <w:proofErr w:type="gramEnd"/>
      <w:r w:rsidR="004F269A">
        <w:rPr>
          <w:rFonts w:ascii="Times New Roman" w:hAnsi="Times New Roman" w:cs="Times New Roman"/>
          <w:sz w:val="26"/>
          <w:szCs w:val="26"/>
        </w:rPr>
        <w:t xml:space="preserve"> оплату проезда в Челябинской области</w:t>
      </w:r>
      <w:r w:rsidR="00925885" w:rsidRPr="00925885">
        <w:rPr>
          <w:rFonts w:ascii="Times New Roman" w:hAnsi="Times New Roman"/>
          <w:sz w:val="26"/>
          <w:szCs w:val="26"/>
        </w:rPr>
        <w:t>;</w:t>
      </w:r>
    </w:p>
    <w:p w:rsidR="00F738DB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A1B34">
        <w:rPr>
          <w:rFonts w:ascii="Times New Roman" w:hAnsi="Times New Roman"/>
          <w:sz w:val="26"/>
          <w:szCs w:val="26"/>
        </w:rPr>
        <w:t>существление</w:t>
      </w:r>
      <w:r w:rsidR="00F738DB">
        <w:rPr>
          <w:rFonts w:ascii="Times New Roman" w:hAnsi="Times New Roman"/>
          <w:sz w:val="26"/>
          <w:szCs w:val="26"/>
        </w:rPr>
        <w:t xml:space="preserve"> возмещени</w:t>
      </w:r>
      <w:r w:rsidR="00DA1B34">
        <w:rPr>
          <w:rFonts w:ascii="Times New Roman" w:hAnsi="Times New Roman"/>
          <w:sz w:val="26"/>
          <w:szCs w:val="26"/>
        </w:rPr>
        <w:t>я</w:t>
      </w:r>
      <w:r w:rsidR="00F738DB">
        <w:rPr>
          <w:rFonts w:ascii="Times New Roman" w:hAnsi="Times New Roman"/>
          <w:sz w:val="26"/>
          <w:szCs w:val="26"/>
        </w:rPr>
        <w:t xml:space="preserve"> затрат перевозчикам, осуществляющим провоз указанных категорий лиц в городском пассажирском транспорте</w:t>
      </w:r>
      <w:r w:rsidR="00FF224C">
        <w:rPr>
          <w:rFonts w:ascii="Times New Roman" w:hAnsi="Times New Roman"/>
          <w:sz w:val="26"/>
          <w:szCs w:val="26"/>
        </w:rPr>
        <w:t>;</w:t>
      </w:r>
    </w:p>
    <w:p w:rsidR="000A6B6F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A6B6F">
        <w:rPr>
          <w:rFonts w:ascii="Times New Roman" w:hAnsi="Times New Roman"/>
          <w:sz w:val="26"/>
          <w:szCs w:val="26"/>
        </w:rPr>
        <w:t>казание адресной социальной помощи малообеспеченным гражданам и гражданам, оказавшимся в трудной жизненной ситуации;</w:t>
      </w:r>
    </w:p>
    <w:p w:rsidR="00DA1B34" w:rsidRPr="00925885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A1B34">
        <w:rPr>
          <w:rFonts w:ascii="Times New Roman" w:hAnsi="Times New Roman"/>
          <w:sz w:val="26"/>
          <w:szCs w:val="26"/>
        </w:rPr>
        <w:t>рганизация предоставления субсидий социально ориентированным некоммерческим организациям.</w:t>
      </w:r>
    </w:p>
    <w:p w:rsidR="00D22E5E" w:rsidRDefault="000A73AF" w:rsidP="00036FAE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Управление </w:t>
      </w:r>
      <w:r w:rsidR="00380B58">
        <w:rPr>
          <w:rFonts w:ascii="Times New Roman" w:hAnsi="Times New Roman" w:cs="Times New Roman"/>
          <w:color w:val="C00000"/>
          <w:spacing w:val="4"/>
          <w:sz w:val="26"/>
          <w:szCs w:val="26"/>
        </w:rPr>
        <w:t>социальной защиты населения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</w:t>
      </w:r>
      <w:r w:rsidR="00CC2C2E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Челябинской области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>.</w:t>
      </w:r>
    </w:p>
    <w:p w:rsidR="008C0604" w:rsidRPr="001C6CF2" w:rsidRDefault="008C0604" w:rsidP="007175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7175D1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0A73AF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lastRenderedPageBreak/>
        <w:t>2.1.</w:t>
      </w:r>
      <w:r w:rsidR="000A73AF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</w:t>
      </w:r>
      <w:r w:rsidR="00C5307A">
        <w:rPr>
          <w:rFonts w:ascii="Times New Roman" w:hAnsi="Times New Roman" w:cs="Times New Roman"/>
          <w:sz w:val="26"/>
          <w:szCs w:val="26"/>
        </w:rPr>
        <w:t>ет</w:t>
      </w:r>
      <w:r w:rsidRPr="001C6CF2">
        <w:rPr>
          <w:rFonts w:ascii="Times New Roman" w:hAnsi="Times New Roman" w:cs="Times New Roman"/>
          <w:sz w:val="26"/>
          <w:szCs w:val="26"/>
        </w:rPr>
        <w:t xml:space="preserve"> меры по устранению нарушений и незамедлительно сообща</w:t>
      </w:r>
      <w:r w:rsidR="00C5307A">
        <w:rPr>
          <w:rFonts w:ascii="Times New Roman" w:hAnsi="Times New Roman" w:cs="Times New Roman"/>
          <w:sz w:val="26"/>
          <w:szCs w:val="26"/>
        </w:rPr>
        <w:t>ет</w:t>
      </w:r>
      <w:r w:rsidRPr="001C6CF2">
        <w:rPr>
          <w:rFonts w:ascii="Times New Roman" w:hAnsi="Times New Roman" w:cs="Times New Roman"/>
          <w:sz w:val="26"/>
          <w:szCs w:val="26"/>
        </w:rPr>
        <w:t xml:space="preserve">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282172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предусматриваются в бюджете поселения отдельной строкой и</w:t>
      </w:r>
      <w:r w:rsidR="0095244E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</w:t>
      </w:r>
      <w:r w:rsidR="00A67DD9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остатка денежных средств на едином счете бюджета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4.5. Иные межбюджетные трансферты, полученные бюджетом района из бюджета поселения и не использованные в </w:t>
      </w:r>
      <w:r w:rsidR="00CC2C2E">
        <w:rPr>
          <w:rFonts w:ascii="Times New Roman" w:hAnsi="Times New Roman" w:cs="Times New Roman"/>
          <w:bCs/>
          <w:spacing w:val="2"/>
          <w:sz w:val="26"/>
          <w:szCs w:val="26"/>
        </w:rPr>
        <w:t>текущем финансовом году, подлежа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плановый период).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3A564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в 2020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7124D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1080,0</w:t>
      </w:r>
      <w:r w:rsidR="00925885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BF1D04" w:rsidRPr="00BF1D04" w:rsidRDefault="004E7D47" w:rsidP="00BF1D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 w:rsidR="00BF1D04"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="00BF1D04"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</w:t>
      </w:r>
      <w:r w:rsidR="00CC2C2E">
        <w:rPr>
          <w:rFonts w:ascii="Times New Roman" w:hAnsi="Times New Roman" w:cs="Times New Roman"/>
          <w:sz w:val="26"/>
          <w:szCs w:val="26"/>
        </w:rPr>
        <w:t>целевому назначению финансовые</w:t>
      </w:r>
      <w:r w:rsidRPr="001C6CF2">
        <w:rPr>
          <w:rFonts w:ascii="Times New Roman" w:hAnsi="Times New Roman" w:cs="Times New Roman"/>
          <w:sz w:val="26"/>
          <w:szCs w:val="26"/>
        </w:rPr>
        <w:t xml:space="preserve"> средства </w:t>
      </w:r>
      <w:r w:rsidR="00CC2C2E">
        <w:rPr>
          <w:rFonts w:ascii="Times New Roman" w:hAnsi="Times New Roman" w:cs="Times New Roman"/>
          <w:sz w:val="26"/>
          <w:szCs w:val="26"/>
        </w:rPr>
        <w:t>районом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>6.1. Указанные в п. 1.1. настоящего Соглашения полномочия переда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3A564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екабря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6.2.2. В одностороннем порядке в случае: изменения действующего законодательства Российской Федерации и законодательства Челябинской области;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925885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7.5. Настоящее Соглашение составлено в </w:t>
      </w:r>
      <w:r w:rsidR="00FF25A9">
        <w:rPr>
          <w:rFonts w:ascii="Times New Roman" w:hAnsi="Times New Roman" w:cs="Times New Roman"/>
          <w:sz w:val="26"/>
          <w:szCs w:val="26"/>
        </w:rPr>
        <w:t>четырех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97DD6">
        <w:rPr>
          <w:rFonts w:ascii="Times New Roman" w:hAnsi="Times New Roman" w:cs="Times New Roman"/>
          <w:sz w:val="26"/>
          <w:szCs w:val="26"/>
        </w:rPr>
        <w:t xml:space="preserve">, один для Управления социальной защиты </w:t>
      </w:r>
      <w:r w:rsidR="00397DD6" w:rsidRPr="001C6CF2">
        <w:rPr>
          <w:rFonts w:ascii="Times New Roman" w:hAnsi="Times New Roman" w:cs="Times New Roman"/>
          <w:sz w:val="26"/>
          <w:szCs w:val="26"/>
        </w:rPr>
        <w:t>Карталинского муниципального района</w:t>
      </w:r>
      <w:r w:rsidR="00BF04B7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3F7A1F" w:rsidRPr="001C6CF2" w:rsidRDefault="003F7A1F" w:rsidP="003F7A1F">
      <w:pPr>
        <w:shd w:val="clear" w:color="auto" w:fill="FFFFFF"/>
        <w:spacing w:after="0" w:line="2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 Настоящее Соглашение вступает в силу после его официального опубликования (обнародования).</w:t>
      </w: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789"/>
        <w:gridCol w:w="4782"/>
      </w:tblGrid>
      <w:tr w:rsidR="001C6CF2" w:rsidRPr="00E5212C" w:rsidTr="003F7A1F">
        <w:trPr>
          <w:trHeight w:val="4905"/>
        </w:trPr>
        <w:tc>
          <w:tcPr>
            <w:tcW w:w="4789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614B80" w:rsidRPr="00E5212C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14B80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614B80" w:rsidRPr="00E5212C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</w:t>
            </w:r>
            <w:r w:rsidR="00043F90">
              <w:rPr>
                <w:rFonts w:ascii="Times New Roman" w:hAnsi="Times New Roman" w:cs="Times New Roman"/>
                <w:sz w:val="26"/>
                <w:szCs w:val="26"/>
              </w:rPr>
              <w:t>талинского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14B80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14B80" w:rsidRPr="00E5212C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614B80" w:rsidRPr="003F7A1F" w:rsidRDefault="00614B80" w:rsidP="00614B80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3F7A1F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="003F7A1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3F7A1F" w:rsidRPr="00A94394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614B80" w:rsidRPr="00E76B3A" w:rsidRDefault="00614B80" w:rsidP="00614B80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 w:rsidR="006E7973">
              <w:rPr>
                <w:rFonts w:cs="Times New Roman"/>
                <w:sz w:val="26"/>
                <w:szCs w:val="26"/>
                <w:lang w:val="ru-RU"/>
              </w:rPr>
              <w:t>402048103657702</w:t>
            </w:r>
            <w:r>
              <w:rPr>
                <w:rFonts w:cs="Times New Roman"/>
                <w:sz w:val="26"/>
                <w:szCs w:val="26"/>
                <w:lang w:val="ru-RU"/>
              </w:rPr>
              <w:t>00352</w:t>
            </w:r>
          </w:p>
          <w:p w:rsidR="00614B80" w:rsidRDefault="00614B80" w:rsidP="00614B80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>
              <w:rPr>
                <w:sz w:val="26"/>
                <w:szCs w:val="26"/>
              </w:rPr>
              <w:t xml:space="preserve"> 047501001</w:t>
            </w:r>
          </w:p>
          <w:p w:rsidR="001C6CF2" w:rsidRPr="00E5212C" w:rsidRDefault="00614B80" w:rsidP="00614B80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FF25A9" w:rsidRDefault="001C6CF2" w:rsidP="000957F7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FF25A9" w:rsidRDefault="001C6CF2" w:rsidP="000957F7">
            <w:pPr>
              <w:tabs>
                <w:tab w:val="left" w:pos="5340"/>
              </w:tabs>
              <w:autoSpaceDE w:val="0"/>
              <w:spacing w:after="0" w:line="240" w:lineRule="auto"/>
              <w:rPr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FF25A9" w:rsidRDefault="001C6CF2" w:rsidP="000957F7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FF25A9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046A68" w:rsidRPr="00FF25A9" w:rsidRDefault="00046A68" w:rsidP="00095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Pr="003F7A1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7175D1" w:rsidRPr="003F7A1F">
              <w:rPr>
                <w:rFonts w:ascii="Times New Roman" w:hAnsi="Times New Roman" w:cs="Times New Roman"/>
                <w:sz w:val="26"/>
                <w:szCs w:val="26"/>
              </w:rPr>
              <w:t>социальной защиты населения</w:t>
            </w:r>
            <w:r w:rsidRPr="003F7A1F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муниципального района</w:t>
            </w:r>
            <w:r w:rsidR="00BF04B7"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Челябинской области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046A68" w:rsidRPr="00FF25A9" w:rsidRDefault="00046A68" w:rsidP="00095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7407006464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, КПП 745801001, Отделение Челябинск </w:t>
            </w:r>
            <w:proofErr w:type="gramStart"/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. Челябинск,</w:t>
            </w:r>
          </w:p>
          <w:p w:rsidR="007175D1" w:rsidRPr="00FF25A9" w:rsidRDefault="00046A68" w:rsidP="00095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БИК 047501001, </w:t>
            </w:r>
          </w:p>
          <w:p w:rsidR="00046A68" w:rsidRPr="00FF25A9" w:rsidRDefault="00046A68" w:rsidP="00095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/с 40101810400000010801, л/сч.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04693033530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, ОКТМО 75623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2A109A" w:rsidRPr="00FF25A9" w:rsidRDefault="00046A68" w:rsidP="000957F7">
            <w:pPr>
              <w:spacing w:after="0" w:line="240" w:lineRule="auto"/>
              <w:rPr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администратор – 6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 код доходов бюджета 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2024001405000015</w:t>
            </w:r>
            <w:r w:rsidR="003F7A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C6CF2" w:rsidRPr="001C6CF2" w:rsidTr="001C6CF2">
        <w:tc>
          <w:tcPr>
            <w:tcW w:w="4789" w:type="dxa"/>
            <w:shd w:val="clear" w:color="auto" w:fill="auto"/>
          </w:tcPr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564C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.В. </w:t>
            </w:r>
            <w:r w:rsidR="003A564C">
              <w:rPr>
                <w:rFonts w:ascii="Times New Roman" w:hAnsi="Times New Roman" w:cs="Times New Roman"/>
                <w:b/>
                <w:sz w:val="26"/>
                <w:szCs w:val="26"/>
              </w:rPr>
              <w:t>Марковский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1C6CF2" w:rsidRDefault="001C6CF2" w:rsidP="003A564C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3F7A1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317647" w:rsidRDefault="003A564C" w:rsidP="000957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сполняющий</w:t>
            </w:r>
            <w:proofErr w:type="gramEnd"/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полномочия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Default="00BF1D04" w:rsidP="000957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 </w:t>
            </w:r>
            <w:r w:rsidR="003A564C">
              <w:rPr>
                <w:rFonts w:ascii="Times New Roman" w:hAnsi="Times New Roman" w:cs="Times New Roman"/>
                <w:b/>
                <w:sz w:val="26"/>
                <w:szCs w:val="26"/>
              </w:rPr>
              <w:t>Г.Г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3A564C">
              <w:rPr>
                <w:rFonts w:ascii="Times New Roman" w:hAnsi="Times New Roman" w:cs="Times New Roman"/>
                <w:b/>
                <w:sz w:val="26"/>
                <w:szCs w:val="26"/>
              </w:rPr>
              <w:t>Синтяева</w:t>
            </w:r>
            <w:proofErr w:type="spellEnd"/>
          </w:p>
          <w:p w:rsidR="001C6CF2" w:rsidRPr="001C6CF2" w:rsidRDefault="001C6CF2" w:rsidP="003A564C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3F7A1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66299F" w:rsidRDefault="0066299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66299F" w:rsidSect="0066299F">
          <w:headerReference w:type="default" r:id="rId7"/>
          <w:footerReference w:type="default" r:id="rId8"/>
          <w:pgSz w:w="11906" w:h="16838"/>
          <w:pgMar w:top="-338" w:right="709" w:bottom="0" w:left="1701" w:header="279" w:footer="0" w:gutter="0"/>
          <w:cols w:space="708"/>
          <w:docGrid w:linePitch="360"/>
        </w:sectPr>
      </w:pPr>
    </w:p>
    <w:p w:rsidR="003F7A1F" w:rsidRPr="000957F7" w:rsidRDefault="003F7A1F" w:rsidP="000957F7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66299F" w:rsidRPr="000957F7" w:rsidRDefault="0066299F" w:rsidP="00095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57F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6299F" w:rsidRDefault="0066299F" w:rsidP="00095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57F7">
        <w:rPr>
          <w:rFonts w:ascii="Times New Roman" w:hAnsi="Times New Roman" w:cs="Times New Roman"/>
          <w:sz w:val="24"/>
          <w:szCs w:val="24"/>
        </w:rPr>
        <w:t>к Соглашению №</w:t>
      </w:r>
      <w:r w:rsidR="003A564C">
        <w:rPr>
          <w:rFonts w:ascii="Times New Roman" w:hAnsi="Times New Roman" w:cs="Times New Roman"/>
          <w:sz w:val="24"/>
          <w:szCs w:val="24"/>
        </w:rPr>
        <w:t xml:space="preserve"> </w:t>
      </w:r>
      <w:r w:rsidR="002F4470">
        <w:rPr>
          <w:rFonts w:ascii="Times New Roman" w:hAnsi="Times New Roman" w:cs="Times New Roman"/>
          <w:sz w:val="24"/>
          <w:szCs w:val="24"/>
        </w:rPr>
        <w:t>07</w:t>
      </w:r>
      <w:r w:rsidRPr="000957F7">
        <w:rPr>
          <w:rFonts w:ascii="Times New Roman" w:hAnsi="Times New Roman" w:cs="Times New Roman"/>
          <w:sz w:val="24"/>
          <w:szCs w:val="24"/>
        </w:rPr>
        <w:t xml:space="preserve"> от </w:t>
      </w:r>
      <w:r w:rsidR="003A564C">
        <w:rPr>
          <w:rFonts w:ascii="Times New Roman" w:hAnsi="Times New Roman" w:cs="Times New Roman"/>
          <w:sz w:val="24"/>
          <w:szCs w:val="24"/>
        </w:rPr>
        <w:t>09.01.2020</w:t>
      </w:r>
      <w:r w:rsidRPr="000957F7">
        <w:rPr>
          <w:rFonts w:ascii="Times New Roman" w:hAnsi="Times New Roman" w:cs="Times New Roman"/>
          <w:sz w:val="24"/>
          <w:szCs w:val="24"/>
        </w:rPr>
        <w:t>г</w:t>
      </w:r>
    </w:p>
    <w:p w:rsidR="00A94394" w:rsidRPr="000957F7" w:rsidRDefault="00A94394" w:rsidP="00A943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объема межбюджетных трансфертов</w:t>
      </w:r>
    </w:p>
    <w:tbl>
      <w:tblPr>
        <w:tblW w:w="15167" w:type="dxa"/>
        <w:tblInd w:w="534" w:type="dxa"/>
        <w:tblLayout w:type="fixed"/>
        <w:tblLook w:val="0000"/>
      </w:tblPr>
      <w:tblGrid>
        <w:gridCol w:w="704"/>
        <w:gridCol w:w="3664"/>
        <w:gridCol w:w="5554"/>
        <w:gridCol w:w="1134"/>
        <w:gridCol w:w="1276"/>
        <w:gridCol w:w="1559"/>
        <w:gridCol w:w="1276"/>
      </w:tblGrid>
      <w:tr w:rsidR="00246D4C" w:rsidRPr="000957F7" w:rsidTr="000957F7">
        <w:trPr>
          <w:trHeight w:val="1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3A56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46D4C" w:rsidRPr="000957F7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3A56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Затраты, связанные с решением вопросов местного значения (ст.14 ФЗ 131-ФЗ)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работников,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246D4C" w:rsidRPr="000957F7" w:rsidTr="000957F7">
        <w:trPr>
          <w:trHeight w:val="8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социальной защиты населения Карталинского муниципального района</w:t>
            </w:r>
            <w:r w:rsidR="00BF0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6D4C" w:rsidRPr="000957F7" w:rsidTr="000957F7">
        <w:trPr>
          <w:trHeight w:val="8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6D4C" w:rsidRPr="000957F7" w:rsidTr="000957F7">
        <w:trPr>
          <w:trHeight w:val="6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населения; всего, </w:t>
            </w:r>
          </w:p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6D4C" w:rsidRPr="000957F7" w:rsidTr="000957F7">
        <w:trPr>
          <w:trHeight w:val="8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малообеспеченным гражданам и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6D4C" w:rsidRPr="000957F7" w:rsidTr="000957F7">
        <w:trPr>
          <w:trHeight w:val="8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по проезду в городском автомобильном транспорте общего пользования по решениям Совета депутатов Карталинского городского поселения (в том числе на приобретение бумаги для изготовления проездных билетов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6299F" w:rsidRPr="000957F7" w:rsidRDefault="0066299F" w:rsidP="0066299F">
      <w:pPr>
        <w:rPr>
          <w:sz w:val="24"/>
          <w:szCs w:val="24"/>
        </w:rPr>
      </w:pPr>
    </w:p>
    <w:p w:rsidR="003F7A1F" w:rsidRPr="000957F7" w:rsidRDefault="003F7A1F" w:rsidP="0066299F">
      <w:pPr>
        <w:tabs>
          <w:tab w:val="left" w:pos="5415"/>
        </w:tabs>
        <w:spacing w:after="0" w:line="200" w:lineRule="atLeast"/>
        <w:ind w:left="709"/>
        <w:rPr>
          <w:rFonts w:ascii="Times New Roman" w:hAnsi="Times New Roman" w:cs="Times New Roman"/>
          <w:sz w:val="24"/>
          <w:szCs w:val="24"/>
        </w:rPr>
      </w:pPr>
    </w:p>
    <w:p w:rsidR="003F7A1F" w:rsidRPr="000957F7" w:rsidRDefault="003F7A1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sectPr w:rsidR="003F7A1F" w:rsidRPr="000957F7" w:rsidSect="000957F7">
      <w:pgSz w:w="16838" w:h="11906" w:orient="landscape"/>
      <w:pgMar w:top="993" w:right="1103" w:bottom="707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C2E" w:rsidRDefault="00CC2C2E" w:rsidP="001C6CF2">
      <w:pPr>
        <w:spacing w:after="0" w:line="240" w:lineRule="auto"/>
      </w:pPr>
      <w:r>
        <w:separator/>
      </w:r>
    </w:p>
  </w:endnote>
  <w:endnote w:type="continuationSeparator" w:id="1">
    <w:p w:rsidR="00CC2C2E" w:rsidRDefault="00CC2C2E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2E" w:rsidRDefault="00CC2C2E">
    <w:pPr>
      <w:pStyle w:val="a6"/>
      <w:jc w:val="right"/>
    </w:pPr>
    <w:fldSimple w:instr=" PAGE   \* MERGEFORMAT ">
      <w:r w:rsidR="00BF04B7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C2E" w:rsidRDefault="00CC2C2E" w:rsidP="001C6CF2">
      <w:pPr>
        <w:spacing w:after="0" w:line="240" w:lineRule="auto"/>
      </w:pPr>
      <w:r>
        <w:separator/>
      </w:r>
    </w:p>
  </w:footnote>
  <w:footnote w:type="continuationSeparator" w:id="1">
    <w:p w:rsidR="00CC2C2E" w:rsidRDefault="00CC2C2E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2E" w:rsidRDefault="00CC2C2E">
    <w:pPr>
      <w:pStyle w:val="a4"/>
    </w:pPr>
  </w:p>
  <w:p w:rsidR="00CC2C2E" w:rsidRDefault="00CC2C2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00F86"/>
    <w:rsid w:val="000076FA"/>
    <w:rsid w:val="000362AB"/>
    <w:rsid w:val="00036FAE"/>
    <w:rsid w:val="00043F90"/>
    <w:rsid w:val="00046A68"/>
    <w:rsid w:val="000957F7"/>
    <w:rsid w:val="000A6B6F"/>
    <w:rsid w:val="000A73AF"/>
    <w:rsid w:val="000B47E2"/>
    <w:rsid w:val="0011288B"/>
    <w:rsid w:val="00141025"/>
    <w:rsid w:val="00175A1C"/>
    <w:rsid w:val="001C6CF2"/>
    <w:rsid w:val="001D2A45"/>
    <w:rsid w:val="00246D4C"/>
    <w:rsid w:val="002548B8"/>
    <w:rsid w:val="00282172"/>
    <w:rsid w:val="002A109A"/>
    <w:rsid w:val="002A73B0"/>
    <w:rsid w:val="002F4470"/>
    <w:rsid w:val="00317647"/>
    <w:rsid w:val="00355517"/>
    <w:rsid w:val="00380B58"/>
    <w:rsid w:val="00397DD6"/>
    <w:rsid w:val="003A3133"/>
    <w:rsid w:val="003A564C"/>
    <w:rsid w:val="003C6E23"/>
    <w:rsid w:val="003F7A1F"/>
    <w:rsid w:val="00441BB2"/>
    <w:rsid w:val="0047332A"/>
    <w:rsid w:val="00483D61"/>
    <w:rsid w:val="004A6FDC"/>
    <w:rsid w:val="004E7D47"/>
    <w:rsid w:val="004F269A"/>
    <w:rsid w:val="004F7105"/>
    <w:rsid w:val="00502DCF"/>
    <w:rsid w:val="005B7B97"/>
    <w:rsid w:val="005F67C8"/>
    <w:rsid w:val="00614B80"/>
    <w:rsid w:val="00633557"/>
    <w:rsid w:val="00657309"/>
    <w:rsid w:val="0066299F"/>
    <w:rsid w:val="006E7973"/>
    <w:rsid w:val="007124D7"/>
    <w:rsid w:val="007175D1"/>
    <w:rsid w:val="00725C93"/>
    <w:rsid w:val="00751078"/>
    <w:rsid w:val="00837D8C"/>
    <w:rsid w:val="008A37CF"/>
    <w:rsid w:val="008C0604"/>
    <w:rsid w:val="008C0D7F"/>
    <w:rsid w:val="008F2761"/>
    <w:rsid w:val="00925885"/>
    <w:rsid w:val="00932AE5"/>
    <w:rsid w:val="0095244E"/>
    <w:rsid w:val="009C5DE9"/>
    <w:rsid w:val="009D432E"/>
    <w:rsid w:val="009F7531"/>
    <w:rsid w:val="00A66AA6"/>
    <w:rsid w:val="00A67DD9"/>
    <w:rsid w:val="00A94394"/>
    <w:rsid w:val="00AC7434"/>
    <w:rsid w:val="00BC73EF"/>
    <w:rsid w:val="00BF04B7"/>
    <w:rsid w:val="00BF0648"/>
    <w:rsid w:val="00BF1D04"/>
    <w:rsid w:val="00BF3A0E"/>
    <w:rsid w:val="00C06F4F"/>
    <w:rsid w:val="00C300ED"/>
    <w:rsid w:val="00C5307A"/>
    <w:rsid w:val="00CA73F3"/>
    <w:rsid w:val="00CC2C2E"/>
    <w:rsid w:val="00CF2A3E"/>
    <w:rsid w:val="00D02ED3"/>
    <w:rsid w:val="00D043E5"/>
    <w:rsid w:val="00D1298C"/>
    <w:rsid w:val="00D22E5E"/>
    <w:rsid w:val="00D41A8E"/>
    <w:rsid w:val="00D947B7"/>
    <w:rsid w:val="00DA1B34"/>
    <w:rsid w:val="00DA241D"/>
    <w:rsid w:val="00DC4D4F"/>
    <w:rsid w:val="00E5212C"/>
    <w:rsid w:val="00F23ED0"/>
    <w:rsid w:val="00F738DB"/>
    <w:rsid w:val="00F76876"/>
    <w:rsid w:val="00FF224C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9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DD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2AE7-3C5B-4E1A-933E-3462DAAE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13423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21</cp:revision>
  <cp:lastPrinted>2020-01-20T11:16:00Z</cp:lastPrinted>
  <dcterms:created xsi:type="dcterms:W3CDTF">2017-07-06T11:56:00Z</dcterms:created>
  <dcterms:modified xsi:type="dcterms:W3CDTF">2020-01-20T11:17:00Z</dcterms:modified>
</cp:coreProperties>
</file>