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E5D" w:rsidRDefault="00736E5D" w:rsidP="00736E5D">
      <w:pPr>
        <w:pStyle w:val="a3"/>
        <w:spacing w:before="0" w:beforeAutospacing="0" w:after="0" w:afterAutospacing="0"/>
        <w:jc w:val="center"/>
      </w:pPr>
      <w:r>
        <w:rPr>
          <w:b/>
          <w:bCs/>
          <w:caps/>
          <w:sz w:val="32"/>
          <w:szCs w:val="32"/>
        </w:rPr>
        <w:t>СОВЕТ ДЕПУТАТОВ</w:t>
      </w:r>
    </w:p>
    <w:p w:rsidR="00736E5D" w:rsidRDefault="00736E5D" w:rsidP="00736E5D">
      <w:pPr>
        <w:pStyle w:val="a3"/>
        <w:spacing w:before="0" w:beforeAutospacing="0" w:after="0" w:afterAutospacing="0"/>
        <w:jc w:val="center"/>
      </w:pPr>
      <w:r>
        <w:rPr>
          <w:b/>
          <w:bCs/>
          <w:caps/>
          <w:sz w:val="32"/>
          <w:szCs w:val="32"/>
        </w:rPr>
        <w:t>КАРТАЛИНСКОГО ГОРОДСКОГО ПОСЕЛЕНИЯ</w:t>
      </w:r>
    </w:p>
    <w:p w:rsidR="00736E5D" w:rsidRDefault="00736E5D" w:rsidP="00736E5D">
      <w:pPr>
        <w:pStyle w:val="a3"/>
        <w:spacing w:before="0" w:beforeAutospacing="0" w:after="0" w:afterAutospacing="0"/>
        <w:jc w:val="center"/>
      </w:pPr>
      <w:r>
        <w:rPr>
          <w:b/>
          <w:bCs/>
          <w:caps/>
          <w:sz w:val="32"/>
          <w:szCs w:val="32"/>
        </w:rPr>
        <w:t> </w:t>
      </w:r>
    </w:p>
    <w:p w:rsidR="00736E5D" w:rsidRDefault="00736E5D" w:rsidP="00736E5D">
      <w:pPr>
        <w:pStyle w:val="a3"/>
        <w:spacing w:before="0" w:beforeAutospacing="0" w:after="0" w:afterAutospacing="0"/>
        <w:jc w:val="center"/>
      </w:pPr>
      <w:r>
        <w:rPr>
          <w:b/>
          <w:bCs/>
          <w:caps/>
          <w:sz w:val="32"/>
          <w:szCs w:val="32"/>
        </w:rPr>
        <w:t>РЕШЕНИЕ</w:t>
      </w:r>
    </w:p>
    <w:p w:rsidR="00736E5D" w:rsidRDefault="00736E5D" w:rsidP="00736E5D">
      <w:pPr>
        <w:pStyle w:val="a3"/>
        <w:spacing w:before="0" w:beforeAutospacing="0" w:after="0" w:afterAutospacing="0"/>
        <w:jc w:val="center"/>
      </w:pPr>
      <w:r>
        <w:rPr>
          <w:b/>
          <w:bCs/>
          <w:caps/>
          <w:sz w:val="32"/>
          <w:szCs w:val="32"/>
        </w:rPr>
        <w:t>ОТ 09 НОЯБРЯ 2017 ГОДА № 127</w:t>
      </w:r>
    </w:p>
    <w:p w:rsidR="00736E5D" w:rsidRDefault="00736E5D" w:rsidP="00736E5D">
      <w:pPr>
        <w:pStyle w:val="a3"/>
        <w:spacing w:before="0" w:beforeAutospacing="0" w:after="0" w:afterAutospacing="0"/>
        <w:jc w:val="center"/>
      </w:pPr>
      <w:r>
        <w:rPr>
          <w:b/>
          <w:bCs/>
          <w:caps/>
          <w:sz w:val="32"/>
          <w:szCs w:val="32"/>
        </w:rPr>
        <w:t> </w:t>
      </w:r>
    </w:p>
    <w:p w:rsidR="00736E5D" w:rsidRDefault="00736E5D" w:rsidP="00736E5D">
      <w:pPr>
        <w:pStyle w:val="standard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aps/>
          <w:sz w:val="32"/>
          <w:szCs w:val="32"/>
        </w:rPr>
        <w:t>ОБ УТВЕРЖДЕНИИ ПОЛОЖЕНИЯ О ПОРЯДКЕ ПРЕДОСТАВЛЕНИЯ ИНФОРМАЦИИ ДЕПУТАТАМ СОВЕТА ДЕПУТАТОВ КАРТАЛИНСКОГО ГОРОДСКОГО ПОСЕЛЕНИЯ</w:t>
      </w:r>
    </w:p>
    <w:p w:rsidR="00736E5D" w:rsidRDefault="00736E5D" w:rsidP="00736E5D">
      <w:pPr>
        <w:pStyle w:val="standard"/>
        <w:spacing w:before="0" w:beforeAutospacing="0" w:after="0" w:afterAutospacing="0"/>
        <w:ind w:firstLine="737"/>
        <w:jc w:val="both"/>
      </w:pPr>
      <w:r>
        <w:rPr>
          <w:rFonts w:ascii="Arial" w:hAnsi="Arial" w:cs="Arial"/>
        </w:rPr>
        <w:t> </w:t>
      </w:r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</w:pPr>
      <w:r>
        <w:rPr>
          <w:color w:val="000000"/>
        </w:rPr>
        <w:t>С целью обеспечения депутатам условий для беспрепятственного осуществления своих полномочий и повышения эффективности депутатской деятельности, Совет депутатов Карталинского городского поселения решает:</w:t>
      </w:r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</w:pPr>
      <w:r>
        <w:rPr>
          <w:color w:val="000000"/>
        </w:rPr>
        <w:t>1.Утвердить Положение о порядке предоставления информации депутатам Совета депутатов Карталинского городского поселения (прилагается).</w:t>
      </w:r>
    </w:p>
    <w:p w:rsidR="00736E5D" w:rsidRDefault="00736E5D" w:rsidP="00736E5D">
      <w:pPr>
        <w:pStyle w:val="a3"/>
        <w:spacing w:before="0" w:beforeAutospacing="0" w:after="0" w:afterAutospacing="0"/>
        <w:ind w:firstLine="737"/>
      </w:pPr>
      <w:r>
        <w:t>2.Направить настоящее решение главе Карталинского городского поселения для подписания и обнародования.</w:t>
      </w:r>
    </w:p>
    <w:p w:rsidR="00736E5D" w:rsidRDefault="00736E5D" w:rsidP="00736E5D">
      <w:pPr>
        <w:pStyle w:val="a3"/>
        <w:spacing w:before="0" w:beforeAutospacing="0" w:after="0" w:afterAutospacing="0"/>
        <w:ind w:firstLine="737"/>
      </w:pPr>
      <w:r>
        <w:t>3.Настоящее решение разместить на официальном сайте администрации Карталинского городского поселения в сети Интернет.</w:t>
      </w:r>
    </w:p>
    <w:p w:rsidR="00736E5D" w:rsidRDefault="00736E5D" w:rsidP="00736E5D">
      <w:pPr>
        <w:pStyle w:val="a3"/>
        <w:spacing w:before="0" w:beforeAutospacing="0" w:after="0" w:afterAutospacing="0"/>
        <w:ind w:firstLine="737"/>
      </w:pPr>
      <w:r>
        <w:t>4.Настоящее решение вступает в силу с момента его обнародования.</w:t>
      </w:r>
    </w:p>
    <w:p w:rsidR="00736E5D" w:rsidRDefault="00736E5D" w:rsidP="00736E5D">
      <w:pPr>
        <w:pStyle w:val="a3"/>
        <w:spacing w:before="0" w:beforeAutospacing="0" w:after="0" w:afterAutospacing="0"/>
        <w:ind w:firstLine="737"/>
      </w:pPr>
      <w:r>
        <w:t> </w:t>
      </w:r>
    </w:p>
    <w:p w:rsidR="00736E5D" w:rsidRDefault="00736E5D" w:rsidP="00736E5D">
      <w:pPr>
        <w:pStyle w:val="a3"/>
        <w:spacing w:before="0" w:beforeAutospacing="0" w:after="0" w:afterAutospacing="0"/>
        <w:ind w:firstLine="737"/>
      </w:pPr>
      <w:r>
        <w:t> </w:t>
      </w:r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</w:pPr>
      <w:r>
        <w:rPr>
          <w:color w:val="000000"/>
        </w:rPr>
        <w:t> </w:t>
      </w:r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  <w:jc w:val="right"/>
      </w:pPr>
      <w:r>
        <w:rPr>
          <w:color w:val="000000"/>
        </w:rPr>
        <w:t>Председатель Совета депутатов</w:t>
      </w:r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  <w:jc w:val="right"/>
      </w:pPr>
      <w:r>
        <w:rPr>
          <w:color w:val="000000"/>
        </w:rPr>
        <w:t>Карталинского городского поселения</w:t>
      </w:r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  <w:jc w:val="right"/>
      </w:pPr>
      <w:proofErr w:type="spellStart"/>
      <w:r>
        <w:rPr>
          <w:color w:val="000000"/>
        </w:rPr>
        <w:t>Н.И.Новокрещенова</w:t>
      </w:r>
      <w:proofErr w:type="spellEnd"/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  <w:jc w:val="right"/>
      </w:pPr>
      <w:r>
        <w:rPr>
          <w:color w:val="000000"/>
        </w:rPr>
        <w:t> </w:t>
      </w:r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  <w:jc w:val="right"/>
      </w:pPr>
      <w:r>
        <w:rPr>
          <w:color w:val="000000"/>
        </w:rPr>
        <w:t> </w:t>
      </w:r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  <w:jc w:val="right"/>
      </w:pPr>
      <w:r>
        <w:rPr>
          <w:color w:val="000000"/>
        </w:rPr>
        <w:t> </w:t>
      </w:r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  <w:jc w:val="right"/>
      </w:pPr>
      <w:r>
        <w:rPr>
          <w:color w:val="000000"/>
        </w:rPr>
        <w:t>Глава Карталинского</w:t>
      </w:r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  <w:jc w:val="right"/>
      </w:pPr>
      <w:r>
        <w:rPr>
          <w:color w:val="000000"/>
        </w:rPr>
        <w:t>городского поселения</w:t>
      </w:r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  <w:jc w:val="right"/>
      </w:pPr>
      <w:proofErr w:type="spellStart"/>
      <w:r>
        <w:rPr>
          <w:color w:val="000000"/>
        </w:rPr>
        <w:t>О.В.Германов</w:t>
      </w:r>
      <w:proofErr w:type="spellEnd"/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  <w:jc w:val="right"/>
      </w:pPr>
      <w:r>
        <w:rPr>
          <w:color w:val="000000"/>
        </w:rPr>
        <w:t> </w:t>
      </w:r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  <w:jc w:val="right"/>
      </w:pPr>
      <w:r>
        <w:rPr>
          <w:color w:val="000000"/>
        </w:rPr>
        <w:t> </w:t>
      </w:r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  <w:jc w:val="right"/>
      </w:pPr>
      <w:r>
        <w:rPr>
          <w:color w:val="000000"/>
        </w:rPr>
        <w:t> </w:t>
      </w:r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  <w:jc w:val="right"/>
      </w:pPr>
      <w:r>
        <w:rPr>
          <w:color w:val="000000"/>
        </w:rPr>
        <w:t>Приложение к решению</w:t>
      </w:r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  <w:jc w:val="right"/>
      </w:pPr>
      <w:r>
        <w:rPr>
          <w:color w:val="000000"/>
        </w:rPr>
        <w:t>Совета депутатов Карталинского</w:t>
      </w:r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  <w:jc w:val="right"/>
      </w:pPr>
      <w:r>
        <w:rPr>
          <w:color w:val="000000"/>
        </w:rPr>
        <w:t>городского поселения</w:t>
      </w:r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  <w:jc w:val="right"/>
      </w:pPr>
      <w:r>
        <w:rPr>
          <w:color w:val="000000"/>
        </w:rPr>
        <w:t>от 09 ноября 2017 года № 127</w:t>
      </w:r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</w:pPr>
      <w:r>
        <w:rPr>
          <w:color w:val="000000"/>
        </w:rPr>
        <w:t> </w:t>
      </w:r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  <w:jc w:val="center"/>
      </w:pPr>
      <w:r>
        <w:rPr>
          <w:color w:val="000000"/>
        </w:rPr>
        <w:t>Положение</w:t>
      </w:r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  <w:jc w:val="center"/>
      </w:pPr>
      <w:r>
        <w:rPr>
          <w:color w:val="000000"/>
        </w:rPr>
        <w:t>о порядке предоставления информации депутатам</w:t>
      </w:r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  <w:jc w:val="center"/>
      </w:pPr>
      <w:r>
        <w:rPr>
          <w:color w:val="000000"/>
        </w:rPr>
        <w:t>Совета депутатов Карталинского городского поселения</w:t>
      </w:r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</w:pPr>
      <w:r>
        <w:rPr>
          <w:color w:val="000000"/>
        </w:rPr>
        <w:t> </w:t>
      </w:r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</w:pPr>
      <w:r>
        <w:rPr>
          <w:color w:val="000000"/>
        </w:rPr>
        <w:t>Настоящее Положение разработано с целью установления права депутатов и обязанности должностных лиц по предоставлению информации для обеспечения беспрепятственного и эффективного осуществления полномочий депутатами Совета депутатов Карталинского городского поселения.</w:t>
      </w:r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</w:pPr>
      <w:r>
        <w:rPr>
          <w:color w:val="000000"/>
        </w:rPr>
        <w:lastRenderedPageBreak/>
        <w:t>1.Депутат вправе направлять обращения:</w:t>
      </w:r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</w:pPr>
      <w:r>
        <w:rPr>
          <w:color w:val="000000"/>
        </w:rPr>
        <w:t>1) Главе Карталинского городского поселения;</w:t>
      </w:r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</w:pPr>
      <w:r>
        <w:rPr>
          <w:color w:val="000000"/>
        </w:rPr>
        <w:t>2) Заместителям главы Карталинского городского поселения;</w:t>
      </w:r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</w:pPr>
      <w:r>
        <w:rPr>
          <w:color w:val="000000"/>
        </w:rPr>
        <w:t>3) Руководителям учреждений и муниципальных предприятий Карталинского городского поселения;</w:t>
      </w:r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</w:pPr>
      <w:r>
        <w:rPr>
          <w:color w:val="000000"/>
        </w:rPr>
        <w:t>4) Руководителям организаций независимо от их организационно-правовых форм, расположенных на территории Карталинского городского поселения.</w:t>
      </w:r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</w:pPr>
      <w:r>
        <w:rPr>
          <w:color w:val="000000"/>
        </w:rPr>
        <w:t>2. По вопросам осуществления своих полномочий депутат пользуется правом безотлагательного приема должностными лицами, указанными в п.1 Положения.</w:t>
      </w:r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</w:pPr>
      <w:r>
        <w:rPr>
          <w:color w:val="000000"/>
        </w:rPr>
        <w:t>3.Депутат вправе знакомиться с протоколами заседаний, получать копии решений и другой официальной документации Совета депутатов Карталинского городского поселения. Указанные документы для ознакомления и их копии предоставляются работниками аппарата Совета депутатов.</w:t>
      </w:r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</w:pPr>
      <w:r>
        <w:rPr>
          <w:color w:val="000000"/>
        </w:rPr>
        <w:t>4. Депутат вправе знакомиться и получать копии постановлений и распоряжений главы Карталинского городского поселения. Указанные документы для ознакомления и их копии предоставляются работниками  администрации Карталинского городского поселения.</w:t>
      </w:r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</w:pPr>
      <w:r>
        <w:rPr>
          <w:color w:val="000000"/>
        </w:rPr>
        <w:t>5. Депутатские обращения, опубликованные в СМИ, высказанные депутатами на заседаниях Совета депутатов и депутатских комиссий (занесенные в протокол), принимаются к исполнению соответственно с момента публикации или доведения аппаратом Совета депутатов протокольной записи до исполнителя. В случае если лицо, к кому направляется обращение, присутствует на заседании, обращение считается принятым к исполнению.</w:t>
      </w:r>
    </w:p>
    <w:p w:rsidR="00736E5D" w:rsidRDefault="00736E5D" w:rsidP="00736E5D">
      <w:pPr>
        <w:pStyle w:val="a3"/>
        <w:spacing w:before="0" w:beforeAutospacing="0" w:after="0" w:afterAutospacing="0"/>
        <w:ind w:firstLine="737"/>
      </w:pPr>
      <w:r>
        <w:rPr>
          <w:color w:val="000000"/>
        </w:rPr>
        <w:t>6. </w:t>
      </w:r>
      <w:r>
        <w:t>Депутатским запросом считается обращение депутата, группы депутатов при осуществлении депутатской деятельности к должностным лицам органа местного самоуправления поселения, организаций независимо от организационно-правовой формы, оформленное решением Совета депутатов Карталинского городского поселения и подписанное председателем Совета депутатов Карталинского городского поселения.</w:t>
      </w:r>
    </w:p>
    <w:p w:rsidR="00736E5D" w:rsidRDefault="00736E5D" w:rsidP="00736E5D">
      <w:pPr>
        <w:pStyle w:val="a3"/>
        <w:spacing w:before="0" w:beforeAutospacing="0" w:after="0" w:afterAutospacing="0"/>
        <w:ind w:firstLine="737"/>
      </w:pPr>
      <w:r>
        <w:t>7. Должностное лицо, которому направляется депутатский запрос, должно дать ответ на него в письменной форме в течение 30 дней со дня его получения и в устной форме на заседании Совета депутатов.</w:t>
      </w:r>
    </w:p>
    <w:p w:rsidR="00736E5D" w:rsidRDefault="00736E5D" w:rsidP="00736E5D">
      <w:pPr>
        <w:pStyle w:val="a3"/>
        <w:spacing w:before="0" w:beforeAutospacing="0" w:after="0" w:afterAutospacing="0"/>
        <w:ind w:firstLine="737"/>
      </w:pPr>
      <w:r>
        <w:t>8. Ответ на запрос должен быть подписан тем должностным лицом, которому направлен запрос, либо лицом, временно исполняющим его обязанности.</w:t>
      </w:r>
    </w:p>
    <w:p w:rsidR="00736E5D" w:rsidRDefault="00736E5D" w:rsidP="00736E5D">
      <w:pPr>
        <w:pStyle w:val="a3"/>
        <w:spacing w:before="0" w:beforeAutospacing="0" w:after="0" w:afterAutospacing="0"/>
        <w:ind w:firstLine="737"/>
      </w:pPr>
      <w:r>
        <w:t>9. </w:t>
      </w:r>
      <w:proofErr w:type="gramStart"/>
      <w:r>
        <w:t>В случае непредставления информации и документов в указанные сроки, ненадлежащего исполнения должностными лицами администрации Карталинского городского поселения, ее структурных подразделений, руководителями муниципальных предприятий и организаций своих должностных обязанностей, в том числе неисполнения решений Совета депутатов Карталинского городского поселения, Совет депутатов Карталинского городского поселения вправе внести предложение Главе Карталинского городского поселения о привлечении к дисциплинарной ответственности вышеуказанных лиц, а также поставить</w:t>
      </w:r>
      <w:proofErr w:type="gramEnd"/>
      <w:r>
        <w:t> вопрос о соответствии их занимаемой должности и информировать Совет депутатов о принятых мерах.</w:t>
      </w:r>
    </w:p>
    <w:p w:rsidR="00736E5D" w:rsidRDefault="00736E5D" w:rsidP="00736E5D">
      <w:pPr>
        <w:pStyle w:val="a3"/>
        <w:spacing w:before="0" w:beforeAutospacing="0" w:after="0" w:afterAutospacing="0"/>
        <w:ind w:firstLine="737"/>
      </w:pPr>
      <w:r>
        <w:t> </w:t>
      </w:r>
    </w:p>
    <w:p w:rsidR="00736E5D" w:rsidRDefault="00736E5D" w:rsidP="00736E5D">
      <w:pPr>
        <w:pStyle w:val="a3"/>
        <w:shd w:val="clear" w:color="auto" w:fill="FFFFFF"/>
        <w:spacing w:before="0" w:beforeAutospacing="0" w:after="0" w:afterAutospacing="0"/>
        <w:ind w:firstLine="737"/>
      </w:pPr>
      <w:r>
        <w:rPr>
          <w:color w:val="000000"/>
        </w:rPr>
        <w:t> </w:t>
      </w:r>
    </w:p>
    <w:p w:rsidR="00497CF7" w:rsidRDefault="00497CF7">
      <w:bookmarkStart w:id="0" w:name="_GoBack"/>
      <w:bookmarkEnd w:id="0"/>
    </w:p>
    <w:sectPr w:rsidR="00497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37B"/>
    <w:rsid w:val="00497CF7"/>
    <w:rsid w:val="00736E5D"/>
    <w:rsid w:val="00C1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736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736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4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2022-10-06T08:10:00Z</dcterms:created>
  <dcterms:modified xsi:type="dcterms:W3CDTF">2022-10-06T08:10:00Z</dcterms:modified>
</cp:coreProperties>
</file>