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75CD7" w14:textId="77777777" w:rsidR="006C6325" w:rsidRDefault="006C6325" w:rsidP="006C6325">
      <w:pPr>
        <w:pStyle w:val="a3"/>
        <w:widowControl w:val="0"/>
        <w:shd w:val="clear" w:color="auto" w:fill="FFFFFF" w:themeFill="background1"/>
        <w:ind w:left="-426" w:firstLine="710"/>
        <w:rPr>
          <w:rFonts w:ascii="Times New Roman" w:hAnsi="Times New Roman"/>
          <w:bCs/>
          <w:kern w:val="36"/>
          <w:sz w:val="24"/>
          <w:szCs w:val="24"/>
          <w:lang w:eastAsia="ru-RU"/>
        </w:rPr>
      </w:pPr>
      <w:r>
        <w:rPr>
          <w:rFonts w:ascii="Times New Roman" w:hAnsi="Times New Roman"/>
          <w:bCs/>
          <w:kern w:val="36"/>
          <w:sz w:val="24"/>
          <w:szCs w:val="24"/>
          <w:lang w:eastAsia="ru-RU"/>
        </w:rPr>
        <w:tab/>
      </w:r>
      <w:r>
        <w:rPr>
          <w:rFonts w:ascii="Times New Roman" w:hAnsi="Times New Roman"/>
          <w:bCs/>
          <w:kern w:val="36"/>
          <w:sz w:val="24"/>
          <w:szCs w:val="24"/>
          <w:lang w:eastAsia="ru-RU"/>
        </w:rPr>
        <w:tab/>
      </w:r>
      <w:r>
        <w:rPr>
          <w:rFonts w:ascii="Times New Roman" w:hAnsi="Times New Roman"/>
          <w:bCs/>
          <w:kern w:val="36"/>
          <w:sz w:val="24"/>
          <w:szCs w:val="24"/>
          <w:lang w:eastAsia="ru-RU"/>
        </w:rPr>
        <w:tab/>
      </w:r>
      <w:r>
        <w:rPr>
          <w:rFonts w:ascii="Times New Roman" w:hAnsi="Times New Roman"/>
          <w:bCs/>
          <w:kern w:val="36"/>
          <w:sz w:val="24"/>
          <w:szCs w:val="24"/>
          <w:lang w:eastAsia="ru-RU"/>
        </w:rPr>
        <w:tab/>
      </w:r>
      <w:r>
        <w:rPr>
          <w:rFonts w:ascii="Times New Roman" w:hAnsi="Times New Roman"/>
          <w:bCs/>
          <w:kern w:val="36"/>
          <w:sz w:val="24"/>
          <w:szCs w:val="24"/>
          <w:lang w:eastAsia="ru-RU"/>
        </w:rPr>
        <w:tab/>
      </w:r>
      <w:r>
        <w:rPr>
          <w:rFonts w:ascii="Times New Roman" w:hAnsi="Times New Roman"/>
          <w:bCs/>
          <w:kern w:val="36"/>
          <w:sz w:val="24"/>
          <w:szCs w:val="24"/>
          <w:lang w:eastAsia="ru-RU"/>
        </w:rPr>
        <w:tab/>
      </w:r>
      <w:r>
        <w:rPr>
          <w:rFonts w:ascii="Times New Roman" w:hAnsi="Times New Roman"/>
          <w:bCs/>
          <w:kern w:val="36"/>
          <w:sz w:val="24"/>
          <w:szCs w:val="24"/>
          <w:lang w:eastAsia="ru-RU"/>
        </w:rPr>
        <w:tab/>
        <w:t xml:space="preserve">Приложение к Решению Совета депутатов </w:t>
      </w:r>
      <w:r>
        <w:rPr>
          <w:rFonts w:ascii="Times New Roman" w:hAnsi="Times New Roman"/>
          <w:bCs/>
          <w:kern w:val="36"/>
          <w:sz w:val="24"/>
          <w:szCs w:val="24"/>
          <w:lang w:eastAsia="ru-RU"/>
        </w:rPr>
        <w:tab/>
      </w:r>
      <w:r>
        <w:rPr>
          <w:rFonts w:ascii="Times New Roman" w:hAnsi="Times New Roman"/>
          <w:bCs/>
          <w:kern w:val="36"/>
          <w:sz w:val="24"/>
          <w:szCs w:val="24"/>
          <w:lang w:eastAsia="ru-RU"/>
        </w:rPr>
        <w:tab/>
      </w:r>
      <w:r>
        <w:rPr>
          <w:rFonts w:ascii="Times New Roman" w:hAnsi="Times New Roman"/>
          <w:bCs/>
          <w:kern w:val="36"/>
          <w:sz w:val="24"/>
          <w:szCs w:val="24"/>
          <w:lang w:eastAsia="ru-RU"/>
        </w:rPr>
        <w:tab/>
      </w:r>
      <w:r>
        <w:rPr>
          <w:rFonts w:ascii="Times New Roman" w:hAnsi="Times New Roman"/>
          <w:bCs/>
          <w:kern w:val="36"/>
          <w:sz w:val="24"/>
          <w:szCs w:val="24"/>
          <w:lang w:eastAsia="ru-RU"/>
        </w:rPr>
        <w:tab/>
      </w:r>
      <w:r>
        <w:rPr>
          <w:rFonts w:ascii="Times New Roman" w:hAnsi="Times New Roman"/>
          <w:bCs/>
          <w:kern w:val="36"/>
          <w:sz w:val="24"/>
          <w:szCs w:val="24"/>
          <w:lang w:eastAsia="ru-RU"/>
        </w:rPr>
        <w:tab/>
      </w:r>
      <w:r>
        <w:rPr>
          <w:rFonts w:ascii="Times New Roman" w:hAnsi="Times New Roman"/>
          <w:bCs/>
          <w:kern w:val="36"/>
          <w:sz w:val="24"/>
          <w:szCs w:val="24"/>
          <w:lang w:eastAsia="ru-RU"/>
        </w:rPr>
        <w:tab/>
      </w:r>
      <w:r>
        <w:rPr>
          <w:rFonts w:ascii="Times New Roman" w:hAnsi="Times New Roman"/>
          <w:bCs/>
          <w:kern w:val="36"/>
          <w:sz w:val="24"/>
          <w:szCs w:val="24"/>
          <w:lang w:eastAsia="ru-RU"/>
        </w:rPr>
        <w:tab/>
      </w:r>
      <w:r>
        <w:rPr>
          <w:rFonts w:ascii="Times New Roman" w:hAnsi="Times New Roman"/>
          <w:bCs/>
          <w:kern w:val="36"/>
          <w:sz w:val="24"/>
          <w:szCs w:val="24"/>
          <w:lang w:eastAsia="ru-RU"/>
        </w:rPr>
        <w:tab/>
        <w:t>Карталинского городского поселения</w:t>
      </w:r>
    </w:p>
    <w:p w14:paraId="4B896717" w14:textId="4F75F1B1" w:rsidR="0075335B" w:rsidRPr="00487A4C" w:rsidRDefault="006C6325" w:rsidP="006C6325">
      <w:pPr>
        <w:pStyle w:val="a3"/>
        <w:widowControl w:val="0"/>
        <w:shd w:val="clear" w:color="auto" w:fill="FFFFFF" w:themeFill="background1"/>
        <w:ind w:left="-426" w:firstLine="710"/>
        <w:rPr>
          <w:rFonts w:ascii="Times New Roman" w:hAnsi="Times New Roman"/>
          <w:bCs/>
          <w:kern w:val="36"/>
          <w:sz w:val="24"/>
          <w:szCs w:val="24"/>
          <w:lang w:eastAsia="ru-RU"/>
        </w:rPr>
      </w:pPr>
      <w:r>
        <w:rPr>
          <w:rFonts w:ascii="Times New Roman" w:hAnsi="Times New Roman"/>
          <w:bCs/>
          <w:kern w:val="36"/>
          <w:sz w:val="24"/>
          <w:szCs w:val="24"/>
          <w:lang w:eastAsia="ru-RU"/>
        </w:rPr>
        <w:t xml:space="preserve"> </w:t>
      </w:r>
      <w:r>
        <w:rPr>
          <w:rFonts w:ascii="Times New Roman" w:hAnsi="Times New Roman"/>
          <w:bCs/>
          <w:kern w:val="36"/>
          <w:sz w:val="24"/>
          <w:szCs w:val="24"/>
          <w:lang w:eastAsia="ru-RU"/>
        </w:rPr>
        <w:tab/>
      </w:r>
      <w:r>
        <w:rPr>
          <w:rFonts w:ascii="Times New Roman" w:hAnsi="Times New Roman"/>
          <w:bCs/>
          <w:kern w:val="36"/>
          <w:sz w:val="24"/>
          <w:szCs w:val="24"/>
          <w:lang w:eastAsia="ru-RU"/>
        </w:rPr>
        <w:tab/>
      </w:r>
      <w:r>
        <w:rPr>
          <w:rFonts w:ascii="Times New Roman" w:hAnsi="Times New Roman"/>
          <w:bCs/>
          <w:kern w:val="36"/>
          <w:sz w:val="24"/>
          <w:szCs w:val="24"/>
          <w:lang w:eastAsia="ru-RU"/>
        </w:rPr>
        <w:tab/>
      </w:r>
      <w:r>
        <w:rPr>
          <w:rFonts w:ascii="Times New Roman" w:hAnsi="Times New Roman"/>
          <w:bCs/>
          <w:kern w:val="36"/>
          <w:sz w:val="24"/>
          <w:szCs w:val="24"/>
          <w:lang w:eastAsia="ru-RU"/>
        </w:rPr>
        <w:tab/>
      </w:r>
      <w:r>
        <w:rPr>
          <w:rFonts w:ascii="Times New Roman" w:hAnsi="Times New Roman"/>
          <w:bCs/>
          <w:kern w:val="36"/>
          <w:sz w:val="24"/>
          <w:szCs w:val="24"/>
          <w:lang w:eastAsia="ru-RU"/>
        </w:rPr>
        <w:tab/>
      </w:r>
      <w:r>
        <w:rPr>
          <w:rFonts w:ascii="Times New Roman" w:hAnsi="Times New Roman"/>
          <w:bCs/>
          <w:kern w:val="36"/>
          <w:sz w:val="24"/>
          <w:szCs w:val="24"/>
          <w:lang w:eastAsia="ru-RU"/>
        </w:rPr>
        <w:tab/>
      </w:r>
      <w:r>
        <w:rPr>
          <w:rFonts w:ascii="Times New Roman" w:hAnsi="Times New Roman"/>
          <w:bCs/>
          <w:kern w:val="36"/>
          <w:sz w:val="24"/>
          <w:szCs w:val="24"/>
          <w:lang w:eastAsia="ru-RU"/>
        </w:rPr>
        <w:tab/>
        <w:t>от «___</w:t>
      </w:r>
      <w:proofErr w:type="gramStart"/>
      <w:r>
        <w:rPr>
          <w:rFonts w:ascii="Times New Roman" w:hAnsi="Times New Roman"/>
          <w:bCs/>
          <w:kern w:val="36"/>
          <w:sz w:val="24"/>
          <w:szCs w:val="24"/>
          <w:lang w:eastAsia="ru-RU"/>
        </w:rPr>
        <w:t>_»_</w:t>
      </w:r>
      <w:proofErr w:type="gramEnd"/>
      <w:r>
        <w:rPr>
          <w:rFonts w:ascii="Times New Roman" w:hAnsi="Times New Roman"/>
          <w:bCs/>
          <w:kern w:val="36"/>
          <w:sz w:val="24"/>
          <w:szCs w:val="24"/>
          <w:lang w:eastAsia="ru-RU"/>
        </w:rPr>
        <w:t>______2023 г. № ____</w:t>
      </w:r>
    </w:p>
    <w:p w14:paraId="16A8A9EF" w14:textId="77777777" w:rsidR="006C6325" w:rsidRDefault="006C6325" w:rsidP="00487A4C">
      <w:pPr>
        <w:widowControl w:val="0"/>
        <w:shd w:val="clear" w:color="auto" w:fill="FFFFFF" w:themeFill="background1"/>
        <w:spacing w:after="0" w:line="240" w:lineRule="auto"/>
        <w:ind w:left="-426" w:right="509" w:firstLine="710"/>
        <w:jc w:val="center"/>
        <w:rPr>
          <w:rFonts w:ascii="Times New Roman" w:hAnsi="Times New Roman" w:cs="Times New Roman"/>
          <w:bCs/>
          <w:sz w:val="28"/>
          <w:szCs w:val="28"/>
        </w:rPr>
      </w:pPr>
    </w:p>
    <w:p w14:paraId="7144C8E0" w14:textId="7AC5F082" w:rsidR="0075335B" w:rsidRPr="006C6325" w:rsidRDefault="0075335B" w:rsidP="00487A4C">
      <w:pPr>
        <w:widowControl w:val="0"/>
        <w:shd w:val="clear" w:color="auto" w:fill="FFFFFF" w:themeFill="background1"/>
        <w:spacing w:after="0" w:line="240" w:lineRule="auto"/>
        <w:ind w:left="-426" w:right="509" w:firstLine="710"/>
        <w:jc w:val="center"/>
        <w:rPr>
          <w:rFonts w:ascii="Times New Roman" w:hAnsi="Times New Roman" w:cs="Times New Roman"/>
          <w:bCs/>
          <w:sz w:val="24"/>
          <w:szCs w:val="24"/>
        </w:rPr>
      </w:pPr>
      <w:r w:rsidRPr="006C6325">
        <w:rPr>
          <w:rFonts w:ascii="Times New Roman" w:hAnsi="Times New Roman" w:cs="Times New Roman"/>
          <w:bCs/>
          <w:sz w:val="24"/>
          <w:szCs w:val="24"/>
        </w:rPr>
        <w:t>Правила благоустройства</w:t>
      </w:r>
    </w:p>
    <w:p w14:paraId="76DB2C50" w14:textId="1E326A1F" w:rsidR="0075335B" w:rsidRPr="006C6325" w:rsidRDefault="0075335B" w:rsidP="00487A4C">
      <w:pPr>
        <w:widowControl w:val="0"/>
        <w:shd w:val="clear" w:color="auto" w:fill="FFFFFF" w:themeFill="background1"/>
        <w:spacing w:after="0" w:line="240" w:lineRule="auto"/>
        <w:ind w:left="-426" w:right="509" w:firstLine="710"/>
        <w:jc w:val="center"/>
        <w:rPr>
          <w:rFonts w:ascii="Times New Roman" w:hAnsi="Times New Roman" w:cs="Times New Roman"/>
          <w:b/>
          <w:sz w:val="24"/>
          <w:szCs w:val="24"/>
        </w:rPr>
      </w:pPr>
      <w:r w:rsidRPr="006C6325">
        <w:rPr>
          <w:rFonts w:ascii="Times New Roman" w:hAnsi="Times New Roman" w:cs="Times New Roman"/>
          <w:bCs/>
          <w:sz w:val="24"/>
          <w:szCs w:val="24"/>
        </w:rPr>
        <w:t>территории Карталинского городского поселения</w:t>
      </w:r>
      <w:r w:rsidR="006C6325" w:rsidRPr="006C6325">
        <w:rPr>
          <w:rFonts w:ascii="Times New Roman" w:hAnsi="Times New Roman" w:cs="Times New Roman"/>
          <w:bCs/>
          <w:sz w:val="24"/>
          <w:szCs w:val="24"/>
        </w:rPr>
        <w:t xml:space="preserve"> (проект)</w:t>
      </w:r>
    </w:p>
    <w:p w14:paraId="513FEB7A" w14:textId="77777777" w:rsidR="0075335B" w:rsidRPr="00487A4C" w:rsidRDefault="0075335B" w:rsidP="00487A4C">
      <w:pPr>
        <w:widowControl w:val="0"/>
        <w:shd w:val="clear" w:color="auto" w:fill="FFFFFF" w:themeFill="background1"/>
        <w:spacing w:after="0" w:line="240" w:lineRule="auto"/>
        <w:ind w:left="-426" w:right="509" w:firstLine="710"/>
        <w:jc w:val="center"/>
        <w:rPr>
          <w:rFonts w:ascii="Times New Roman" w:hAnsi="Times New Roman" w:cs="Times New Roman"/>
          <w:bCs/>
          <w:sz w:val="24"/>
          <w:szCs w:val="24"/>
        </w:rPr>
      </w:pPr>
    </w:p>
    <w:p w14:paraId="4C94B794" w14:textId="3A384DCC" w:rsidR="0053212D" w:rsidRPr="00487A4C" w:rsidRDefault="0075335B" w:rsidP="00487A4C">
      <w:pPr>
        <w:spacing w:line="240" w:lineRule="auto"/>
        <w:ind w:left="-426" w:firstLine="710"/>
        <w:jc w:val="center"/>
        <w:rPr>
          <w:rFonts w:ascii="Times New Roman" w:hAnsi="Times New Roman" w:cs="Times New Roman"/>
          <w:bCs/>
          <w:sz w:val="24"/>
          <w:szCs w:val="24"/>
        </w:rPr>
      </w:pPr>
      <w:r w:rsidRPr="00487A4C">
        <w:rPr>
          <w:rFonts w:ascii="Times New Roman" w:hAnsi="Times New Roman" w:cs="Times New Roman"/>
          <w:bCs/>
          <w:sz w:val="24"/>
          <w:szCs w:val="24"/>
          <w:lang w:val="en-US"/>
        </w:rPr>
        <w:t>I</w:t>
      </w:r>
      <w:r w:rsidR="00534163" w:rsidRPr="00487A4C">
        <w:rPr>
          <w:rFonts w:ascii="Times New Roman" w:hAnsi="Times New Roman" w:cs="Times New Roman"/>
          <w:bCs/>
          <w:sz w:val="24"/>
          <w:szCs w:val="24"/>
        </w:rPr>
        <w:t>. Общие положения</w:t>
      </w:r>
    </w:p>
    <w:p w14:paraId="1D0D5511" w14:textId="157ECB03" w:rsidR="0075335B" w:rsidRPr="00487A4C" w:rsidRDefault="0075335B" w:rsidP="00487A4C">
      <w:pPr>
        <w:spacing w:after="0" w:line="240" w:lineRule="auto"/>
        <w:ind w:left="-426" w:firstLine="710"/>
        <w:rPr>
          <w:rFonts w:ascii="Times New Roman" w:hAnsi="Times New Roman" w:cs="Times New Roman"/>
          <w:bCs/>
          <w:sz w:val="24"/>
          <w:szCs w:val="24"/>
        </w:rPr>
      </w:pPr>
      <w:r w:rsidRPr="00487A4C">
        <w:rPr>
          <w:rFonts w:ascii="Times New Roman" w:hAnsi="Times New Roman" w:cs="Times New Roman"/>
          <w:bCs/>
          <w:sz w:val="24"/>
          <w:szCs w:val="24"/>
        </w:rPr>
        <w:t>Статья 1</w:t>
      </w:r>
      <w:r w:rsidR="00487A4C">
        <w:rPr>
          <w:rFonts w:ascii="Times New Roman" w:hAnsi="Times New Roman" w:cs="Times New Roman"/>
          <w:bCs/>
          <w:sz w:val="24"/>
          <w:szCs w:val="24"/>
        </w:rPr>
        <w:t xml:space="preserve">. </w:t>
      </w:r>
    </w:p>
    <w:p w14:paraId="60621696" w14:textId="79A70088" w:rsidR="0075335B" w:rsidRPr="00487A4C" w:rsidRDefault="00487A4C"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75335B" w:rsidRPr="00487A4C">
        <w:rPr>
          <w:rFonts w:ascii="Times New Roman" w:hAnsi="Times New Roman" w:cs="Times New Roman"/>
          <w:bCs/>
          <w:sz w:val="24"/>
          <w:szCs w:val="24"/>
        </w:rPr>
        <w:t xml:space="preserve">Настоящие Правила благоустройства территории Карталинского городского округа (далее по тексту – Правила) разработаны на основе законодательства Российской Федерации, Устава </w:t>
      </w:r>
      <w:r>
        <w:rPr>
          <w:rFonts w:ascii="Times New Roman" w:hAnsi="Times New Roman" w:cs="Times New Roman"/>
          <w:bCs/>
          <w:sz w:val="24"/>
          <w:szCs w:val="24"/>
        </w:rPr>
        <w:t>Карталинского городского поселения</w:t>
      </w:r>
      <w:r w:rsidR="0075335B" w:rsidRPr="00487A4C">
        <w:rPr>
          <w:rFonts w:ascii="Times New Roman" w:hAnsi="Times New Roman" w:cs="Times New Roman"/>
          <w:bCs/>
          <w:sz w:val="24"/>
          <w:szCs w:val="24"/>
        </w:rPr>
        <w:t xml:space="preserve"> и иных нормативных правовых актов, утвержденных органами местного самоуправления Карталинского городского поселения (далее – КГП).</w:t>
      </w:r>
    </w:p>
    <w:p w14:paraId="2E095DB9" w14:textId="63B0B6DD" w:rsidR="0075335B" w:rsidRPr="00487A4C" w:rsidRDefault="00487A4C" w:rsidP="00487A4C">
      <w:pPr>
        <w:widowControl w:val="0"/>
        <w:shd w:val="clear" w:color="auto" w:fill="FFFFFF" w:themeFill="background1"/>
        <w:tabs>
          <w:tab w:val="left" w:pos="1134"/>
        </w:tabs>
        <w:spacing w:after="0" w:line="240" w:lineRule="auto"/>
        <w:ind w:left="-567" w:right="-52" w:firstLine="851"/>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75335B" w:rsidRPr="00487A4C">
        <w:rPr>
          <w:rFonts w:ascii="Times New Roman" w:hAnsi="Times New Roman" w:cs="Times New Roman"/>
          <w:bCs/>
          <w:sz w:val="24"/>
          <w:szCs w:val="24"/>
        </w:rPr>
        <w:t>Правила устанавливают единые и обязательные к исполнению требования в сфере благоустройства, к обеспечению доступности городской среды, определяют порядок уборки и содержания городских территорий и объектов благоустройства, перечень работ по благоустройству, их периодичность, порядок участия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(помещений в них), строений и сооружений, объектов благоустройства, в содержании и благоустройстве прилегающих территорий, регулируют координацию и порядок указанных работ, предоставление разрешений на осуществление земляных работ и работ, влекущих нарушение благоустройства и (или) природного ландшафта, порядок приема работ и закрытия разрешений на осуществление земляных работ, восстановление нарушенного благоустройства, осуществление контроля за выполнением требований настоящих Правил, ответственность за нарушение настоящих Правил в пределах КГП.</w:t>
      </w:r>
    </w:p>
    <w:p w14:paraId="46318CE2" w14:textId="77777777" w:rsidR="00487A4C" w:rsidRDefault="00487A4C" w:rsidP="00487A4C">
      <w:pPr>
        <w:widowControl w:val="0"/>
        <w:shd w:val="clear" w:color="auto" w:fill="FFFFFF" w:themeFill="background1"/>
        <w:tabs>
          <w:tab w:val="left" w:pos="1134"/>
        </w:tabs>
        <w:spacing w:after="0" w:line="240" w:lineRule="auto"/>
        <w:ind w:left="-567" w:right="-52" w:firstLine="567"/>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75335B" w:rsidRPr="00487A4C">
        <w:rPr>
          <w:rFonts w:ascii="Times New Roman" w:hAnsi="Times New Roman" w:cs="Times New Roman"/>
          <w:bCs/>
          <w:sz w:val="24"/>
          <w:szCs w:val="24"/>
        </w:rPr>
        <w:t>Правила регламентируют взаимоотношение и взаимодействие юридических лиц независимо от их организационно-правовых форм, форм собственности и ведомственной принадлежности и индивидуальных предпринимателей в области благоустройства, озеленения и санитарного содержания территории КГП при проведении комплекса мероприятий, необходимых для создания безопасной, удобной и привлекательной среды территории КГП.</w:t>
      </w:r>
    </w:p>
    <w:p w14:paraId="79FE5536" w14:textId="77777777" w:rsidR="00487A4C" w:rsidRDefault="00487A4C" w:rsidP="00487A4C">
      <w:pPr>
        <w:widowControl w:val="0"/>
        <w:shd w:val="clear" w:color="auto" w:fill="FFFFFF" w:themeFill="background1"/>
        <w:tabs>
          <w:tab w:val="left" w:pos="1134"/>
        </w:tabs>
        <w:spacing w:after="0" w:line="240" w:lineRule="auto"/>
        <w:ind w:left="-567" w:right="-52" w:firstLine="567"/>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75335B" w:rsidRPr="00487A4C">
        <w:rPr>
          <w:rFonts w:ascii="Times New Roman" w:hAnsi="Times New Roman" w:cs="Times New Roman"/>
          <w:bCs/>
          <w:sz w:val="24"/>
          <w:szCs w:val="24"/>
        </w:rPr>
        <w:t>Правила определяют обязанности физических лиц (граждан) в области охраны природы и окружающей среды, в обеспечении чистоты и порядка на территории КГП.</w:t>
      </w:r>
    </w:p>
    <w:p w14:paraId="05323F5D" w14:textId="77777777" w:rsidR="00487A4C" w:rsidRDefault="00487A4C" w:rsidP="00487A4C">
      <w:pPr>
        <w:widowControl w:val="0"/>
        <w:shd w:val="clear" w:color="auto" w:fill="FFFFFF" w:themeFill="background1"/>
        <w:tabs>
          <w:tab w:val="left" w:pos="1134"/>
        </w:tabs>
        <w:spacing w:after="0" w:line="240" w:lineRule="auto"/>
        <w:ind w:left="-567" w:right="-52" w:firstLine="567"/>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75335B" w:rsidRPr="00487A4C">
        <w:rPr>
          <w:rFonts w:ascii="Times New Roman" w:hAnsi="Times New Roman" w:cs="Times New Roman"/>
          <w:bCs/>
          <w:sz w:val="24"/>
          <w:szCs w:val="24"/>
        </w:rPr>
        <w:t>Правила разработаны в целях обеспечения должного эстетического состояния территории КГП, прав граждан на благоприятную среду обитания, создания здоровых и культурных условий жизни и досуга населения КГП.</w:t>
      </w:r>
      <w:bookmarkStart w:id="0" w:name="sub_16"/>
    </w:p>
    <w:p w14:paraId="52B0992E" w14:textId="24F4FA50" w:rsidR="0075335B" w:rsidRPr="00487A4C" w:rsidRDefault="00487A4C" w:rsidP="00487A4C">
      <w:pPr>
        <w:widowControl w:val="0"/>
        <w:shd w:val="clear" w:color="auto" w:fill="FFFFFF" w:themeFill="background1"/>
        <w:tabs>
          <w:tab w:val="left" w:pos="1134"/>
        </w:tabs>
        <w:spacing w:after="0" w:line="240" w:lineRule="auto"/>
        <w:ind w:left="-567" w:right="-52" w:firstLine="567"/>
        <w:jc w:val="both"/>
        <w:rPr>
          <w:rFonts w:ascii="Times New Roman" w:hAnsi="Times New Roman" w:cs="Times New Roman"/>
          <w:bCs/>
          <w:sz w:val="24"/>
          <w:szCs w:val="24"/>
        </w:rPr>
      </w:pPr>
      <w:r>
        <w:rPr>
          <w:rFonts w:ascii="Times New Roman" w:hAnsi="Times New Roman" w:cs="Times New Roman"/>
          <w:bCs/>
          <w:sz w:val="24"/>
          <w:szCs w:val="24"/>
        </w:rPr>
        <w:t xml:space="preserve">6. </w:t>
      </w:r>
      <w:r w:rsidR="0075335B" w:rsidRPr="00487A4C">
        <w:rPr>
          <w:rFonts w:ascii="Times New Roman" w:hAnsi="Times New Roman" w:cs="Times New Roman"/>
          <w:bCs/>
          <w:sz w:val="24"/>
          <w:szCs w:val="24"/>
        </w:rPr>
        <w:t>К основным задачам Правил относится:</w:t>
      </w:r>
    </w:p>
    <w:p w14:paraId="5BF15379" w14:textId="7B9FA942" w:rsidR="0075335B" w:rsidRPr="00487A4C" w:rsidRDefault="00487A4C" w:rsidP="00487A4C">
      <w:pPr>
        <w:autoSpaceDE w:val="0"/>
        <w:autoSpaceDN w:val="0"/>
        <w:adjustRightInd w:val="0"/>
        <w:spacing w:after="0" w:line="240" w:lineRule="auto"/>
        <w:ind w:left="-426" w:firstLine="426"/>
        <w:jc w:val="both"/>
        <w:rPr>
          <w:rFonts w:ascii="Times New Roman" w:hAnsi="Times New Roman" w:cs="Times New Roman"/>
          <w:bCs/>
          <w:sz w:val="24"/>
          <w:szCs w:val="24"/>
        </w:rPr>
      </w:pPr>
      <w:bookmarkStart w:id="1" w:name="sub_1601"/>
      <w:bookmarkEnd w:id="0"/>
      <w:r>
        <w:rPr>
          <w:rFonts w:ascii="Times New Roman" w:hAnsi="Times New Roman" w:cs="Times New Roman"/>
          <w:bCs/>
          <w:sz w:val="24"/>
          <w:szCs w:val="24"/>
        </w:rPr>
        <w:t>1</w:t>
      </w:r>
      <w:r w:rsidR="0075335B" w:rsidRPr="00487A4C">
        <w:rPr>
          <w:rFonts w:ascii="Times New Roman" w:hAnsi="Times New Roman" w:cs="Times New Roman"/>
          <w:bCs/>
          <w:sz w:val="24"/>
          <w:szCs w:val="24"/>
        </w:rPr>
        <w:t>) формирование комфортной, современной городской среды на территории КГП;</w:t>
      </w:r>
    </w:p>
    <w:p w14:paraId="541C3A06" w14:textId="5DF042E2" w:rsidR="0075335B" w:rsidRPr="00487A4C" w:rsidRDefault="00487A4C" w:rsidP="00487A4C">
      <w:pPr>
        <w:autoSpaceDE w:val="0"/>
        <w:autoSpaceDN w:val="0"/>
        <w:adjustRightInd w:val="0"/>
        <w:spacing w:after="0" w:line="240" w:lineRule="auto"/>
        <w:ind w:left="-426" w:firstLine="426"/>
        <w:jc w:val="both"/>
        <w:rPr>
          <w:rFonts w:ascii="Times New Roman" w:hAnsi="Times New Roman" w:cs="Times New Roman"/>
          <w:bCs/>
          <w:sz w:val="24"/>
          <w:szCs w:val="24"/>
        </w:rPr>
      </w:pPr>
      <w:bookmarkStart w:id="2" w:name="sub_1602"/>
      <w:bookmarkEnd w:id="1"/>
      <w:r>
        <w:rPr>
          <w:rFonts w:ascii="Times New Roman" w:hAnsi="Times New Roman" w:cs="Times New Roman"/>
          <w:bCs/>
          <w:sz w:val="24"/>
          <w:szCs w:val="24"/>
        </w:rPr>
        <w:t>2</w:t>
      </w:r>
      <w:r w:rsidR="0075335B" w:rsidRPr="00487A4C">
        <w:rPr>
          <w:rFonts w:ascii="Times New Roman" w:hAnsi="Times New Roman" w:cs="Times New Roman"/>
          <w:bCs/>
          <w:sz w:val="24"/>
          <w:szCs w:val="24"/>
        </w:rPr>
        <w:t>) обеспечение и повышение комфортности условий проживания граждан;</w:t>
      </w:r>
    </w:p>
    <w:p w14:paraId="59EAD5B0" w14:textId="276CC685" w:rsidR="0075335B" w:rsidRPr="00487A4C" w:rsidRDefault="00487A4C" w:rsidP="00487A4C">
      <w:pPr>
        <w:autoSpaceDE w:val="0"/>
        <w:autoSpaceDN w:val="0"/>
        <w:adjustRightInd w:val="0"/>
        <w:spacing w:after="0" w:line="240" w:lineRule="auto"/>
        <w:ind w:left="-426" w:firstLine="426"/>
        <w:jc w:val="both"/>
        <w:rPr>
          <w:rFonts w:ascii="Times New Roman" w:hAnsi="Times New Roman" w:cs="Times New Roman"/>
          <w:bCs/>
          <w:sz w:val="24"/>
          <w:szCs w:val="24"/>
        </w:rPr>
      </w:pPr>
      <w:bookmarkStart w:id="3" w:name="sub_1603"/>
      <w:bookmarkEnd w:id="2"/>
      <w:r>
        <w:rPr>
          <w:rFonts w:ascii="Times New Roman" w:hAnsi="Times New Roman" w:cs="Times New Roman"/>
          <w:bCs/>
          <w:sz w:val="24"/>
          <w:szCs w:val="24"/>
        </w:rPr>
        <w:t>3</w:t>
      </w:r>
      <w:r w:rsidR="0075335B" w:rsidRPr="00487A4C">
        <w:rPr>
          <w:rFonts w:ascii="Times New Roman" w:hAnsi="Times New Roman" w:cs="Times New Roman"/>
          <w:bCs/>
          <w:sz w:val="24"/>
          <w:szCs w:val="24"/>
        </w:rPr>
        <w:t xml:space="preserve">) поддержание и улучшение санитарного и эстетического состояния территории </w:t>
      </w:r>
      <w:r>
        <w:rPr>
          <w:rFonts w:ascii="Times New Roman" w:hAnsi="Times New Roman" w:cs="Times New Roman"/>
          <w:bCs/>
          <w:sz w:val="24"/>
          <w:szCs w:val="24"/>
        </w:rPr>
        <w:t>КГП</w:t>
      </w:r>
      <w:r w:rsidR="0075335B" w:rsidRPr="00487A4C">
        <w:rPr>
          <w:rFonts w:ascii="Times New Roman" w:hAnsi="Times New Roman" w:cs="Times New Roman"/>
          <w:bCs/>
          <w:sz w:val="24"/>
          <w:szCs w:val="24"/>
        </w:rPr>
        <w:t>;</w:t>
      </w:r>
    </w:p>
    <w:p w14:paraId="2114B527" w14:textId="4DE2697E" w:rsidR="0075335B" w:rsidRPr="00487A4C" w:rsidRDefault="00487A4C" w:rsidP="00487A4C">
      <w:pPr>
        <w:autoSpaceDE w:val="0"/>
        <w:autoSpaceDN w:val="0"/>
        <w:adjustRightInd w:val="0"/>
        <w:spacing w:after="0" w:line="240" w:lineRule="auto"/>
        <w:ind w:left="-426" w:firstLine="426"/>
        <w:jc w:val="both"/>
        <w:rPr>
          <w:rFonts w:ascii="Times New Roman" w:hAnsi="Times New Roman" w:cs="Times New Roman"/>
          <w:bCs/>
          <w:sz w:val="24"/>
          <w:szCs w:val="24"/>
        </w:rPr>
      </w:pPr>
      <w:bookmarkStart w:id="4" w:name="sub_1604"/>
      <w:bookmarkEnd w:id="3"/>
      <w:r>
        <w:rPr>
          <w:rFonts w:ascii="Times New Roman" w:hAnsi="Times New Roman" w:cs="Times New Roman"/>
          <w:bCs/>
          <w:sz w:val="24"/>
          <w:szCs w:val="24"/>
        </w:rPr>
        <w:t>4</w:t>
      </w:r>
      <w:r w:rsidR="0075335B" w:rsidRPr="00487A4C">
        <w:rPr>
          <w:rFonts w:ascii="Times New Roman" w:hAnsi="Times New Roman" w:cs="Times New Roman"/>
          <w:bCs/>
          <w:sz w:val="24"/>
          <w:szCs w:val="24"/>
        </w:rPr>
        <w:t>) содержание территорий КГП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14:paraId="32766871" w14:textId="4EB9EF99" w:rsidR="0075335B" w:rsidRPr="00487A4C" w:rsidRDefault="00487A4C" w:rsidP="00487A4C">
      <w:pPr>
        <w:autoSpaceDE w:val="0"/>
        <w:autoSpaceDN w:val="0"/>
        <w:adjustRightInd w:val="0"/>
        <w:spacing w:after="0" w:line="240" w:lineRule="auto"/>
        <w:ind w:left="-426" w:firstLine="426"/>
        <w:jc w:val="both"/>
        <w:rPr>
          <w:rFonts w:ascii="Times New Roman" w:hAnsi="Times New Roman" w:cs="Times New Roman"/>
          <w:bCs/>
          <w:sz w:val="24"/>
          <w:szCs w:val="24"/>
        </w:rPr>
      </w:pPr>
      <w:bookmarkStart w:id="5" w:name="sub_1605"/>
      <w:bookmarkEnd w:id="4"/>
      <w:r>
        <w:rPr>
          <w:rFonts w:ascii="Times New Roman" w:hAnsi="Times New Roman" w:cs="Times New Roman"/>
          <w:bCs/>
          <w:sz w:val="24"/>
          <w:szCs w:val="24"/>
        </w:rPr>
        <w:t>5</w:t>
      </w:r>
      <w:r w:rsidR="0075335B" w:rsidRPr="00487A4C">
        <w:rPr>
          <w:rFonts w:ascii="Times New Roman" w:hAnsi="Times New Roman" w:cs="Times New Roman"/>
          <w:bCs/>
          <w:sz w:val="24"/>
          <w:szCs w:val="24"/>
        </w:rPr>
        <w:t>) формирование архитектурного облика КГП с учетом особенностей пространственной организации, исторических традиций и природного ландшафта;</w:t>
      </w:r>
    </w:p>
    <w:p w14:paraId="039197A3" w14:textId="7662EC58" w:rsidR="0075335B" w:rsidRPr="00487A4C" w:rsidRDefault="00487A4C" w:rsidP="00487A4C">
      <w:pPr>
        <w:autoSpaceDE w:val="0"/>
        <w:autoSpaceDN w:val="0"/>
        <w:adjustRightInd w:val="0"/>
        <w:spacing w:after="0" w:line="240" w:lineRule="auto"/>
        <w:ind w:left="-426" w:firstLine="426"/>
        <w:jc w:val="both"/>
        <w:rPr>
          <w:rFonts w:ascii="Times New Roman" w:hAnsi="Times New Roman" w:cs="Times New Roman"/>
          <w:bCs/>
          <w:sz w:val="24"/>
          <w:szCs w:val="24"/>
        </w:rPr>
      </w:pPr>
      <w:bookmarkStart w:id="6" w:name="sub_1606"/>
      <w:bookmarkEnd w:id="5"/>
      <w:r>
        <w:rPr>
          <w:rFonts w:ascii="Times New Roman" w:hAnsi="Times New Roman" w:cs="Times New Roman"/>
          <w:bCs/>
          <w:sz w:val="24"/>
          <w:szCs w:val="24"/>
        </w:rPr>
        <w:t>6</w:t>
      </w:r>
      <w:r w:rsidR="0075335B" w:rsidRPr="00487A4C">
        <w:rPr>
          <w:rFonts w:ascii="Times New Roman" w:hAnsi="Times New Roman" w:cs="Times New Roman"/>
          <w:bCs/>
          <w:sz w:val="24"/>
          <w:szCs w:val="24"/>
        </w:rPr>
        <w:t>) установление требований к благоустройству и элементам благоустройства территории КГП, установление перечня мероприятий по благоустройству территории КГП, порядка и периодичности их проведения;</w:t>
      </w:r>
    </w:p>
    <w:p w14:paraId="037300DD" w14:textId="63F7C440" w:rsidR="0075335B" w:rsidRPr="00487A4C" w:rsidRDefault="00487A4C" w:rsidP="00487A4C">
      <w:pPr>
        <w:autoSpaceDE w:val="0"/>
        <w:autoSpaceDN w:val="0"/>
        <w:adjustRightInd w:val="0"/>
        <w:spacing w:after="0" w:line="240" w:lineRule="auto"/>
        <w:ind w:left="-426" w:firstLine="426"/>
        <w:jc w:val="both"/>
        <w:rPr>
          <w:rFonts w:ascii="Times New Roman" w:hAnsi="Times New Roman" w:cs="Times New Roman"/>
          <w:bCs/>
          <w:sz w:val="24"/>
          <w:szCs w:val="24"/>
        </w:rPr>
      </w:pPr>
      <w:bookmarkStart w:id="7" w:name="sub_1607"/>
      <w:bookmarkEnd w:id="6"/>
      <w:r>
        <w:rPr>
          <w:rFonts w:ascii="Times New Roman" w:hAnsi="Times New Roman" w:cs="Times New Roman"/>
          <w:bCs/>
          <w:sz w:val="24"/>
          <w:szCs w:val="24"/>
        </w:rPr>
        <w:t>7</w:t>
      </w:r>
      <w:r w:rsidR="0075335B" w:rsidRPr="00487A4C">
        <w:rPr>
          <w:rFonts w:ascii="Times New Roman" w:hAnsi="Times New Roman" w:cs="Times New Roman"/>
          <w:bCs/>
          <w:sz w:val="24"/>
          <w:szCs w:val="24"/>
        </w:rPr>
        <w:t xml:space="preserve">) обеспечение доступности территорий КГП, объектов социальной, инженерной и транспортной инфраструктур и предоставляемых услуг для инвалидов и иных лиц, </w:t>
      </w:r>
      <w:r w:rsidR="0075335B" w:rsidRPr="00487A4C">
        <w:rPr>
          <w:rFonts w:ascii="Times New Roman" w:hAnsi="Times New Roman" w:cs="Times New Roman"/>
          <w:bCs/>
          <w:sz w:val="24"/>
          <w:szCs w:val="24"/>
        </w:rPr>
        <w:lastRenderedPageBreak/>
        <w:t>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14:paraId="7045FF8A" w14:textId="77777777" w:rsidR="00487A4C" w:rsidRDefault="00487A4C" w:rsidP="00487A4C">
      <w:pPr>
        <w:autoSpaceDE w:val="0"/>
        <w:autoSpaceDN w:val="0"/>
        <w:adjustRightInd w:val="0"/>
        <w:spacing w:after="0" w:line="240" w:lineRule="auto"/>
        <w:ind w:left="-426" w:firstLine="426"/>
        <w:jc w:val="both"/>
        <w:rPr>
          <w:rFonts w:ascii="Times New Roman" w:hAnsi="Times New Roman" w:cs="Times New Roman"/>
          <w:bCs/>
          <w:sz w:val="24"/>
          <w:szCs w:val="24"/>
        </w:rPr>
      </w:pPr>
      <w:bookmarkStart w:id="8" w:name="sub_1608"/>
      <w:bookmarkEnd w:id="7"/>
      <w:r>
        <w:rPr>
          <w:rFonts w:ascii="Times New Roman" w:hAnsi="Times New Roman" w:cs="Times New Roman"/>
          <w:bCs/>
          <w:sz w:val="24"/>
          <w:szCs w:val="24"/>
        </w:rPr>
        <w:t>8</w:t>
      </w:r>
      <w:r w:rsidR="0075335B" w:rsidRPr="00487A4C">
        <w:rPr>
          <w:rFonts w:ascii="Times New Roman" w:hAnsi="Times New Roman" w:cs="Times New Roman"/>
          <w:bCs/>
          <w:sz w:val="24"/>
          <w:szCs w:val="24"/>
        </w:rPr>
        <w:t>) создание условий для ведения здорового образа жизни граждан, включая активный досуг и отдых, физическое развитие.</w:t>
      </w:r>
      <w:bookmarkEnd w:id="8"/>
    </w:p>
    <w:p w14:paraId="65F7624D" w14:textId="724E30B8" w:rsidR="0075335B" w:rsidRPr="00487A4C" w:rsidRDefault="00487A4C" w:rsidP="00487A4C">
      <w:pPr>
        <w:autoSpaceDE w:val="0"/>
        <w:autoSpaceDN w:val="0"/>
        <w:adjustRightInd w:val="0"/>
        <w:spacing w:after="0" w:line="240" w:lineRule="auto"/>
        <w:ind w:left="-426" w:firstLine="426"/>
        <w:jc w:val="both"/>
        <w:rPr>
          <w:rFonts w:ascii="Times New Roman" w:hAnsi="Times New Roman" w:cs="Times New Roman"/>
          <w:bCs/>
          <w:sz w:val="24"/>
          <w:szCs w:val="24"/>
        </w:rPr>
      </w:pPr>
      <w:r>
        <w:rPr>
          <w:rFonts w:ascii="Times New Roman" w:hAnsi="Times New Roman" w:cs="Times New Roman"/>
          <w:bCs/>
          <w:sz w:val="24"/>
          <w:szCs w:val="24"/>
        </w:rPr>
        <w:t xml:space="preserve">9. </w:t>
      </w:r>
      <w:r w:rsidR="0075335B" w:rsidRPr="00487A4C">
        <w:rPr>
          <w:rFonts w:ascii="Times New Roman" w:hAnsi="Times New Roman" w:cs="Times New Roman"/>
          <w:bCs/>
          <w:sz w:val="24"/>
          <w:szCs w:val="24"/>
        </w:rPr>
        <w:t>Принимаемые органами местного самоуправления КГП правовые акты по организации благоустройства, содержанию территорий и объектов благоустройства не должны противоречить настоящим Правилам.</w:t>
      </w:r>
    </w:p>
    <w:p w14:paraId="5E830C32" w14:textId="77777777" w:rsidR="0075335B" w:rsidRPr="00487A4C" w:rsidRDefault="0075335B" w:rsidP="00487A4C">
      <w:pPr>
        <w:widowControl w:val="0"/>
        <w:shd w:val="clear" w:color="auto" w:fill="FFFFFF" w:themeFill="background1"/>
        <w:tabs>
          <w:tab w:val="left" w:pos="142"/>
        </w:tabs>
        <w:spacing w:after="0" w:line="240" w:lineRule="auto"/>
        <w:ind w:left="-426" w:firstLine="710"/>
        <w:rPr>
          <w:rFonts w:ascii="Times New Roman" w:hAnsi="Times New Roman" w:cs="Times New Roman"/>
          <w:bCs/>
          <w:kern w:val="36"/>
          <w:sz w:val="24"/>
          <w:szCs w:val="24"/>
        </w:rPr>
      </w:pPr>
    </w:p>
    <w:p w14:paraId="47B0F243" w14:textId="77777777" w:rsidR="00487A4C" w:rsidRDefault="00487A4C" w:rsidP="00487A4C">
      <w:pPr>
        <w:shd w:val="clear" w:color="auto" w:fill="FFFFFF" w:themeFill="background1"/>
        <w:spacing w:after="0" w:line="240" w:lineRule="auto"/>
        <w:ind w:left="-426" w:firstLine="710"/>
        <w:rPr>
          <w:rFonts w:ascii="Times New Roman" w:hAnsi="Times New Roman" w:cs="Times New Roman"/>
          <w:bCs/>
          <w:sz w:val="24"/>
          <w:szCs w:val="24"/>
        </w:rPr>
      </w:pPr>
      <w:bookmarkStart w:id="9" w:name="Статья2"/>
    </w:p>
    <w:p w14:paraId="6477CD67" w14:textId="3CB004B2" w:rsidR="0075335B" w:rsidRPr="00487A4C" w:rsidRDefault="0075335B" w:rsidP="00487A4C">
      <w:pPr>
        <w:shd w:val="clear" w:color="auto" w:fill="FFFFFF" w:themeFill="background1"/>
        <w:spacing w:after="0" w:line="240" w:lineRule="auto"/>
        <w:ind w:left="-426" w:firstLine="710"/>
        <w:rPr>
          <w:rFonts w:ascii="Times New Roman" w:hAnsi="Times New Roman" w:cs="Times New Roman"/>
          <w:bCs/>
          <w:sz w:val="24"/>
          <w:szCs w:val="24"/>
        </w:rPr>
      </w:pPr>
      <w:r w:rsidRPr="00487A4C">
        <w:rPr>
          <w:rFonts w:ascii="Times New Roman" w:hAnsi="Times New Roman" w:cs="Times New Roman"/>
          <w:bCs/>
          <w:sz w:val="24"/>
          <w:szCs w:val="24"/>
        </w:rPr>
        <w:t>Статья 2. Термины и определения.</w:t>
      </w:r>
      <w:bookmarkEnd w:id="9"/>
    </w:p>
    <w:p w14:paraId="70B2D797" w14:textId="2C1E2E6D" w:rsidR="0075335B" w:rsidRPr="00487A4C" w:rsidRDefault="00487A4C" w:rsidP="00487A4C">
      <w:pPr>
        <w:widowControl w:val="0"/>
        <w:shd w:val="clear" w:color="auto" w:fill="FFFFFF" w:themeFill="background1"/>
        <w:tabs>
          <w:tab w:val="left" w:pos="1134"/>
        </w:tabs>
        <w:spacing w:after="0" w:line="240" w:lineRule="auto"/>
        <w:ind w:left="284" w:right="-52"/>
        <w:jc w:val="both"/>
        <w:rPr>
          <w:rFonts w:ascii="Times New Roman" w:hAnsi="Times New Roman" w:cs="Times New Roman"/>
          <w:bCs/>
          <w:sz w:val="24"/>
          <w:szCs w:val="24"/>
        </w:rPr>
      </w:pPr>
      <w:r>
        <w:rPr>
          <w:rFonts w:ascii="Times New Roman" w:hAnsi="Times New Roman" w:cs="Times New Roman"/>
          <w:bCs/>
          <w:sz w:val="24"/>
          <w:szCs w:val="24"/>
        </w:rPr>
        <w:t xml:space="preserve">10. </w:t>
      </w:r>
      <w:r w:rsidR="0075335B" w:rsidRPr="00487A4C">
        <w:rPr>
          <w:rFonts w:ascii="Times New Roman" w:hAnsi="Times New Roman" w:cs="Times New Roman"/>
          <w:bCs/>
          <w:sz w:val="24"/>
          <w:szCs w:val="24"/>
        </w:rPr>
        <w:t>В настоящих Правилах применяются термины и определения.</w:t>
      </w:r>
    </w:p>
    <w:p w14:paraId="1805BC5C" w14:textId="77777777" w:rsidR="0075335B" w:rsidRPr="00487A4C" w:rsidRDefault="0075335B"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14:paraId="2F17DCAE" w14:textId="77777777" w:rsidR="0075335B" w:rsidRPr="00487A4C" w:rsidRDefault="0075335B"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14:paraId="4179CF16" w14:textId="77777777" w:rsidR="0075335B" w:rsidRPr="00487A4C" w:rsidRDefault="0075335B"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14:paraId="790A4A97" w14:textId="77777777" w:rsidR="0075335B" w:rsidRPr="00487A4C" w:rsidRDefault="0075335B"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Адресная таблица – указатели наименования улиц и номеров домов.</w:t>
      </w:r>
    </w:p>
    <w:p w14:paraId="1ADC8DA0" w14:textId="77777777" w:rsidR="0075335B" w:rsidRPr="00487A4C" w:rsidRDefault="0075335B"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Архитектурно-художественное освещение – освещение фасадов зданий, сооружений.</w:t>
      </w:r>
    </w:p>
    <w:p w14:paraId="1A31F5E4" w14:textId="77777777" w:rsidR="0075335B" w:rsidRPr="00487A4C" w:rsidRDefault="0075335B"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Благоустройство территории – </w:t>
      </w:r>
      <w:r w:rsidRPr="00487A4C">
        <w:rPr>
          <w:rFonts w:ascii="Times New Roman" w:hAnsi="Times New Roman" w:cs="Times New Roman"/>
          <w:bCs/>
          <w:kern w:val="36"/>
          <w:sz w:val="24"/>
          <w:szCs w:val="24"/>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территории города и расположенных на территории объектов, в том числе территорий общего пользования, земельных участков, зданий, строений, сооружений, прилегающих территорий</w:t>
      </w:r>
      <w:r w:rsidRPr="00487A4C">
        <w:rPr>
          <w:rFonts w:ascii="Times New Roman" w:hAnsi="Times New Roman" w:cs="Times New Roman"/>
          <w:bCs/>
          <w:sz w:val="24"/>
          <w:szCs w:val="24"/>
        </w:rPr>
        <w:t>.</w:t>
      </w:r>
    </w:p>
    <w:p w14:paraId="09B2D93D" w14:textId="77777777" w:rsidR="0075335B" w:rsidRPr="00487A4C" w:rsidRDefault="0075335B"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Бункер-накопитель – мусоросборник, предназначенный для складирования крупногабаритных отходов.</w:t>
      </w:r>
    </w:p>
    <w:p w14:paraId="2D44AF7C" w14:textId="77777777" w:rsidR="0075335B" w:rsidRPr="00487A4C" w:rsidRDefault="0075335B"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proofErr w:type="spellStart"/>
      <w:r w:rsidRPr="00487A4C">
        <w:rPr>
          <w:rFonts w:ascii="Times New Roman" w:hAnsi="Times New Roman" w:cs="Times New Roman"/>
          <w:bCs/>
          <w:kern w:val="36"/>
          <w:sz w:val="24"/>
          <w:szCs w:val="24"/>
        </w:rPr>
        <w:t>Велопарковки</w:t>
      </w:r>
      <w:proofErr w:type="spellEnd"/>
      <w:r w:rsidRPr="00487A4C">
        <w:rPr>
          <w:rFonts w:ascii="Times New Roman" w:hAnsi="Times New Roman" w:cs="Times New Roman"/>
          <w:bCs/>
          <w:kern w:val="36"/>
          <w:sz w:val="24"/>
          <w:szCs w:val="24"/>
        </w:rPr>
        <w:t xml:space="preserve"> – специализированные конструкции для стоянки и хранения велосипедов, размещаемые на </w:t>
      </w:r>
      <w:proofErr w:type="spellStart"/>
      <w:r w:rsidRPr="00487A4C">
        <w:rPr>
          <w:rFonts w:ascii="Times New Roman" w:hAnsi="Times New Roman" w:cs="Times New Roman"/>
          <w:bCs/>
          <w:kern w:val="36"/>
          <w:sz w:val="24"/>
          <w:szCs w:val="24"/>
        </w:rPr>
        <w:t>пешеходно</w:t>
      </w:r>
      <w:proofErr w:type="spellEnd"/>
      <w:r w:rsidRPr="00487A4C">
        <w:rPr>
          <w:rFonts w:ascii="Times New Roman" w:hAnsi="Times New Roman" w:cs="Times New Roman"/>
          <w:bCs/>
          <w:kern w:val="36"/>
          <w:sz w:val="24"/>
          <w:szCs w:val="24"/>
        </w:rPr>
        <w:t xml:space="preserve">-велосипедных маршрутах, вблизи объектов торгово-бытового обслуживания, офисных и общественных зданий, спортивных площадок, мест массового отдыха, не создающие препятствий для движения пешеходов, автомобильного и общественного транспорта. Организация </w:t>
      </w:r>
      <w:proofErr w:type="spellStart"/>
      <w:r w:rsidRPr="00487A4C">
        <w:rPr>
          <w:rFonts w:ascii="Times New Roman" w:hAnsi="Times New Roman" w:cs="Times New Roman"/>
          <w:bCs/>
          <w:kern w:val="36"/>
          <w:sz w:val="24"/>
          <w:szCs w:val="24"/>
        </w:rPr>
        <w:t>велопарковок</w:t>
      </w:r>
      <w:proofErr w:type="spellEnd"/>
      <w:r w:rsidRPr="00487A4C">
        <w:rPr>
          <w:rFonts w:ascii="Times New Roman" w:hAnsi="Times New Roman" w:cs="Times New Roman"/>
          <w:bCs/>
          <w:kern w:val="36"/>
          <w:sz w:val="24"/>
          <w:szCs w:val="24"/>
        </w:rPr>
        <w:t xml:space="preserve"> может осуществляться собственниками и иными правообладателями земельных участков, на которых расположены объекты, указанные в настоящем пункте, а также администрацией КГП в лице уполномоченного органа в порядке, установленном законодательством Российской Федерации.</w:t>
      </w:r>
    </w:p>
    <w:p w14:paraId="3F0CF5F9" w14:textId="77777777" w:rsidR="0075335B" w:rsidRPr="00487A4C" w:rsidRDefault="0075335B"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Внутриквартальная территория – территория, расположенная за границами «красных линий» автомобильных дорог внутри квартала (микрорайона), включая въезды на территорию квартала (микрорайона), сквозные проезды, а также тротуары, газоны и другие элементы благоустройства.</w:t>
      </w:r>
    </w:p>
    <w:p w14:paraId="6F4527B2" w14:textId="77777777" w:rsidR="0075335B" w:rsidRPr="00487A4C" w:rsidRDefault="0075335B"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Восстановление благоустройства территории – комплекс работ по восстановлению состояния территории, газонов, покрытия дорог, входов в подъезды, зеленых насаждений и т.д., существовавших до начала осуществления земляных работ, приведших к нарушению </w:t>
      </w:r>
      <w:r w:rsidRPr="00487A4C">
        <w:rPr>
          <w:rFonts w:ascii="Times New Roman" w:hAnsi="Times New Roman" w:cs="Times New Roman"/>
          <w:bCs/>
          <w:sz w:val="24"/>
          <w:szCs w:val="24"/>
        </w:rPr>
        <w:lastRenderedPageBreak/>
        <w:t>благоустройства, включая уборку территории и приведение ее в порядок после осуществления земляных работ.</w:t>
      </w:r>
    </w:p>
    <w:p w14:paraId="4B10DA7D" w14:textId="77777777" w:rsidR="0075335B" w:rsidRPr="00487A4C" w:rsidRDefault="0075335B"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Временные объекты – объекты, предназначенные для осуществления производственной и (или) предпринимательской деятельности или удовлетворения личных потребностей граждан, не являющиеся объектами недвижимости, в том числе надувные аттракционы (батуты), нестационарные торговые объекты, палатки, павильоны, киоски, ангары, металлические гаражи тенты, санитарно-бытовые и складские сооружения, ограждения, бункеры, урны, контейнеры, контейнерные площадки, средства размещения информации (указатели, конструкции, сооружения, технические приспособления и другие носители, предназначенные для распространения информации, за исключением информации, содержащей сведения рекламного характера и (или) являющейся обязательной в соответствии с федеральным законодательством).</w:t>
      </w:r>
    </w:p>
    <w:p w14:paraId="609ACCF1"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14:paraId="2DB52A18"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Газон – покрытая травянистой и (или)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(поребрика, бордюра) или граничащая с твердым покрытием пешеходных дорожек, тротуаров, проезжей частью дорог.</w:t>
      </w:r>
    </w:p>
    <w:p w14:paraId="1A1CADD1"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Гостевые маршруты – территории, обладающие повышенной культурно-рекреационной и социальной значимостью, к которым предъявляются особые требования к эстетике городской среды.</w:t>
      </w:r>
    </w:p>
    <w:p w14:paraId="5944EF42"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Граница прилегающей территории – линия, отображенная на схеме границы прилегающей территории на кадастровом плане территории (далее – схема границы прилегающей территории) посредством определения координат ее поворотных точек, либо линия, схематически отображенная на карте-схеме границы прилегающей территории, либо условная линия, образованная путем определения в метрах расстояния от внутренней до внешней границы прилегающей территории, определяющая местоположение прилегающей территории.</w:t>
      </w:r>
    </w:p>
    <w:p w14:paraId="449BA9FE"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Внутренняя граница прилегающей территории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14:paraId="22D54825" w14:textId="77777777" w:rsidR="0075335B" w:rsidRPr="00487A4C" w:rsidRDefault="0075335B" w:rsidP="00487A4C">
      <w:pPr>
        <w:widowControl w:val="0"/>
        <w:shd w:val="clear" w:color="auto" w:fill="FFFFFF" w:themeFill="background1"/>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Внешняя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14:paraId="6B3D893B"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Грунт – природная смесь, содержащая разные фракции в различных процентных соотношениях.</w:t>
      </w:r>
    </w:p>
    <w:p w14:paraId="32C69BD0"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Дворовая территория –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спортивные площадки, места для отдыха, сушки белья, парковки автомобилей, зеленые насаждения и иные объекты общего пользования.</w:t>
      </w:r>
    </w:p>
    <w:p w14:paraId="08544C50"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Дворовый проезд – объект благоустройства на придомовой территории, предназначенный для проезда транспортных средств от проезжей части улиц и дорог общественного пользования либо от квартальных проездов к жилым и нежилым помещениям многоквартирного дома или группе многоквартирных домов.</w:t>
      </w:r>
    </w:p>
    <w:p w14:paraId="2500530F"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Декоративные элементы и детали фасада – накладные или устроенные в «теле» кладки стен детали, служащие для украшения фасада (тяги, пояса, подоконники, наличники, пилястры и др.).</w:t>
      </w:r>
    </w:p>
    <w:p w14:paraId="187F308E"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Дорога – обустроенная или приспособленная и используемая для движения </w:t>
      </w:r>
      <w:r w:rsidRPr="00487A4C">
        <w:rPr>
          <w:rFonts w:ascii="Times New Roman" w:hAnsi="Times New Roman" w:cs="Times New Roman"/>
          <w:bCs/>
          <w:sz w:val="24"/>
          <w:szCs w:val="24"/>
        </w:rPr>
        <w:lastRenderedPageBreak/>
        <w:t>транспортных средств полоса земли либо поверхность искусственного сооружения.</w:t>
      </w:r>
    </w:p>
    <w:p w14:paraId="627683B6"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14:paraId="77A7CBEF"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14:paraId="7B478276"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Заказчик – юридическое или физическое лицо, индивидуальный предприниматель, уполномоченное владельцем (или само являющееся владельцем) объекта, обеспечивающие производство земляных, строительных или ремонтных работ, связанных с благоустройством территорий.</w:t>
      </w:r>
    </w:p>
    <w:p w14:paraId="0164E5C7"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14:paraId="16CFAEFB"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разрешения на производство земляных работ.</w:t>
      </w:r>
    </w:p>
    <w:p w14:paraId="387882B1"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Зеленые насаждения – совокупность древесных, кустарниковых и травянистых растений на территории города.</w:t>
      </w:r>
    </w:p>
    <w:p w14:paraId="023A856D"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 xml:space="preserve">Земляные работы – </w:t>
      </w:r>
      <w:r w:rsidRPr="00487A4C">
        <w:rPr>
          <w:rFonts w:ascii="Times New Roman" w:hAnsi="Times New Roman" w:cs="Times New Roman"/>
          <w:bCs/>
          <w:sz w:val="24"/>
          <w:szCs w:val="24"/>
        </w:rPr>
        <w:t>работы, связанные со строительством, эксплуатацией, прокладкой, реконструкцией, выноской, переустройством инженерных сетей и коммуникаций, ремонтом подземных и надземных сооружений, железнодорожных путей, транспортных пересечений, коллекторов, установкой нестандартных (некапитальных) объектов, устройством стационарных и временных ограждений, строительством, реконструкцией, ремонтом дорог, тротуаров, внутриквартальных территорий, зеленых зон, устройством стоянок, установкой средств наружной рекламы, бурением скважин, рытьем шурфов, благоустройством и иные работы, влекущие нарушение благоустройства территории</w:t>
      </w:r>
      <w:r w:rsidRPr="00487A4C">
        <w:rPr>
          <w:rFonts w:ascii="Times New Roman" w:hAnsi="Times New Roman" w:cs="Times New Roman"/>
          <w:bCs/>
          <w:kern w:val="36"/>
          <w:sz w:val="24"/>
          <w:szCs w:val="24"/>
        </w:rPr>
        <w:t>.</w:t>
      </w:r>
    </w:p>
    <w:p w14:paraId="1A1D5C8C"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14:paraId="7374384E"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Инвалид – человек, имеющий нарушение здоровья со стойким расстройством функций организма, в том числе с нарушением опорно-двигательного аппарата, нарушениями зрения и дефектами слуха, которые мешают его полному и эффективному участию в жизни общества наравне с другими, в том числе из-за пространственно-средовых барьеров.</w:t>
      </w:r>
    </w:p>
    <w:p w14:paraId="4CA10A30"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14:paraId="5910A509"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Инженерные коммуникации – подземные, наземные и надземные сети, устройства поверхностного водоотвода и закрытой канализации, электро-, тепло-, газо-, водоснабжения, связи, контактные сети электротранспорта, а также сооружения на них.</w:t>
      </w:r>
    </w:p>
    <w:p w14:paraId="6E981CB0"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Информационная конструкция – элемент благоустройства, выполняющий функцию информирования населения города и соответствующий требованиям, установленным Правилами.</w:t>
      </w:r>
    </w:p>
    <w:p w14:paraId="5C9184A5"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Капитальный ремонт – работы по восстановлению или замене отдельных конструктивных частей объекта в связи с их физическим износом и (или) разрушением на аналогичные или иные улучшающие их эксплуатационные показатели без изменения основных технико-экономических показателей объекта.</w:t>
      </w:r>
    </w:p>
    <w:p w14:paraId="559A9FC2"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 xml:space="preserve">Категория улиц – </w:t>
      </w:r>
      <w:r w:rsidRPr="00487A4C">
        <w:rPr>
          <w:rFonts w:ascii="Times New Roman" w:hAnsi="Times New Roman" w:cs="Times New Roman"/>
          <w:bCs/>
          <w:sz w:val="24"/>
          <w:szCs w:val="24"/>
        </w:rPr>
        <w:t xml:space="preserve">классификация городских магистралей, улиц и проездов в зависимости от интенсивности движения транспорта и особенностей, предъявляемых к их содержанию </w:t>
      </w:r>
      <w:r w:rsidRPr="00487A4C">
        <w:rPr>
          <w:rFonts w:ascii="Times New Roman" w:hAnsi="Times New Roman" w:cs="Times New Roman"/>
          <w:bCs/>
          <w:sz w:val="24"/>
          <w:szCs w:val="24"/>
        </w:rPr>
        <w:lastRenderedPageBreak/>
        <w:t>(</w:t>
      </w:r>
      <w:r w:rsidRPr="00487A4C">
        <w:rPr>
          <w:rFonts w:ascii="Times New Roman" w:hAnsi="Times New Roman" w:cs="Times New Roman"/>
          <w:bCs/>
          <w:sz w:val="24"/>
          <w:szCs w:val="24"/>
        </w:rPr>
        <w:fldChar w:fldCharType="begin"/>
      </w:r>
      <w:r w:rsidRPr="00487A4C">
        <w:rPr>
          <w:rFonts w:ascii="Times New Roman" w:hAnsi="Times New Roman" w:cs="Times New Roman"/>
          <w:bCs/>
          <w:sz w:val="24"/>
          <w:szCs w:val="24"/>
        </w:rPr>
        <w:instrText xml:space="preserve"> REF _Ref78296746 \r \h  \* MERGEFORMAT </w:instrText>
      </w:r>
      <w:r w:rsidRPr="00487A4C">
        <w:rPr>
          <w:rFonts w:ascii="Times New Roman" w:hAnsi="Times New Roman" w:cs="Times New Roman"/>
          <w:bCs/>
          <w:sz w:val="24"/>
          <w:szCs w:val="24"/>
        </w:rPr>
      </w:r>
      <w:r w:rsidRPr="00487A4C">
        <w:rPr>
          <w:rFonts w:ascii="Times New Roman" w:hAnsi="Times New Roman" w:cs="Times New Roman"/>
          <w:bCs/>
          <w:sz w:val="24"/>
          <w:szCs w:val="24"/>
        </w:rPr>
        <w:fldChar w:fldCharType="separate"/>
      </w:r>
      <w:r w:rsidRPr="00487A4C">
        <w:rPr>
          <w:rFonts w:ascii="Times New Roman" w:hAnsi="Times New Roman" w:cs="Times New Roman"/>
          <w:bCs/>
          <w:sz w:val="24"/>
          <w:szCs w:val="24"/>
        </w:rPr>
        <w:t>Приложение 1</w:t>
      </w:r>
      <w:r w:rsidRPr="00487A4C">
        <w:rPr>
          <w:rFonts w:ascii="Times New Roman" w:hAnsi="Times New Roman" w:cs="Times New Roman"/>
          <w:bCs/>
          <w:sz w:val="24"/>
          <w:szCs w:val="24"/>
        </w:rPr>
        <w:fldChar w:fldCharType="end"/>
      </w:r>
      <w:r w:rsidRPr="00487A4C">
        <w:rPr>
          <w:rFonts w:ascii="Times New Roman" w:hAnsi="Times New Roman" w:cs="Times New Roman"/>
          <w:bCs/>
          <w:sz w:val="24"/>
          <w:szCs w:val="24"/>
        </w:rPr>
        <w:t xml:space="preserve"> к настоящим Правилам)</w:t>
      </w:r>
      <w:r w:rsidRPr="00487A4C">
        <w:rPr>
          <w:rFonts w:ascii="Times New Roman" w:hAnsi="Times New Roman" w:cs="Times New Roman"/>
          <w:bCs/>
          <w:kern w:val="36"/>
          <w:sz w:val="24"/>
          <w:szCs w:val="24"/>
        </w:rPr>
        <w:t>.</w:t>
      </w:r>
    </w:p>
    <w:p w14:paraId="27EFABF2"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Квартал (микрорайон) – элемент планировочной структуры территории города.</w:t>
      </w:r>
    </w:p>
    <w:p w14:paraId="30A42DEB"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 xml:space="preserve">Контейнер – </w:t>
      </w:r>
      <w:r w:rsidRPr="00487A4C">
        <w:rPr>
          <w:rFonts w:ascii="Times New Roman" w:hAnsi="Times New Roman" w:cs="Times New Roman"/>
          <w:bCs/>
          <w:sz w:val="24"/>
          <w:szCs w:val="24"/>
        </w:rPr>
        <w:t xml:space="preserve">стандартная емкость для накопления твердых коммунальных отходов, мусора объемом 0,6-1,5 </w:t>
      </w:r>
      <w:proofErr w:type="spellStart"/>
      <w:r w:rsidRPr="00487A4C">
        <w:rPr>
          <w:rFonts w:ascii="Times New Roman" w:hAnsi="Times New Roman" w:cs="Times New Roman"/>
          <w:bCs/>
          <w:sz w:val="24"/>
          <w:szCs w:val="24"/>
        </w:rPr>
        <w:t>куб.м</w:t>
      </w:r>
      <w:proofErr w:type="spellEnd"/>
      <w:r w:rsidRPr="00487A4C">
        <w:rPr>
          <w:rFonts w:ascii="Times New Roman" w:hAnsi="Times New Roman" w:cs="Times New Roman"/>
          <w:bCs/>
          <w:sz w:val="24"/>
          <w:szCs w:val="24"/>
        </w:rPr>
        <w:t>.</w:t>
      </w:r>
    </w:p>
    <w:p w14:paraId="25826365"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Контейнерная площадка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 Для установки контейнеров должна быть оборудована специальная площадка с бетонным или асфальтовым покрытием с уклоном для отведения талых и дождевых сточных вод, имеющая подъездной путь для автотранспорта, а также ограждение, обеспечивающее предупреждение распространения отходов за пределы контейнерной площадки.</w:t>
      </w:r>
    </w:p>
    <w:p w14:paraId="162BD710"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2AE62B39"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Крупногабаритные отходы (негабаритные отходы) (далее – КГО) – твердые коммунальные отходы (мебель, бытовая техника, отходы от текущего ремонта жилых помещений и другие), размер которых не позволяет осуществить их складирование в контейнерах.</w:t>
      </w:r>
    </w:p>
    <w:p w14:paraId="5B14FC34"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 xml:space="preserve">Ливневая канализация – </w:t>
      </w:r>
      <w:r w:rsidRPr="00487A4C">
        <w:rPr>
          <w:rFonts w:ascii="Times New Roman" w:hAnsi="Times New Roman" w:cs="Times New Roman"/>
          <w:bCs/>
          <w:sz w:val="24"/>
          <w:szCs w:val="24"/>
        </w:rPr>
        <w:t>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14:paraId="4F1C3034"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bookmarkStart w:id="10" w:name="_Ref78298959"/>
      <w:r w:rsidRPr="00487A4C">
        <w:rPr>
          <w:rFonts w:ascii="Times New Roman" w:hAnsi="Times New Roman" w:cs="Times New Roman"/>
          <w:bCs/>
          <w:kern w:val="36"/>
          <w:sz w:val="24"/>
          <w:szCs w:val="24"/>
        </w:rPr>
        <w:t xml:space="preserve">Малые архитектурные формы (далее – МАФ) – </w:t>
      </w:r>
      <w:r w:rsidRPr="00487A4C">
        <w:rPr>
          <w:rFonts w:ascii="Times New Roman" w:hAnsi="Times New Roman" w:cs="Times New Roman"/>
          <w:bCs/>
          <w:sz w:val="24"/>
          <w:szCs w:val="24"/>
        </w:rPr>
        <w:t>искусственные элементы городской и садово-парковой среды (скамьи, урны, беседки, ограды, парковая мебель, светильники,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отрытых пространств.</w:t>
      </w:r>
      <w:bookmarkEnd w:id="10"/>
    </w:p>
    <w:p w14:paraId="07722884"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Маломобильные группы населения (далее – МГН)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настоящих Правил здесь отнесены: инвалиды, люди с ограниченными (временно или постоянно) возможностями здоровья, беременные женщины, люди преклонного возраста, люди с детскими колясками и т.п. </w:t>
      </w:r>
    </w:p>
    <w:p w14:paraId="4188F977"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Мемориальные объекты – произведения искусства, являющиеся формами увековечения памяти о выдающихся личностях, значимых и важнейших исторических событиях, их участниках</w:t>
      </w:r>
      <w:r w:rsidRPr="00487A4C">
        <w:rPr>
          <w:rFonts w:ascii="Times New Roman" w:hAnsi="Times New Roman" w:cs="Times New Roman"/>
          <w:bCs/>
          <w:sz w:val="24"/>
          <w:szCs w:val="24"/>
        </w:rPr>
        <w:t>.</w:t>
      </w:r>
    </w:p>
    <w:p w14:paraId="3ED715D5"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Место несанкционированного размещения твердых коммунальных отходов – место складирования твердых коммунальных отходов, объем которых превышает 1 куб. метр, на земельном участке, не предназначенном для этих целей.</w:t>
      </w:r>
    </w:p>
    <w:p w14:paraId="5C6D70C8"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Мусор – мелкие неоднородные сухие или влажные отходы.</w:t>
      </w:r>
    </w:p>
    <w:p w14:paraId="6D8C91C7"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14:paraId="44C1796D"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Наружное освещение – все виды освещения, используемые вне зданий или сооружений: утилитарное, архитектурное, декоративное, ландшафтное.</w:t>
      </w:r>
    </w:p>
    <w:p w14:paraId="6361A92F"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Некапитальные нестационарные сооружения – сооружения, выполненные из легких </w:t>
      </w:r>
      <w:r w:rsidRPr="00487A4C">
        <w:rPr>
          <w:rFonts w:ascii="Times New Roman" w:hAnsi="Times New Roman" w:cs="Times New Roman"/>
          <w:bCs/>
          <w:sz w:val="24"/>
          <w:szCs w:val="24"/>
        </w:rPr>
        <w:lastRenderedPageBreak/>
        <w:t>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w:t>
      </w:r>
    </w:p>
    <w:p w14:paraId="34A46470"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Несанкционированная свалка отходов – </w:t>
      </w:r>
      <w:r w:rsidRPr="00487A4C">
        <w:rPr>
          <w:rFonts w:ascii="Times New Roman" w:hAnsi="Times New Roman" w:cs="Times New Roman"/>
          <w:bCs/>
          <w:kern w:val="36"/>
          <w:sz w:val="24"/>
          <w:szCs w:val="24"/>
        </w:rPr>
        <w:t>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r w:rsidRPr="00487A4C">
        <w:rPr>
          <w:rFonts w:ascii="Times New Roman" w:hAnsi="Times New Roman" w:cs="Times New Roman"/>
          <w:bCs/>
          <w:sz w:val="24"/>
          <w:szCs w:val="24"/>
        </w:rPr>
        <w:t>.</w:t>
      </w:r>
    </w:p>
    <w:p w14:paraId="21ADF9E7"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14:paraId="2A58C4E6"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 xml:space="preserve">Общественные туалеты – </w:t>
      </w:r>
      <w:r w:rsidRPr="00487A4C">
        <w:rPr>
          <w:rFonts w:ascii="Times New Roman" w:hAnsi="Times New Roman" w:cs="Times New Roman"/>
          <w:bCs/>
          <w:sz w:val="24"/>
          <w:szCs w:val="24"/>
        </w:rPr>
        <w:t>сооружения (стационарные, передвижные, биотуалеты и т.п.), отвечающие санитарно-гигиеническим требованиям с соответствующим оборудованием и инвентарем (урны, туалетная бумага, электро- или бумажные полотенца, крючки для верхней одежды и т.д.), и предназначенные для оказания санитарно-гигиенических услуг населению как на платной, так и бесплатной основе.</w:t>
      </w:r>
    </w:p>
    <w:p w14:paraId="2A8664F4"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 xml:space="preserve">Объект улично-дорожной сети – </w:t>
      </w:r>
      <w:r w:rsidRPr="00487A4C">
        <w:rPr>
          <w:rFonts w:ascii="Times New Roman" w:hAnsi="Times New Roman" w:cs="Times New Roman"/>
          <w:bCs/>
          <w:sz w:val="24"/>
          <w:szCs w:val="24"/>
        </w:rPr>
        <w:t>элемент транспортной инфраструктуры города, располагающийся на территории общего пользования, определённый «красными линиями», основным назначением которого является движение транспорта и пешеходов</w:t>
      </w:r>
      <w:r w:rsidRPr="00487A4C">
        <w:rPr>
          <w:rFonts w:ascii="Times New Roman" w:hAnsi="Times New Roman" w:cs="Times New Roman"/>
          <w:bCs/>
          <w:kern w:val="36"/>
          <w:sz w:val="24"/>
          <w:szCs w:val="24"/>
        </w:rPr>
        <w:t>.</w:t>
      </w:r>
    </w:p>
    <w:p w14:paraId="00DB9D5E"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bookmarkStart w:id="11" w:name="_Ref78298971"/>
      <w:r w:rsidRPr="00487A4C">
        <w:rPr>
          <w:rFonts w:ascii="Times New Roman" w:hAnsi="Times New Roman" w:cs="Times New Roman"/>
          <w:bCs/>
          <w:sz w:val="24"/>
          <w:szCs w:val="24"/>
        </w:rPr>
        <w:t>Объекты благоустройства –</w:t>
      </w:r>
      <w:bookmarkEnd w:id="11"/>
      <w:r w:rsidRPr="00487A4C">
        <w:rPr>
          <w:rFonts w:ascii="Times New Roman" w:hAnsi="Times New Roman" w:cs="Times New Roman"/>
          <w:bCs/>
          <w:sz w:val="24"/>
          <w:szCs w:val="24"/>
        </w:rPr>
        <w:t>территории различного функционального назначения, на которых осуществляется деятельность по благоустройству, в том числе:</w:t>
      </w:r>
    </w:p>
    <w:p w14:paraId="0430BF85"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детские площадки, спортивные и другие площадки отдыха и досуга;</w:t>
      </w:r>
    </w:p>
    <w:p w14:paraId="5D3016C6"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площадки для выгула животных;</w:t>
      </w:r>
    </w:p>
    <w:p w14:paraId="18E69DE1"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площадки автостоянок;</w:t>
      </w:r>
    </w:p>
    <w:p w14:paraId="62438333"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улицы (в том числе пешеходные) и дороги;</w:t>
      </w:r>
    </w:p>
    <w:p w14:paraId="530D19C9"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парки, скверы, иные зеленые зоны;</w:t>
      </w:r>
    </w:p>
    <w:p w14:paraId="38A32131"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площади, набережные и другие территории;</w:t>
      </w:r>
    </w:p>
    <w:p w14:paraId="653D213A"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технические зоны транспортных, инженерных коммуникаций, водоохранные зоны.</w:t>
      </w:r>
    </w:p>
    <w:p w14:paraId="75309265"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14:paraId="636D3535"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Отведенная территория – часть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 </w:t>
      </w:r>
    </w:p>
    <w:p w14:paraId="6F9F30A8"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14:paraId="491A8748"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Отходы производства и потребления </w:t>
      </w:r>
      <w:r w:rsidRPr="00487A4C">
        <w:rPr>
          <w:rFonts w:ascii="Times New Roman" w:hAnsi="Times New Roman" w:cs="Times New Roman"/>
          <w:bCs/>
          <w:kern w:val="36"/>
          <w:sz w:val="24"/>
          <w:szCs w:val="24"/>
        </w:rPr>
        <w:t xml:space="preserve">(далее – отходы) </w:t>
      </w:r>
      <w:r w:rsidRPr="00487A4C">
        <w:rPr>
          <w:rFonts w:ascii="Times New Roman" w:hAnsi="Times New Roman" w:cs="Times New Roman"/>
          <w:bCs/>
          <w:sz w:val="24"/>
          <w:szCs w:val="24"/>
        </w:rPr>
        <w:t xml:space="preserve">– </w:t>
      </w:r>
      <w:r w:rsidRPr="00487A4C">
        <w:rPr>
          <w:rFonts w:ascii="Times New Roman" w:hAnsi="Times New Roman" w:cs="Times New Roman"/>
          <w:bCs/>
          <w:kern w:val="36"/>
          <w:sz w:val="24"/>
          <w:szCs w:val="24"/>
        </w:rPr>
        <w:t xml:space="preserve">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w:t>
      </w:r>
      <w:r w:rsidRPr="00487A4C">
        <w:rPr>
          <w:rFonts w:ascii="Times New Roman" w:hAnsi="Times New Roman" w:cs="Times New Roman"/>
          <w:bCs/>
          <w:sz w:val="24"/>
          <w:szCs w:val="24"/>
        </w:rPr>
        <w:t xml:space="preserve">от 24.06.1998 № 89-ФЗ </w:t>
      </w:r>
      <w:r w:rsidRPr="00487A4C">
        <w:rPr>
          <w:rFonts w:ascii="Times New Roman" w:hAnsi="Times New Roman" w:cs="Times New Roman"/>
          <w:bCs/>
          <w:sz w:val="24"/>
          <w:szCs w:val="24"/>
        </w:rPr>
        <w:br/>
      </w:r>
      <w:r w:rsidRPr="00487A4C">
        <w:rPr>
          <w:rFonts w:ascii="Times New Roman" w:hAnsi="Times New Roman" w:cs="Times New Roman"/>
          <w:bCs/>
          <w:kern w:val="36"/>
          <w:sz w:val="24"/>
          <w:szCs w:val="24"/>
        </w:rPr>
        <w:t>«Об отходах производства и потребления»</w:t>
      </w:r>
      <w:r w:rsidRPr="00487A4C">
        <w:rPr>
          <w:rFonts w:ascii="Times New Roman" w:hAnsi="Times New Roman" w:cs="Times New Roman"/>
          <w:bCs/>
          <w:sz w:val="24"/>
          <w:szCs w:val="24"/>
        </w:rPr>
        <w:t>.</w:t>
      </w:r>
    </w:p>
    <w:p w14:paraId="19C49E84"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Охранная зона (зона охраняемого объекта) – территория, в границах которой в соответствии с федеральным законодательством устанавливаются особые условия ее использования.</w:t>
      </w:r>
    </w:p>
    <w:p w14:paraId="2701DAC3"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Пандус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на другой, в том числе на кресле-коляске.</w:t>
      </w:r>
    </w:p>
    <w:p w14:paraId="0D323625"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Пандус инвентарный – сооружение временного или эпизодического использования, например сборно-разборный, откидной, выдвижной и т.д.</w:t>
      </w:r>
    </w:p>
    <w:p w14:paraId="5A53F1F9"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 xml:space="preserve">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487A4C">
        <w:rPr>
          <w:rFonts w:ascii="Times New Roman" w:hAnsi="Times New Roman" w:cs="Times New Roman"/>
          <w:bCs/>
          <w:kern w:val="36"/>
          <w:sz w:val="24"/>
          <w:szCs w:val="24"/>
        </w:rPr>
        <w:t>подэстакадных</w:t>
      </w:r>
      <w:proofErr w:type="spellEnd"/>
      <w:r w:rsidRPr="00487A4C">
        <w:rPr>
          <w:rFonts w:ascii="Times New Roman" w:hAnsi="Times New Roman" w:cs="Times New Roman"/>
          <w:bCs/>
          <w:kern w:val="36"/>
          <w:sz w:val="24"/>
          <w:szCs w:val="24"/>
        </w:rPr>
        <w:t xml:space="preserve"> или </w:t>
      </w:r>
      <w:proofErr w:type="spellStart"/>
      <w:r w:rsidRPr="00487A4C">
        <w:rPr>
          <w:rFonts w:ascii="Times New Roman" w:hAnsi="Times New Roman" w:cs="Times New Roman"/>
          <w:bCs/>
          <w:kern w:val="36"/>
          <w:sz w:val="24"/>
          <w:szCs w:val="24"/>
        </w:rPr>
        <w:t>подмостовых</w:t>
      </w:r>
      <w:proofErr w:type="spellEnd"/>
      <w:r w:rsidRPr="00487A4C">
        <w:rPr>
          <w:rFonts w:ascii="Times New Roman" w:hAnsi="Times New Roman" w:cs="Times New Roman"/>
          <w:bCs/>
          <w:kern w:val="36"/>
          <w:sz w:val="24"/>
          <w:szCs w:val="24"/>
        </w:rPr>
        <w:t xml:space="preserve"> пространств, площадей и иных объектов улично-</w:t>
      </w:r>
      <w:r w:rsidRPr="00487A4C">
        <w:rPr>
          <w:rFonts w:ascii="Times New Roman" w:hAnsi="Times New Roman" w:cs="Times New Roman"/>
          <w:bCs/>
          <w:kern w:val="36"/>
          <w:sz w:val="24"/>
          <w:szCs w:val="24"/>
        </w:rPr>
        <w:lastRenderedPageBreak/>
        <w:t>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14:paraId="6176B0B3"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Паспорт фасада – документ в виде текстовых и графических материалов, отображающих информацию о внешнем оформлении фасада здания, строения, сооружения, его конструктивных элементах, о размещении дополнительных элементов и устройств.</w:t>
      </w:r>
    </w:p>
    <w:p w14:paraId="2165BBAA"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 На территории КГП период производства работ устанавливается ежегодно с 15 апреля до 15 октября. В зависимости от погодных условий продолжительность указанного периода может изменяться постановлением администрации КГП.</w:t>
      </w:r>
    </w:p>
    <w:p w14:paraId="56DD2D2B"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14:paraId="7E1A9E3D"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Плодородная почва – вещество, содержащее комплекс органических соединений (гумус, перегной и др.), необходимый для развития растений.</w:t>
      </w:r>
    </w:p>
    <w:p w14:paraId="5E357F46"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kern w:val="36"/>
          <w:sz w:val="24"/>
          <w:szCs w:val="24"/>
        </w:rPr>
      </w:pPr>
      <w:r w:rsidRPr="00487A4C">
        <w:rPr>
          <w:rFonts w:ascii="Times New Roman" w:hAnsi="Times New Roman" w:cs="Times New Roman"/>
          <w:bCs/>
          <w:sz w:val="24"/>
          <w:szCs w:val="24"/>
        </w:rPr>
        <w:t>Площадка для складирования КГО – специальная площадка для  временного сбора и хранения крупногабаритных отходов (негабаритных отходов), обустроенная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w:t>
      </w:r>
    </w:p>
    <w:p w14:paraId="456076AC"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kern w:val="36"/>
          <w:sz w:val="24"/>
          <w:szCs w:val="24"/>
        </w:rPr>
      </w:pPr>
      <w:r w:rsidRPr="00487A4C">
        <w:rPr>
          <w:rFonts w:ascii="Times New Roman" w:hAnsi="Times New Roman" w:cs="Times New Roman"/>
          <w:bCs/>
          <w:sz w:val="24"/>
          <w:szCs w:val="24"/>
        </w:rPr>
        <w:t>Подземные сооружения – сооружения (объекты) промышленного, сельскохозяйственного, культурного, оборонного, коммунального и другого назначения, создаваемые под земной поверхностью, в массивах горных пород.</w:t>
      </w:r>
    </w:p>
    <w:p w14:paraId="20B580F3"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Подрядчик – физическое или юридическое лицо, индивидуальный предприниматель, обязавшееся выполнить по заданию Заказчика определенную работу и сдать ее результат Заказчику.</w:t>
      </w:r>
    </w:p>
    <w:p w14:paraId="6E20A34C"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Подтопление – подъем уровня грунтовых вод, вызванный повышением горизонта вод в реках, водохранилищах,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городского пассажирского транспорта.</w:t>
      </w:r>
    </w:p>
    <w:p w14:paraId="75257D36"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Придомовая территория – сформированный, прилегающий к одному или к группе многоквартирных жилых домов и находящийся в общем пользовании проживающих в нем (них) лиц земельный участок с элементами озеленения и благоустройства, иными предназначенными для обслуживания, эксплуатации и благоустройства жилого дома или жилых домов и расположенными на указанном земельном участке объектами.</w:t>
      </w:r>
    </w:p>
    <w:p w14:paraId="3A418252"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Прилегающая территория – </w:t>
      </w:r>
      <w:r w:rsidRPr="00487A4C">
        <w:rPr>
          <w:rFonts w:ascii="Times New Roman" w:hAnsi="Times New Roman" w:cs="Times New Roman"/>
          <w:bCs/>
          <w:kern w:val="36"/>
          <w:sz w:val="24"/>
          <w:szCs w:val="24"/>
        </w:rPr>
        <w:t>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Челябинской области от 03.07.2018 № 748-ЗО «О порядке определения границ прилегающих территорий»</w:t>
      </w:r>
      <w:r w:rsidRPr="00487A4C">
        <w:rPr>
          <w:rFonts w:ascii="Times New Roman" w:hAnsi="Times New Roman" w:cs="Times New Roman"/>
          <w:bCs/>
          <w:sz w:val="24"/>
          <w:szCs w:val="24"/>
        </w:rPr>
        <w:t>.</w:t>
      </w:r>
    </w:p>
    <w:p w14:paraId="7E314772"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Проект организации строительства (далее – ПОС) – проектная документация, в которой укрупнённо решаются вопросы рациональной организации строительства.</w:t>
      </w:r>
    </w:p>
    <w:p w14:paraId="438EE171"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Проект производства работ (далее – ППР) – проектная документация, в которой детально прорабатываются вопросы рациональной технологии и организации строительства конкретного объекта.</w:t>
      </w:r>
    </w:p>
    <w:p w14:paraId="5B6B7DCC"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 xml:space="preserve">Проектная документация – </w:t>
      </w:r>
      <w:r w:rsidRPr="00487A4C">
        <w:rPr>
          <w:rFonts w:ascii="Times New Roman" w:hAnsi="Times New Roman" w:cs="Times New Roman"/>
          <w:bCs/>
          <w:sz w:val="24"/>
          <w:szCs w:val="24"/>
        </w:rPr>
        <w:t xml:space="preserve">в соответствии со статьей 48 Градостроительного кодекса </w:t>
      </w:r>
      <w:r w:rsidRPr="00487A4C">
        <w:rPr>
          <w:rFonts w:ascii="Times New Roman" w:hAnsi="Times New Roman" w:cs="Times New Roman"/>
          <w:bCs/>
          <w:sz w:val="24"/>
          <w:szCs w:val="24"/>
        </w:rPr>
        <w:lastRenderedPageBreak/>
        <w:t>Российской Федерации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487A4C">
        <w:rPr>
          <w:rFonts w:ascii="Times New Roman" w:hAnsi="Times New Roman" w:cs="Times New Roman"/>
          <w:bCs/>
          <w:kern w:val="36"/>
          <w:sz w:val="24"/>
          <w:szCs w:val="24"/>
        </w:rPr>
        <w:t>.</w:t>
      </w:r>
    </w:p>
    <w:p w14:paraId="45C5DB78" w14:textId="504DE58E"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Проектная документация по благоустройству территорий – пакет документации, основанной на стратегии развития </w:t>
      </w:r>
      <w:r w:rsidR="004E2CF8">
        <w:rPr>
          <w:rFonts w:ascii="Times New Roman" w:hAnsi="Times New Roman" w:cs="Times New Roman"/>
          <w:bCs/>
          <w:sz w:val="24"/>
          <w:szCs w:val="24"/>
        </w:rPr>
        <w:t>территории КГП</w:t>
      </w:r>
      <w:r w:rsidRPr="00487A4C">
        <w:rPr>
          <w:rFonts w:ascii="Times New Roman" w:hAnsi="Times New Roman" w:cs="Times New Roman"/>
          <w:bCs/>
          <w:sz w:val="24"/>
          <w:szCs w:val="24"/>
        </w:rPr>
        <w:t xml:space="preserve"> и концепции, отражающей потребности жителей города </w:t>
      </w:r>
      <w:r w:rsidR="004E2CF8">
        <w:rPr>
          <w:rFonts w:ascii="Times New Roman" w:hAnsi="Times New Roman" w:cs="Times New Roman"/>
          <w:bCs/>
          <w:sz w:val="24"/>
          <w:szCs w:val="24"/>
        </w:rPr>
        <w:t>Карталы</w:t>
      </w:r>
      <w:r w:rsidRPr="00487A4C">
        <w:rPr>
          <w:rFonts w:ascii="Times New Roman" w:hAnsi="Times New Roman" w:cs="Times New Roman"/>
          <w:bCs/>
          <w:sz w:val="24"/>
          <w:szCs w:val="24"/>
        </w:rPr>
        <w:t>, который содержит материалы в тестовой и графической форме и определяет проектные решения по благоустройству территории.</w:t>
      </w:r>
    </w:p>
    <w:p w14:paraId="528154B2"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Производитель работ – юридическое или физическое лицо, которое выполняет работы.</w:t>
      </w:r>
    </w:p>
    <w:p w14:paraId="469B2328"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Противогололедные материалы (далее – ПГМ) – специальные средства для борьбы с гололедом (щебень, песок и т.д.).</w:t>
      </w:r>
    </w:p>
    <w:p w14:paraId="48A07DFD"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Развозная торговля - форма мелкорозничной торговли, осуществляемой вне стационарной торговой сети с использованием специализированных или специально оборудованных для торговли передвижных мобильных сооружений, в том числе транспортных средств, а также мобильного оборудования, применяемого только в комплекте с транспортным средством.</w:t>
      </w:r>
    </w:p>
    <w:p w14:paraId="500E1F30"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Разработка грунта – выемка (</w:t>
      </w:r>
      <w:proofErr w:type="spellStart"/>
      <w:r w:rsidRPr="00487A4C">
        <w:rPr>
          <w:rFonts w:ascii="Times New Roman" w:hAnsi="Times New Roman" w:cs="Times New Roman"/>
          <w:bCs/>
          <w:kern w:val="36"/>
          <w:sz w:val="24"/>
          <w:szCs w:val="24"/>
        </w:rPr>
        <w:t>полувыемка</w:t>
      </w:r>
      <w:proofErr w:type="spellEnd"/>
      <w:r w:rsidRPr="00487A4C">
        <w:rPr>
          <w:rFonts w:ascii="Times New Roman" w:hAnsi="Times New Roman" w:cs="Times New Roman"/>
          <w:bCs/>
          <w:kern w:val="36"/>
          <w:sz w:val="24"/>
          <w:szCs w:val="24"/>
        </w:rPr>
        <w:t>), насыпь (</w:t>
      </w:r>
      <w:proofErr w:type="spellStart"/>
      <w:r w:rsidRPr="00487A4C">
        <w:rPr>
          <w:rFonts w:ascii="Times New Roman" w:hAnsi="Times New Roman" w:cs="Times New Roman"/>
          <w:bCs/>
          <w:kern w:val="36"/>
          <w:sz w:val="24"/>
          <w:szCs w:val="24"/>
        </w:rPr>
        <w:t>полунасыпь</w:t>
      </w:r>
      <w:proofErr w:type="spellEnd"/>
      <w:r w:rsidRPr="00487A4C">
        <w:rPr>
          <w:rFonts w:ascii="Times New Roman" w:hAnsi="Times New Roman" w:cs="Times New Roman"/>
          <w:bCs/>
          <w:kern w:val="36"/>
          <w:sz w:val="24"/>
          <w:szCs w:val="24"/>
        </w:rPr>
        <w:t>),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14:paraId="48CF4AD4"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Разрешение на осуществление земляных работ (далее – Разрешение на земляные работы) – документ, дающий право на осуществление земляных работ на территории КГП.</w:t>
      </w:r>
    </w:p>
    <w:p w14:paraId="5376916A"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 Распространение рекламы осуществляется в соответствии с требованиями действующего законодательства.</w:t>
      </w:r>
    </w:p>
    <w:p w14:paraId="06B566A7"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Рекламные конструкции – технические средства стабильного территориального размещения, иные приспособления, декоративные и художественные элементы, используемые для распространения рекламной информации, предназначенной для неопределённого круга лиц и рассчитанной на визуальное восприятие из городского пространства.</w:t>
      </w:r>
    </w:p>
    <w:p w14:paraId="782FD1A8"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Ремонт фасада здания или сооружения – ремонт, включающий в себя изыскательские, проектные и производственные работы, проводимые в целях поддержания фасада в эксплуатационном состоянии. К ним относятся: восстановление местных разрушений облицовки, штукатурки, фактурного и окрасочного слоев, устранение трещин в штукатурке, восстановление разрушенного и поврежденного отделочного слоя, лепных деталей, архитектурного декора, разрушенных герметизирующих заделок стыков полносборных зданий, поврежденных или изношенных металлических покрытий на выступающих частях стен, разрушенных водосточных труб, парапетов, выступающих из плоскости стен архитектурных деталей (карнизов, балконов, лоджий, эркеров, козырьков, крылец, ступеней и прочее), устранение мокрых и ржавых пятен, потеков и </w:t>
      </w:r>
      <w:proofErr w:type="spellStart"/>
      <w:r w:rsidRPr="00487A4C">
        <w:rPr>
          <w:rFonts w:ascii="Times New Roman" w:hAnsi="Times New Roman" w:cs="Times New Roman"/>
          <w:bCs/>
          <w:sz w:val="24"/>
          <w:szCs w:val="24"/>
        </w:rPr>
        <w:t>высолов</w:t>
      </w:r>
      <w:proofErr w:type="spellEnd"/>
      <w:r w:rsidRPr="00487A4C">
        <w:rPr>
          <w:rFonts w:ascii="Times New Roman" w:hAnsi="Times New Roman" w:cs="Times New Roman"/>
          <w:bCs/>
          <w:sz w:val="24"/>
          <w:szCs w:val="24"/>
        </w:rPr>
        <w:t>, общих загрязнений поверхности и прочее.</w:t>
      </w:r>
    </w:p>
    <w:p w14:paraId="5D8B14B0"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Реставрация фасада здания или сооружения – научно-исследовательские, изыскательские, проектные и производственные работы, проводимые в целях сохранности объекта архитектуры.</w:t>
      </w:r>
    </w:p>
    <w:p w14:paraId="3BA58B1D"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Световой короб – индивидуальная конструкция, представляющая собой объемную конструкцию с лицевой поверхностью из </w:t>
      </w:r>
      <w:proofErr w:type="spellStart"/>
      <w:r w:rsidRPr="00487A4C">
        <w:rPr>
          <w:rFonts w:ascii="Times New Roman" w:hAnsi="Times New Roman" w:cs="Times New Roman"/>
          <w:bCs/>
          <w:sz w:val="24"/>
          <w:szCs w:val="24"/>
        </w:rPr>
        <w:t>транслюцентного</w:t>
      </w:r>
      <w:proofErr w:type="spellEnd"/>
      <w:r w:rsidRPr="00487A4C">
        <w:rPr>
          <w:rFonts w:ascii="Times New Roman" w:hAnsi="Times New Roman" w:cs="Times New Roman"/>
          <w:bCs/>
          <w:sz w:val="24"/>
          <w:szCs w:val="24"/>
        </w:rPr>
        <w:t xml:space="preserve"> материала (пропускающего свет), с боковинами и тыльной (задней) поверхностью из металла или пластика ПВХ (поливинилхлорида), оснащенную внутренними элементами подсветки.</w:t>
      </w:r>
    </w:p>
    <w:p w14:paraId="58D6B5F2"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Сельскохозяйственное животное - используемый для производства животноводческой или иной сельскохозяйственной продукции скот.</w:t>
      </w:r>
    </w:p>
    <w:p w14:paraId="400ED9A9"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Содержание информационных конструкций – комплекс мероприятий, связанных с </w:t>
      </w:r>
      <w:r w:rsidRPr="00487A4C">
        <w:rPr>
          <w:rFonts w:ascii="Times New Roman" w:hAnsi="Times New Roman" w:cs="Times New Roman"/>
          <w:bCs/>
          <w:sz w:val="24"/>
          <w:szCs w:val="24"/>
        </w:rPr>
        <w:lastRenderedPageBreak/>
        <w:t>размещением информационных конструкций и обеспечением их надлежащего содержания в соответствии с требованиями настоящих Правил.</w:t>
      </w:r>
    </w:p>
    <w:p w14:paraId="14C0EC95"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 xml:space="preserve">Содержание территории </w:t>
      </w:r>
      <w:r w:rsidRPr="00487A4C">
        <w:rPr>
          <w:rFonts w:ascii="Times New Roman" w:hAnsi="Times New Roman" w:cs="Times New Roman"/>
          <w:bCs/>
          <w:sz w:val="24"/>
          <w:szCs w:val="24"/>
        </w:rPr>
        <w:t>– комплекс мероприятий, проводимых на отведенной и прилегающей территориях,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 и настоящими Правилами.</w:t>
      </w:r>
    </w:p>
    <w:p w14:paraId="4840CED8"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Содержание фасада здания или сооружения – комплекс работ, направленных на обеспечение физической сохранности фасада, в том числе ремонтных, реставрационных работ, а также работ, связанных с консервацией объекта.</w:t>
      </w:r>
    </w:p>
    <w:p w14:paraId="794C0F94"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присоединенные к сетям инженерно-технического обеспечения.</w:t>
      </w:r>
    </w:p>
    <w:p w14:paraId="75FE9C2B"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14:paraId="43BA241E"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  Стоянка автотранспорта (далее – автостоянка) – открытая площадка, предназначенная для парковки транспортного средства. Автостоянки могут устраиваться внеуличными (в том числе в виде карманов при расширении проезжей части).</w:t>
      </w:r>
    </w:p>
    <w:p w14:paraId="57086E89"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Строительство – возведение зданий, строений, сооружений (в том числе на месте сносимых объектов капитального строительства).</w:t>
      </w:r>
    </w:p>
    <w:p w14:paraId="79855D3A"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0C5663A6"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6939883B"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Торговый киоск – нестационарный торговый объект, не имеющий торгового зала и помещений для хранения товаров, рассчитанный на одно рабочее место продавца, на площадки которого хранится товарный запас.</w:t>
      </w:r>
    </w:p>
    <w:p w14:paraId="5F2C30B9"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Торгово-остановочный комплекс (далее – ТОК) – нестационарный торговый объект (павильон) ожидания городского транспорта, конструктивно-объединенный с торговым киоском или павильоном, при величине общей площади торгового киоска (торгового павильона) не более 30% от общей площади ТОК.</w:t>
      </w:r>
    </w:p>
    <w:p w14:paraId="3D561B9F"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Торговый объект – здание или часть здания, строения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14:paraId="2B6E8A9D"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Торговый павильон – нестационарный торговый объект, имеющий торговый зал и помещения для хранения товара, рассчитанный на одно или несколько рабочих мест.</w:t>
      </w:r>
    </w:p>
    <w:p w14:paraId="4AC8796F"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Транспортное средство – оборудованное двигателем механическое устройство, а также необорудованное двигателем устройство (прицеп, полуприцеп).</w:t>
      </w:r>
    </w:p>
    <w:p w14:paraId="07E76D58"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w:t>
      </w:r>
      <w:r w:rsidRPr="00487A4C">
        <w:rPr>
          <w:rFonts w:ascii="Times New Roman" w:hAnsi="Times New Roman" w:cs="Times New Roman"/>
          <w:bCs/>
          <w:sz w:val="24"/>
          <w:szCs w:val="24"/>
        </w:rPr>
        <w:lastRenderedPageBreak/>
        <w:t>мероприятия, направленные на обеспечение экологического и санитарно-эпидемиологического благополучия населения и охрану окружающей среды.</w:t>
      </w:r>
    </w:p>
    <w:p w14:paraId="545A9086"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как внутри города, так и выход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14:paraId="3167506E"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Утилитарное (функциональное) наружное освещение – освещение проезжей части магистралей, тоннелей, эстакад, мостов, улиц, площадей, автостоянок, функциональных зон и территорий спортивных сооружений, а также пешеходных путей городской территории с целью обеспечения безопасного движения автотранспорта и пешеходов и для общей ориентации в городском пространстве.</w:t>
      </w:r>
    </w:p>
    <w:p w14:paraId="63854714"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Урна – общественный контейнер (менее 0,5 куб. м), емкость, резервуар, опорно-крепежная конструкция для съемных </w:t>
      </w:r>
      <w:proofErr w:type="spellStart"/>
      <w:r w:rsidRPr="00487A4C">
        <w:rPr>
          <w:rFonts w:ascii="Times New Roman" w:hAnsi="Times New Roman" w:cs="Times New Roman"/>
          <w:bCs/>
          <w:sz w:val="24"/>
          <w:szCs w:val="24"/>
        </w:rPr>
        <w:t>мусоросборных</w:t>
      </w:r>
      <w:proofErr w:type="spellEnd"/>
      <w:r w:rsidRPr="00487A4C">
        <w:rPr>
          <w:rFonts w:ascii="Times New Roman" w:hAnsi="Times New Roman" w:cs="Times New Roman"/>
          <w:bCs/>
          <w:sz w:val="24"/>
          <w:szCs w:val="24"/>
        </w:rPr>
        <w:t xml:space="preserve"> мешков (не более 0,15 куб. м) для временного сбора и хранения мелких ТКО, установленные у входов в объекты торговли и общественного питания, иные учреждения и на территориях объекты общественного назначения (набережные, скверы, бульвары, аллеи, парки, пляжи, детские и спортивные площадки и т.д.), у жилых домов и на </w:t>
      </w:r>
      <w:proofErr w:type="spellStart"/>
      <w:r w:rsidRPr="00487A4C">
        <w:rPr>
          <w:rFonts w:ascii="Times New Roman" w:hAnsi="Times New Roman" w:cs="Times New Roman"/>
          <w:bCs/>
          <w:sz w:val="24"/>
          <w:szCs w:val="24"/>
        </w:rPr>
        <w:t>внутридворовых</w:t>
      </w:r>
      <w:proofErr w:type="spellEnd"/>
      <w:r w:rsidRPr="00487A4C">
        <w:rPr>
          <w:rFonts w:ascii="Times New Roman" w:hAnsi="Times New Roman" w:cs="Times New Roman"/>
          <w:bCs/>
          <w:sz w:val="24"/>
          <w:szCs w:val="24"/>
        </w:rPr>
        <w:t xml:space="preserve"> пространствах, у нежилых зданий, сооружений транспорта (вокзалы, остановочные площадки, торгово-остановочные комплексы).</w:t>
      </w:r>
    </w:p>
    <w:p w14:paraId="0B04B02C"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Усовершенствованное покрытие – покрытие цементобетонное, асфальтобетонное, из щебня и гравия, обработанных вяжущими материалами, а также уложенное искусственной тротуарной плиткой либо натуральным камнем.</w:t>
      </w:r>
    </w:p>
    <w:p w14:paraId="4DE73CA9"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Фасад – наружная стена здания, сооружения: главные фасады – обращенные на улицы, внутриквартальные проезды; дворовые – обращенные в дворовое пространство.</w:t>
      </w:r>
    </w:p>
    <w:p w14:paraId="3B0EED78"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Фриз – горизонтальная полоса или лента без декоративной отделки (гладкий фриз), увенчивающая или обрамляющая ту или иную часть здания, строения, сооружения</w:t>
      </w:r>
    </w:p>
    <w:p w14:paraId="46B8F8C6"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Художественные композиции – объекты, обладающие эстетической и концептуальной значимостью, выходящие за рамки традиционной типологии произведений искусства. Художественные композиции могут не выполнять функции увековечения памяти о значимых и важнейших исторических событиях, их участниках, выдающихся личностях, сохраняя при этом эстетическую функцию.</w:t>
      </w:r>
    </w:p>
    <w:p w14:paraId="412C9826"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proofErr w:type="spellStart"/>
      <w:r w:rsidRPr="00487A4C">
        <w:rPr>
          <w:rFonts w:ascii="Times New Roman" w:hAnsi="Times New Roman" w:cs="Times New Roman"/>
          <w:bCs/>
          <w:sz w:val="24"/>
          <w:szCs w:val="24"/>
        </w:rPr>
        <w:t>Штендер</w:t>
      </w:r>
      <w:proofErr w:type="spellEnd"/>
      <w:r w:rsidRPr="00487A4C">
        <w:rPr>
          <w:rFonts w:ascii="Times New Roman" w:hAnsi="Times New Roman" w:cs="Times New Roman"/>
          <w:bCs/>
          <w:sz w:val="24"/>
          <w:szCs w:val="24"/>
        </w:rPr>
        <w:t xml:space="preserve"> – отдельно стоящая сборно-разборная (складная) информационная конструкция.</w:t>
      </w:r>
    </w:p>
    <w:p w14:paraId="66D5C9F0"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Элемент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32B0D7C0" w14:textId="77777777" w:rsidR="0075335B" w:rsidRPr="00487A4C" w:rsidRDefault="0075335B"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Элементы фасада – части конструкций здания, сооружения, изменение которых может привести к потере общей устойчивости конструктивной схемы (оконные и дверные проемы, балконы, лоджии и т.п.).</w:t>
      </w:r>
    </w:p>
    <w:p w14:paraId="1AA5A971" w14:textId="77777777" w:rsidR="0075335B" w:rsidRPr="00487A4C" w:rsidRDefault="0075335B" w:rsidP="00487A4C">
      <w:pPr>
        <w:spacing w:line="240" w:lineRule="auto"/>
        <w:ind w:left="-426" w:firstLine="710"/>
        <w:jc w:val="center"/>
        <w:rPr>
          <w:rFonts w:ascii="Times New Roman" w:hAnsi="Times New Roman" w:cs="Times New Roman"/>
          <w:bCs/>
          <w:sz w:val="24"/>
          <w:szCs w:val="24"/>
        </w:rPr>
      </w:pPr>
    </w:p>
    <w:p w14:paraId="233CCB1B" w14:textId="557A73E2" w:rsidR="00534163" w:rsidRDefault="0075335B" w:rsidP="00487A4C">
      <w:pPr>
        <w:spacing w:line="240" w:lineRule="auto"/>
        <w:ind w:left="-426" w:firstLine="710"/>
        <w:jc w:val="center"/>
        <w:rPr>
          <w:rFonts w:ascii="Times New Roman" w:hAnsi="Times New Roman" w:cs="Times New Roman"/>
          <w:bCs/>
          <w:sz w:val="24"/>
          <w:szCs w:val="24"/>
        </w:rPr>
      </w:pPr>
      <w:r w:rsidRPr="00487A4C">
        <w:rPr>
          <w:rFonts w:ascii="Times New Roman" w:hAnsi="Times New Roman" w:cs="Times New Roman"/>
          <w:bCs/>
          <w:sz w:val="24"/>
          <w:szCs w:val="24"/>
          <w:lang w:val="en-US"/>
        </w:rPr>
        <w:t>II</w:t>
      </w:r>
      <w:r w:rsidR="00534163" w:rsidRPr="00487A4C">
        <w:rPr>
          <w:rFonts w:ascii="Times New Roman" w:hAnsi="Times New Roman" w:cs="Times New Roman"/>
          <w:bCs/>
          <w:sz w:val="24"/>
          <w:szCs w:val="24"/>
        </w:rPr>
        <w:t>. Общие принципы и подходы</w:t>
      </w:r>
    </w:p>
    <w:p w14:paraId="55BC99D7" w14:textId="70A0309B" w:rsidR="00A45B77" w:rsidRPr="00487A4C" w:rsidRDefault="00A45B77" w:rsidP="00A45B77">
      <w:pPr>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t>Статья 3. Создание новых объектов благоустройства.</w:t>
      </w:r>
    </w:p>
    <w:p w14:paraId="4E33E14E" w14:textId="01863B73" w:rsidR="0075335B" w:rsidRPr="00487A4C" w:rsidRDefault="00487A4C"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1</w:t>
      </w:r>
      <w:r w:rsidR="0075335B" w:rsidRPr="00487A4C">
        <w:rPr>
          <w:rFonts w:ascii="Times New Roman" w:hAnsi="Times New Roman" w:cs="Times New Roman"/>
          <w:bCs/>
          <w:sz w:val="24"/>
          <w:szCs w:val="24"/>
        </w:rPr>
        <w:t>1. Работы по созданию новых объектов благоустройства включают:</w:t>
      </w:r>
    </w:p>
    <w:p w14:paraId="37574587" w14:textId="77777777" w:rsidR="0075335B" w:rsidRPr="00487A4C" w:rsidRDefault="0075335B"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xml:space="preserve">1)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w:t>
      </w:r>
      <w:r w:rsidRPr="00487A4C">
        <w:rPr>
          <w:rFonts w:ascii="Times New Roman" w:hAnsi="Times New Roman" w:cs="Times New Roman"/>
          <w:bCs/>
          <w:sz w:val="24"/>
          <w:szCs w:val="24"/>
        </w:rPr>
        <w:lastRenderedPageBreak/>
        <w:t>цветников и газонов, декоративных водоемов, монументов, устройств для оформления мобильного и вертикального озеленения, водных устройств и т.п.) и элементов внешнего благоустройства (оград, заборов, газонных ограждений и т.п.);</w:t>
      </w:r>
    </w:p>
    <w:p w14:paraId="2A131DDE" w14:textId="77777777" w:rsidR="0075335B" w:rsidRPr="00487A4C" w:rsidRDefault="0075335B"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2) 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14:paraId="3A6D8E9D" w14:textId="77777777" w:rsidR="0075335B" w:rsidRPr="00487A4C" w:rsidRDefault="0075335B"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3) мероприятия по созданию объектов наружного освещения и художественно-светового оформления города.</w:t>
      </w:r>
    </w:p>
    <w:p w14:paraId="1804E305" w14:textId="5D8A4992" w:rsidR="0075335B" w:rsidRPr="00487A4C" w:rsidRDefault="00487A4C"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12</w:t>
      </w:r>
      <w:r w:rsidR="0075335B" w:rsidRPr="00487A4C">
        <w:rPr>
          <w:rFonts w:ascii="Times New Roman" w:hAnsi="Times New Roman" w:cs="Times New Roman"/>
          <w:bCs/>
          <w:sz w:val="24"/>
          <w:szCs w:val="24"/>
        </w:rPr>
        <w:t>.  Работы, связанные с разработкой грунта, временным нарушением благоустройства территории КГП, производятся в соответствии с настоящими Правилами, а также нормативными правовыми актами, регламентирующими выполнение строительных и ремонтных работ.</w:t>
      </w:r>
    </w:p>
    <w:p w14:paraId="0E860352" w14:textId="27FC87CC" w:rsidR="0075335B" w:rsidRPr="00487A4C" w:rsidRDefault="00487A4C"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1</w:t>
      </w:r>
      <w:r w:rsidR="0075335B" w:rsidRPr="00487A4C">
        <w:rPr>
          <w:rFonts w:ascii="Times New Roman" w:hAnsi="Times New Roman" w:cs="Times New Roman"/>
          <w:bCs/>
          <w:sz w:val="24"/>
          <w:szCs w:val="24"/>
        </w:rPr>
        <w:t>3. Работы по благоустройству, предметом которых являются зеленые насаждения, производятся в соответствии с требованиями</w:t>
      </w:r>
      <w:r>
        <w:rPr>
          <w:rFonts w:ascii="Times New Roman" w:hAnsi="Times New Roman" w:cs="Times New Roman"/>
          <w:bCs/>
          <w:sz w:val="24"/>
          <w:szCs w:val="24"/>
        </w:rPr>
        <w:t xml:space="preserve"> </w:t>
      </w:r>
      <w:r w:rsidR="0075335B" w:rsidRPr="00487A4C">
        <w:rPr>
          <w:rFonts w:ascii="Times New Roman" w:hAnsi="Times New Roman" w:cs="Times New Roman"/>
          <w:bCs/>
          <w:sz w:val="24"/>
          <w:szCs w:val="24"/>
        </w:rPr>
        <w:t>настоящих Правил.</w:t>
      </w:r>
    </w:p>
    <w:p w14:paraId="463A25B9" w14:textId="078A52B0" w:rsidR="0075335B" w:rsidRPr="00487A4C" w:rsidRDefault="00487A4C"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14</w:t>
      </w:r>
      <w:r w:rsidR="0075335B" w:rsidRPr="00487A4C">
        <w:rPr>
          <w:rFonts w:ascii="Times New Roman" w:hAnsi="Times New Roman" w:cs="Times New Roman"/>
          <w:bCs/>
          <w:sz w:val="24"/>
          <w:szCs w:val="24"/>
        </w:rPr>
        <w:t xml:space="preserve">. Работы по содержанию и уборке придомовых территорий проводятся в объеме и с периодичностью не менее установленной </w:t>
      </w:r>
      <w:hyperlink r:id="rId7" w:history="1">
        <w:r w:rsidR="0075335B" w:rsidRPr="00487A4C">
          <w:rPr>
            <w:rFonts w:ascii="Times New Roman" w:hAnsi="Times New Roman" w:cs="Times New Roman"/>
            <w:bCs/>
            <w:sz w:val="24"/>
            <w:szCs w:val="24"/>
          </w:rPr>
          <w:t>Правилами</w:t>
        </w:r>
      </w:hyperlink>
      <w:r w:rsidR="0075335B" w:rsidRPr="00487A4C">
        <w:rPr>
          <w:rFonts w:ascii="Times New Roman" w:hAnsi="Times New Roman" w:cs="Times New Roman"/>
          <w:bCs/>
          <w:sz w:val="24"/>
          <w:szCs w:val="24"/>
        </w:rPr>
        <w:t xml:space="preserve"> и нормами технической эксплуатации жилищного фонда.</w:t>
      </w:r>
    </w:p>
    <w:p w14:paraId="3FC6083E" w14:textId="45988746" w:rsidR="0075335B" w:rsidRPr="00487A4C" w:rsidRDefault="00487A4C"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15</w:t>
      </w:r>
      <w:r w:rsidR="0075335B" w:rsidRPr="00487A4C">
        <w:rPr>
          <w:rFonts w:ascii="Times New Roman" w:hAnsi="Times New Roman" w:cs="Times New Roman"/>
          <w:bCs/>
          <w:sz w:val="24"/>
          <w:szCs w:val="24"/>
        </w:rPr>
        <w:t xml:space="preserve">.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14:paraId="2B370ACA" w14:textId="2584E4C6" w:rsidR="0075335B" w:rsidRPr="00487A4C" w:rsidRDefault="00487A4C"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1</w:t>
      </w:r>
      <w:r w:rsidR="0075335B" w:rsidRPr="00487A4C">
        <w:rPr>
          <w:rFonts w:ascii="Times New Roman" w:hAnsi="Times New Roman" w:cs="Times New Roman"/>
          <w:bCs/>
          <w:sz w:val="24"/>
          <w:szCs w:val="24"/>
        </w:rPr>
        <w:t>6. 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14:paraId="79A5C02B" w14:textId="612B9101" w:rsidR="0075335B" w:rsidRPr="00487A4C" w:rsidRDefault="00487A4C"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1</w:t>
      </w:r>
      <w:r w:rsidR="0075335B" w:rsidRPr="00487A4C">
        <w:rPr>
          <w:rFonts w:ascii="Times New Roman" w:hAnsi="Times New Roman" w:cs="Times New Roman"/>
          <w:bCs/>
          <w:sz w:val="24"/>
          <w:szCs w:val="24"/>
        </w:rPr>
        <w:t>7. 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14:paraId="66CA3B30" w14:textId="77777777" w:rsidR="0075335B" w:rsidRPr="00487A4C" w:rsidRDefault="0075335B"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p>
    <w:p w14:paraId="383909A6" w14:textId="3246E710" w:rsidR="0075335B" w:rsidRPr="00487A4C" w:rsidRDefault="00A45B77"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Статья 4. </w:t>
      </w:r>
      <w:r w:rsidR="0075335B" w:rsidRPr="00487A4C">
        <w:rPr>
          <w:rFonts w:ascii="Times New Roman" w:hAnsi="Times New Roman" w:cs="Times New Roman"/>
          <w:bCs/>
          <w:sz w:val="24"/>
          <w:szCs w:val="24"/>
        </w:rPr>
        <w:t xml:space="preserve">Общие требования к проектированию и размещению </w:t>
      </w:r>
      <w:r w:rsidR="0075335B" w:rsidRPr="00487A4C">
        <w:rPr>
          <w:rFonts w:ascii="Times New Roman" w:hAnsi="Times New Roman" w:cs="Times New Roman"/>
          <w:bCs/>
          <w:kern w:val="36"/>
          <w:sz w:val="24"/>
          <w:szCs w:val="24"/>
        </w:rPr>
        <w:t>объектов благоустройства.</w:t>
      </w:r>
    </w:p>
    <w:p w14:paraId="7F33E8A9" w14:textId="3FA1816A" w:rsidR="0075335B" w:rsidRPr="00487A4C" w:rsidRDefault="00A45B77"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18</w:t>
      </w:r>
      <w:r w:rsidR="0075335B" w:rsidRPr="00487A4C">
        <w:rPr>
          <w:rFonts w:ascii="Times New Roman" w:hAnsi="Times New Roman" w:cs="Times New Roman"/>
          <w:bCs/>
          <w:kern w:val="36"/>
          <w:sz w:val="24"/>
          <w:szCs w:val="24"/>
        </w:rPr>
        <w:t>. Мероприятия по благоустройству территорий КГП направлены на развитие городской среды и осуществляются путем улучшения, обновления, трансформации элементов благоустройства за счет использования лучших практик и технологий по проектированию, размещению, содержанию и восстановлению элементов благоустройства.</w:t>
      </w:r>
    </w:p>
    <w:p w14:paraId="0571A6EA" w14:textId="1FD2674B" w:rsidR="0075335B" w:rsidRPr="00487A4C" w:rsidRDefault="00A45B77"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19</w:t>
      </w:r>
      <w:r w:rsidR="0075335B" w:rsidRPr="00487A4C">
        <w:rPr>
          <w:rFonts w:ascii="Times New Roman" w:hAnsi="Times New Roman" w:cs="Times New Roman"/>
          <w:bCs/>
          <w:kern w:val="36"/>
          <w:sz w:val="24"/>
          <w:szCs w:val="24"/>
        </w:rPr>
        <w:t>. Проекты благоустройства могут предусматривать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 города Карталы.</w:t>
      </w:r>
    </w:p>
    <w:p w14:paraId="741D1ADF" w14:textId="145A377A" w:rsidR="0075335B" w:rsidRPr="00487A4C" w:rsidRDefault="0075335B"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2</w:t>
      </w:r>
      <w:r w:rsidR="00A45B77">
        <w:rPr>
          <w:rFonts w:ascii="Times New Roman" w:hAnsi="Times New Roman" w:cs="Times New Roman"/>
          <w:bCs/>
          <w:kern w:val="36"/>
          <w:sz w:val="24"/>
          <w:szCs w:val="24"/>
        </w:rPr>
        <w:t>0</w:t>
      </w:r>
      <w:r w:rsidRPr="00487A4C">
        <w:rPr>
          <w:rFonts w:ascii="Times New Roman" w:hAnsi="Times New Roman" w:cs="Times New Roman"/>
          <w:bCs/>
          <w:kern w:val="36"/>
          <w:sz w:val="24"/>
          <w:szCs w:val="24"/>
        </w:rPr>
        <w:t>. При разработке проектов благоустройства территории города Карталы следует руководствоваться СП 82.13330.2016</w:t>
      </w:r>
      <w:r w:rsidRPr="00487A4C">
        <w:rPr>
          <w:rFonts w:ascii="Times New Roman" w:hAnsi="Times New Roman" w:cs="Times New Roman"/>
          <w:bCs/>
          <w:sz w:val="24"/>
          <w:szCs w:val="24"/>
        </w:rPr>
        <w:t xml:space="preserve"> </w:t>
      </w:r>
      <w:r w:rsidRPr="00487A4C">
        <w:rPr>
          <w:rFonts w:ascii="Times New Roman" w:hAnsi="Times New Roman" w:cs="Times New Roman"/>
          <w:bCs/>
          <w:kern w:val="36"/>
          <w:sz w:val="24"/>
          <w:szCs w:val="24"/>
        </w:rPr>
        <w:t>«Благоустройство территорий»</w:t>
      </w:r>
      <w:r w:rsidRPr="00487A4C">
        <w:rPr>
          <w:rFonts w:ascii="Times New Roman" w:hAnsi="Times New Roman" w:cs="Times New Roman"/>
          <w:bCs/>
          <w:sz w:val="24"/>
          <w:szCs w:val="24"/>
        </w:rPr>
        <w:t xml:space="preserve"> </w:t>
      </w:r>
      <w:r w:rsidRPr="00487A4C">
        <w:rPr>
          <w:rFonts w:ascii="Times New Roman" w:hAnsi="Times New Roman" w:cs="Times New Roman"/>
          <w:bCs/>
          <w:kern w:val="36"/>
          <w:sz w:val="24"/>
          <w:szCs w:val="24"/>
        </w:rPr>
        <w:t>в части требований к градостроительным и объемно-планировочным решениям территорий различного функционального назначения и инженерной подготовке территорий при строительстве новых, реконструкции и сносе существующих зданий и сооружений.</w:t>
      </w:r>
    </w:p>
    <w:p w14:paraId="1B9CE23D" w14:textId="77777777" w:rsidR="0075335B" w:rsidRPr="00487A4C" w:rsidRDefault="0075335B"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В условиях реконструкции, в исторически сложившейся застройке, а также при сложном рельефе участка следует использовать приемы «разумного приспособления», определяемые в задании на проектирование, согласованном с органами социальной защиты населения.</w:t>
      </w:r>
    </w:p>
    <w:p w14:paraId="6C9FF023" w14:textId="640EF871" w:rsidR="0075335B" w:rsidRPr="00487A4C" w:rsidRDefault="0075335B"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21. Требования СП 82.13330.2016</w:t>
      </w:r>
      <w:r w:rsidRPr="00487A4C">
        <w:rPr>
          <w:rFonts w:ascii="Times New Roman" w:hAnsi="Times New Roman" w:cs="Times New Roman"/>
          <w:bCs/>
          <w:sz w:val="24"/>
          <w:szCs w:val="24"/>
        </w:rPr>
        <w:t xml:space="preserve"> </w:t>
      </w:r>
      <w:r w:rsidRPr="00487A4C">
        <w:rPr>
          <w:rFonts w:ascii="Times New Roman" w:hAnsi="Times New Roman" w:cs="Times New Roman"/>
          <w:bCs/>
          <w:kern w:val="36"/>
          <w:sz w:val="24"/>
          <w:szCs w:val="24"/>
        </w:rPr>
        <w:t xml:space="preserve">должны соблюдаться при проектировании, производстве и приемке: работ по благоустройству территории; работ с растительным грунтом; работ по устройству проездов, тротуаров, пешеходных дорожек, наружных лестниц и пандусов, подпорных стен, откосов, площадок, оград, открытых плоскостных спортивных сооружений, </w:t>
      </w:r>
      <w:r w:rsidRPr="00487A4C">
        <w:rPr>
          <w:rFonts w:ascii="Times New Roman" w:hAnsi="Times New Roman" w:cs="Times New Roman"/>
          <w:bCs/>
          <w:kern w:val="36"/>
          <w:sz w:val="24"/>
          <w:szCs w:val="24"/>
        </w:rPr>
        <w:lastRenderedPageBreak/>
        <w:t>элементов инженерных коммуникаций; работ по оборудованию мест отдыха и озеленения; мероприятий по повышению микроклиматического комфорта территории.</w:t>
      </w:r>
    </w:p>
    <w:p w14:paraId="4ECC4E79" w14:textId="3DFA520C" w:rsidR="0075335B" w:rsidRPr="00487A4C" w:rsidRDefault="0075335B"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2</w:t>
      </w:r>
      <w:r w:rsidR="00A45B77">
        <w:rPr>
          <w:rFonts w:ascii="Times New Roman" w:hAnsi="Times New Roman" w:cs="Times New Roman"/>
          <w:bCs/>
          <w:kern w:val="36"/>
          <w:sz w:val="24"/>
          <w:szCs w:val="24"/>
        </w:rPr>
        <w:t>2</w:t>
      </w:r>
      <w:r w:rsidRPr="00487A4C">
        <w:rPr>
          <w:rFonts w:ascii="Times New Roman" w:hAnsi="Times New Roman" w:cs="Times New Roman"/>
          <w:bCs/>
          <w:kern w:val="36"/>
          <w:sz w:val="24"/>
          <w:szCs w:val="24"/>
        </w:rPr>
        <w:t>. Элементы благоустройства должны быть надежно укрепленными, безопасными для пользователей и окружающей среды, эргономичными, устойчивыми к вандализму, долговечными.</w:t>
      </w:r>
    </w:p>
    <w:p w14:paraId="0EEB5732" w14:textId="75936590" w:rsidR="0075335B" w:rsidRPr="00487A4C" w:rsidRDefault="0075335B"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2</w:t>
      </w:r>
      <w:r w:rsidR="00A45B77">
        <w:rPr>
          <w:rFonts w:ascii="Times New Roman" w:hAnsi="Times New Roman" w:cs="Times New Roman"/>
          <w:bCs/>
          <w:kern w:val="36"/>
          <w:sz w:val="24"/>
          <w:szCs w:val="24"/>
        </w:rPr>
        <w:t>3</w:t>
      </w:r>
      <w:r w:rsidRPr="00487A4C">
        <w:rPr>
          <w:rFonts w:ascii="Times New Roman" w:hAnsi="Times New Roman" w:cs="Times New Roman"/>
          <w:bCs/>
          <w:kern w:val="36"/>
          <w:sz w:val="24"/>
          <w:szCs w:val="24"/>
        </w:rPr>
        <w:t>. Работы по благоустройству территорий должны выполняться в соответствии с проектом благоустройства при соблюдении технологических требований, предусмотренных СП 82.13330.2016 и проектами производства работ.</w:t>
      </w:r>
    </w:p>
    <w:p w14:paraId="757CC778" w14:textId="20A3487D" w:rsidR="0075335B" w:rsidRPr="00487A4C" w:rsidRDefault="0075335B" w:rsidP="00487A4C">
      <w:pPr>
        <w:widowControl w:val="0"/>
        <w:shd w:val="clear" w:color="auto" w:fill="FFFFFF" w:themeFill="background1"/>
        <w:tabs>
          <w:tab w:val="left" w:pos="1418"/>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2</w:t>
      </w:r>
      <w:r w:rsidR="00A45B77">
        <w:rPr>
          <w:rFonts w:ascii="Times New Roman" w:hAnsi="Times New Roman" w:cs="Times New Roman"/>
          <w:bCs/>
          <w:kern w:val="36"/>
          <w:sz w:val="24"/>
          <w:szCs w:val="24"/>
        </w:rPr>
        <w:t>4</w:t>
      </w:r>
      <w:r w:rsidRPr="00487A4C">
        <w:rPr>
          <w:rFonts w:ascii="Times New Roman" w:hAnsi="Times New Roman" w:cs="Times New Roman"/>
          <w:bCs/>
          <w:kern w:val="36"/>
          <w:sz w:val="24"/>
          <w:szCs w:val="24"/>
        </w:rPr>
        <w:t>. Работы по подготовке территории следует начинать с разметки мест сбора и обвалования растительного грунта, а также мест пересадки растений, которые будут применены для озеленения территории.</w:t>
      </w:r>
    </w:p>
    <w:p w14:paraId="4EFD2A2C" w14:textId="62894F44" w:rsidR="0075335B" w:rsidRPr="00487A4C" w:rsidRDefault="0075335B" w:rsidP="00487A4C">
      <w:pPr>
        <w:widowControl w:val="0"/>
        <w:shd w:val="clear" w:color="auto" w:fill="FFFFFF" w:themeFill="background1"/>
        <w:tabs>
          <w:tab w:val="left" w:pos="1418"/>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2</w:t>
      </w:r>
      <w:r w:rsidR="00A45B77">
        <w:rPr>
          <w:rFonts w:ascii="Times New Roman" w:hAnsi="Times New Roman" w:cs="Times New Roman"/>
          <w:bCs/>
          <w:kern w:val="36"/>
          <w:sz w:val="24"/>
          <w:szCs w:val="24"/>
        </w:rPr>
        <w:t>5</w:t>
      </w:r>
      <w:r w:rsidRPr="00487A4C">
        <w:rPr>
          <w:rFonts w:ascii="Times New Roman" w:hAnsi="Times New Roman" w:cs="Times New Roman"/>
          <w:bCs/>
          <w:kern w:val="36"/>
          <w:sz w:val="24"/>
          <w:szCs w:val="24"/>
        </w:rPr>
        <w:t>. Устройство различных типов покрытий внутриквартальных проездов, тротуаров и площадок допускается на любых устойчивых подстилающих грунтах, несущая способность которых изменяется под воздействием природных факторов не более, чем на 20%.</w:t>
      </w:r>
    </w:p>
    <w:p w14:paraId="6147C342" w14:textId="602498BF" w:rsidR="0075335B" w:rsidRPr="00487A4C" w:rsidRDefault="0075335B"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2</w:t>
      </w:r>
      <w:r w:rsidR="00A45B77">
        <w:rPr>
          <w:rFonts w:ascii="Times New Roman" w:hAnsi="Times New Roman" w:cs="Times New Roman"/>
          <w:bCs/>
          <w:kern w:val="36"/>
          <w:sz w:val="24"/>
          <w:szCs w:val="24"/>
        </w:rPr>
        <w:t>6</w:t>
      </w:r>
      <w:r w:rsidRPr="00487A4C">
        <w:rPr>
          <w:rFonts w:ascii="Times New Roman" w:hAnsi="Times New Roman" w:cs="Times New Roman"/>
          <w:bCs/>
          <w:kern w:val="36"/>
          <w:sz w:val="24"/>
          <w:szCs w:val="24"/>
        </w:rPr>
        <w:t xml:space="preserve">. В качестве подстилающих грунтов допускается использовать дренирующие и </w:t>
      </w:r>
      <w:proofErr w:type="spellStart"/>
      <w:r w:rsidRPr="00487A4C">
        <w:rPr>
          <w:rFonts w:ascii="Times New Roman" w:hAnsi="Times New Roman" w:cs="Times New Roman"/>
          <w:bCs/>
          <w:kern w:val="36"/>
          <w:sz w:val="24"/>
          <w:szCs w:val="24"/>
        </w:rPr>
        <w:t>недренирующие</w:t>
      </w:r>
      <w:proofErr w:type="spellEnd"/>
      <w:r w:rsidRPr="00487A4C">
        <w:rPr>
          <w:rFonts w:ascii="Times New Roman" w:hAnsi="Times New Roman" w:cs="Times New Roman"/>
          <w:bCs/>
          <w:kern w:val="36"/>
          <w:sz w:val="24"/>
          <w:szCs w:val="24"/>
        </w:rPr>
        <w:t xml:space="preserve"> песчаные, супесчаные и глинистые грунты всех разновидностей, а также шлаки, </w:t>
      </w:r>
      <w:proofErr w:type="spellStart"/>
      <w:r w:rsidRPr="00487A4C">
        <w:rPr>
          <w:rFonts w:ascii="Times New Roman" w:hAnsi="Times New Roman" w:cs="Times New Roman"/>
          <w:bCs/>
          <w:kern w:val="36"/>
          <w:sz w:val="24"/>
          <w:szCs w:val="24"/>
        </w:rPr>
        <w:t>золошлаковые</w:t>
      </w:r>
      <w:proofErr w:type="spellEnd"/>
      <w:r w:rsidRPr="00487A4C">
        <w:rPr>
          <w:rFonts w:ascii="Times New Roman" w:hAnsi="Times New Roman" w:cs="Times New Roman"/>
          <w:bCs/>
          <w:kern w:val="36"/>
          <w:sz w:val="24"/>
          <w:szCs w:val="24"/>
        </w:rPr>
        <w:t xml:space="preserve"> смеси и неорганический строительный мусор. Возможность использования грунтов в качестве подстилающих должна быть указана в проекте.</w:t>
      </w:r>
    </w:p>
    <w:p w14:paraId="191A9CB0" w14:textId="2EA66E34" w:rsidR="0075335B" w:rsidRPr="00487A4C" w:rsidRDefault="0075335B"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2</w:t>
      </w:r>
      <w:r w:rsidR="00A45B77">
        <w:rPr>
          <w:rFonts w:ascii="Times New Roman" w:hAnsi="Times New Roman" w:cs="Times New Roman"/>
          <w:bCs/>
          <w:kern w:val="36"/>
          <w:sz w:val="24"/>
          <w:szCs w:val="24"/>
        </w:rPr>
        <w:t>7</w:t>
      </w:r>
      <w:r w:rsidRPr="00487A4C">
        <w:rPr>
          <w:rFonts w:ascii="Times New Roman" w:hAnsi="Times New Roman" w:cs="Times New Roman"/>
          <w:bCs/>
          <w:kern w:val="36"/>
          <w:sz w:val="24"/>
          <w:szCs w:val="24"/>
        </w:rPr>
        <w:t>. Растительный грунт, подлежащий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смешивания с нижележащим нерастительным грунтом, от загрязнения, размыва и выветривания.</w:t>
      </w:r>
    </w:p>
    <w:p w14:paraId="2CF9BA05" w14:textId="04AD566E" w:rsidR="0075335B" w:rsidRPr="00487A4C" w:rsidRDefault="0075335B"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2</w:t>
      </w:r>
      <w:r w:rsidR="00A45B77">
        <w:rPr>
          <w:rFonts w:ascii="Times New Roman" w:hAnsi="Times New Roman" w:cs="Times New Roman"/>
          <w:bCs/>
          <w:kern w:val="36"/>
          <w:sz w:val="24"/>
          <w:szCs w:val="24"/>
        </w:rPr>
        <w:t>8</w:t>
      </w:r>
      <w:r w:rsidRPr="00487A4C">
        <w:rPr>
          <w:rFonts w:ascii="Times New Roman" w:hAnsi="Times New Roman" w:cs="Times New Roman"/>
          <w:bCs/>
          <w:kern w:val="36"/>
          <w:sz w:val="24"/>
          <w:szCs w:val="24"/>
        </w:rPr>
        <w:t xml:space="preserve">. Нормы снятия плодородного слоя почвы при производстве земляных работ определяют в соответствии с требованиями межгосударственного стандарта </w:t>
      </w:r>
      <w:r w:rsidRPr="00487A4C">
        <w:rPr>
          <w:rFonts w:ascii="Times New Roman" w:hAnsi="Times New Roman" w:cs="Times New Roman"/>
          <w:bCs/>
          <w:kern w:val="36"/>
          <w:sz w:val="24"/>
          <w:szCs w:val="24"/>
        </w:rPr>
        <w:br/>
        <w:t xml:space="preserve">ГОСТ 17.5.3.06-85 «Охрана природы. Земли. Требования к определению норм снятия плодородного слоя почвы при производстве земляных работ». </w:t>
      </w:r>
    </w:p>
    <w:p w14:paraId="0362207F" w14:textId="197DD16E" w:rsidR="0075335B" w:rsidRPr="00487A4C" w:rsidRDefault="0075335B"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2</w:t>
      </w:r>
      <w:r w:rsidR="00A45B77">
        <w:rPr>
          <w:rFonts w:ascii="Times New Roman" w:hAnsi="Times New Roman" w:cs="Times New Roman"/>
          <w:bCs/>
          <w:kern w:val="36"/>
          <w:sz w:val="24"/>
          <w:szCs w:val="24"/>
        </w:rPr>
        <w:t>9</w:t>
      </w:r>
      <w:r w:rsidRPr="00487A4C">
        <w:rPr>
          <w:rFonts w:ascii="Times New Roman" w:hAnsi="Times New Roman" w:cs="Times New Roman"/>
          <w:bCs/>
          <w:kern w:val="36"/>
          <w:sz w:val="24"/>
          <w:szCs w:val="24"/>
        </w:rPr>
        <w:t>. Грунт должен заготавливаться путем снятия верхнего покрова земли на глубину до 25 см (согласно СП 82.13330.2016</w:t>
      </w:r>
      <w:r w:rsidRPr="00487A4C">
        <w:rPr>
          <w:rFonts w:ascii="Times New Roman" w:hAnsi="Times New Roman" w:cs="Times New Roman"/>
          <w:bCs/>
          <w:sz w:val="24"/>
          <w:szCs w:val="24"/>
        </w:rPr>
        <w:t xml:space="preserve"> </w:t>
      </w:r>
      <w:r w:rsidRPr="00487A4C">
        <w:rPr>
          <w:rFonts w:ascii="Times New Roman" w:hAnsi="Times New Roman" w:cs="Times New Roman"/>
          <w:bCs/>
          <w:kern w:val="36"/>
          <w:sz w:val="24"/>
          <w:szCs w:val="24"/>
        </w:rPr>
        <w:t xml:space="preserve">при буроземных и сероземных почвах в климатических подрайонах со среднемесячной температурой января минус 15°С и выше и июля +25°С и выше). </w:t>
      </w:r>
    </w:p>
    <w:p w14:paraId="668550F8" w14:textId="7F51D046" w:rsidR="0075335B" w:rsidRPr="00487A4C" w:rsidRDefault="00A45B77"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30</w:t>
      </w:r>
      <w:r w:rsidR="0075335B" w:rsidRPr="00487A4C">
        <w:rPr>
          <w:rFonts w:ascii="Times New Roman" w:hAnsi="Times New Roman" w:cs="Times New Roman"/>
          <w:bCs/>
          <w:kern w:val="36"/>
          <w:sz w:val="24"/>
          <w:szCs w:val="24"/>
        </w:rPr>
        <w:t>. После снятия растительного грунта должен быть обеспечен водоотвод со всей поверхности строительной площадки.</w:t>
      </w:r>
    </w:p>
    <w:p w14:paraId="23803A13" w14:textId="44D43906" w:rsidR="0075335B" w:rsidRPr="00487A4C" w:rsidRDefault="00A45B77"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31</w:t>
      </w:r>
      <w:r w:rsidR="0075335B" w:rsidRPr="00487A4C">
        <w:rPr>
          <w:rFonts w:ascii="Times New Roman" w:hAnsi="Times New Roman" w:cs="Times New Roman"/>
          <w:bCs/>
          <w:kern w:val="36"/>
          <w:sz w:val="24"/>
          <w:szCs w:val="24"/>
        </w:rPr>
        <w:t>. Материалы, применяемые при производстве работ по благоустройству территорий, указываются в проекте и должны удовлетворять требованиям соответствующих стандартов и технических условий. Неусовершенствованные виды оснований и покрытий, а также оснований и покрытий для спортивных площадок следует выполнять из следующих основных материалов: щебня, гравия, кирпичного щебня и шлака фракций размерами 5-120 мм, каменной, кирпичной и шлаковой крошки фракций размерами 2-5 мм, высевок строительного мусора без органических включений, а также из песков с коэффициентом фильтрации не менее 2,5 м/</w:t>
      </w:r>
      <w:proofErr w:type="spellStart"/>
      <w:r w:rsidR="0075335B" w:rsidRPr="00487A4C">
        <w:rPr>
          <w:rFonts w:ascii="Times New Roman" w:hAnsi="Times New Roman" w:cs="Times New Roman"/>
          <w:bCs/>
          <w:kern w:val="36"/>
          <w:sz w:val="24"/>
          <w:szCs w:val="24"/>
        </w:rPr>
        <w:t>сут</w:t>
      </w:r>
      <w:proofErr w:type="spellEnd"/>
      <w:r w:rsidR="0075335B" w:rsidRPr="00487A4C">
        <w:rPr>
          <w:rFonts w:ascii="Times New Roman" w:hAnsi="Times New Roman" w:cs="Times New Roman"/>
          <w:bCs/>
          <w:kern w:val="36"/>
          <w:sz w:val="24"/>
          <w:szCs w:val="24"/>
        </w:rPr>
        <w:t>.</w:t>
      </w:r>
    </w:p>
    <w:p w14:paraId="0940A7AC" w14:textId="77777777" w:rsidR="0075335B" w:rsidRPr="00487A4C" w:rsidRDefault="0075335B"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Усовершенствованные виды оснований и покрытий следует выполнять из следующих основных материалов: монолитного дорожного бетона класса не ниже В25, сборных железобетонных дорожных плит класса не ниже В25, а также из асфальтобетонных смесей: горячих (температура укладки не ниже +110°С), теплых (температура укладки не ниже +80°С) и холодных (температура укладки не ниже +10°С).</w:t>
      </w:r>
    </w:p>
    <w:p w14:paraId="106D30E0" w14:textId="7D73F771" w:rsidR="0075335B" w:rsidRPr="00487A4C" w:rsidRDefault="00A45B77"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32</w:t>
      </w:r>
      <w:r w:rsidR="0075335B" w:rsidRPr="00487A4C">
        <w:rPr>
          <w:rFonts w:ascii="Times New Roman" w:hAnsi="Times New Roman" w:cs="Times New Roman"/>
          <w:bCs/>
          <w:kern w:val="36"/>
          <w:sz w:val="24"/>
          <w:szCs w:val="24"/>
        </w:rPr>
        <w:t>. Для производства взрывных работ должны привлекаться специализированные организации.</w:t>
      </w:r>
    </w:p>
    <w:p w14:paraId="47F8CE7A" w14:textId="52A2CB25" w:rsidR="0075335B" w:rsidRPr="00487A4C" w:rsidRDefault="00A45B77"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33</w:t>
      </w:r>
      <w:r w:rsidR="0075335B" w:rsidRPr="00487A4C">
        <w:rPr>
          <w:rFonts w:ascii="Times New Roman" w:hAnsi="Times New Roman" w:cs="Times New Roman"/>
          <w:bCs/>
          <w:kern w:val="36"/>
          <w:sz w:val="24"/>
          <w:szCs w:val="24"/>
        </w:rPr>
        <w:t xml:space="preserve">. Газоны (засеянные или </w:t>
      </w:r>
      <w:proofErr w:type="spellStart"/>
      <w:r w:rsidR="0075335B" w:rsidRPr="00487A4C">
        <w:rPr>
          <w:rFonts w:ascii="Times New Roman" w:hAnsi="Times New Roman" w:cs="Times New Roman"/>
          <w:bCs/>
          <w:kern w:val="36"/>
          <w:sz w:val="24"/>
          <w:szCs w:val="24"/>
        </w:rPr>
        <w:t>одерненные</w:t>
      </w:r>
      <w:proofErr w:type="spellEnd"/>
      <w:r w:rsidR="0075335B" w:rsidRPr="00487A4C">
        <w:rPr>
          <w:rFonts w:ascii="Times New Roman" w:hAnsi="Times New Roman" w:cs="Times New Roman"/>
          <w:bCs/>
          <w:kern w:val="36"/>
          <w:sz w:val="24"/>
          <w:szCs w:val="24"/>
        </w:rPr>
        <w:t>) и цветники должны быть политы водой с помощью дождевания после засева, укладки дерна или посадки цветов. Полив должен производиться не менее двух раз в неделю в течение месяца.</w:t>
      </w:r>
    </w:p>
    <w:p w14:paraId="2F15F4A4" w14:textId="3FE6230B" w:rsidR="0075335B" w:rsidRPr="00487A4C" w:rsidRDefault="00A45B77"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34</w:t>
      </w:r>
      <w:r w:rsidR="0075335B" w:rsidRPr="00487A4C">
        <w:rPr>
          <w:rFonts w:ascii="Times New Roman" w:hAnsi="Times New Roman" w:cs="Times New Roman"/>
          <w:bCs/>
          <w:kern w:val="36"/>
          <w:sz w:val="24"/>
          <w:szCs w:val="24"/>
        </w:rPr>
        <w:t>. При благоустройстве территории следует предусматривать эффективную и устойчивую систему управления водным циклом.</w:t>
      </w:r>
    </w:p>
    <w:p w14:paraId="7856F4A4" w14:textId="77777777" w:rsidR="0075335B" w:rsidRPr="00487A4C" w:rsidRDefault="0075335B"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При условии соблюдения требований нормативных документов с учетом категории водопользования (в том числе СП 2.1.5.1059-01), при условии обеспечения защиты от </w:t>
      </w:r>
      <w:r w:rsidRPr="00487A4C">
        <w:rPr>
          <w:rFonts w:ascii="Times New Roman" w:hAnsi="Times New Roman" w:cs="Times New Roman"/>
          <w:bCs/>
          <w:kern w:val="36"/>
          <w:sz w:val="24"/>
          <w:szCs w:val="24"/>
        </w:rPr>
        <w:lastRenderedPageBreak/>
        <w:t>подтопления и затопления, рекомендуется:</w:t>
      </w:r>
    </w:p>
    <w:p w14:paraId="3AF43934" w14:textId="77777777" w:rsidR="0075335B" w:rsidRPr="00487A4C" w:rsidRDefault="0075335B" w:rsidP="00B00E28">
      <w:pPr>
        <w:widowControl w:val="0"/>
        <w:numPr>
          <w:ilvl w:val="0"/>
          <w:numId w:val="1"/>
        </w:numPr>
        <w:shd w:val="clear" w:color="auto" w:fill="FFFFFF" w:themeFill="background1"/>
        <w:tabs>
          <w:tab w:val="left" w:pos="993"/>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сохранение территорий с естественным отведением стока, а также восстановление приближенных к естественным условиям стока на территориях с наименьшей антропогенной нагрузкой;</w:t>
      </w:r>
    </w:p>
    <w:p w14:paraId="46436305" w14:textId="77777777" w:rsidR="0075335B" w:rsidRPr="00487A4C" w:rsidRDefault="0075335B" w:rsidP="00B00E28">
      <w:pPr>
        <w:widowControl w:val="0"/>
        <w:numPr>
          <w:ilvl w:val="0"/>
          <w:numId w:val="1"/>
        </w:numPr>
        <w:shd w:val="clear" w:color="auto" w:fill="FFFFFF" w:themeFill="background1"/>
        <w:tabs>
          <w:tab w:val="left" w:pos="993"/>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применение проницаемых покрытий;</w:t>
      </w:r>
    </w:p>
    <w:p w14:paraId="223A9C92" w14:textId="77777777" w:rsidR="0075335B" w:rsidRPr="00487A4C" w:rsidRDefault="0075335B" w:rsidP="00B00E28">
      <w:pPr>
        <w:widowControl w:val="0"/>
        <w:numPr>
          <w:ilvl w:val="0"/>
          <w:numId w:val="1"/>
        </w:numPr>
        <w:shd w:val="clear" w:color="auto" w:fill="FFFFFF" w:themeFill="background1"/>
        <w:tabs>
          <w:tab w:val="left" w:pos="993"/>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использование водно-болотных угодий, дождевых садов, </w:t>
      </w:r>
      <w:proofErr w:type="spellStart"/>
      <w:r w:rsidRPr="00487A4C">
        <w:rPr>
          <w:rFonts w:ascii="Times New Roman" w:hAnsi="Times New Roman" w:cs="Times New Roman"/>
          <w:bCs/>
          <w:kern w:val="36"/>
          <w:sz w:val="24"/>
          <w:szCs w:val="24"/>
        </w:rPr>
        <w:t>биодренажных</w:t>
      </w:r>
      <w:proofErr w:type="spellEnd"/>
      <w:r w:rsidRPr="00487A4C">
        <w:rPr>
          <w:rFonts w:ascii="Times New Roman" w:hAnsi="Times New Roman" w:cs="Times New Roman"/>
          <w:bCs/>
          <w:kern w:val="36"/>
          <w:sz w:val="24"/>
          <w:szCs w:val="24"/>
        </w:rPr>
        <w:t xml:space="preserve"> канав и аналогичных элементов естественных или искусственных понижений рельефа для отвода осадков и их постепенной инфильтрации с учетом СП 32.13330.2018 «СНиП 2.04.03-85. Канализация. Наружные сети и сооружения», СП 42.13330.2016 «Градостроительство. Планировка и застройка городских и сельских поселений», при необходимости – </w:t>
      </w:r>
      <w:r w:rsidRPr="00487A4C">
        <w:rPr>
          <w:rFonts w:ascii="Times New Roman" w:hAnsi="Times New Roman" w:cs="Times New Roman"/>
          <w:bCs/>
          <w:kern w:val="36"/>
          <w:sz w:val="24"/>
          <w:szCs w:val="24"/>
        </w:rPr>
        <w:br/>
        <w:t>с обоснованием и проведением расчетов.</w:t>
      </w:r>
    </w:p>
    <w:p w14:paraId="3D955A24" w14:textId="5AE9114C" w:rsidR="0075335B" w:rsidRPr="00487A4C" w:rsidRDefault="00A45B77"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35</w:t>
      </w:r>
      <w:r w:rsidR="0075335B" w:rsidRPr="00487A4C">
        <w:rPr>
          <w:rFonts w:ascii="Times New Roman" w:hAnsi="Times New Roman" w:cs="Times New Roman"/>
          <w:bCs/>
          <w:kern w:val="36"/>
          <w:sz w:val="24"/>
          <w:szCs w:val="24"/>
        </w:rPr>
        <w:t>. Отвод воды (неорганизованный и организованный наружными водосточными трубами) с крыш зданий и сооружений на озелененные участки допускается устраивать, в отдельных случаях, при необходимости – на основе обоснования и проведения расчетов.</w:t>
      </w:r>
    </w:p>
    <w:p w14:paraId="25AFED66" w14:textId="77777777" w:rsidR="0075335B" w:rsidRPr="00487A4C" w:rsidRDefault="0075335B"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kern w:val="36"/>
          <w:sz w:val="24"/>
          <w:szCs w:val="24"/>
        </w:rPr>
      </w:pPr>
      <w:proofErr w:type="spellStart"/>
      <w:r w:rsidRPr="00487A4C">
        <w:rPr>
          <w:rFonts w:ascii="Times New Roman" w:hAnsi="Times New Roman" w:cs="Times New Roman"/>
          <w:bCs/>
          <w:kern w:val="36"/>
          <w:sz w:val="24"/>
          <w:szCs w:val="24"/>
        </w:rPr>
        <w:t>Берегоукрепление</w:t>
      </w:r>
      <w:proofErr w:type="spellEnd"/>
      <w:r w:rsidRPr="00487A4C">
        <w:rPr>
          <w:rFonts w:ascii="Times New Roman" w:hAnsi="Times New Roman" w:cs="Times New Roman"/>
          <w:bCs/>
          <w:kern w:val="36"/>
          <w:sz w:val="24"/>
          <w:szCs w:val="24"/>
        </w:rPr>
        <w:t xml:space="preserve"> в зонах затопления следует выполнять с учетом требований </w:t>
      </w:r>
      <w:r w:rsidRPr="00487A4C">
        <w:rPr>
          <w:rFonts w:ascii="Times New Roman" w:hAnsi="Times New Roman" w:cs="Times New Roman"/>
          <w:bCs/>
          <w:kern w:val="36"/>
          <w:sz w:val="24"/>
          <w:szCs w:val="24"/>
        </w:rPr>
        <w:br/>
        <w:t xml:space="preserve">СП 116.13330.2012 «СНиП 22-02-2003. Инженерная защита территорий, зданий и сооружений от опасных геологических процессов. Основные положения». Конструкции укрепления береговых склонов в зоне затопления следует выбирать с учетом имеющихся местных строительных материалов, применять каменные плиты, каменную наброску, габионы, </w:t>
      </w:r>
      <w:proofErr w:type="spellStart"/>
      <w:r w:rsidRPr="00487A4C">
        <w:rPr>
          <w:rFonts w:ascii="Times New Roman" w:hAnsi="Times New Roman" w:cs="Times New Roman"/>
          <w:bCs/>
          <w:kern w:val="36"/>
          <w:sz w:val="24"/>
          <w:szCs w:val="24"/>
        </w:rPr>
        <w:t>георешетки</w:t>
      </w:r>
      <w:proofErr w:type="spellEnd"/>
      <w:r w:rsidRPr="00487A4C">
        <w:rPr>
          <w:rFonts w:ascii="Times New Roman" w:hAnsi="Times New Roman" w:cs="Times New Roman"/>
          <w:bCs/>
          <w:kern w:val="36"/>
          <w:sz w:val="24"/>
          <w:szCs w:val="24"/>
        </w:rPr>
        <w:t xml:space="preserve"> с дальнейшим заполнением гравием или другим наполнителем.</w:t>
      </w:r>
    </w:p>
    <w:p w14:paraId="69331F1E" w14:textId="771456B1" w:rsidR="0075335B" w:rsidRPr="00487A4C" w:rsidRDefault="00A45B77"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36</w:t>
      </w:r>
      <w:r w:rsidR="0075335B" w:rsidRPr="00487A4C">
        <w:rPr>
          <w:rFonts w:ascii="Times New Roman" w:hAnsi="Times New Roman" w:cs="Times New Roman"/>
          <w:bCs/>
          <w:kern w:val="36"/>
          <w:sz w:val="24"/>
          <w:szCs w:val="24"/>
        </w:rPr>
        <w:t>. При подборе мероприятий и элементов благоустройства для обеспечения микроклиматического комфорта территории необходимо учитывать климатические условия строительства, географические условия, особенности планировки и застройки окружающих территорий, количество пользователей, функциональное назначение благоустраиваемой территории, тенденции изменения климата.</w:t>
      </w:r>
    </w:p>
    <w:p w14:paraId="693DC386" w14:textId="6A1D3485" w:rsidR="0075335B" w:rsidRPr="00487A4C" w:rsidRDefault="00A45B77"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37</w:t>
      </w:r>
      <w:r w:rsidR="0075335B" w:rsidRPr="00487A4C">
        <w:rPr>
          <w:rFonts w:ascii="Times New Roman" w:hAnsi="Times New Roman" w:cs="Times New Roman"/>
          <w:bCs/>
          <w:kern w:val="36"/>
          <w:sz w:val="24"/>
          <w:szCs w:val="24"/>
        </w:rPr>
        <w:t>. Для благоустройства территории пешеходных улиц, площадей и тротуаров следует применять декоративное мощение, малые архитектурные формы, декоративные стелы и скульптуры (и их композиции), цветочницы, оборудование уличной мебелью, урны, туалеты, стенды самообслуживания по продаже газет и журналов, вендинговые аппараты, различные ограждения путей передвижения и зеленых насаждений и др.</w:t>
      </w:r>
    </w:p>
    <w:p w14:paraId="0182CEAA" w14:textId="77777777" w:rsidR="0075335B" w:rsidRPr="00487A4C" w:rsidRDefault="0075335B"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Допускается размещение нестационарных объектов торговли и сервиса, пунктов велопроката и др. при условии обеспечения требуемой пропускной способности пешеходных улиц и тротуаров для движения пешеходов и велосипедистов на участках запланированного велосипедного движения.</w:t>
      </w:r>
    </w:p>
    <w:p w14:paraId="123F0137" w14:textId="77777777" w:rsidR="0075335B" w:rsidRPr="00487A4C" w:rsidRDefault="0075335B"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p>
    <w:p w14:paraId="79F0B795" w14:textId="19F8C6B3" w:rsidR="00534163" w:rsidRPr="00487A4C" w:rsidRDefault="00A45B77" w:rsidP="00A45B77">
      <w:pPr>
        <w:spacing w:line="240" w:lineRule="auto"/>
        <w:ind w:left="-426" w:firstLine="710"/>
        <w:jc w:val="center"/>
        <w:rPr>
          <w:rFonts w:ascii="Times New Roman" w:hAnsi="Times New Roman" w:cs="Times New Roman"/>
          <w:bCs/>
          <w:sz w:val="24"/>
          <w:szCs w:val="24"/>
        </w:rPr>
      </w:pPr>
      <w:r>
        <w:rPr>
          <w:rFonts w:ascii="Times New Roman" w:hAnsi="Times New Roman" w:cs="Times New Roman"/>
          <w:bCs/>
          <w:sz w:val="24"/>
          <w:szCs w:val="24"/>
          <w:lang w:val="en-US"/>
        </w:rPr>
        <w:t>III</w:t>
      </w:r>
      <w:r>
        <w:rPr>
          <w:rFonts w:ascii="Times New Roman" w:hAnsi="Times New Roman" w:cs="Times New Roman"/>
          <w:bCs/>
          <w:sz w:val="24"/>
          <w:szCs w:val="24"/>
        </w:rPr>
        <w:t>. Б</w:t>
      </w:r>
      <w:r w:rsidR="00534163" w:rsidRPr="00487A4C">
        <w:rPr>
          <w:rFonts w:ascii="Times New Roman" w:hAnsi="Times New Roman" w:cs="Times New Roman"/>
          <w:bCs/>
          <w:sz w:val="24"/>
          <w:szCs w:val="24"/>
        </w:rPr>
        <w:t>лагоустройств</w:t>
      </w:r>
      <w:r>
        <w:rPr>
          <w:rFonts w:ascii="Times New Roman" w:hAnsi="Times New Roman" w:cs="Times New Roman"/>
          <w:bCs/>
          <w:sz w:val="24"/>
          <w:szCs w:val="24"/>
        </w:rPr>
        <w:t>о</w:t>
      </w:r>
      <w:r w:rsidR="00534163" w:rsidRPr="00487A4C">
        <w:rPr>
          <w:rFonts w:ascii="Times New Roman" w:hAnsi="Times New Roman" w:cs="Times New Roman"/>
          <w:bCs/>
          <w:sz w:val="24"/>
          <w:szCs w:val="24"/>
        </w:rPr>
        <w:t xml:space="preserve"> общественных территорий</w:t>
      </w:r>
    </w:p>
    <w:p w14:paraId="072FF750" w14:textId="77EB862F" w:rsidR="001E1394" w:rsidRPr="00487A4C" w:rsidRDefault="001E1394" w:rsidP="00A45B77">
      <w:pPr>
        <w:shd w:val="clear" w:color="auto" w:fill="FFFFFF" w:themeFill="background1"/>
        <w:spacing w:after="0" w:line="240" w:lineRule="auto"/>
        <w:ind w:left="-426" w:firstLine="710"/>
        <w:rPr>
          <w:rFonts w:ascii="Times New Roman" w:hAnsi="Times New Roman" w:cs="Times New Roman"/>
          <w:bCs/>
          <w:sz w:val="24"/>
          <w:szCs w:val="24"/>
        </w:rPr>
      </w:pPr>
      <w:r w:rsidRPr="00487A4C">
        <w:rPr>
          <w:rFonts w:ascii="Times New Roman" w:hAnsi="Times New Roman" w:cs="Times New Roman"/>
          <w:bCs/>
          <w:sz w:val="24"/>
          <w:szCs w:val="24"/>
        </w:rPr>
        <w:t>Статья 3. Содержание территорий общего пользования и порядок пользования такими территориями.</w:t>
      </w:r>
    </w:p>
    <w:p w14:paraId="562F725B" w14:textId="77777777" w:rsidR="001E1394" w:rsidRPr="00487A4C" w:rsidRDefault="001E1394" w:rsidP="00487A4C">
      <w:pPr>
        <w:shd w:val="clear" w:color="auto" w:fill="FFFFFF" w:themeFill="background1"/>
        <w:spacing w:after="0" w:line="240" w:lineRule="auto"/>
        <w:ind w:left="-426" w:firstLine="710"/>
        <w:jc w:val="center"/>
        <w:rPr>
          <w:rFonts w:ascii="Times New Roman" w:hAnsi="Times New Roman" w:cs="Times New Roman"/>
          <w:bCs/>
          <w:sz w:val="24"/>
          <w:szCs w:val="24"/>
        </w:rPr>
      </w:pPr>
    </w:p>
    <w:p w14:paraId="7542F308" w14:textId="24E1B208"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38</w:t>
      </w:r>
      <w:r w:rsidR="001E1394" w:rsidRPr="00487A4C">
        <w:rPr>
          <w:rFonts w:ascii="Times New Roman" w:hAnsi="Times New Roman" w:cs="Times New Roman"/>
          <w:bCs/>
          <w:sz w:val="24"/>
          <w:szCs w:val="24"/>
        </w:rPr>
        <w:t>. Закрепление территорий города в целях содержания за физическими, юридическими лицами и индивидуальными предпринимателями осуществляется в соответствии с настоящими Правилами.</w:t>
      </w:r>
    </w:p>
    <w:p w14:paraId="24728247" w14:textId="1C53F45B"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39</w:t>
      </w:r>
      <w:r w:rsidR="001E1394" w:rsidRPr="00487A4C">
        <w:rPr>
          <w:rFonts w:ascii="Times New Roman" w:hAnsi="Times New Roman" w:cs="Times New Roman"/>
          <w:bCs/>
          <w:sz w:val="24"/>
          <w:szCs w:val="24"/>
        </w:rPr>
        <w:t>. Настоящими Правилами устанавливаются следующие способы определения границ прилегающих территорий:</w:t>
      </w:r>
    </w:p>
    <w:p w14:paraId="57FCA7BF" w14:textId="77777777"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 отображение на схеме границы прилегающей территории;</w:t>
      </w:r>
    </w:p>
    <w:p w14:paraId="12BC2EF2" w14:textId="77777777"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2) отображение на карте-схеме границы прилегающей территории, представляющей собой схематическое изображение границы прилегающей территории;</w:t>
      </w:r>
    </w:p>
    <w:p w14:paraId="5861A43F" w14:textId="77777777"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3) определение в метрах расстояния от внутренней до внешней границы прилегающей территории, порядок определения которого установлен настоящими Правилами.</w:t>
      </w:r>
    </w:p>
    <w:p w14:paraId="34E6F6C7" w14:textId="4CB22B85"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40</w:t>
      </w:r>
      <w:r w:rsidR="001E1394" w:rsidRPr="00487A4C">
        <w:rPr>
          <w:rFonts w:ascii="Times New Roman" w:hAnsi="Times New Roman" w:cs="Times New Roman"/>
          <w:bCs/>
          <w:sz w:val="24"/>
          <w:szCs w:val="24"/>
        </w:rPr>
        <w:t xml:space="preserve">. Подготовка карты-схемы границ прилегающих территорий осуществляется с учетом ограничений, установленных Законом Челябинской области "О порядке определения границ прилегающих территорий". Формирование карт-схем границ прилегающих территорий </w:t>
      </w:r>
      <w:r w:rsidR="001E1394" w:rsidRPr="00487A4C">
        <w:rPr>
          <w:rFonts w:ascii="Times New Roman" w:hAnsi="Times New Roman" w:cs="Times New Roman"/>
          <w:bCs/>
          <w:sz w:val="24"/>
          <w:szCs w:val="24"/>
        </w:rPr>
        <w:lastRenderedPageBreak/>
        <w:t>осуществляется с учетом Методических рекомендаций по подготовке карты-схемы границ прилегающей территории (приложение 3 к Правилам).</w:t>
      </w:r>
    </w:p>
    <w:p w14:paraId="1B960DBB" w14:textId="51DEB93A"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41</w:t>
      </w:r>
      <w:r w:rsidR="001E1394" w:rsidRPr="00487A4C">
        <w:rPr>
          <w:rFonts w:ascii="Times New Roman" w:hAnsi="Times New Roman" w:cs="Times New Roman"/>
          <w:bCs/>
          <w:sz w:val="24"/>
          <w:szCs w:val="24"/>
        </w:rPr>
        <w:t xml:space="preserve">. В случае возникновения спорной ситуации при определении границ прилегающих территорий способом, предусмотренным подпунктом 3 пункта </w:t>
      </w:r>
      <w:r>
        <w:rPr>
          <w:rFonts w:ascii="Times New Roman" w:hAnsi="Times New Roman" w:cs="Times New Roman"/>
          <w:bCs/>
          <w:sz w:val="24"/>
          <w:szCs w:val="24"/>
        </w:rPr>
        <w:t>39</w:t>
      </w:r>
      <w:r w:rsidR="001E1394" w:rsidRPr="00487A4C">
        <w:rPr>
          <w:rFonts w:ascii="Times New Roman" w:hAnsi="Times New Roman" w:cs="Times New Roman"/>
          <w:bCs/>
          <w:sz w:val="24"/>
          <w:szCs w:val="24"/>
        </w:rPr>
        <w:t xml:space="preserve"> настоящих Правил, администрацией КГП осуществляется подготовка карты-схемы границ прилегающих территорий.</w:t>
      </w:r>
    </w:p>
    <w:p w14:paraId="669985D0" w14:textId="31EEE2C9"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42</w:t>
      </w:r>
      <w:r w:rsidR="001E1394" w:rsidRPr="00487A4C">
        <w:rPr>
          <w:rFonts w:ascii="Times New Roman" w:hAnsi="Times New Roman" w:cs="Times New Roman"/>
          <w:bCs/>
          <w:sz w:val="24"/>
          <w:szCs w:val="24"/>
        </w:rPr>
        <w:t>.</w:t>
      </w:r>
      <w:r w:rsidR="001E1394" w:rsidRPr="00487A4C">
        <w:rPr>
          <w:rFonts w:ascii="Times New Roman" w:hAnsi="Times New Roman" w:cs="Times New Roman"/>
          <w:bCs/>
          <w:sz w:val="24"/>
          <w:szCs w:val="24"/>
        </w:rPr>
        <w:tab/>
        <w:t>Субъектами отношений по благоустройству территории являются:</w:t>
      </w:r>
    </w:p>
    <w:p w14:paraId="2AAF7653" w14:textId="77777777"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 органы и должностные лица местного самоуправления КГП и Карталинского муниципального района в пределах их компетенции;</w:t>
      </w:r>
    </w:p>
    <w:p w14:paraId="285B0800" w14:textId="77777777"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2) предприятия, организации, учреждения (далее - юридические лица);</w:t>
      </w:r>
    </w:p>
    <w:p w14:paraId="474EA42B" w14:textId="77777777"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3) физические лица, в том числе собственники индивидуальных жилых домов, индивидуальные предприниматели, проживающие или пребывающие на территории КГП;</w:t>
      </w:r>
    </w:p>
    <w:p w14:paraId="2EFCD9FE" w14:textId="77777777"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4) специализированные организации, осуществляющие свои функции в соответствии с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14:paraId="3543ACFB" w14:textId="75CA3285"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43</w:t>
      </w:r>
      <w:r w:rsidR="001E1394" w:rsidRPr="00487A4C">
        <w:rPr>
          <w:rFonts w:ascii="Times New Roman" w:hAnsi="Times New Roman" w:cs="Times New Roman"/>
          <w:bCs/>
          <w:sz w:val="24"/>
          <w:szCs w:val="24"/>
        </w:rPr>
        <w:t>.</w:t>
      </w:r>
      <w:r w:rsidR="001E1394" w:rsidRPr="00487A4C">
        <w:rPr>
          <w:rFonts w:ascii="Times New Roman" w:hAnsi="Times New Roman" w:cs="Times New Roman"/>
          <w:bCs/>
          <w:sz w:val="24"/>
          <w:szCs w:val="24"/>
        </w:rPr>
        <w:tab/>
        <w:t>Органы и должностные лица местного самоуправления КГП обеспечивают содержание и благоустройство территорий КГП, отведенных муниципальными правовыми актами в границах КГП, посредством:</w:t>
      </w:r>
    </w:p>
    <w:p w14:paraId="004FEC82" w14:textId="77777777"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 принятия и исполнения муниципальных правовых актов КГП, в том числе планов и программ по благоустройству территории КГП;</w:t>
      </w:r>
    </w:p>
    <w:p w14:paraId="1530EA1B" w14:textId="77777777"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2) создания муниципальных учреждений;</w:t>
      </w:r>
    </w:p>
    <w:p w14:paraId="1091CE1A" w14:textId="77777777"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3) заключения с юридическими и физическими лицами, индивидуальными предпринимателями контрактов (договоров);</w:t>
      </w:r>
    </w:p>
    <w:p w14:paraId="449C7772" w14:textId="77777777"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4)</w:t>
      </w:r>
      <w:r w:rsidRPr="00487A4C">
        <w:rPr>
          <w:rFonts w:ascii="Times New Roman" w:hAnsi="Times New Roman" w:cs="Times New Roman"/>
          <w:bCs/>
          <w:sz w:val="24"/>
          <w:szCs w:val="24"/>
        </w:rPr>
        <w:tab/>
        <w:t>развития информационных систем и просвещения населения по вопросам благоустройства территории КГП.</w:t>
      </w:r>
    </w:p>
    <w:p w14:paraId="419F1EB2" w14:textId="41E74269"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44</w:t>
      </w:r>
      <w:r w:rsidR="001E1394" w:rsidRPr="00487A4C">
        <w:rPr>
          <w:rFonts w:ascii="Times New Roman" w:hAnsi="Times New Roman" w:cs="Times New Roman"/>
          <w:bCs/>
          <w:sz w:val="24"/>
          <w:szCs w:val="24"/>
        </w:rPr>
        <w:t xml:space="preserve">.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w:t>
      </w:r>
    </w:p>
    <w:p w14:paraId="10696D41" w14:textId="25C261E7"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45</w:t>
      </w:r>
      <w:r w:rsidR="001E1394" w:rsidRPr="00487A4C">
        <w:rPr>
          <w:rFonts w:ascii="Times New Roman" w:hAnsi="Times New Roman" w:cs="Times New Roman"/>
          <w:bCs/>
          <w:sz w:val="24"/>
          <w:szCs w:val="24"/>
        </w:rPr>
        <w:t>. Участниками деятельности по благоустройству могут выступать:</w:t>
      </w:r>
    </w:p>
    <w:p w14:paraId="3791213E" w14:textId="77777777" w:rsidR="001E1394" w:rsidRPr="00487A4C" w:rsidRDefault="001E1394"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 население КГП, которое формирует запрос на благоустройство и принимает участие в оценке предлагаемых решений. В отдельных случаях жители КГП участвуют в выполнении работ. Жители могут быть представлены общественными организациями и объединениями;</w:t>
      </w:r>
    </w:p>
    <w:p w14:paraId="55B51E11" w14:textId="77777777" w:rsidR="001E1394" w:rsidRPr="00487A4C" w:rsidRDefault="001E1394"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14:paraId="204F4426" w14:textId="77777777" w:rsidR="001E1394" w:rsidRPr="00487A4C" w:rsidRDefault="001E1394"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3) хозяйствующие субъекты, осуществляющие деятельность на территории КГП, которые могут участвовать в формировании запроса на благоустройство, а также в финансировании мероприятий по благоустройству;</w:t>
      </w:r>
    </w:p>
    <w:p w14:paraId="1BF634B5" w14:textId="77777777" w:rsidR="001E1394" w:rsidRPr="00487A4C" w:rsidRDefault="001E1394"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4)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14:paraId="4F50C17F" w14:textId="77777777" w:rsidR="001E1394" w:rsidRPr="00487A4C" w:rsidRDefault="001E1394"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5) исполнители работ, специалисты по благоустройству и озеленению, в том числе возведению малых архитектурных форм;</w:t>
      </w:r>
    </w:p>
    <w:p w14:paraId="681BF263" w14:textId="77777777" w:rsidR="001E1394" w:rsidRPr="00487A4C" w:rsidRDefault="001E1394"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6) иные лица.</w:t>
      </w:r>
    </w:p>
    <w:p w14:paraId="132EA439" w14:textId="0B0EE5FE"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46</w:t>
      </w:r>
      <w:r w:rsidR="001E1394" w:rsidRPr="00487A4C">
        <w:rPr>
          <w:rFonts w:ascii="Times New Roman" w:hAnsi="Times New Roman" w:cs="Times New Roman"/>
          <w:bCs/>
          <w:sz w:val="24"/>
          <w:szCs w:val="24"/>
        </w:rPr>
        <w:t>. Реализация комплексных проектов благоустройства предполагает общественное участие и осуществляется с привлечением собственников земельных участков, находящихся в непосредственной близости от территории комплексных проектов объектов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14:paraId="7F5ED387" w14:textId="274C3DAD"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lastRenderedPageBreak/>
        <w:t>47</w:t>
      </w:r>
      <w:r w:rsidR="001E1394" w:rsidRPr="00487A4C">
        <w:rPr>
          <w:rFonts w:ascii="Times New Roman" w:hAnsi="Times New Roman" w:cs="Times New Roman"/>
          <w:bCs/>
          <w:sz w:val="24"/>
          <w:szCs w:val="24"/>
        </w:rPr>
        <w:t>.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муниципальными программами по благоустройству территории.</w:t>
      </w:r>
    </w:p>
    <w:p w14:paraId="73E5E46A" w14:textId="6B9A1590"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48</w:t>
      </w:r>
      <w:r w:rsidR="001E1394" w:rsidRPr="00487A4C">
        <w:rPr>
          <w:rFonts w:ascii="Times New Roman" w:hAnsi="Times New Roman" w:cs="Times New Roman"/>
          <w:bCs/>
          <w:sz w:val="24"/>
          <w:szCs w:val="24"/>
        </w:rPr>
        <w:t>. Физические и юридические лица,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КГП, в том числе и на территориях жилых домов индивидуальной застройки.</w:t>
      </w:r>
      <w:bookmarkStart w:id="12" w:name="sub_1071"/>
    </w:p>
    <w:bookmarkEnd w:id="12"/>
    <w:p w14:paraId="5578B8CF" w14:textId="70659B80"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49</w:t>
      </w:r>
      <w:r w:rsidR="001E1394" w:rsidRPr="00487A4C">
        <w:rPr>
          <w:rFonts w:ascii="Times New Roman" w:hAnsi="Times New Roman" w:cs="Times New Roman"/>
          <w:bCs/>
          <w:sz w:val="24"/>
          <w:szCs w:val="24"/>
        </w:rPr>
        <w:t>. Благоустройство территории КГП заключается в проведении мероприятий, обеспечивающих:</w:t>
      </w:r>
    </w:p>
    <w:p w14:paraId="1356B23F"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1) размещение площадок, контейнеров, урн в местах общего пользования для накопления отходов и мусора, соблюдение режимов уборки, мытья и дезинфекции данных объектов, своевременный вывоз в установленные места и размещение (утилизация, переработка) отходов и мусора, организацию сбора отходов потребления физическими и юридическими лицами всех организационно-правовых форм;</w:t>
      </w:r>
    </w:p>
    <w:p w14:paraId="0000D496"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2) благоустройство объектов улично-дорожной сети, инженерных сооружений (мостов, дамб, путепроводов и т.д.), объектов уличного освещения, МАФ и других объектов благоустройства;</w:t>
      </w:r>
    </w:p>
    <w:p w14:paraId="3AE82CB9"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3) поддержание в чистоте и исправном состоянии зданий, строений, сооружений и их элементов;</w:t>
      </w:r>
    </w:p>
    <w:p w14:paraId="780891D1"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4) выполнение работ по содержанию территории в пределах нормативных санитарно-защитных зон, соблюдению установленных санитарных норм в местах погребения (кладбищах), парках, пляжах, рынках, лечебно-профилактических учреждениях, единичных работ во время проведения массовых городских мероприятий;</w:t>
      </w:r>
    </w:p>
    <w:p w14:paraId="7BCEFA08"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5) уборку, полив, подметание территории города Карталы, в зимнее время года – уборку и вывоз снега, обработку объектов улично-дорожной сети противогололедными материалами, очистку от мусора родников, ручьев, канав, лотков, ливневой канализации и других водопроводных устройств;</w:t>
      </w:r>
    </w:p>
    <w:p w14:paraId="4E5AEF87"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6) озеленение городских территорий, а также содержание зеленых насаждений, в том числе кошение травы, обрезку деревьев и кустарников;</w:t>
      </w:r>
    </w:p>
    <w:p w14:paraId="11A3FA2B"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7) предотвращение загрязнения территории КГП жидкими, сыпучими и иными веществами при их транспортировке, выноса грязи на улицы города Карталы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14:paraId="5AC0FB37" w14:textId="04485A0C"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50</w:t>
      </w:r>
      <w:r w:rsidR="001E1394" w:rsidRPr="00487A4C">
        <w:rPr>
          <w:rFonts w:ascii="Times New Roman" w:hAnsi="Times New Roman" w:cs="Times New Roman"/>
          <w:bCs/>
          <w:sz w:val="24"/>
          <w:szCs w:val="24"/>
        </w:rPr>
        <w:t>. Физические и юридические лица всех организационно-правовых форм, индивидуальные предприниматели обязаны:</w:t>
      </w:r>
    </w:p>
    <w:p w14:paraId="387264A4"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1) обеспечить содержание отведенной и прилегающей территории и объектов благоустройства своими силами и средствами либо путем заключения договоров со специализированными организациями;</w:t>
      </w:r>
    </w:p>
    <w:p w14:paraId="178BC47E"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2) содержать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14:paraId="67FDD23D"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3) бережно относиться к объектам всех форм собственности, расположенным на территории КГП;</w:t>
      </w:r>
    </w:p>
    <w:p w14:paraId="0F775E68"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4) информировать соответствующие органы о случаях причинения ущерба объектам благоустройства;</w:t>
      </w:r>
    </w:p>
    <w:p w14:paraId="716D7300"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5) производить отделку и (или) окраску фасада здания и сооружения в соответствии с паспортом, согласованным отделом архитектуры и градостроительства Управления строительства, инфраструктуры и ЖКХ Карталинского муниципального района (далее ОАиГ);</w:t>
      </w:r>
    </w:p>
    <w:p w14:paraId="0EE1C22F"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xml:space="preserve">6) ответственные за эксплуатацию здания, строения, сооружения, земельного участка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w:t>
      </w:r>
      <w:r w:rsidRPr="00487A4C">
        <w:rPr>
          <w:rFonts w:ascii="Times New Roman" w:hAnsi="Times New Roman" w:cs="Times New Roman"/>
          <w:bCs/>
          <w:sz w:val="24"/>
          <w:szCs w:val="24"/>
        </w:rPr>
        <w:lastRenderedPageBreak/>
        <w:t xml:space="preserve">границам таких домов) обязаны принимать участие, в том числе финансовое, в содержании прилегающих территорий </w:t>
      </w:r>
      <w:r w:rsidRPr="00A45B77">
        <w:rPr>
          <w:rFonts w:ascii="Times New Roman" w:hAnsi="Times New Roman" w:cs="Times New Roman"/>
          <w:bCs/>
          <w:sz w:val="24"/>
          <w:szCs w:val="24"/>
        </w:rPr>
        <w:t>в случаях и порядке, которые определяются настоящими Правилами;</w:t>
      </w:r>
    </w:p>
    <w:p w14:paraId="05E3503B"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7)</w:t>
      </w:r>
      <w:r w:rsidRPr="00487A4C">
        <w:rPr>
          <w:rFonts w:ascii="Times New Roman" w:hAnsi="Times New Roman" w:cs="Times New Roman"/>
          <w:bCs/>
          <w:sz w:val="24"/>
          <w:szCs w:val="24"/>
        </w:rPr>
        <w:tab/>
        <w:t>обеспечивают содержание придомовых территорий с расположенными на них элементами озеленения, благоустройства и иными предназначенными для обслуживания, эксплуатации многоквартирных домов объектами;</w:t>
      </w:r>
    </w:p>
    <w:p w14:paraId="7C89A206"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8)</w:t>
      </w:r>
      <w:r w:rsidRPr="00487A4C">
        <w:rPr>
          <w:rFonts w:ascii="Times New Roman" w:hAnsi="Times New Roman" w:cs="Times New Roman"/>
          <w:bCs/>
          <w:sz w:val="24"/>
          <w:szCs w:val="24"/>
        </w:rPr>
        <w:tab/>
        <w:t>размещают на фасадах домов адресные таблицы (указатели наименования улиц, а на угловых домах - наименования пересекающихся улиц, номеров домов) установленного образца и содержат их в исправном состоянии и чистоте;</w:t>
      </w:r>
    </w:p>
    <w:p w14:paraId="4719C208"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9)</w:t>
      </w:r>
      <w:r w:rsidRPr="00487A4C">
        <w:rPr>
          <w:rFonts w:ascii="Times New Roman" w:hAnsi="Times New Roman" w:cs="Times New Roman"/>
          <w:bCs/>
          <w:sz w:val="24"/>
          <w:szCs w:val="24"/>
        </w:rPr>
        <w:tab/>
        <w:t xml:space="preserve">производят в весенний и осенний периоды очистку существующих водоотводных кюветов, перепусков с последующим вывозом мусора. </w:t>
      </w:r>
    </w:p>
    <w:p w14:paraId="42357E81" w14:textId="2442EF41" w:rsidR="001E1394" w:rsidRPr="00487A4C" w:rsidRDefault="00A45B77"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Pr>
          <w:rFonts w:ascii="Times New Roman" w:hAnsi="Times New Roman" w:cs="Times New Roman"/>
          <w:bCs/>
          <w:sz w:val="24"/>
          <w:szCs w:val="24"/>
        </w:rPr>
        <w:t>51</w:t>
      </w:r>
      <w:r w:rsidR="001E1394" w:rsidRPr="00487A4C">
        <w:rPr>
          <w:rFonts w:ascii="Times New Roman" w:hAnsi="Times New Roman" w:cs="Times New Roman"/>
          <w:bCs/>
          <w:sz w:val="24"/>
          <w:szCs w:val="24"/>
        </w:rPr>
        <w:t>. Физические и юридические лица всех организационно-правовых форм, индивидуальные предприниматели имеют право:</w:t>
      </w:r>
    </w:p>
    <w:p w14:paraId="1942ED49" w14:textId="77777777" w:rsidR="001E1394" w:rsidRPr="00487A4C" w:rsidRDefault="001E1394" w:rsidP="00487A4C">
      <w:pPr>
        <w:pStyle w:val="1"/>
        <w:shd w:val="clear" w:color="auto" w:fill="FFFFFF" w:themeFill="background1"/>
        <w:tabs>
          <w:tab w:val="left" w:pos="1453"/>
        </w:tabs>
        <w:spacing w:after="0" w:line="240" w:lineRule="auto"/>
        <w:ind w:left="-426" w:right="23" w:firstLine="710"/>
        <w:rPr>
          <w:rFonts w:ascii="Times New Roman" w:hAnsi="Times New Roman" w:cs="Times New Roman"/>
          <w:bCs/>
          <w:sz w:val="24"/>
          <w:szCs w:val="24"/>
        </w:rPr>
      </w:pPr>
      <w:r w:rsidRPr="00487A4C">
        <w:rPr>
          <w:rFonts w:ascii="Times New Roman" w:hAnsi="Times New Roman" w:cs="Times New Roman"/>
          <w:bCs/>
          <w:sz w:val="24"/>
          <w:szCs w:val="24"/>
        </w:rPr>
        <w:t>1) производить в соответствии с проектной документацией ремонтные и строительные работы на территории КГП по согласованию с уполномоченными органами;</w:t>
      </w:r>
    </w:p>
    <w:p w14:paraId="3795DBDE"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2) участвовать в социально значимых работах, выполняемых в рамках решений органами местного самоуправления КГП вопросов организации благоустройства, объединяться для проведения работ по содержанию территорий;</w:t>
      </w:r>
    </w:p>
    <w:p w14:paraId="0B209F08"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3) получать информацию уполномоченных органов по вопросам содержания и благоустройства территории КГП;</w:t>
      </w:r>
    </w:p>
    <w:p w14:paraId="7D819F0A"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4) участвовать в смотрах, конкурсах, иных массовых мероприятиях по содержанию территории КГП;</w:t>
      </w:r>
    </w:p>
    <w:p w14:paraId="70BF381E"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5) делать добровольные пожертвования и взносы на содержание территории КГП.</w:t>
      </w:r>
    </w:p>
    <w:p w14:paraId="72D8CFE8" w14:textId="37B6337E"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 </w:t>
      </w:r>
      <w:r w:rsidR="00A45B77">
        <w:rPr>
          <w:rFonts w:ascii="Times New Roman" w:hAnsi="Times New Roman" w:cs="Times New Roman"/>
          <w:bCs/>
          <w:sz w:val="24"/>
          <w:szCs w:val="24"/>
        </w:rPr>
        <w:t>52</w:t>
      </w:r>
      <w:r w:rsidRPr="00487A4C">
        <w:rPr>
          <w:rFonts w:ascii="Times New Roman" w:hAnsi="Times New Roman" w:cs="Times New Roman"/>
          <w:bCs/>
          <w:sz w:val="24"/>
          <w:szCs w:val="24"/>
        </w:rPr>
        <w:t xml:space="preserve">.На территории города Карталы запрещено: </w:t>
      </w:r>
    </w:p>
    <w:p w14:paraId="02ACDE9D" w14:textId="77777777" w:rsidR="001E1394" w:rsidRPr="00487A4C" w:rsidRDefault="001E1394" w:rsidP="00B00E28">
      <w:pPr>
        <w:widowControl w:val="0"/>
        <w:numPr>
          <w:ilvl w:val="0"/>
          <w:numId w:val="44"/>
        </w:numPr>
        <w:tabs>
          <w:tab w:val="left" w:pos="504"/>
          <w:tab w:val="left" w:pos="709"/>
          <w:tab w:val="left" w:pos="851"/>
          <w:tab w:val="left" w:pos="993"/>
        </w:tabs>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повреждение, перемещение, снос, ненадлежащее содержание МАФ, в том числе скамеек, урн, бордюров, ограждений, указателей, а также других элементов благоустройства, расположенных на территориях общего пользования, детских и спортивных площадках;</w:t>
      </w:r>
    </w:p>
    <w:p w14:paraId="3CE4CCBB" w14:textId="77777777" w:rsidR="001E1394" w:rsidRPr="00487A4C" w:rsidRDefault="001E1394" w:rsidP="00B00E28">
      <w:pPr>
        <w:widowControl w:val="0"/>
        <w:numPr>
          <w:ilvl w:val="0"/>
          <w:numId w:val="44"/>
        </w:numPr>
        <w:tabs>
          <w:tab w:val="left" w:pos="504"/>
          <w:tab w:val="left" w:pos="709"/>
          <w:tab w:val="left" w:pos="993"/>
        </w:tabs>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несоблюдение установленных настоящими Правилами требований к внешнему виду фасадов и ограждающих конструкций нежилых зданий, строений и сооружений, не повлекшее нарушения технических регламентов о безопасности нежилых зданий, строений и сооружений, а также экологических, санитарно-эпидемиологических требований, установленных федеральным законодательством, выразившееся в:</w:t>
      </w:r>
    </w:p>
    <w:p w14:paraId="308EF568" w14:textId="77777777" w:rsidR="001E1394" w:rsidRPr="00487A4C" w:rsidRDefault="001E1394" w:rsidP="00B00E28">
      <w:pPr>
        <w:widowControl w:val="0"/>
        <w:numPr>
          <w:ilvl w:val="0"/>
          <w:numId w:val="45"/>
        </w:numPr>
        <w:tabs>
          <w:tab w:val="left" w:pos="504"/>
          <w:tab w:val="left" w:pos="993"/>
        </w:tabs>
        <w:autoSpaceDE w:val="0"/>
        <w:autoSpaceDN w:val="0"/>
        <w:adjustRightInd w:val="0"/>
        <w:spacing w:after="0" w:line="240" w:lineRule="auto"/>
        <w:ind w:left="-426" w:firstLine="710"/>
        <w:jc w:val="both"/>
        <w:rPr>
          <w:rFonts w:ascii="Times New Roman" w:hAnsi="Times New Roman" w:cs="Times New Roman"/>
          <w:bCs/>
          <w:sz w:val="24"/>
          <w:szCs w:val="24"/>
        </w:rPr>
      </w:pPr>
      <w:bookmarkStart w:id="13" w:name="sub_3202"/>
      <w:r w:rsidRPr="00487A4C">
        <w:rPr>
          <w:rFonts w:ascii="Times New Roman" w:hAnsi="Times New Roman" w:cs="Times New Roman"/>
          <w:bCs/>
          <w:sz w:val="24"/>
          <w:szCs w:val="24"/>
        </w:rPr>
        <w:t>непринятии мер по устранению загрязнений, повреждений фасадов, ограждающих конструкций, входных групп (узлов), навесных металлических конструкций, оконных проемов, витрин и вывесок, а также разрушения их отделочного слоя;</w:t>
      </w:r>
      <w:bookmarkEnd w:id="13"/>
    </w:p>
    <w:p w14:paraId="77696E98" w14:textId="77777777" w:rsidR="001E1394" w:rsidRPr="00487A4C" w:rsidRDefault="001E1394" w:rsidP="00B00E28">
      <w:pPr>
        <w:widowControl w:val="0"/>
        <w:numPr>
          <w:ilvl w:val="0"/>
          <w:numId w:val="45"/>
        </w:numPr>
        <w:tabs>
          <w:tab w:val="left" w:pos="504"/>
          <w:tab w:val="left" w:pos="993"/>
        </w:tabs>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установка дополнительных входных групп (узлов), навесных металлических конструкций, оконных проемов, витрин и вывесок, а также реконструкции (изменении габаритов и конфигураций) и ликвидации существующих входных групп (узлов), навесных металлических конструкций, оконных проемов, витрин и вывесок без получения соответствующего разрешения, которое выдается ОАиГ в соответствии с административным регламентом по предоставлению муниципальной услуги «Предоставление решения о согласовании архитектурно-градостроительного облика объекта», утвержденного постановлением администрации Карталинского муниципального района;</w:t>
      </w:r>
    </w:p>
    <w:p w14:paraId="22C4B8ED" w14:textId="77777777" w:rsidR="001E1394" w:rsidRPr="00487A4C" w:rsidRDefault="001E1394" w:rsidP="00B00E28">
      <w:pPr>
        <w:widowControl w:val="0"/>
        <w:numPr>
          <w:ilvl w:val="0"/>
          <w:numId w:val="44"/>
        </w:numPr>
        <w:tabs>
          <w:tab w:val="left" w:pos="504"/>
          <w:tab w:val="left" w:pos="709"/>
          <w:tab w:val="left" w:pos="851"/>
          <w:tab w:val="left" w:pos="993"/>
        </w:tabs>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непринятие собственниками и иными законными владельцами нежилых зданий, строений и сооружений мер по очистке кровель, карнизов, водостоков, навесов (козырьков) от снега, наледи, сосулек;</w:t>
      </w:r>
      <w:bookmarkStart w:id="14" w:name="sub_3040"/>
    </w:p>
    <w:p w14:paraId="6FF731BD" w14:textId="7290B1DD" w:rsidR="001E1394" w:rsidRPr="00487A4C" w:rsidRDefault="001E1394" w:rsidP="00B00E28">
      <w:pPr>
        <w:widowControl w:val="0"/>
        <w:numPr>
          <w:ilvl w:val="0"/>
          <w:numId w:val="44"/>
        </w:numPr>
        <w:tabs>
          <w:tab w:val="left" w:pos="504"/>
          <w:tab w:val="left" w:pos="709"/>
          <w:tab w:val="left" w:pos="851"/>
          <w:tab w:val="left" w:pos="993"/>
        </w:tabs>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нарушение правил содержания и эксплуатации объектов (средств) наружного освещения территории КГП</w:t>
      </w:r>
      <w:r w:rsidRPr="00A45B77">
        <w:rPr>
          <w:rFonts w:ascii="Times New Roman" w:hAnsi="Times New Roman" w:cs="Times New Roman"/>
          <w:bCs/>
          <w:sz w:val="24"/>
          <w:szCs w:val="24"/>
        </w:rPr>
        <w:t>, предусмотренных настоящи</w:t>
      </w:r>
      <w:r w:rsidR="00A45B77" w:rsidRPr="00A45B77">
        <w:rPr>
          <w:rFonts w:ascii="Times New Roman" w:hAnsi="Times New Roman" w:cs="Times New Roman"/>
          <w:bCs/>
          <w:sz w:val="24"/>
          <w:szCs w:val="24"/>
        </w:rPr>
        <w:t>ми</w:t>
      </w:r>
      <w:r w:rsidRPr="00A45B77">
        <w:rPr>
          <w:rFonts w:ascii="Times New Roman" w:hAnsi="Times New Roman" w:cs="Times New Roman"/>
          <w:bCs/>
          <w:sz w:val="24"/>
          <w:szCs w:val="24"/>
        </w:rPr>
        <w:t xml:space="preserve"> Правил</w:t>
      </w:r>
      <w:r w:rsidR="00A45B77" w:rsidRPr="00A45B77">
        <w:rPr>
          <w:rFonts w:ascii="Times New Roman" w:hAnsi="Times New Roman" w:cs="Times New Roman"/>
          <w:bCs/>
          <w:sz w:val="24"/>
          <w:szCs w:val="24"/>
        </w:rPr>
        <w:t>ами</w:t>
      </w:r>
      <w:r w:rsidRPr="00487A4C">
        <w:rPr>
          <w:rFonts w:ascii="Times New Roman" w:hAnsi="Times New Roman" w:cs="Times New Roman"/>
          <w:bCs/>
          <w:sz w:val="24"/>
          <w:szCs w:val="24"/>
        </w:rPr>
        <w:t>;</w:t>
      </w:r>
      <w:bookmarkEnd w:id="14"/>
    </w:p>
    <w:p w14:paraId="793C1119" w14:textId="3404687E"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5) сброс мусора, иных отходов вне специально отведенных для этого мест, захламление, загрязнение отведенной территории и территорий общего пользования;</w:t>
      </w:r>
    </w:p>
    <w:p w14:paraId="1068EC96" w14:textId="28297155"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6) сжигание листвы, травы, частей деревьев, кустарников и других остатков растительности, за исключением случаев, предусмотренных федеральным законодательством;</w:t>
      </w:r>
    </w:p>
    <w:p w14:paraId="2448FDC0" w14:textId="58ED8F43"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lastRenderedPageBreak/>
        <w:t>7) сжигание мусора, иных отходов, за исключением термической переработки отходов, осуществляемой в установленном законодательством порядке;</w:t>
      </w:r>
    </w:p>
    <w:p w14:paraId="1F3B7EA0" w14:textId="2C9DDED3"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8) организация несанкционированной свалки отходов, свалки снега, собранного при уборке улично-дорожной сети;</w:t>
      </w:r>
    </w:p>
    <w:p w14:paraId="48758BBA" w14:textId="3F7A0431"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9) сброс неочищенных сточных вод промышленных предприятий в водоемы и ливневую канализацию;</w:t>
      </w:r>
    </w:p>
    <w:p w14:paraId="607E42F9" w14:textId="46FFA6D7"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10)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 окружающей среде;</w:t>
      </w:r>
    </w:p>
    <w:p w14:paraId="66DC3394" w14:textId="58B0542E"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11) оставление без цели выполнения аварийных или ремонтных работ механических транспортных средств на газонах, озелененных территориях, детских и спортивных площадках;</w:t>
      </w:r>
    </w:p>
    <w:p w14:paraId="28B3AEE7" w14:textId="7F9A4CE3"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12) размещение автотранспорта, препятствующее вывозу коммунальных отходов;</w:t>
      </w:r>
    </w:p>
    <w:p w14:paraId="10498A3F" w14:textId="5D849B0C"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13) торговля, в том числе развозная, в неустановленных для этого местах на обочинах автомобильных дорог общего пользования, газонах, тротуарах, остановках общественного транспорта и других неустановленных местах;</w:t>
      </w:r>
    </w:p>
    <w:p w14:paraId="70493A72" w14:textId="433CFB7E"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14) самовольное размещение (установка) (без оформленных в установленном порядке документов, подтверждающих право на размещение) и эксплуатация временных нестационарных объектов, в том числе объектов развозной торговли;</w:t>
      </w:r>
    </w:p>
    <w:p w14:paraId="44542405" w14:textId="1588EC57"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15) мойка загрязненных транспортных средств вне специально отведенных для этого мест;</w:t>
      </w:r>
    </w:p>
    <w:p w14:paraId="6AF6B05A" w14:textId="40DF77BC"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16) размещение разукомплектованных транспортных средств независимо от места их расположения, кроме специально отведенных для стоянки мест;</w:t>
      </w:r>
    </w:p>
    <w:p w14:paraId="14D8530D" w14:textId="58012EA1"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17) использование для размещения транспортных средств проезжей части улиц, проездов, тротуаров и других территорий, препятствующее механизированной уборке территории;</w:t>
      </w:r>
    </w:p>
    <w:p w14:paraId="49F6D1FE" w14:textId="4066AD55"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18) 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w:t>
      </w:r>
      <w:proofErr w:type="spellStart"/>
      <w:r w:rsidRPr="00487A4C">
        <w:rPr>
          <w:rFonts w:ascii="Times New Roman" w:hAnsi="Times New Roman" w:cs="Times New Roman"/>
          <w:bCs/>
          <w:sz w:val="24"/>
          <w:szCs w:val="24"/>
        </w:rPr>
        <w:t>газы</w:t>
      </w:r>
      <w:proofErr w:type="spellEnd"/>
      <w:r w:rsidRPr="00487A4C">
        <w:rPr>
          <w:rFonts w:ascii="Times New Roman" w:hAnsi="Times New Roman" w:cs="Times New Roman"/>
          <w:bCs/>
          <w:sz w:val="24"/>
          <w:szCs w:val="24"/>
        </w:rPr>
        <w:t>, горюче-смазочные материалы и пр.) вне специально отведенных для этого мест;</w:t>
      </w:r>
    </w:p>
    <w:p w14:paraId="1CE2E6ED" w14:textId="3E145D5C"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19) 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14:paraId="47C1C9EB" w14:textId="2E4E7734"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20) сброс снега и мусора в </w:t>
      </w:r>
      <w:proofErr w:type="spellStart"/>
      <w:r w:rsidRPr="00487A4C">
        <w:rPr>
          <w:rFonts w:ascii="Times New Roman" w:hAnsi="Times New Roman" w:cs="Times New Roman"/>
          <w:bCs/>
          <w:sz w:val="24"/>
          <w:szCs w:val="24"/>
        </w:rPr>
        <w:t>дождеприемные</w:t>
      </w:r>
      <w:proofErr w:type="spellEnd"/>
      <w:r w:rsidRPr="00487A4C">
        <w:rPr>
          <w:rFonts w:ascii="Times New Roman" w:hAnsi="Times New Roman" w:cs="Times New Roman"/>
          <w:bCs/>
          <w:sz w:val="24"/>
          <w:szCs w:val="24"/>
        </w:rPr>
        <w:t xml:space="preserve"> колодцы ливневой канализации;</w:t>
      </w:r>
    </w:p>
    <w:p w14:paraId="706C2292" w14:textId="133FC522"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21) складирование на срок более 15 дней на землях общего пользования строительных материалов (плиты перекрытия, песок, дресва, щебень, поддоны, кирпич и др.), угля, дров;</w:t>
      </w:r>
    </w:p>
    <w:p w14:paraId="7F7731F2" w14:textId="107A6885"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22) возведение и установка блоков и иных ограждений территорий, препятствующих проезду специального транспорта;</w:t>
      </w:r>
    </w:p>
    <w:p w14:paraId="1AC41B4F" w14:textId="43086E83"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23) повреждение (в том числе выразившееся в несвоевременном восстановлении) и уничтожение объектов благоустройства;</w:t>
      </w:r>
    </w:p>
    <w:p w14:paraId="70586C0E" w14:textId="35847A45"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24) установка и размещение рекламы, афиш, объявлений и указателей в неустановленных местах;</w:t>
      </w:r>
    </w:p>
    <w:p w14:paraId="0B36446F" w14:textId="36538B60"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25) раскапывание участков под огороды, строительство погребов без соответствующего разрешения;</w:t>
      </w:r>
    </w:p>
    <w:p w14:paraId="3BEC06CE" w14:textId="3E16A157"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26) размещение на придомовых территориях, земельных участках, находящихся в государственной, частной собственности:</w:t>
      </w:r>
    </w:p>
    <w:p w14:paraId="68CDD451" w14:textId="05385AAE"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нестационарных объектов мелкорозничной торговой сети и (или) объектов оказания услуг населению;</w:t>
      </w:r>
    </w:p>
    <w:p w14:paraId="3B570C34" w14:textId="5DFB710B"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нестационарных торговых объектов для осуществления сезонной торговли, сезонных площадок объектов организации общественного питания;</w:t>
      </w:r>
    </w:p>
    <w:p w14:paraId="157C0C7F" w14:textId="122C96CE"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стоянок автотранспорта;</w:t>
      </w:r>
    </w:p>
    <w:p w14:paraId="52F8234D" w14:textId="53A20E36"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автомобильных моек контейнерного типа;</w:t>
      </w:r>
    </w:p>
    <w:p w14:paraId="146F1F89" w14:textId="0B08225C"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пунктов приема вторичного сырья;</w:t>
      </w:r>
    </w:p>
    <w:p w14:paraId="06198717" w14:textId="521AD6BF"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lastRenderedPageBreak/>
        <w:t>- пунктов проката велосипедов, роликов, самокатов и другого спортивного инвентаря;</w:t>
      </w:r>
    </w:p>
    <w:p w14:paraId="1C60394D" w14:textId="6AAD477C"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платежных терминалов для оплаты услуг и штрафов;</w:t>
      </w:r>
    </w:p>
    <w:p w14:paraId="3282FE70" w14:textId="149C41AE"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 </w:t>
      </w:r>
      <w:proofErr w:type="spellStart"/>
      <w:r w:rsidRPr="00487A4C">
        <w:rPr>
          <w:rFonts w:ascii="Times New Roman" w:hAnsi="Times New Roman" w:cs="Times New Roman"/>
          <w:bCs/>
          <w:sz w:val="24"/>
          <w:szCs w:val="24"/>
        </w:rPr>
        <w:t>водоматов</w:t>
      </w:r>
      <w:proofErr w:type="spellEnd"/>
      <w:r w:rsidRPr="00487A4C">
        <w:rPr>
          <w:rFonts w:ascii="Times New Roman" w:hAnsi="Times New Roman" w:cs="Times New Roman"/>
          <w:bCs/>
          <w:sz w:val="24"/>
          <w:szCs w:val="24"/>
        </w:rPr>
        <w:t>;</w:t>
      </w:r>
    </w:p>
    <w:p w14:paraId="6667E2C1" w14:textId="49907DB0"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пунктов весового контроля для автомобилей;</w:t>
      </w:r>
    </w:p>
    <w:p w14:paraId="3A72FEAC" w14:textId="47329BBC"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оборудование площадок для пикников, - в случае, если это наносит ущерб окружающей среде и (или) нарушает права и законные интересы иных лиц, а также установленные требования законодательства о градостроительной деятельности, законодательства о защите прав потребителей, законодательства в области обеспечения санитарно-эпидемиологического благополучия населения, законодательства о пожарной безопасности, законодательства о безопасности дорожного движения, законодательства в области охраны окружающей среды, жилищного и земельного законодательства, настоящих Правил.</w:t>
      </w:r>
    </w:p>
    <w:p w14:paraId="68A0F049" w14:textId="7B8D4A1E" w:rsidR="001E1394" w:rsidRPr="00487A4C" w:rsidRDefault="001E1394"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27) выпас сельскохозяйственных животных на территориях общего пользования города Карталы, занятых газонами, цветниками и травянистыми растениями.</w:t>
      </w:r>
    </w:p>
    <w:p w14:paraId="012F1EA1" w14:textId="11556E81"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  5</w:t>
      </w:r>
      <w:r w:rsidR="00A45B77">
        <w:rPr>
          <w:rFonts w:ascii="Times New Roman" w:hAnsi="Times New Roman" w:cs="Times New Roman"/>
          <w:bCs/>
          <w:sz w:val="24"/>
          <w:szCs w:val="24"/>
        </w:rPr>
        <w:t>4</w:t>
      </w:r>
      <w:r w:rsidRPr="00487A4C">
        <w:rPr>
          <w:rFonts w:ascii="Times New Roman" w:hAnsi="Times New Roman" w:cs="Times New Roman"/>
          <w:bCs/>
          <w:sz w:val="24"/>
          <w:szCs w:val="24"/>
        </w:rPr>
        <w:t>. Содержание домашних животных в городе Карталы регламентируется действующим законодательством.</w:t>
      </w:r>
    </w:p>
    <w:p w14:paraId="07B6AE81" w14:textId="0DFE999C"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55</w:t>
      </w:r>
      <w:r w:rsidR="001E1394" w:rsidRPr="00487A4C">
        <w:rPr>
          <w:rFonts w:ascii="Times New Roman" w:hAnsi="Times New Roman" w:cs="Times New Roman"/>
          <w:bCs/>
          <w:sz w:val="24"/>
          <w:szCs w:val="24"/>
        </w:rPr>
        <w:t>. При разработке проектов планировки и застройки территории КГП,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престарелых граждан и инвалидов.</w:t>
      </w:r>
    </w:p>
    <w:p w14:paraId="06513E32" w14:textId="2AC79D54"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56</w:t>
      </w:r>
      <w:r w:rsidR="001E1394" w:rsidRPr="00487A4C">
        <w:rPr>
          <w:rFonts w:ascii="Times New Roman" w:hAnsi="Times New Roman" w:cs="Times New Roman"/>
          <w:bCs/>
          <w:sz w:val="24"/>
          <w:szCs w:val="24"/>
        </w:rPr>
        <w:t>. Объекты социальной инфраструктуры (жилые, общественные и производственные здания, строения и сооружения, спортивные сооружения, места отдыха, культурно-зрелищные и другие учреждения) оснащаются техническими средствами для обеспечения доступа в них МГН (нормативные пандусы, поручни, подъемники и другие  приспособления, информационное оборудование для инвалидов по слуху, по зрению и др.), а земельные участки, проезжие части, тротуары приспосабливаются для беспрепятственного передвижения по ним МГН (в том числе за счет изменения параметров проходов и проездов, качества поверхности путей передвижения и др.).</w:t>
      </w:r>
    </w:p>
    <w:p w14:paraId="75CBAD09" w14:textId="340A578A" w:rsidR="001E1394" w:rsidRPr="00487A4C" w:rsidRDefault="00A45B77"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Pr>
          <w:rFonts w:ascii="Times New Roman" w:hAnsi="Times New Roman" w:cs="Times New Roman"/>
          <w:bCs/>
          <w:sz w:val="24"/>
          <w:szCs w:val="24"/>
        </w:rPr>
        <w:t>57</w:t>
      </w:r>
      <w:r w:rsidR="001E1394" w:rsidRPr="00487A4C">
        <w:rPr>
          <w:rFonts w:ascii="Times New Roman" w:hAnsi="Times New Roman" w:cs="Times New Roman"/>
          <w:bCs/>
          <w:sz w:val="24"/>
          <w:szCs w:val="24"/>
        </w:rPr>
        <w:t>. В случаях, когда действующие объекты невозможно полностью приспособить для нужд МГН, собственниками этих объектов должны осуществляться по согласованию с общественными объединениями ветеранов и инвалидов меры, обеспечивающие удовлетворение минимальных потребностей инвалидов.</w:t>
      </w:r>
    </w:p>
    <w:p w14:paraId="21BA228D" w14:textId="3AC59952"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58</w:t>
      </w:r>
      <w:r w:rsidR="001E1394" w:rsidRPr="00487A4C">
        <w:rPr>
          <w:rFonts w:ascii="Times New Roman" w:hAnsi="Times New Roman" w:cs="Times New Roman"/>
          <w:bCs/>
          <w:sz w:val="24"/>
          <w:szCs w:val="24"/>
        </w:rPr>
        <w:t xml:space="preserve">. Проектирование, строительство, установка технических средств и оборудования, способствующих передвижению МГН на объектах городской среды, осуществляются при новом строительстве, реконструкции, капитальном ремонте, Заказчиком в соответствии с требованиями Градостроительного кодекса РФ, Строительными нормами и правилами. </w:t>
      </w:r>
    </w:p>
    <w:p w14:paraId="7CCC4938" w14:textId="2177205E"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59</w:t>
      </w:r>
      <w:r w:rsidR="001E1394" w:rsidRPr="00487A4C">
        <w:rPr>
          <w:rFonts w:ascii="Times New Roman" w:hAnsi="Times New Roman" w:cs="Times New Roman"/>
          <w:bCs/>
          <w:sz w:val="24"/>
          <w:szCs w:val="24"/>
        </w:rPr>
        <w:t>. Работы по благоустройству и содержанию прилегающих территорий осуществляют:</w:t>
      </w:r>
    </w:p>
    <w:p w14:paraId="4421ECEB"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на прилегающих территориях многоквартирных домов, в случае передачи таких территорий собственникам помещений в многоквартирных домах, – организации, обслуживающие жилищный фонд (управляющие организации (компании), осуществляющие деятельность в сфере управления многоквартирными домами, товарищества собственников жилья, жилищные и иные кооперативы),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w:t>
      </w:r>
    </w:p>
    <w:p w14:paraId="648ACBB6"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на земельных участках, находящихся в собственности, постоянном (бессрочном) и безвозмездном пользовании, аренде юридических лиц и индивидуальных предпринимателей, </w:t>
      </w:r>
      <w:r w:rsidRPr="00487A4C">
        <w:rPr>
          <w:rFonts w:ascii="Times New Roman" w:hAnsi="Times New Roman" w:cs="Times New Roman"/>
          <w:bCs/>
          <w:sz w:val="24"/>
          <w:szCs w:val="24"/>
        </w:rPr>
        <w:lastRenderedPageBreak/>
        <w:t>и прилегающих к ним территориях – соответствующие юридические лица и индивидуальные предприниматели;</w:t>
      </w:r>
    </w:p>
    <w:p w14:paraId="3BB5E4E0"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на участках домовладений индивидуальной застройки, принадлежащих физическим лицам на правах собственности, и прилегающих к ним территориях – собственники или пользователи домовладений;</w:t>
      </w:r>
    </w:p>
    <w:p w14:paraId="4C1A4475"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на территориях, отведенных под проектирование и застройку (до начала работ), и прилегающих к ним территориях – юридические и физические лица, которым предварительно согласовано место размещения объекта на период проектирования или предоставлены земельные участки для строительства (за исключением участков, где расположены жилые дома, планируемые под снос);</w:t>
      </w:r>
    </w:p>
    <w:p w14:paraId="26C1299A"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на неиспользуемых и </w:t>
      </w:r>
      <w:proofErr w:type="spellStart"/>
      <w:r w:rsidRPr="00487A4C">
        <w:rPr>
          <w:rFonts w:ascii="Times New Roman" w:hAnsi="Times New Roman" w:cs="Times New Roman"/>
          <w:bCs/>
          <w:sz w:val="24"/>
          <w:szCs w:val="24"/>
        </w:rPr>
        <w:t>неосваиваемых</w:t>
      </w:r>
      <w:proofErr w:type="spellEnd"/>
      <w:r w:rsidRPr="00487A4C">
        <w:rPr>
          <w:rFonts w:ascii="Times New Roman" w:hAnsi="Times New Roman" w:cs="Times New Roman"/>
          <w:bCs/>
          <w:sz w:val="24"/>
          <w:szCs w:val="24"/>
        </w:rPr>
        <w:t xml:space="preserve"> длительное время территориях, территориях после сноса строений – администрация КГП; </w:t>
      </w:r>
    </w:p>
    <w:p w14:paraId="5B65BE67"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на территориях, где ведется строительство </w:t>
      </w:r>
      <w:proofErr w:type="gramStart"/>
      <w:r w:rsidRPr="00487A4C">
        <w:rPr>
          <w:rFonts w:ascii="Times New Roman" w:hAnsi="Times New Roman" w:cs="Times New Roman"/>
          <w:bCs/>
          <w:sz w:val="24"/>
          <w:szCs w:val="24"/>
        </w:rPr>
        <w:t>или</w:t>
      </w:r>
      <w:proofErr w:type="gramEnd"/>
      <w:r w:rsidRPr="00487A4C">
        <w:rPr>
          <w:rFonts w:ascii="Times New Roman" w:hAnsi="Times New Roman" w:cs="Times New Roman"/>
          <w:bCs/>
          <w:sz w:val="24"/>
          <w:szCs w:val="24"/>
        </w:rPr>
        <w:t xml:space="preserve">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14:paraId="69465DDE"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на территориях, прилегающих к временным нестационарным объектам, – собственники и арендаторы данных объектов;</w:t>
      </w:r>
    </w:p>
    <w:p w14:paraId="4B8BEF6E"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на территориях гаражно-строительных кооперативов – соответствующие кооперативы;</w:t>
      </w:r>
    </w:p>
    <w:p w14:paraId="526D2A5F"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на территориях садоводческих объединений граждан – соответствующие объединения;</w:t>
      </w:r>
    </w:p>
    <w:p w14:paraId="40FF6F6E"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на тротуарах:</w:t>
      </w:r>
    </w:p>
    <w:p w14:paraId="22629E89" w14:textId="77777777" w:rsidR="001E1394" w:rsidRPr="00487A4C" w:rsidRDefault="001E1394" w:rsidP="00487A4C">
      <w:pPr>
        <w:pStyle w:val="a6"/>
        <w:tabs>
          <w:tab w:val="left" w:pos="112"/>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 на организации, отвечающие за уборку и содержание тротуаров и газонов;</w:t>
      </w:r>
    </w:p>
    <w:p w14:paraId="3C68C3DD" w14:textId="77777777" w:rsidR="001E1394" w:rsidRPr="00487A4C" w:rsidRDefault="001E1394" w:rsidP="00487A4C">
      <w:pPr>
        <w:pStyle w:val="a6"/>
        <w:tabs>
          <w:tab w:val="left" w:pos="112"/>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w:t>
      </w:r>
    </w:p>
    <w:p w14:paraId="1A2EC3D0" w14:textId="77777777" w:rsidR="001E1394" w:rsidRPr="00487A4C" w:rsidRDefault="001E1394" w:rsidP="00487A4C">
      <w:pPr>
        <w:pStyle w:val="a6"/>
        <w:tabs>
          <w:tab w:val="left" w:pos="112"/>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находящихся на мостах, путепроводах, а также технических тротуаров, примыкающих к инженерным сооружениям и лестничным сходам, – организации, на балансе которых находятся данные инженерные сооружения, либо организации, эксплуатирующие их;</w:t>
      </w:r>
    </w:p>
    <w:p w14:paraId="0F1AC3D4"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на проезжей части по всей ширине дорог, площадей, мостов, путепроводов, улиц и проездов улично-дорожной сети, включая </w:t>
      </w:r>
      <w:proofErr w:type="spellStart"/>
      <w:r w:rsidRPr="00487A4C">
        <w:rPr>
          <w:rFonts w:ascii="Times New Roman" w:hAnsi="Times New Roman" w:cs="Times New Roman"/>
          <w:bCs/>
          <w:sz w:val="24"/>
          <w:szCs w:val="24"/>
        </w:rPr>
        <w:t>прилотковую</w:t>
      </w:r>
      <w:proofErr w:type="spellEnd"/>
      <w:r w:rsidRPr="00487A4C">
        <w:rPr>
          <w:rFonts w:ascii="Times New Roman" w:hAnsi="Times New Roman" w:cs="Times New Roman"/>
          <w:bCs/>
          <w:sz w:val="24"/>
          <w:szCs w:val="24"/>
        </w:rPr>
        <w:t xml:space="preserve"> зону – организации, отвечающие за уборку и содержание проезжей части;</w:t>
      </w:r>
    </w:p>
    <w:p w14:paraId="10D75783"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14:paraId="3044F89C" w14:textId="77777777" w:rsidR="001E1394" w:rsidRPr="00487A4C" w:rsidRDefault="001E1394" w:rsidP="00487A4C">
      <w:p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14:paraId="61023F1A"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на объектах озеленения (парки, скверы, газоны), в том числе расположенных на них тротуарах, пешеходных зонах, лестничных сходах – организации, на балансе или эксплуатации которых находятся данные объекты озеленения;</w:t>
      </w:r>
    </w:p>
    <w:p w14:paraId="2E3BBEC2"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на газонной части разделительных полос, ограждений проезжей части, тротуарах и газонах, других элементах благоустройства дороги – организации, отвечающие за уборку и содержание тротуаров и газонов;</w:t>
      </w:r>
    </w:p>
    <w:p w14:paraId="4511EB0C"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на посадочных площадках городского общественного транспорта – организации, отвечающие за уборку и содержание тротуаров и газонов; </w:t>
      </w:r>
    </w:p>
    <w:p w14:paraId="5B730BA4"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lastRenderedPageBreak/>
        <w:t>на пересечениях железнодорожных переездов с проезжей частью дорог – организации, эксплуатирующие железнодорожные переезды;</w:t>
      </w:r>
    </w:p>
    <w:p w14:paraId="67927C13"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на прилегающих территориях, въездах и выездах с АЗС, АЗГС – владельцы указанных объектов;</w:t>
      </w:r>
    </w:p>
    <w:p w14:paraId="79AEDB83"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на территориях вокруг опор установок наружного освещения (УНО) и контактной сети, расположенных на тротуарах, – организации, отвечающие за уборку данной территории;</w:t>
      </w:r>
    </w:p>
    <w:p w14:paraId="44281F09"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на территориях (</w:t>
      </w:r>
      <w:proofErr w:type="spellStart"/>
      <w:r w:rsidRPr="00487A4C">
        <w:rPr>
          <w:rFonts w:ascii="Times New Roman" w:hAnsi="Times New Roman" w:cs="Times New Roman"/>
          <w:bCs/>
          <w:sz w:val="24"/>
          <w:szCs w:val="24"/>
        </w:rPr>
        <w:t>внутридворовых</w:t>
      </w:r>
      <w:proofErr w:type="spellEnd"/>
      <w:r w:rsidRPr="00487A4C">
        <w:rPr>
          <w:rFonts w:ascii="Times New Roman" w:hAnsi="Times New Roman" w:cs="Times New Roman"/>
          <w:bCs/>
          <w:sz w:val="24"/>
          <w:szCs w:val="24"/>
        </w:rPr>
        <w:t>) организаций, подъездов к ним – администрации организаций в собственности, владении, аренде которых находятся строения, расположенные на указанных территориях;</w:t>
      </w:r>
    </w:p>
    <w:p w14:paraId="523B6C38" w14:textId="77777777" w:rsidR="001E1394" w:rsidRPr="00487A4C" w:rsidRDefault="001E1394" w:rsidP="00B00E28">
      <w:pPr>
        <w:pStyle w:val="a6"/>
        <w:numPr>
          <w:ilvl w:val="0"/>
          <w:numId w:val="43"/>
        </w:numPr>
        <w:tabs>
          <w:tab w:val="left" w:pos="341"/>
          <w:tab w:val="left" w:pos="1010"/>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на территориях, прилегающих к акватории реки Карталы-</w:t>
      </w:r>
      <w:proofErr w:type="spellStart"/>
      <w:r w:rsidRPr="00487A4C">
        <w:rPr>
          <w:rFonts w:ascii="Times New Roman" w:hAnsi="Times New Roman" w:cs="Times New Roman"/>
          <w:bCs/>
          <w:sz w:val="24"/>
          <w:szCs w:val="24"/>
        </w:rPr>
        <w:t>Аят</w:t>
      </w:r>
      <w:proofErr w:type="spellEnd"/>
      <w:r w:rsidRPr="00487A4C">
        <w:rPr>
          <w:rFonts w:ascii="Times New Roman" w:hAnsi="Times New Roman" w:cs="Times New Roman"/>
          <w:bCs/>
          <w:sz w:val="24"/>
          <w:szCs w:val="24"/>
        </w:rPr>
        <w:t>, искусственных водоемов (прудов и пр.), карьеров в черте города Карталы, – администрация города и (или) пользователи объектов.</w:t>
      </w:r>
    </w:p>
    <w:p w14:paraId="4CB372EA" w14:textId="18F51780"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60</w:t>
      </w:r>
      <w:r w:rsidR="001E1394" w:rsidRPr="00487A4C">
        <w:rPr>
          <w:rFonts w:ascii="Times New Roman" w:hAnsi="Times New Roman" w:cs="Times New Roman"/>
          <w:bCs/>
          <w:sz w:val="24"/>
          <w:szCs w:val="24"/>
        </w:rPr>
        <w:t>. Организацию благоустройства территорий, не закрепленных за юридическими, физическими лицами и индивидуальными предпринимателями (не закрепленных в карте-схеме), осуществляет уполномоченный администрацией КГП орган в соответствии с установленными полномочиями и в пределах средств, предусмотренных на эти цели бюджетом города.</w:t>
      </w:r>
    </w:p>
    <w:p w14:paraId="1B4C5B4B" w14:textId="39A4AE5F"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61</w:t>
      </w:r>
      <w:r w:rsidR="001E1394" w:rsidRPr="00487A4C">
        <w:rPr>
          <w:rFonts w:ascii="Times New Roman" w:hAnsi="Times New Roman" w:cs="Times New Roman"/>
          <w:bCs/>
          <w:sz w:val="24"/>
          <w:szCs w:val="24"/>
        </w:rPr>
        <w:t>.</w:t>
      </w:r>
      <w:r>
        <w:rPr>
          <w:rFonts w:ascii="Times New Roman" w:hAnsi="Times New Roman" w:cs="Times New Roman"/>
          <w:bCs/>
          <w:sz w:val="24"/>
          <w:szCs w:val="24"/>
        </w:rPr>
        <w:t xml:space="preserve"> </w:t>
      </w:r>
      <w:r w:rsidR="001E1394" w:rsidRPr="00487A4C">
        <w:rPr>
          <w:rFonts w:ascii="Times New Roman" w:hAnsi="Times New Roman" w:cs="Times New Roman"/>
          <w:bCs/>
          <w:sz w:val="24"/>
          <w:szCs w:val="24"/>
        </w:rPr>
        <w:t xml:space="preserve">Уполномоченный </w:t>
      </w:r>
      <w:proofErr w:type="gramStart"/>
      <w:r w:rsidR="001E1394" w:rsidRPr="00487A4C">
        <w:rPr>
          <w:rFonts w:ascii="Times New Roman" w:hAnsi="Times New Roman" w:cs="Times New Roman"/>
          <w:bCs/>
          <w:sz w:val="24"/>
          <w:szCs w:val="24"/>
        </w:rPr>
        <w:t>орган  обеспечивает</w:t>
      </w:r>
      <w:proofErr w:type="gramEnd"/>
      <w:r w:rsidR="001E1394" w:rsidRPr="00487A4C">
        <w:rPr>
          <w:rFonts w:ascii="Times New Roman" w:hAnsi="Times New Roman" w:cs="Times New Roman"/>
          <w:bCs/>
          <w:sz w:val="24"/>
          <w:szCs w:val="24"/>
        </w:rPr>
        <w:t>:</w:t>
      </w:r>
    </w:p>
    <w:p w14:paraId="5B570F61" w14:textId="77777777" w:rsidR="001E1394" w:rsidRPr="00487A4C" w:rsidRDefault="001E1394" w:rsidP="00865051">
      <w:pPr>
        <w:widowControl w:val="0"/>
        <w:shd w:val="clear" w:color="auto" w:fill="FFFFFF" w:themeFill="background1"/>
        <w:tabs>
          <w:tab w:val="left" w:pos="42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Pr="00487A4C">
        <w:rPr>
          <w:rFonts w:ascii="Times New Roman" w:hAnsi="Times New Roman" w:cs="Times New Roman"/>
          <w:bCs/>
          <w:sz w:val="24"/>
          <w:szCs w:val="24"/>
        </w:rPr>
        <w:tab/>
        <w:t>выполнение работ по ремонту и содержанию, в том числе в зимний период, объектов благоустройства (дороги, тротуары, пешеходные дорожки, газоны и иные) улично-дорожной сети в границах "красных линий";</w:t>
      </w:r>
    </w:p>
    <w:p w14:paraId="35F5F2DA" w14:textId="77777777" w:rsidR="001E1394" w:rsidRPr="00487A4C" w:rsidRDefault="001E1394" w:rsidP="00865051">
      <w:pPr>
        <w:widowControl w:val="0"/>
        <w:shd w:val="clear" w:color="auto" w:fill="FFFFFF" w:themeFill="background1"/>
        <w:tabs>
          <w:tab w:val="left" w:pos="42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2)</w:t>
      </w:r>
      <w:r w:rsidRPr="00487A4C">
        <w:rPr>
          <w:rFonts w:ascii="Times New Roman" w:hAnsi="Times New Roman" w:cs="Times New Roman"/>
          <w:bCs/>
          <w:sz w:val="24"/>
          <w:szCs w:val="24"/>
        </w:rPr>
        <w:tab/>
        <w:t>организацию работ по текущему содержанию парковок (карманов) вдоль проезжих частей;</w:t>
      </w:r>
    </w:p>
    <w:p w14:paraId="37725D47" w14:textId="77777777" w:rsidR="001E1394" w:rsidRPr="00487A4C" w:rsidRDefault="001E1394" w:rsidP="00865051">
      <w:pPr>
        <w:widowControl w:val="0"/>
        <w:shd w:val="clear" w:color="auto" w:fill="FFFFFF" w:themeFill="background1"/>
        <w:tabs>
          <w:tab w:val="left" w:pos="42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3)</w:t>
      </w:r>
      <w:r w:rsidRPr="00487A4C">
        <w:rPr>
          <w:rFonts w:ascii="Times New Roman" w:hAnsi="Times New Roman" w:cs="Times New Roman"/>
          <w:bCs/>
          <w:sz w:val="24"/>
          <w:szCs w:val="24"/>
        </w:rPr>
        <w:tab/>
        <w:t>организацию работ по санитарной уборке территорий остановок, прилегающих к трамвайным путям, конечных остановок маршрутных такси и общественного транспорта, включая очистку урн от мусора;</w:t>
      </w:r>
    </w:p>
    <w:p w14:paraId="39713C98" w14:textId="77777777" w:rsidR="001E1394" w:rsidRPr="00487A4C" w:rsidRDefault="001E1394" w:rsidP="00865051">
      <w:pPr>
        <w:widowControl w:val="0"/>
        <w:shd w:val="clear" w:color="auto" w:fill="FFFFFF" w:themeFill="background1"/>
        <w:tabs>
          <w:tab w:val="left" w:pos="42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4)</w:t>
      </w:r>
      <w:r w:rsidRPr="00487A4C">
        <w:rPr>
          <w:rFonts w:ascii="Times New Roman" w:hAnsi="Times New Roman" w:cs="Times New Roman"/>
          <w:bCs/>
          <w:sz w:val="24"/>
          <w:szCs w:val="24"/>
        </w:rPr>
        <w:tab/>
        <w:t>содержание городской системы ливневой канализации (за исключением дренажных систем, входящих в стоимость здания (объекта));</w:t>
      </w:r>
    </w:p>
    <w:p w14:paraId="482E57DA" w14:textId="77777777" w:rsidR="001E1394" w:rsidRPr="00487A4C" w:rsidRDefault="001E1394" w:rsidP="00865051">
      <w:pPr>
        <w:widowControl w:val="0"/>
        <w:shd w:val="clear" w:color="auto" w:fill="FFFFFF" w:themeFill="background1"/>
        <w:tabs>
          <w:tab w:val="left" w:pos="42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5)</w:t>
      </w:r>
      <w:r w:rsidRPr="00487A4C">
        <w:rPr>
          <w:rFonts w:ascii="Times New Roman" w:hAnsi="Times New Roman" w:cs="Times New Roman"/>
          <w:bCs/>
          <w:sz w:val="24"/>
          <w:szCs w:val="24"/>
        </w:rPr>
        <w:tab/>
        <w:t>организацию работ по санитарной уборке территорий городских пляжей;</w:t>
      </w:r>
    </w:p>
    <w:p w14:paraId="34ED2EB9" w14:textId="77777777" w:rsidR="001E1394" w:rsidRPr="00487A4C" w:rsidRDefault="001E1394" w:rsidP="00865051">
      <w:pPr>
        <w:widowControl w:val="0"/>
        <w:shd w:val="clear" w:color="auto" w:fill="FFFFFF" w:themeFill="background1"/>
        <w:tabs>
          <w:tab w:val="left" w:pos="42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6)</w:t>
      </w:r>
      <w:r w:rsidRPr="00487A4C">
        <w:rPr>
          <w:rFonts w:ascii="Times New Roman" w:hAnsi="Times New Roman" w:cs="Times New Roman"/>
          <w:bCs/>
          <w:sz w:val="24"/>
          <w:szCs w:val="24"/>
        </w:rPr>
        <w:tab/>
        <w:t>организацию работ по санитарной уборке городских кладбищ;</w:t>
      </w:r>
    </w:p>
    <w:p w14:paraId="0A263199" w14:textId="77777777" w:rsidR="001E1394" w:rsidRPr="00487A4C" w:rsidRDefault="001E1394" w:rsidP="00865051">
      <w:pPr>
        <w:widowControl w:val="0"/>
        <w:shd w:val="clear" w:color="auto" w:fill="FFFFFF" w:themeFill="background1"/>
        <w:tabs>
          <w:tab w:val="left" w:pos="42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7)</w:t>
      </w:r>
      <w:r w:rsidRPr="00487A4C">
        <w:rPr>
          <w:rFonts w:ascii="Times New Roman" w:hAnsi="Times New Roman" w:cs="Times New Roman"/>
          <w:bCs/>
          <w:sz w:val="24"/>
          <w:szCs w:val="24"/>
        </w:rPr>
        <w:tab/>
        <w:t>организацию содержания объектов благоустройства (навесы, скамейки, урны) остановочных площадок общественного транспорта в части ремонта и эстетического состояния, за исключением имеющих ТОК;</w:t>
      </w:r>
    </w:p>
    <w:p w14:paraId="76496B82" w14:textId="77777777"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8) организацию работ по ликвидации несанкционированных свалок отходов на земельных участках, находящихся в муниципальной собственности, и земельных участках, государственная собственность на которые не разграничена, в соответствии с муниципальными правовыми актами Администрации КГП;</w:t>
      </w:r>
    </w:p>
    <w:p w14:paraId="79AE4B84" w14:textId="77777777"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9) разработку и реализацию программных мероприятий по благоустройству территорий индивидуальной частной застройки (поселков);</w:t>
      </w:r>
    </w:p>
    <w:p w14:paraId="2E93F95F" w14:textId="77777777"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10)</w:t>
      </w:r>
      <w:r w:rsidRPr="00487A4C">
        <w:rPr>
          <w:rFonts w:ascii="Times New Roman" w:hAnsi="Times New Roman" w:cs="Times New Roman"/>
          <w:bCs/>
          <w:sz w:val="24"/>
          <w:szCs w:val="24"/>
        </w:rPr>
        <w:tab/>
        <w:t>организацию работ по содержанию систем поверхностных водоотводных сооружений, не являющихся инженерными сооружениями, на территориях индивидуальной частной застройки (поселков) и промышленной застройки;</w:t>
      </w:r>
    </w:p>
    <w:p w14:paraId="7DD27312" w14:textId="2048BDC5"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6</w:t>
      </w:r>
      <w:r w:rsidR="001E1394" w:rsidRPr="00487A4C">
        <w:rPr>
          <w:rFonts w:ascii="Times New Roman" w:hAnsi="Times New Roman" w:cs="Times New Roman"/>
          <w:bCs/>
          <w:sz w:val="24"/>
          <w:szCs w:val="24"/>
        </w:rPr>
        <w:t>2. Уборка придомовых территорий, мест массового пребывания людей (подходы к территории рынков, торговые зоны и др.) производится в течение всего рабочего дня.</w:t>
      </w:r>
    </w:p>
    <w:p w14:paraId="0D957746" w14:textId="3EAEA8D3"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 </w:t>
      </w:r>
      <w:r w:rsidR="00A45B77">
        <w:rPr>
          <w:rFonts w:ascii="Times New Roman" w:hAnsi="Times New Roman" w:cs="Times New Roman"/>
          <w:bCs/>
          <w:sz w:val="24"/>
          <w:szCs w:val="24"/>
        </w:rPr>
        <w:t>6</w:t>
      </w:r>
      <w:r w:rsidRPr="00487A4C">
        <w:rPr>
          <w:rFonts w:ascii="Times New Roman" w:hAnsi="Times New Roman" w:cs="Times New Roman"/>
          <w:bCs/>
          <w:sz w:val="24"/>
          <w:szCs w:val="24"/>
        </w:rPr>
        <w:t>3. Вывоз скола асфальта при проведении дорожно-ремонтных работ производится организациями, проводящими работы: на главных магистралях города – незамедлительно (в ходе работ), на остальных улицах и во дворах – в течение суток.</w:t>
      </w:r>
    </w:p>
    <w:p w14:paraId="3A0D641D" w14:textId="166F05DE"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6</w:t>
      </w:r>
      <w:r w:rsidR="001E1394" w:rsidRPr="00487A4C">
        <w:rPr>
          <w:rFonts w:ascii="Times New Roman" w:hAnsi="Times New Roman" w:cs="Times New Roman"/>
          <w:bCs/>
          <w:sz w:val="24"/>
          <w:szCs w:val="24"/>
        </w:rPr>
        <w:t xml:space="preserve">4. Уборка отходов от сноса (обрезки) зелёных насаждений осуществляется организациями, производящими работы по сносу (обрезке) данных зелёных насаждений. </w:t>
      </w:r>
    </w:p>
    <w:p w14:paraId="2EC68268" w14:textId="1327E2D5"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6</w:t>
      </w:r>
      <w:r w:rsidR="001E1394" w:rsidRPr="00487A4C">
        <w:rPr>
          <w:rFonts w:ascii="Times New Roman" w:hAnsi="Times New Roman" w:cs="Times New Roman"/>
          <w:bCs/>
          <w:sz w:val="24"/>
          <w:szCs w:val="24"/>
        </w:rPr>
        <w:t xml:space="preserve">5. Вывоз отходов от сноса (обрезки) зелёных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 </w:t>
      </w:r>
    </w:p>
    <w:p w14:paraId="10858968" w14:textId="0982CA15"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lastRenderedPageBreak/>
        <w:t>66</w:t>
      </w:r>
      <w:r w:rsidR="001E1394" w:rsidRPr="00487A4C">
        <w:rPr>
          <w:rFonts w:ascii="Times New Roman" w:hAnsi="Times New Roman" w:cs="Times New Roman"/>
          <w:bCs/>
          <w:sz w:val="24"/>
          <w:szCs w:val="24"/>
        </w:rPr>
        <w:t xml:space="preserve">. Пни, оставшиеся после сноса зелёных насаждений, удаляются в течение </w:t>
      </w:r>
      <w:r w:rsidR="001E1394" w:rsidRPr="00487A4C">
        <w:rPr>
          <w:rFonts w:ascii="Times New Roman" w:hAnsi="Times New Roman" w:cs="Times New Roman"/>
          <w:bCs/>
          <w:sz w:val="24"/>
          <w:szCs w:val="24"/>
        </w:rPr>
        <w:br/>
        <w:t>10 (десяти) суток на основных улицах и магистралях города, и в течение 20 (двадцати) суток – на улицах второстепенного значения и дворовых территориях.</w:t>
      </w:r>
    </w:p>
    <w:p w14:paraId="6DF5020B" w14:textId="23584C20"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67</w:t>
      </w:r>
      <w:r w:rsidR="001E1394" w:rsidRPr="00487A4C">
        <w:rPr>
          <w:rFonts w:ascii="Times New Roman" w:hAnsi="Times New Roman" w:cs="Times New Roman"/>
          <w:bCs/>
          <w:sz w:val="24"/>
          <w:szCs w:val="24"/>
        </w:rPr>
        <w:t xml:space="preserve">. Упавшие деревья удаляются собственником (пользователем) отведённой (прилегающей) территории немедленно с проезжей части дорог, тротуаров, от </w:t>
      </w:r>
      <w:proofErr w:type="spellStart"/>
      <w:r w:rsidR="001E1394" w:rsidRPr="00487A4C">
        <w:rPr>
          <w:rFonts w:ascii="Times New Roman" w:hAnsi="Times New Roman" w:cs="Times New Roman"/>
          <w:bCs/>
          <w:sz w:val="24"/>
          <w:szCs w:val="24"/>
        </w:rPr>
        <w:t>токонесущих</w:t>
      </w:r>
      <w:proofErr w:type="spellEnd"/>
      <w:r w:rsidR="001E1394" w:rsidRPr="00487A4C">
        <w:rPr>
          <w:rFonts w:ascii="Times New Roman" w:hAnsi="Times New Roman" w:cs="Times New Roman"/>
          <w:bCs/>
          <w:sz w:val="24"/>
          <w:szCs w:val="24"/>
        </w:rPr>
        <w:t xml:space="preserve"> проводов, фасадов жилых и производственных зданий, а с других территорий – в течение суток с момента обнаружения. </w:t>
      </w:r>
    </w:p>
    <w:p w14:paraId="6B5C40BA" w14:textId="33E55F50"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68</w:t>
      </w:r>
      <w:r w:rsidR="001E1394" w:rsidRPr="00487A4C">
        <w:rPr>
          <w:rFonts w:ascii="Times New Roman" w:hAnsi="Times New Roman" w:cs="Times New Roman"/>
          <w:bCs/>
          <w:sz w:val="24"/>
          <w:szCs w:val="24"/>
        </w:rPr>
        <w:t>. Не допускается складирование спила, упавших деревьев, веток, опавшей листвы и смета на площадках накопления ТКО.</w:t>
      </w:r>
    </w:p>
    <w:p w14:paraId="18061DAF" w14:textId="77777777" w:rsidR="00A45B77" w:rsidRDefault="00A45B77" w:rsidP="00487A4C">
      <w:pPr>
        <w:widowControl w:val="0"/>
        <w:shd w:val="clear" w:color="auto" w:fill="FFFFFF" w:themeFill="background1"/>
        <w:tabs>
          <w:tab w:val="left" w:pos="1134"/>
          <w:tab w:val="left" w:pos="1276"/>
        </w:tabs>
        <w:spacing w:after="0" w:line="240" w:lineRule="auto"/>
        <w:ind w:left="-426" w:right="-52" w:firstLine="710"/>
        <w:jc w:val="center"/>
        <w:rPr>
          <w:rFonts w:ascii="Times New Roman" w:hAnsi="Times New Roman" w:cs="Times New Roman"/>
          <w:bCs/>
          <w:sz w:val="24"/>
          <w:szCs w:val="24"/>
        </w:rPr>
      </w:pPr>
    </w:p>
    <w:p w14:paraId="0D33ADEB" w14:textId="01864B5F" w:rsidR="001E1394" w:rsidRPr="00487A4C" w:rsidRDefault="001E1394" w:rsidP="00A45B77">
      <w:pPr>
        <w:widowControl w:val="0"/>
        <w:shd w:val="clear" w:color="auto" w:fill="FFFFFF" w:themeFill="background1"/>
        <w:tabs>
          <w:tab w:val="left" w:pos="1134"/>
          <w:tab w:val="left" w:pos="1276"/>
        </w:tabs>
        <w:spacing w:after="0" w:line="240" w:lineRule="auto"/>
        <w:ind w:left="-426" w:right="-52" w:firstLine="710"/>
        <w:rPr>
          <w:rFonts w:ascii="Times New Roman" w:hAnsi="Times New Roman" w:cs="Times New Roman"/>
          <w:bCs/>
          <w:sz w:val="24"/>
          <w:szCs w:val="24"/>
        </w:rPr>
      </w:pPr>
      <w:r w:rsidRPr="00487A4C">
        <w:rPr>
          <w:rFonts w:ascii="Times New Roman" w:hAnsi="Times New Roman" w:cs="Times New Roman"/>
          <w:bCs/>
          <w:sz w:val="24"/>
          <w:szCs w:val="24"/>
        </w:rPr>
        <w:t xml:space="preserve">Статья </w:t>
      </w:r>
      <w:proofErr w:type="gramStart"/>
      <w:r w:rsidRPr="00487A4C">
        <w:rPr>
          <w:rFonts w:ascii="Times New Roman" w:hAnsi="Times New Roman" w:cs="Times New Roman"/>
          <w:bCs/>
          <w:sz w:val="24"/>
          <w:szCs w:val="24"/>
        </w:rPr>
        <w:t>4 .</w:t>
      </w:r>
      <w:proofErr w:type="gramEnd"/>
      <w:r w:rsidRPr="00487A4C">
        <w:rPr>
          <w:rFonts w:ascii="Times New Roman" w:hAnsi="Times New Roman" w:cs="Times New Roman"/>
          <w:bCs/>
          <w:sz w:val="24"/>
          <w:szCs w:val="24"/>
        </w:rPr>
        <w:t xml:space="preserve"> Виды работ по благоустройству и их периодичность.</w:t>
      </w:r>
    </w:p>
    <w:p w14:paraId="307D6EEB" w14:textId="747D2E4A"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69</w:t>
      </w:r>
      <w:r w:rsidR="001E1394" w:rsidRPr="00487A4C">
        <w:rPr>
          <w:rFonts w:ascii="Times New Roman" w:hAnsi="Times New Roman" w:cs="Times New Roman"/>
          <w:bCs/>
          <w:sz w:val="24"/>
          <w:szCs w:val="24"/>
        </w:rPr>
        <w:t>. Работы по содержанию объектов благоустройства включают:</w:t>
      </w:r>
    </w:p>
    <w:p w14:paraId="571506DF"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1) регулярный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14:paraId="5CB584DF"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2) исправление повреждений отдельных элементов благоустройства при необходимости;</w:t>
      </w:r>
    </w:p>
    <w:p w14:paraId="3AB737BA"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3) мероприятия по уходу за деревьями и кустарниками (в том числе замена старых, усыхающих, больных на новые здоровые насаждения), газонами, цветниками (полив, стрижка газонов и т.д.) по установленным нормативам;</w:t>
      </w:r>
    </w:p>
    <w:p w14:paraId="21E1B6CF"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4)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 (от двух до четырех раз в сезон);</w:t>
      </w:r>
    </w:p>
    <w:p w14:paraId="6B2EEDAD"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xml:space="preserve">5) 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но не реже одного раза в год (кроме поверхностей, имеющих полимерное покрытие); </w:t>
      </w:r>
    </w:p>
    <w:p w14:paraId="0260F4D2"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xml:space="preserve">6) очистку мусоросборников, их мойку и дезинфекцию в соответствии с санитарными правилами и нормами; </w:t>
      </w:r>
    </w:p>
    <w:p w14:paraId="5C9CD037"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7) очистку от мусора урн производится согласно действующим санитарно-эпидемиологическими требования к содержанию территорий городских поселений;</w:t>
      </w:r>
    </w:p>
    <w:p w14:paraId="06ECA31B"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xml:space="preserve">8) регулярную уборку территории и проведение иных технологических операций для поддержания объектов благоустройства в чистоте; </w:t>
      </w:r>
    </w:p>
    <w:p w14:paraId="3F39F41D" w14:textId="77777777" w:rsidR="001E1394" w:rsidRPr="00487A4C" w:rsidRDefault="001E1394"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xml:space="preserve">9) сбор и вывоз отходов по планово-регулярной системе. </w:t>
      </w:r>
    </w:p>
    <w:p w14:paraId="2D56C3F1" w14:textId="440063BE"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70</w:t>
      </w:r>
      <w:r w:rsidR="001E1394" w:rsidRPr="00487A4C">
        <w:rPr>
          <w:rFonts w:ascii="Times New Roman" w:hAnsi="Times New Roman" w:cs="Times New Roman"/>
          <w:bCs/>
          <w:sz w:val="24"/>
          <w:szCs w:val="24"/>
        </w:rPr>
        <w:t>. Работы по ремонту (текущему, капитальному) объектов благоустройства включают:</w:t>
      </w:r>
    </w:p>
    <w:p w14:paraId="74A7D25C" w14:textId="77777777" w:rsidR="001E1394" w:rsidRPr="00487A4C" w:rsidRDefault="001E1394" w:rsidP="00A45B77">
      <w:pPr>
        <w:widowControl w:val="0"/>
        <w:shd w:val="clear" w:color="auto" w:fill="FFFFFF" w:themeFill="background1"/>
        <w:tabs>
          <w:tab w:val="left" w:pos="567"/>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Pr="00487A4C">
        <w:rPr>
          <w:rFonts w:ascii="Times New Roman" w:hAnsi="Times New Roman" w:cs="Times New Roman"/>
          <w:bCs/>
          <w:sz w:val="24"/>
          <w:szCs w:val="24"/>
        </w:rPr>
        <w:tab/>
        <w:t>восстановление и замену покрытий дорог, проездов, тротуаров и их конструктивных элементов;</w:t>
      </w:r>
    </w:p>
    <w:p w14:paraId="653DFD25" w14:textId="77777777" w:rsidR="001E1394" w:rsidRPr="00487A4C" w:rsidRDefault="001E1394" w:rsidP="00A45B77">
      <w:pPr>
        <w:widowControl w:val="0"/>
        <w:shd w:val="clear" w:color="auto" w:fill="FFFFFF" w:themeFill="background1"/>
        <w:tabs>
          <w:tab w:val="left" w:pos="567"/>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2)</w:t>
      </w:r>
      <w:r w:rsidRPr="00487A4C">
        <w:rPr>
          <w:rFonts w:ascii="Times New Roman" w:hAnsi="Times New Roman" w:cs="Times New Roman"/>
          <w:bCs/>
          <w:sz w:val="24"/>
          <w:szCs w:val="24"/>
        </w:rPr>
        <w:tab/>
        <w:t>установку, замену, восстановление МАФ и их отдельных элементов;</w:t>
      </w:r>
    </w:p>
    <w:p w14:paraId="162559AC" w14:textId="77777777" w:rsidR="001E1394" w:rsidRPr="00487A4C" w:rsidRDefault="001E1394" w:rsidP="00A45B77">
      <w:pPr>
        <w:widowControl w:val="0"/>
        <w:shd w:val="clear" w:color="auto" w:fill="FFFFFF" w:themeFill="background1"/>
        <w:tabs>
          <w:tab w:val="left" w:pos="567"/>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3)</w:t>
      </w:r>
      <w:r w:rsidRPr="00487A4C">
        <w:rPr>
          <w:rFonts w:ascii="Times New Roman" w:hAnsi="Times New Roman" w:cs="Times New Roman"/>
          <w:bCs/>
          <w:sz w:val="24"/>
          <w:szCs w:val="24"/>
        </w:rPr>
        <w:tab/>
        <w:t>установку мусоросборников, урн с дальнейшей заменой с учетом износа, оборудование и восстановление контейнерных площадок в соответствии с санитарными правилами и нормами;</w:t>
      </w:r>
    </w:p>
    <w:p w14:paraId="31EDDE2C" w14:textId="77777777" w:rsidR="001E1394" w:rsidRPr="00487A4C" w:rsidRDefault="001E1394" w:rsidP="00A45B77">
      <w:pPr>
        <w:widowControl w:val="0"/>
        <w:shd w:val="clear" w:color="auto" w:fill="FFFFFF" w:themeFill="background1"/>
        <w:tabs>
          <w:tab w:val="left" w:pos="567"/>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4)</w:t>
      </w:r>
      <w:r w:rsidRPr="00487A4C">
        <w:rPr>
          <w:rFonts w:ascii="Times New Roman" w:hAnsi="Times New Roman" w:cs="Times New Roman"/>
          <w:bCs/>
          <w:sz w:val="24"/>
          <w:szCs w:val="24"/>
        </w:rPr>
        <w:tab/>
        <w:t>текущий ремонт зеленых насаждений;</w:t>
      </w:r>
    </w:p>
    <w:p w14:paraId="0D710ACA" w14:textId="77777777" w:rsidR="001E1394" w:rsidRPr="00487A4C" w:rsidRDefault="001E1394" w:rsidP="00A45B77">
      <w:pPr>
        <w:widowControl w:val="0"/>
        <w:shd w:val="clear" w:color="auto" w:fill="FFFFFF" w:themeFill="background1"/>
        <w:tabs>
          <w:tab w:val="left" w:pos="567"/>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5)</w:t>
      </w:r>
      <w:r w:rsidRPr="00487A4C">
        <w:rPr>
          <w:rFonts w:ascii="Times New Roman" w:hAnsi="Times New Roman" w:cs="Times New Roman"/>
          <w:bCs/>
          <w:sz w:val="24"/>
          <w:szCs w:val="24"/>
        </w:rPr>
        <w:tab/>
        <w:t>ремонт и восстановление разрушенных ограждений и оборудования спортивных, хозяйственных площадок и площадок для отдыха граждан;</w:t>
      </w:r>
    </w:p>
    <w:p w14:paraId="44B7A1D4" w14:textId="77777777" w:rsidR="001E1394" w:rsidRPr="00487A4C" w:rsidRDefault="001E1394" w:rsidP="00A45B77">
      <w:pPr>
        <w:widowControl w:val="0"/>
        <w:shd w:val="clear" w:color="auto" w:fill="FFFFFF" w:themeFill="background1"/>
        <w:tabs>
          <w:tab w:val="left" w:pos="567"/>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6)</w:t>
      </w:r>
      <w:r w:rsidRPr="00487A4C">
        <w:rPr>
          <w:rFonts w:ascii="Times New Roman" w:hAnsi="Times New Roman" w:cs="Times New Roman"/>
          <w:bCs/>
          <w:sz w:val="24"/>
          <w:szCs w:val="24"/>
        </w:rPr>
        <w:tab/>
        <w:t>восстановление объектов наружного освещения, окраску опор наружного освещения, но не реже одного раза в два года;</w:t>
      </w:r>
    </w:p>
    <w:p w14:paraId="53C80F91" w14:textId="77777777" w:rsidR="001E1394" w:rsidRPr="00487A4C" w:rsidRDefault="001E1394" w:rsidP="00A45B77">
      <w:pPr>
        <w:widowControl w:val="0"/>
        <w:shd w:val="clear" w:color="auto" w:fill="FFFFFF" w:themeFill="background1"/>
        <w:tabs>
          <w:tab w:val="left" w:pos="567"/>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7)</w:t>
      </w:r>
      <w:r w:rsidRPr="00487A4C">
        <w:rPr>
          <w:rFonts w:ascii="Times New Roman" w:hAnsi="Times New Roman" w:cs="Times New Roman"/>
          <w:bCs/>
          <w:sz w:val="24"/>
          <w:szCs w:val="24"/>
        </w:rPr>
        <w:tab/>
        <w:t xml:space="preserve">снос сухих, аварийных и потерявших декоративный вид деревьев и кустарников с корчевкой пней, посадку деревьев и кустарников, подсев газонов, санитарную обрезку деревьев и кустарников, удаление поросли, стрижку и </w:t>
      </w:r>
      <w:proofErr w:type="spellStart"/>
      <w:r w:rsidRPr="00487A4C">
        <w:rPr>
          <w:rFonts w:ascii="Times New Roman" w:hAnsi="Times New Roman" w:cs="Times New Roman"/>
          <w:bCs/>
          <w:sz w:val="24"/>
          <w:szCs w:val="24"/>
        </w:rPr>
        <w:t>кронирование</w:t>
      </w:r>
      <w:proofErr w:type="spellEnd"/>
      <w:r w:rsidRPr="00487A4C">
        <w:rPr>
          <w:rFonts w:ascii="Times New Roman" w:hAnsi="Times New Roman" w:cs="Times New Roman"/>
          <w:bCs/>
          <w:sz w:val="24"/>
          <w:szCs w:val="24"/>
        </w:rPr>
        <w:t xml:space="preserve"> живой изгороди, лечение ран.</w:t>
      </w:r>
    </w:p>
    <w:p w14:paraId="3D0A0771" w14:textId="77777777" w:rsidR="001E1394" w:rsidRPr="00487A4C" w:rsidRDefault="001E1394" w:rsidP="00A45B77">
      <w:pPr>
        <w:widowControl w:val="0"/>
        <w:shd w:val="clear" w:color="auto" w:fill="FFFFFF" w:themeFill="background1"/>
        <w:tabs>
          <w:tab w:val="left" w:pos="567"/>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w:t>
      </w:r>
      <w:r w:rsidRPr="00487A4C">
        <w:rPr>
          <w:rFonts w:ascii="Times New Roman" w:hAnsi="Times New Roman" w:cs="Times New Roman"/>
          <w:bCs/>
          <w:sz w:val="24"/>
          <w:szCs w:val="24"/>
        </w:rPr>
        <w:lastRenderedPageBreak/>
        <w:t>благоустройства.</w:t>
      </w:r>
    </w:p>
    <w:p w14:paraId="44CC44C1" w14:textId="64754647" w:rsidR="001E1394" w:rsidRPr="00487A4C" w:rsidRDefault="00A45B77" w:rsidP="00A45B77">
      <w:pPr>
        <w:widowControl w:val="0"/>
        <w:shd w:val="clear" w:color="auto" w:fill="FFFFFF" w:themeFill="background1"/>
        <w:tabs>
          <w:tab w:val="left" w:pos="567"/>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71</w:t>
      </w:r>
      <w:r w:rsidR="001E1394" w:rsidRPr="00487A4C">
        <w:rPr>
          <w:rFonts w:ascii="Times New Roman" w:hAnsi="Times New Roman" w:cs="Times New Roman"/>
          <w:bCs/>
          <w:sz w:val="24"/>
          <w:szCs w:val="24"/>
        </w:rPr>
        <w:t>.</w:t>
      </w:r>
      <w:r w:rsidR="001E1394" w:rsidRPr="00487A4C">
        <w:rPr>
          <w:rFonts w:ascii="Times New Roman" w:hAnsi="Times New Roman" w:cs="Times New Roman"/>
          <w:bCs/>
          <w:sz w:val="24"/>
          <w:szCs w:val="24"/>
        </w:rPr>
        <w:tab/>
        <w:t>Работы по созданию новых объектов благоустройства включают:</w:t>
      </w:r>
    </w:p>
    <w:p w14:paraId="6B767D9F" w14:textId="77777777" w:rsidR="001E1394" w:rsidRPr="00487A4C" w:rsidRDefault="001E1394" w:rsidP="00A45B77">
      <w:pPr>
        <w:widowControl w:val="0"/>
        <w:shd w:val="clear" w:color="auto" w:fill="FFFFFF" w:themeFill="background1"/>
        <w:tabs>
          <w:tab w:val="left" w:pos="567"/>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Pr="00487A4C">
        <w:rPr>
          <w:rFonts w:ascii="Times New Roman" w:hAnsi="Times New Roman" w:cs="Times New Roman"/>
          <w:bCs/>
          <w:sz w:val="24"/>
          <w:szCs w:val="24"/>
        </w:rPr>
        <w:tab/>
        <w:t>ландшафтные работы: устройство покрытий поверхности (в том числе с использованием тротуарной плитки), дорожек, автостоянок, площадок, установку МАФ (скульптурно-архитектурных и монументально-декоративных композиций, в том числе с использованием природного камня, устройство цветников и газонов, декоративных водоемов, монументов, устройств для оформления мобильного и вертикального озеленения, водных устройств и т.п.) и элементов внешнего благоустройства (оград, заборов, газонных ограждений и т.п.);</w:t>
      </w:r>
    </w:p>
    <w:p w14:paraId="3BBE30FA" w14:textId="77777777" w:rsidR="001E1394" w:rsidRPr="00487A4C" w:rsidRDefault="001E1394" w:rsidP="00A45B77">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2)</w:t>
      </w:r>
      <w:r w:rsidRPr="00487A4C">
        <w:rPr>
          <w:rFonts w:ascii="Times New Roman" w:hAnsi="Times New Roman" w:cs="Times New Roman"/>
          <w:bCs/>
          <w:sz w:val="24"/>
          <w:szCs w:val="24"/>
        </w:rPr>
        <w:tab/>
        <w:t>работы по созданию озелененных территорий: посадку деревьев и кустарников, создание живых изгородей, газонов и иные работы в соответствии с проектной документацией, разработанной, согласованной и утвержденной в установленном порядке;</w:t>
      </w:r>
    </w:p>
    <w:p w14:paraId="0A69B62C" w14:textId="77777777" w:rsidR="001E1394" w:rsidRPr="00487A4C" w:rsidRDefault="001E1394" w:rsidP="00A45B77">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3)</w:t>
      </w:r>
      <w:r w:rsidRPr="00487A4C">
        <w:rPr>
          <w:rFonts w:ascii="Times New Roman" w:hAnsi="Times New Roman" w:cs="Times New Roman"/>
          <w:bCs/>
          <w:sz w:val="24"/>
          <w:szCs w:val="24"/>
        </w:rPr>
        <w:tab/>
        <w:t>мероприятия по созданию объектов наружного освещения и художественно-светового оформления города.</w:t>
      </w:r>
    </w:p>
    <w:p w14:paraId="147E772D" w14:textId="60B2D7C6" w:rsidR="001E1394" w:rsidRPr="00487A4C" w:rsidRDefault="00A45B77" w:rsidP="00A45B77">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72</w:t>
      </w:r>
      <w:r w:rsidR="001E1394" w:rsidRPr="00487A4C">
        <w:rPr>
          <w:rFonts w:ascii="Times New Roman" w:hAnsi="Times New Roman" w:cs="Times New Roman"/>
          <w:bCs/>
          <w:sz w:val="24"/>
          <w:szCs w:val="24"/>
        </w:rPr>
        <w:t>.</w:t>
      </w:r>
      <w:r w:rsidR="001E1394" w:rsidRPr="00487A4C">
        <w:rPr>
          <w:rFonts w:ascii="Times New Roman" w:hAnsi="Times New Roman" w:cs="Times New Roman"/>
          <w:bCs/>
          <w:sz w:val="24"/>
          <w:szCs w:val="24"/>
        </w:rPr>
        <w:tab/>
        <w:t>Работы, связанные с разработкой грунта, временным нарушением благоустройства территории города, производятся в соответствии с требованиями главы VII настоящих Правил, а также нормативными правовыми актами, регламентирующими выполнение строительных и ремонтных работ.</w:t>
      </w:r>
    </w:p>
    <w:p w14:paraId="52AEADDF" w14:textId="327B13B0" w:rsidR="001E1394" w:rsidRPr="00487A4C" w:rsidRDefault="00A45B77" w:rsidP="00A45B77">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73</w:t>
      </w:r>
      <w:r w:rsidR="001E1394" w:rsidRPr="00487A4C">
        <w:rPr>
          <w:rFonts w:ascii="Times New Roman" w:hAnsi="Times New Roman" w:cs="Times New Roman"/>
          <w:bCs/>
          <w:sz w:val="24"/>
          <w:szCs w:val="24"/>
        </w:rPr>
        <w:t>.</w:t>
      </w:r>
      <w:r w:rsidR="001E1394" w:rsidRPr="00487A4C">
        <w:rPr>
          <w:rFonts w:ascii="Times New Roman" w:hAnsi="Times New Roman" w:cs="Times New Roman"/>
          <w:bCs/>
          <w:sz w:val="24"/>
          <w:szCs w:val="24"/>
        </w:rPr>
        <w:tab/>
        <w:t>Работы по благоустройству, предметом которых являются зеленые насаждения, производятся в соответствии с требованиями СП 82.13330.2016 «Благоустройство территорий» и иных нормативных правовых актов, регламентирующих выполнение указанных работ.</w:t>
      </w:r>
    </w:p>
    <w:p w14:paraId="12512A84" w14:textId="571C23BA" w:rsidR="001E1394" w:rsidRPr="00487A4C" w:rsidRDefault="00A45B77" w:rsidP="00A45B77">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74</w:t>
      </w:r>
      <w:r w:rsidR="001E1394" w:rsidRPr="00487A4C">
        <w:rPr>
          <w:rFonts w:ascii="Times New Roman" w:hAnsi="Times New Roman" w:cs="Times New Roman"/>
          <w:bCs/>
          <w:sz w:val="24"/>
          <w:szCs w:val="24"/>
        </w:rPr>
        <w:t xml:space="preserve">. </w:t>
      </w:r>
      <w:r w:rsidR="001E1394" w:rsidRPr="00487A4C">
        <w:rPr>
          <w:rFonts w:ascii="Times New Roman" w:hAnsi="Times New Roman" w:cs="Times New Roman"/>
          <w:bCs/>
          <w:sz w:val="24"/>
          <w:szCs w:val="24"/>
        </w:rPr>
        <w:tab/>
        <w:t>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
    <w:p w14:paraId="4ED8D003" w14:textId="423B855B" w:rsidR="001E1394" w:rsidRPr="00487A4C" w:rsidRDefault="00A45B77" w:rsidP="00A45B77">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75</w:t>
      </w:r>
      <w:r w:rsidR="001E1394" w:rsidRPr="00487A4C">
        <w:rPr>
          <w:rFonts w:ascii="Times New Roman" w:hAnsi="Times New Roman" w:cs="Times New Roman"/>
          <w:bCs/>
          <w:sz w:val="24"/>
          <w:szCs w:val="24"/>
        </w:rPr>
        <w:t>.</w:t>
      </w:r>
      <w:r w:rsidR="001E1394" w:rsidRPr="00487A4C">
        <w:rPr>
          <w:rFonts w:ascii="Times New Roman" w:hAnsi="Times New Roman" w:cs="Times New Roman"/>
          <w:bCs/>
          <w:sz w:val="24"/>
          <w:szCs w:val="24"/>
        </w:rPr>
        <w:tab/>
        <w:t>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ремонту и содержанию автомобильных дорог, утвержденной Министерством транспорта Российской Федерации.</w:t>
      </w:r>
    </w:p>
    <w:p w14:paraId="6EB0D68F" w14:textId="2D3C285B"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76</w:t>
      </w:r>
      <w:r w:rsidR="001E1394" w:rsidRPr="00487A4C">
        <w:rPr>
          <w:rFonts w:ascii="Times New Roman" w:hAnsi="Times New Roman" w:cs="Times New Roman"/>
          <w:bCs/>
          <w:sz w:val="24"/>
          <w:szCs w:val="24"/>
        </w:rPr>
        <w:t>. 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14:paraId="11241321" w14:textId="5EA913B9" w:rsidR="001E1394" w:rsidRPr="00487A4C" w:rsidRDefault="00A45B7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77</w:t>
      </w:r>
      <w:r w:rsidR="001E1394" w:rsidRPr="00487A4C">
        <w:rPr>
          <w:rFonts w:ascii="Times New Roman" w:hAnsi="Times New Roman" w:cs="Times New Roman"/>
          <w:bCs/>
          <w:sz w:val="24"/>
          <w:szCs w:val="24"/>
        </w:rPr>
        <w:t>. Установленный перечень видов работ по благоустройству и их периодичность не являются исчерпывающими, при утверждении правил благоустройства территорий внутригородских районов, а также планов благоустройства допускается применение иных видов работ и периодичности их выполнения, соответствующих требованиям нормативных правовых актов, не ухудшающих существующее благоустройство территории.</w:t>
      </w:r>
    </w:p>
    <w:p w14:paraId="7F413CFE" w14:textId="77777777" w:rsidR="00E5788B" w:rsidRDefault="00E5788B" w:rsidP="00A45B77">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p>
    <w:p w14:paraId="19ADF972" w14:textId="2E11AF3B" w:rsidR="00A45B77" w:rsidRPr="00487A4C" w:rsidRDefault="00E5788B" w:rsidP="00A45B77">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Статья 5. </w:t>
      </w:r>
      <w:r w:rsidR="00A45B77" w:rsidRPr="00487A4C">
        <w:rPr>
          <w:rFonts w:ascii="Times New Roman" w:hAnsi="Times New Roman" w:cs="Times New Roman"/>
          <w:bCs/>
          <w:sz w:val="24"/>
          <w:szCs w:val="24"/>
        </w:rPr>
        <w:t>Работы по ремонту (текущему, капитальному) объектов благоустройства.</w:t>
      </w:r>
    </w:p>
    <w:p w14:paraId="42473785" w14:textId="2F7847EC" w:rsidR="00A45B77" w:rsidRPr="00487A4C" w:rsidRDefault="00E5788B" w:rsidP="00A45B77">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7</w:t>
      </w:r>
      <w:r w:rsidR="00A45B77" w:rsidRPr="00487A4C">
        <w:rPr>
          <w:rFonts w:ascii="Times New Roman" w:hAnsi="Times New Roman" w:cs="Times New Roman"/>
          <w:bCs/>
          <w:sz w:val="24"/>
          <w:szCs w:val="24"/>
        </w:rPr>
        <w:t>8. Работы по ремонту (текущему, капитальному) объектов благоустройства включают:</w:t>
      </w:r>
    </w:p>
    <w:p w14:paraId="4129D07E" w14:textId="77777777" w:rsidR="00A45B77" w:rsidRPr="00487A4C" w:rsidRDefault="00A45B77" w:rsidP="00A45B77">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1) восстановление и замену покрытий дорог, проездов, тротуаров и их конструктивных элементов по мере необходимости;</w:t>
      </w:r>
    </w:p>
    <w:p w14:paraId="7C30502E" w14:textId="77777777" w:rsidR="00A45B77" w:rsidRPr="00487A4C" w:rsidRDefault="00A45B77" w:rsidP="00A45B77">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2) установку, замену, восстановление малых архитектурных форм и их отдельных элементов по мере необходимости;</w:t>
      </w:r>
    </w:p>
    <w:p w14:paraId="6480EFD1" w14:textId="77777777" w:rsidR="00A45B77" w:rsidRPr="00487A4C" w:rsidRDefault="00A45B77" w:rsidP="00A45B77">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xml:space="preserve">3) однократную установку мусоросборников, урн с дальнейшей заменой по необходимости, оборудование и восстановление контейнерных площадок, площадок для сбора крупногабаритных отходов (крупногабаритного мусора) (площадок КГП) в соответствии с санитарными правилами и нормами; </w:t>
      </w:r>
    </w:p>
    <w:p w14:paraId="417D0F8D" w14:textId="77777777" w:rsidR="00A45B77" w:rsidRPr="00487A4C" w:rsidRDefault="00A45B77" w:rsidP="00A45B77">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4) текущий ремонт зелёных насаждений по мере необходимости;</w:t>
      </w:r>
    </w:p>
    <w:p w14:paraId="75CA59E7" w14:textId="77777777" w:rsidR="00A45B77" w:rsidRPr="00487A4C" w:rsidRDefault="00A45B77" w:rsidP="00A45B77">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lastRenderedPageBreak/>
        <w:t xml:space="preserve">5) ремонт и восстановление разрушенных ограждений и оборудования </w:t>
      </w:r>
      <w:proofErr w:type="gramStart"/>
      <w:r w:rsidRPr="00487A4C">
        <w:rPr>
          <w:rFonts w:ascii="Times New Roman" w:hAnsi="Times New Roman" w:cs="Times New Roman"/>
          <w:bCs/>
          <w:sz w:val="24"/>
          <w:szCs w:val="24"/>
        </w:rPr>
        <w:t>детских,  спортивных</w:t>
      </w:r>
      <w:proofErr w:type="gramEnd"/>
      <w:r w:rsidRPr="00487A4C">
        <w:rPr>
          <w:rFonts w:ascii="Times New Roman" w:hAnsi="Times New Roman" w:cs="Times New Roman"/>
          <w:bCs/>
          <w:sz w:val="24"/>
          <w:szCs w:val="24"/>
        </w:rPr>
        <w:t xml:space="preserve"> площадок, хозяйственных площадок для сушки белья, чистки одежды, ковров и предметов домашнего обихода и площадок для отдыха граждан по мере необходимости;</w:t>
      </w:r>
    </w:p>
    <w:p w14:paraId="6EE7F045" w14:textId="77777777" w:rsidR="00A45B77" w:rsidRPr="00487A4C" w:rsidRDefault="00A45B77" w:rsidP="00A45B77">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6) восстановление объектов наружного освещения, окраску металлические опор, кронштейнов и другие элементов устройств уличного освещения по мере необходимости;</w:t>
      </w:r>
    </w:p>
    <w:p w14:paraId="52F982EC" w14:textId="77777777" w:rsidR="00A45B77" w:rsidRPr="00487A4C" w:rsidRDefault="00A45B77" w:rsidP="00A45B77">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xml:space="preserve">7) снос сухих, аварийных и потерявших декоративный вид деревьев 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sidRPr="00487A4C">
        <w:rPr>
          <w:rFonts w:ascii="Times New Roman" w:hAnsi="Times New Roman" w:cs="Times New Roman"/>
          <w:bCs/>
          <w:sz w:val="24"/>
          <w:szCs w:val="24"/>
        </w:rPr>
        <w:t>кронирование</w:t>
      </w:r>
      <w:proofErr w:type="spellEnd"/>
      <w:r w:rsidRPr="00487A4C">
        <w:rPr>
          <w:rFonts w:ascii="Times New Roman" w:hAnsi="Times New Roman" w:cs="Times New Roman"/>
          <w:bCs/>
          <w:sz w:val="24"/>
          <w:szCs w:val="24"/>
        </w:rPr>
        <w:t xml:space="preserve"> живой изгороди, лечение ран при необходимости.</w:t>
      </w:r>
    </w:p>
    <w:p w14:paraId="49207B50" w14:textId="38B4309A" w:rsidR="00A45B77" w:rsidRPr="00487A4C" w:rsidRDefault="00E5788B" w:rsidP="00A45B77">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7</w:t>
      </w:r>
      <w:r w:rsidR="00A45B77" w:rsidRPr="00487A4C">
        <w:rPr>
          <w:rFonts w:ascii="Times New Roman" w:hAnsi="Times New Roman" w:cs="Times New Roman"/>
          <w:bCs/>
          <w:sz w:val="24"/>
          <w:szCs w:val="24"/>
        </w:rPr>
        <w:t>9.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14:paraId="7E279542" w14:textId="323BB445" w:rsidR="00A45B77" w:rsidRPr="00487A4C" w:rsidRDefault="00E5788B" w:rsidP="00A45B77">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8</w:t>
      </w:r>
      <w:r w:rsidR="00A45B77" w:rsidRPr="00487A4C">
        <w:rPr>
          <w:rFonts w:ascii="Times New Roman" w:hAnsi="Times New Roman" w:cs="Times New Roman"/>
          <w:bCs/>
          <w:sz w:val="24"/>
          <w:szCs w:val="24"/>
        </w:rPr>
        <w:t>0. По окончанию работ в соответствии с оформленным разрешением на земляные работы (по строительству и реконструкции инженерных сетей независимо от назначения и вида прокладки), а также после проведения работ по благоустройству территорий.</w:t>
      </w:r>
    </w:p>
    <w:p w14:paraId="4F960614" w14:textId="6ABE0F61" w:rsidR="00A45B77" w:rsidRPr="00487A4C" w:rsidRDefault="00E5788B" w:rsidP="00A45B77">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8</w:t>
      </w:r>
      <w:r w:rsidR="00A45B77" w:rsidRPr="00487A4C">
        <w:rPr>
          <w:rFonts w:ascii="Times New Roman" w:hAnsi="Times New Roman" w:cs="Times New Roman"/>
          <w:bCs/>
          <w:sz w:val="24"/>
          <w:szCs w:val="24"/>
        </w:rPr>
        <w:t>1. Лицом, ответственным за подготовку исполнительной геодезической документации, является Заказчик, обеспечивающий выполнение работ по строительству и реконструкции инженерных сетей (независимо от назначения и вида прокладки), по благоустройству территорий.</w:t>
      </w:r>
    </w:p>
    <w:p w14:paraId="497405E8" w14:textId="653E3355" w:rsidR="00A45B77" w:rsidRPr="00487A4C" w:rsidRDefault="00E5788B" w:rsidP="00A45B77">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bookmarkStart w:id="15" w:name="sub_4010"/>
      <w:r>
        <w:rPr>
          <w:rFonts w:ascii="Times New Roman" w:hAnsi="Times New Roman" w:cs="Times New Roman"/>
          <w:bCs/>
          <w:sz w:val="24"/>
          <w:szCs w:val="24"/>
        </w:rPr>
        <w:t>8</w:t>
      </w:r>
      <w:r w:rsidR="00A45B77" w:rsidRPr="00487A4C">
        <w:rPr>
          <w:rFonts w:ascii="Times New Roman" w:hAnsi="Times New Roman" w:cs="Times New Roman"/>
          <w:bCs/>
          <w:sz w:val="24"/>
          <w:szCs w:val="24"/>
        </w:rPr>
        <w:t>2. Заказчик до приемки выполненных им работ обязан безвозмездно передать в бумажном и электронном виде исполнительную геодезическую документацию объектов съемки в ОАиГ, на который возложена функция по ведению дежурного плана КГП.</w:t>
      </w:r>
      <w:bookmarkEnd w:id="15"/>
    </w:p>
    <w:p w14:paraId="03136A8E" w14:textId="681ED50D" w:rsidR="00A45B77" w:rsidRPr="00487A4C" w:rsidRDefault="00E5788B" w:rsidP="00A45B77">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8</w:t>
      </w:r>
      <w:r w:rsidR="00A45B77" w:rsidRPr="00487A4C">
        <w:rPr>
          <w:rFonts w:ascii="Times New Roman" w:hAnsi="Times New Roman" w:cs="Times New Roman"/>
          <w:bCs/>
          <w:sz w:val="24"/>
          <w:szCs w:val="24"/>
        </w:rPr>
        <w:t>3. После получения исполнительной геодезической документации ОАиГ производит проверку и вносит изменения в дежурный план городского округа.</w:t>
      </w:r>
    </w:p>
    <w:p w14:paraId="1AEB71D3" w14:textId="77777777" w:rsidR="00A45B77" w:rsidRPr="00487A4C" w:rsidRDefault="00A45B77" w:rsidP="00A45B77">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p>
    <w:p w14:paraId="4A735E7F" w14:textId="14B8CB84"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Статья </w:t>
      </w:r>
      <w:r w:rsidR="00E5788B">
        <w:rPr>
          <w:rFonts w:ascii="Times New Roman" w:hAnsi="Times New Roman" w:cs="Times New Roman"/>
          <w:bCs/>
          <w:sz w:val="24"/>
          <w:szCs w:val="24"/>
        </w:rPr>
        <w:t>6</w:t>
      </w:r>
      <w:r w:rsidRPr="00487A4C">
        <w:rPr>
          <w:rFonts w:ascii="Times New Roman" w:hAnsi="Times New Roman" w:cs="Times New Roman"/>
          <w:bCs/>
          <w:sz w:val="24"/>
          <w:szCs w:val="24"/>
        </w:rPr>
        <w:t>. Уборка территории в зимний период.</w:t>
      </w:r>
    </w:p>
    <w:p w14:paraId="73D1975E" w14:textId="10A8E484"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87</w:t>
      </w:r>
      <w:r w:rsidR="001E1394" w:rsidRPr="00487A4C">
        <w:rPr>
          <w:rFonts w:ascii="Times New Roman" w:hAnsi="Times New Roman" w:cs="Times New Roman"/>
          <w:bCs/>
          <w:sz w:val="24"/>
          <w:szCs w:val="24"/>
        </w:rPr>
        <w:t xml:space="preserve">. Период зимней уборки территории Карталинского </w:t>
      </w:r>
      <w:proofErr w:type="gramStart"/>
      <w:r w:rsidR="001E1394" w:rsidRPr="00487A4C">
        <w:rPr>
          <w:rFonts w:ascii="Times New Roman" w:hAnsi="Times New Roman" w:cs="Times New Roman"/>
          <w:bCs/>
          <w:sz w:val="24"/>
          <w:szCs w:val="24"/>
        </w:rPr>
        <w:t>городского  поселения</w:t>
      </w:r>
      <w:proofErr w:type="gramEnd"/>
      <w:r w:rsidR="001E1394" w:rsidRPr="00487A4C">
        <w:rPr>
          <w:rFonts w:ascii="Times New Roman" w:hAnsi="Times New Roman" w:cs="Times New Roman"/>
          <w:bCs/>
          <w:sz w:val="24"/>
          <w:szCs w:val="24"/>
        </w:rPr>
        <w:t xml:space="preserve">  с 15 октября по 15 апреля включительно. В зависимости от погодных условий период зимней уборки сокращается или продляется на основании постановления администрации КГП.</w:t>
      </w:r>
    </w:p>
    <w:p w14:paraId="4AA8F971" w14:textId="2CA477E6"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8</w:t>
      </w:r>
      <w:r w:rsidR="001E1394" w:rsidRPr="00487A4C">
        <w:rPr>
          <w:rFonts w:ascii="Times New Roman" w:hAnsi="Times New Roman" w:cs="Times New Roman"/>
          <w:bCs/>
          <w:sz w:val="24"/>
          <w:szCs w:val="24"/>
        </w:rPr>
        <w:t>8. Организации, отвечающие за уборку городских территорий, ежегодно в срок до 1 октября обеспечивают готовность уборочной техники, заготовку и складирование необходимого количества противогололедных препаратов.</w:t>
      </w:r>
    </w:p>
    <w:p w14:paraId="4F764D79" w14:textId="3E6C689F"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8</w:t>
      </w:r>
      <w:r w:rsidR="001E1394" w:rsidRPr="00487A4C">
        <w:rPr>
          <w:rFonts w:ascii="Times New Roman" w:hAnsi="Times New Roman" w:cs="Times New Roman"/>
          <w:bCs/>
          <w:sz w:val="24"/>
          <w:szCs w:val="24"/>
        </w:rPr>
        <w:t>9.</w:t>
      </w:r>
      <w:r w:rsidR="001E1394" w:rsidRPr="00487A4C">
        <w:rPr>
          <w:rFonts w:ascii="Times New Roman" w:hAnsi="Times New Roman" w:cs="Times New Roman"/>
          <w:bCs/>
          <w:sz w:val="24"/>
          <w:szCs w:val="24"/>
        </w:rPr>
        <w:tab/>
        <w:t>Вывоз снега с улиц и проездов должен осуществляться на специальные площадки (</w:t>
      </w:r>
      <w:proofErr w:type="spellStart"/>
      <w:r w:rsidR="001E1394" w:rsidRPr="00487A4C">
        <w:rPr>
          <w:rFonts w:ascii="Times New Roman" w:hAnsi="Times New Roman" w:cs="Times New Roman"/>
          <w:bCs/>
          <w:sz w:val="24"/>
          <w:szCs w:val="24"/>
        </w:rPr>
        <w:t>снегосвалки</w:t>
      </w:r>
      <w:proofErr w:type="spellEnd"/>
      <w:r w:rsidR="001E1394" w:rsidRPr="00487A4C">
        <w:rPr>
          <w:rFonts w:ascii="Times New Roman" w:hAnsi="Times New Roman" w:cs="Times New Roman"/>
          <w:bCs/>
          <w:sz w:val="24"/>
          <w:szCs w:val="24"/>
        </w:rPr>
        <w:t xml:space="preserve">, </w:t>
      </w:r>
      <w:proofErr w:type="spellStart"/>
      <w:r w:rsidR="001E1394" w:rsidRPr="00487A4C">
        <w:rPr>
          <w:rFonts w:ascii="Times New Roman" w:hAnsi="Times New Roman" w:cs="Times New Roman"/>
          <w:bCs/>
          <w:sz w:val="24"/>
          <w:szCs w:val="24"/>
        </w:rPr>
        <w:t>снегоплавильные</w:t>
      </w:r>
      <w:proofErr w:type="spellEnd"/>
      <w:r w:rsidR="001E1394" w:rsidRPr="00487A4C">
        <w:rPr>
          <w:rFonts w:ascii="Times New Roman" w:hAnsi="Times New Roman" w:cs="Times New Roman"/>
          <w:bCs/>
          <w:sz w:val="24"/>
          <w:szCs w:val="24"/>
        </w:rPr>
        <w:t xml:space="preserve"> камеры и т.п.), подготовка которых должна быть завершена до 1 октября. Запрещается вывоз снега на несогласованные в установленном порядке места.</w:t>
      </w:r>
    </w:p>
    <w:p w14:paraId="08870A9B" w14:textId="0B69995F"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9</w:t>
      </w:r>
      <w:r w:rsidR="001E1394" w:rsidRPr="00487A4C">
        <w:rPr>
          <w:rFonts w:ascii="Times New Roman" w:hAnsi="Times New Roman" w:cs="Times New Roman"/>
          <w:bCs/>
          <w:sz w:val="24"/>
          <w:szCs w:val="24"/>
        </w:rPr>
        <w:t>0. Порядок определения мест, пригодных для временного складирования снега, их последующая очистка и рекультивация возлагаются на муниципального заказчика по осуществлению дорожной деятельности (осуществляющего уборку снега с магистральных улиц и дорог города).</w:t>
      </w:r>
    </w:p>
    <w:p w14:paraId="3FAE8226" w14:textId="09926A36"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9</w:t>
      </w:r>
      <w:r w:rsidR="001E1394" w:rsidRPr="00487A4C">
        <w:rPr>
          <w:rFonts w:ascii="Times New Roman" w:hAnsi="Times New Roman" w:cs="Times New Roman"/>
          <w:bCs/>
          <w:sz w:val="24"/>
          <w:szCs w:val="24"/>
        </w:rPr>
        <w:t>1. При уборке дорог в парках, садах, скверах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p w14:paraId="24C3BB3B" w14:textId="39A6E703"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9</w:t>
      </w:r>
      <w:r w:rsidR="001E1394" w:rsidRPr="00487A4C">
        <w:rPr>
          <w:rFonts w:ascii="Times New Roman" w:hAnsi="Times New Roman" w:cs="Times New Roman"/>
          <w:bCs/>
          <w:sz w:val="24"/>
          <w:szCs w:val="24"/>
        </w:rPr>
        <w:t>2. В зимний период дорожки, садовые диваны, контейнерные площадки, урны и прочие элементы (МАФ), подходы к ним, а также пространство вокруг них очищаются от снега и наледи.</w:t>
      </w:r>
    </w:p>
    <w:p w14:paraId="03F28E98" w14:textId="3DDDB764"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9</w:t>
      </w:r>
      <w:r w:rsidR="001E1394" w:rsidRPr="00487A4C">
        <w:rPr>
          <w:rFonts w:ascii="Times New Roman" w:hAnsi="Times New Roman" w:cs="Times New Roman"/>
          <w:bCs/>
          <w:sz w:val="24"/>
          <w:szCs w:val="24"/>
        </w:rPr>
        <w:t>3. Технология и режимы производства уборочных работ на проезжей части дорог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14:paraId="0B550DA0" w14:textId="634EA2D7"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9</w:t>
      </w:r>
      <w:r w:rsidR="001E1394" w:rsidRPr="00487A4C">
        <w:rPr>
          <w:rFonts w:ascii="Times New Roman" w:hAnsi="Times New Roman" w:cs="Times New Roman"/>
          <w:bCs/>
          <w:sz w:val="24"/>
          <w:szCs w:val="24"/>
        </w:rPr>
        <w:t>4. На территории КГП запрещается:</w:t>
      </w:r>
    </w:p>
    <w:p w14:paraId="58F873A3"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Pr="00487A4C">
        <w:rPr>
          <w:rFonts w:ascii="Times New Roman" w:hAnsi="Times New Roman" w:cs="Times New Roman"/>
          <w:bCs/>
          <w:sz w:val="24"/>
          <w:szCs w:val="24"/>
        </w:rPr>
        <w:tab/>
        <w:t xml:space="preserve">выдвигать или перемещать на проезжую часть магистралей, улиц и проездов снег, счищаемый с квартальных проездов, придомовых территорий, территорий предприятий, </w:t>
      </w:r>
      <w:r w:rsidRPr="00487A4C">
        <w:rPr>
          <w:rFonts w:ascii="Times New Roman" w:hAnsi="Times New Roman" w:cs="Times New Roman"/>
          <w:bCs/>
          <w:sz w:val="24"/>
          <w:szCs w:val="24"/>
        </w:rPr>
        <w:lastRenderedPageBreak/>
        <w:t>организаций, строительных площадок, торговых объектов;</w:t>
      </w:r>
    </w:p>
    <w:p w14:paraId="4E791D1D"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w:t>
      </w:r>
      <w:r w:rsidRPr="00487A4C">
        <w:rPr>
          <w:rFonts w:ascii="Times New Roman" w:hAnsi="Times New Roman" w:cs="Times New Roman"/>
          <w:bCs/>
          <w:sz w:val="24"/>
          <w:szCs w:val="24"/>
        </w:rPr>
        <w:tab/>
        <w:t xml:space="preserve">применять техническую соль и жидкий хлористый кальций в чистом виде в качестве противогололедного препарата в парках, скверах и </w:t>
      </w:r>
      <w:proofErr w:type="gramStart"/>
      <w:r w:rsidRPr="00487A4C">
        <w:rPr>
          <w:rFonts w:ascii="Times New Roman" w:hAnsi="Times New Roman" w:cs="Times New Roman"/>
          <w:bCs/>
          <w:sz w:val="24"/>
          <w:szCs w:val="24"/>
        </w:rPr>
        <w:t>прочих</w:t>
      </w:r>
      <w:proofErr w:type="gramEnd"/>
      <w:r w:rsidRPr="00487A4C">
        <w:rPr>
          <w:rFonts w:ascii="Times New Roman" w:hAnsi="Times New Roman" w:cs="Times New Roman"/>
          <w:bCs/>
          <w:sz w:val="24"/>
          <w:szCs w:val="24"/>
        </w:rPr>
        <w:t xml:space="preserve"> и озелененных зонах;</w:t>
      </w:r>
    </w:p>
    <w:p w14:paraId="175EC6C4"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3)</w:t>
      </w:r>
      <w:r w:rsidRPr="00487A4C">
        <w:rPr>
          <w:rFonts w:ascii="Times New Roman" w:hAnsi="Times New Roman" w:cs="Times New Roman"/>
          <w:bCs/>
          <w:sz w:val="24"/>
          <w:szCs w:val="24"/>
        </w:rPr>
        <w:tab/>
        <w:t>выдвигать снег, счищаемый с полотна магистралей,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p>
    <w:p w14:paraId="29FC0FE4"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4)</w:t>
      </w:r>
      <w:r w:rsidRPr="00487A4C">
        <w:rPr>
          <w:rFonts w:ascii="Times New Roman" w:hAnsi="Times New Roman" w:cs="Times New Roman"/>
          <w:bCs/>
          <w:sz w:val="24"/>
          <w:szCs w:val="24"/>
        </w:rPr>
        <w:tab/>
        <w:t>роторная переброска и перемещение загрязненного и засоленного снега, а также скола льда на газоны, цветники, кустарники и другие зеленые насаждения.</w:t>
      </w:r>
    </w:p>
    <w:p w14:paraId="45FA6AA1" w14:textId="1424BE46"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9</w:t>
      </w:r>
      <w:r w:rsidR="001E1394" w:rsidRPr="00487A4C">
        <w:rPr>
          <w:rFonts w:ascii="Times New Roman" w:hAnsi="Times New Roman" w:cs="Times New Roman"/>
          <w:bCs/>
          <w:sz w:val="24"/>
          <w:szCs w:val="24"/>
        </w:rPr>
        <w:t>5. Выполнение зимней уборки проезжей части автомобильных дорог мест</w:t>
      </w:r>
      <w:r w:rsidR="001E1394" w:rsidRPr="00487A4C">
        <w:rPr>
          <w:rFonts w:ascii="Times New Roman" w:hAnsi="Times New Roman" w:cs="Times New Roman"/>
          <w:bCs/>
          <w:sz w:val="24"/>
          <w:szCs w:val="24"/>
        </w:rPr>
        <w:softHyphen/>
        <w:t>ного значения, улиц, тротуаров включает в себя:</w:t>
      </w:r>
    </w:p>
    <w:p w14:paraId="32D9834C"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 В первую очередь:</w:t>
      </w:r>
    </w:p>
    <w:p w14:paraId="5D8EC829"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а) обработку проезжей части дорог противогололедными препаратами (хлоридами и (или) песком);</w:t>
      </w:r>
    </w:p>
    <w:p w14:paraId="49A1A6A9"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б) сгребание и подметание снега;</w:t>
      </w:r>
    </w:p>
    <w:p w14:paraId="59836C19"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в) формирование снежного вала для последующего вывоза.</w:t>
      </w:r>
    </w:p>
    <w:p w14:paraId="21D6D898"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 Во вторую очередь:</w:t>
      </w:r>
    </w:p>
    <w:p w14:paraId="4A400D12"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а) удаление снега (вывоз);</w:t>
      </w:r>
    </w:p>
    <w:p w14:paraId="16423AD1"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б) зачистку дорожных лотков после удаления снега;</w:t>
      </w:r>
    </w:p>
    <w:p w14:paraId="05D71E26"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в) скалывание льда и удаление снежно-ледяных образований.</w:t>
      </w:r>
    </w:p>
    <w:p w14:paraId="28AC5074" w14:textId="161D7C7E"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9</w:t>
      </w:r>
      <w:r w:rsidR="001E1394" w:rsidRPr="00487A4C">
        <w:rPr>
          <w:rFonts w:ascii="Times New Roman" w:hAnsi="Times New Roman" w:cs="Times New Roman"/>
          <w:bCs/>
          <w:sz w:val="24"/>
          <w:szCs w:val="24"/>
        </w:rPr>
        <w:t>6. В первую очередь с началом снегопада или появлением гололёда обрабатываются хлоридами и (или) песком наиболее опасные для движения транспорта участки магистралей и улиц - спуски, подъёмы, перекрёстки, места остановок об</w:t>
      </w:r>
      <w:r w:rsidR="001E1394" w:rsidRPr="00487A4C">
        <w:rPr>
          <w:rFonts w:ascii="Times New Roman" w:hAnsi="Times New Roman" w:cs="Times New Roman"/>
          <w:bCs/>
          <w:sz w:val="24"/>
          <w:szCs w:val="24"/>
        </w:rPr>
        <w:softHyphen/>
        <w:t>щественного транспорта, пешеходные переходы, мосты, эстакады.</w:t>
      </w:r>
    </w:p>
    <w:p w14:paraId="759731E7" w14:textId="7D07E9F5"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9</w:t>
      </w:r>
      <w:r w:rsidR="001E1394" w:rsidRPr="00487A4C">
        <w:rPr>
          <w:rFonts w:ascii="Times New Roman" w:hAnsi="Times New Roman" w:cs="Times New Roman"/>
          <w:bCs/>
          <w:sz w:val="24"/>
          <w:szCs w:val="24"/>
        </w:rPr>
        <w:t>7. Укладка свежевыпавшего снега в валы и кучи производится на всех улицах, площадях, набережных, бульварах и скверах с обязательным последующим вывозом (удалением). При формировании снежного вала и кучи не допускается механическое давление скребка уборочной техники на стволы молодых деревьев, приводящее к наклону стволов.</w:t>
      </w:r>
    </w:p>
    <w:p w14:paraId="44625ADC" w14:textId="364FB197"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color w:val="2D2D2D"/>
          <w:spacing w:val="2"/>
          <w:sz w:val="24"/>
          <w:szCs w:val="24"/>
          <w:shd w:val="clear" w:color="auto" w:fill="FFFFFF"/>
        </w:rPr>
      </w:pPr>
      <w:r>
        <w:rPr>
          <w:rFonts w:ascii="Times New Roman" w:hAnsi="Times New Roman" w:cs="Times New Roman"/>
          <w:bCs/>
          <w:color w:val="2D2D2D"/>
          <w:spacing w:val="2"/>
          <w:sz w:val="24"/>
          <w:szCs w:val="24"/>
          <w:shd w:val="clear" w:color="auto" w:fill="FFFFFF"/>
        </w:rPr>
        <w:t>8</w:t>
      </w:r>
      <w:r w:rsidR="001E1394" w:rsidRPr="00487A4C">
        <w:rPr>
          <w:rFonts w:ascii="Times New Roman" w:hAnsi="Times New Roman" w:cs="Times New Roman"/>
          <w:bCs/>
          <w:color w:val="2D2D2D"/>
          <w:spacing w:val="2"/>
          <w:sz w:val="24"/>
          <w:szCs w:val="24"/>
          <w:shd w:val="clear" w:color="auto" w:fill="FFFFFF"/>
        </w:rPr>
        <w:t>8. Снег, счищаемый с проезжей части улиц, следует убирать в лотки и формировать в виде снежных валов с разрывами на ширину 2,0 - 2,5 метра.</w:t>
      </w:r>
    </w:p>
    <w:p w14:paraId="0C449227"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color w:val="2D2D2D"/>
          <w:spacing w:val="2"/>
          <w:sz w:val="24"/>
          <w:szCs w:val="24"/>
          <w:shd w:val="clear" w:color="auto" w:fill="FFFFFF"/>
        </w:rPr>
      </w:pPr>
      <w:r w:rsidRPr="00487A4C">
        <w:rPr>
          <w:rFonts w:ascii="Times New Roman" w:hAnsi="Times New Roman" w:cs="Times New Roman"/>
          <w:bCs/>
          <w:color w:val="2D2D2D"/>
          <w:spacing w:val="2"/>
          <w:sz w:val="24"/>
          <w:szCs w:val="24"/>
          <w:shd w:val="clear" w:color="auto" w:fill="FFFFFF"/>
        </w:rPr>
        <w:t>Формирование снежных валов не допускается:</w:t>
      </w:r>
    </w:p>
    <w:p w14:paraId="3DA788AE"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color w:val="2D2D2D"/>
          <w:spacing w:val="2"/>
          <w:sz w:val="24"/>
          <w:szCs w:val="24"/>
          <w:shd w:val="clear" w:color="auto" w:fill="FFFFFF"/>
        </w:rPr>
      </w:pPr>
      <w:r w:rsidRPr="00487A4C">
        <w:rPr>
          <w:rFonts w:ascii="Times New Roman" w:hAnsi="Times New Roman" w:cs="Times New Roman"/>
          <w:bCs/>
          <w:color w:val="2D2D2D"/>
          <w:spacing w:val="2"/>
          <w:sz w:val="24"/>
          <w:szCs w:val="24"/>
          <w:shd w:val="clear" w:color="auto" w:fill="FFFFFF"/>
        </w:rPr>
        <w:t>1) в зоне треугольника видимости на пересечениях всех дорог, улиц в одном уровне, а также на железнодорожных переездах;</w:t>
      </w:r>
    </w:p>
    <w:p w14:paraId="5F3362FC"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color w:val="2D2D2D"/>
          <w:spacing w:val="2"/>
          <w:sz w:val="24"/>
          <w:szCs w:val="24"/>
          <w:shd w:val="clear" w:color="auto" w:fill="FFFFFF"/>
        </w:rPr>
      </w:pPr>
      <w:r w:rsidRPr="00487A4C">
        <w:rPr>
          <w:rFonts w:ascii="Times New Roman" w:hAnsi="Times New Roman" w:cs="Times New Roman"/>
          <w:bCs/>
          <w:color w:val="2D2D2D"/>
          <w:spacing w:val="2"/>
          <w:sz w:val="24"/>
          <w:szCs w:val="24"/>
          <w:shd w:val="clear" w:color="auto" w:fill="FFFFFF"/>
        </w:rPr>
        <w:t>2) ближе 5,0 метров от пешеходного перехода;</w:t>
      </w:r>
    </w:p>
    <w:p w14:paraId="51694D57"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color w:val="2D2D2D"/>
          <w:spacing w:val="2"/>
          <w:sz w:val="24"/>
          <w:szCs w:val="24"/>
          <w:shd w:val="clear" w:color="auto" w:fill="FFFFFF"/>
        </w:rPr>
      </w:pPr>
      <w:r w:rsidRPr="00487A4C">
        <w:rPr>
          <w:rFonts w:ascii="Times New Roman" w:hAnsi="Times New Roman" w:cs="Times New Roman"/>
          <w:bCs/>
          <w:color w:val="2D2D2D"/>
          <w:spacing w:val="2"/>
          <w:sz w:val="24"/>
          <w:szCs w:val="24"/>
          <w:shd w:val="clear" w:color="auto" w:fill="FFFFFF"/>
        </w:rPr>
        <w:t>3) ближе 20 метров от остановочного пункта общественного транспорта;</w:t>
      </w:r>
    </w:p>
    <w:p w14:paraId="4FC8DCBE"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color w:val="2D2D2D"/>
          <w:spacing w:val="2"/>
          <w:sz w:val="24"/>
          <w:szCs w:val="24"/>
          <w:shd w:val="clear" w:color="auto" w:fill="FFFFFF"/>
        </w:rPr>
      </w:pPr>
      <w:r w:rsidRPr="00487A4C">
        <w:rPr>
          <w:rFonts w:ascii="Times New Roman" w:hAnsi="Times New Roman" w:cs="Times New Roman"/>
          <w:bCs/>
          <w:color w:val="2D2D2D"/>
          <w:spacing w:val="2"/>
          <w:sz w:val="24"/>
          <w:szCs w:val="24"/>
          <w:shd w:val="clear" w:color="auto" w:fill="FFFFFF"/>
        </w:rPr>
        <w:t>4) на участках дорог, оборудованных транспортными ограждениями или повышенным бордюром;</w:t>
      </w:r>
    </w:p>
    <w:p w14:paraId="67C95291"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color w:val="2D2D2D"/>
          <w:spacing w:val="2"/>
          <w:sz w:val="24"/>
          <w:szCs w:val="24"/>
          <w:shd w:val="clear" w:color="auto" w:fill="FFFFFF"/>
        </w:rPr>
      </w:pPr>
      <w:r w:rsidRPr="00487A4C">
        <w:rPr>
          <w:rFonts w:ascii="Times New Roman" w:hAnsi="Times New Roman" w:cs="Times New Roman"/>
          <w:bCs/>
          <w:color w:val="2D2D2D"/>
          <w:spacing w:val="2"/>
          <w:sz w:val="24"/>
          <w:szCs w:val="24"/>
          <w:shd w:val="clear" w:color="auto" w:fill="FFFFFF"/>
        </w:rPr>
        <w:t>5) на тротуарах.</w:t>
      </w:r>
    </w:p>
    <w:p w14:paraId="317173F2"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color w:val="2D2D2D"/>
          <w:spacing w:val="2"/>
          <w:sz w:val="24"/>
          <w:szCs w:val="24"/>
          <w:shd w:val="clear" w:color="auto" w:fill="FFFFFF"/>
        </w:rPr>
        <w:t>Ширина снежных валов в лотковой зоне не должна превышать 1,0 метра, валы снега должны быть подготовлены к погрузке в самосвалы.</w:t>
      </w:r>
    </w:p>
    <w:p w14:paraId="6879DAA3" w14:textId="407A9679"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9</w:t>
      </w:r>
      <w:r w:rsidR="001E1394" w:rsidRPr="00487A4C">
        <w:rPr>
          <w:rFonts w:ascii="Times New Roman" w:hAnsi="Times New Roman" w:cs="Times New Roman"/>
          <w:bCs/>
          <w:sz w:val="24"/>
          <w:szCs w:val="24"/>
        </w:rPr>
        <w:t>9. Удаление снега осуществляется путём его подметания, сгребания, погрузки и вывоза в места складирования снега.</w:t>
      </w:r>
    </w:p>
    <w:p w14:paraId="25C5833F" w14:textId="14744265"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100</w:t>
      </w:r>
      <w:r w:rsidR="001E1394" w:rsidRPr="00487A4C">
        <w:rPr>
          <w:rFonts w:ascii="Times New Roman" w:hAnsi="Times New Roman" w:cs="Times New Roman"/>
          <w:bCs/>
          <w:sz w:val="24"/>
          <w:szCs w:val="24"/>
        </w:rPr>
        <w:t>. Снег при ручной уборке тротуаров и внутриквартальных (асфальтовых и брусчатых) проездов должен убираться полностью. При уборке тротуаров и внутриквартальных (асфальтовых и брусчатых) проездов с иными покрытиями необходимо оставлять слой снега для последующего его уплотнения.</w:t>
      </w:r>
    </w:p>
    <w:p w14:paraId="2548CE2C" w14:textId="5C497A0E"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10</w:t>
      </w:r>
      <w:r w:rsidR="001E1394" w:rsidRPr="00487A4C">
        <w:rPr>
          <w:rFonts w:ascii="Times New Roman" w:hAnsi="Times New Roman" w:cs="Times New Roman"/>
          <w:bCs/>
          <w:sz w:val="24"/>
          <w:szCs w:val="24"/>
        </w:rPr>
        <w:t>1. Удаление наледи на тротуарах и проезжей части автомобильных дорог, образовавшейся в результате аварий на уличных инженерных сетях, обеспечивает</w:t>
      </w:r>
      <w:r w:rsidR="001E1394" w:rsidRPr="00487A4C">
        <w:rPr>
          <w:rFonts w:ascii="Times New Roman" w:hAnsi="Times New Roman" w:cs="Times New Roman"/>
          <w:bCs/>
          <w:sz w:val="24"/>
          <w:szCs w:val="24"/>
        </w:rPr>
        <w:softHyphen/>
        <w:t>ся лицом, осуществляющим эксплуатацию указанных инженерных сетей. Сколо</w:t>
      </w:r>
      <w:r w:rsidR="001E1394" w:rsidRPr="00487A4C">
        <w:rPr>
          <w:rFonts w:ascii="Times New Roman" w:hAnsi="Times New Roman" w:cs="Times New Roman"/>
          <w:bCs/>
          <w:sz w:val="24"/>
          <w:szCs w:val="24"/>
        </w:rPr>
        <w:softHyphen/>
        <w:t>тый лёд немедленно указанным лицом вывозится в отведённые места.</w:t>
      </w:r>
    </w:p>
    <w:p w14:paraId="751A2FFE" w14:textId="0337DCF3"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10</w:t>
      </w:r>
      <w:r w:rsidR="001E1394" w:rsidRPr="00487A4C">
        <w:rPr>
          <w:rFonts w:ascii="Times New Roman" w:hAnsi="Times New Roman" w:cs="Times New Roman"/>
          <w:bCs/>
          <w:sz w:val="24"/>
          <w:szCs w:val="24"/>
        </w:rPr>
        <w:t>2. В зимний период дорожки и площадки парков, скверов, бульваров должны быть полностью очищены от снега и в случае гололёда посыпаны песком. Дет</w:t>
      </w:r>
      <w:r w:rsidR="001E1394" w:rsidRPr="00487A4C">
        <w:rPr>
          <w:rFonts w:ascii="Times New Roman" w:hAnsi="Times New Roman" w:cs="Times New Roman"/>
          <w:bCs/>
          <w:sz w:val="24"/>
          <w:szCs w:val="24"/>
        </w:rPr>
        <w:softHyphen/>
        <w:t xml:space="preserve">ские площадки, садово-парковая мебель, урны и места вывоза твёрдых коммунальных отходов (далее - ТКО), малые </w:t>
      </w:r>
      <w:r w:rsidR="001E1394" w:rsidRPr="00487A4C">
        <w:rPr>
          <w:rFonts w:ascii="Times New Roman" w:hAnsi="Times New Roman" w:cs="Times New Roman"/>
          <w:bCs/>
          <w:sz w:val="24"/>
          <w:szCs w:val="24"/>
        </w:rPr>
        <w:lastRenderedPageBreak/>
        <w:t>архитектурные формы, а также пространство вокруг них, подходы к ним должны быть очищены от снега и наледи.</w:t>
      </w:r>
    </w:p>
    <w:p w14:paraId="08B02474" w14:textId="6E850148"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10</w:t>
      </w:r>
      <w:r w:rsidR="001E1394" w:rsidRPr="00487A4C">
        <w:rPr>
          <w:rFonts w:ascii="Times New Roman" w:hAnsi="Times New Roman" w:cs="Times New Roman"/>
          <w:bCs/>
          <w:sz w:val="24"/>
          <w:szCs w:val="24"/>
        </w:rPr>
        <w:t xml:space="preserve">3. В период снегопадов и гололеда </w:t>
      </w:r>
      <w:proofErr w:type="gramStart"/>
      <w:r w:rsidR="001E1394" w:rsidRPr="00487A4C">
        <w:rPr>
          <w:rFonts w:ascii="Times New Roman" w:hAnsi="Times New Roman" w:cs="Times New Roman"/>
          <w:bCs/>
          <w:sz w:val="24"/>
          <w:szCs w:val="24"/>
        </w:rPr>
        <w:t>для тротуары</w:t>
      </w:r>
      <w:proofErr w:type="gramEnd"/>
      <w:r w:rsidR="001E1394" w:rsidRPr="00487A4C">
        <w:rPr>
          <w:rFonts w:ascii="Times New Roman" w:hAnsi="Times New Roman" w:cs="Times New Roman"/>
          <w:bCs/>
          <w:sz w:val="24"/>
          <w:szCs w:val="24"/>
        </w:rPr>
        <w:t xml:space="preserve"> и другие пешеходные зоны обрабатываются противогололедными препаратами. Снегоуборочные работы (механизированное подметание и ручная зачистка) на тротуарах,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противогололедными препаратами повторяются после каждых 5,0 сантиметров выпавшего снега. Время, необходимое для проведения снегоуборочных работ, не должно превышать 4 часов после окончания снегопада.</w:t>
      </w:r>
    </w:p>
    <w:p w14:paraId="68732F4F" w14:textId="6CD4F59C"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10</w:t>
      </w:r>
      <w:r w:rsidR="001E1394" w:rsidRPr="00487A4C">
        <w:rPr>
          <w:rFonts w:ascii="Times New Roman" w:hAnsi="Times New Roman" w:cs="Times New Roman"/>
          <w:bCs/>
          <w:sz w:val="24"/>
          <w:szCs w:val="24"/>
        </w:rPr>
        <w:t>4. Юридические лица, индивидуальные предприниматели, физические лица обязаны обеспечивать своевременную и качественную уборку в зимний период отведённых территорий.</w:t>
      </w:r>
    </w:p>
    <w:p w14:paraId="25EADA3E" w14:textId="2ABD7418"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10</w:t>
      </w:r>
      <w:r w:rsidR="001E1394" w:rsidRPr="00487A4C">
        <w:rPr>
          <w:rFonts w:ascii="Times New Roman" w:hAnsi="Times New Roman" w:cs="Times New Roman"/>
          <w:bCs/>
          <w:sz w:val="24"/>
          <w:szCs w:val="24"/>
        </w:rPr>
        <w:t>5. При уборке улиц, проездов, площадей лица, обязанные осуществлять уборку территорий, обеспечивают после прохождения снегоочистительной техники уборку лотковой зоны и расчистку въездов, пешеходных переходов, как со стороны зданий, строений, сооружений, так и с противоположной стороны проезда (при от</w:t>
      </w:r>
      <w:r w:rsidR="001E1394" w:rsidRPr="00487A4C">
        <w:rPr>
          <w:rFonts w:ascii="Times New Roman" w:hAnsi="Times New Roman" w:cs="Times New Roman"/>
          <w:bCs/>
          <w:sz w:val="24"/>
          <w:szCs w:val="24"/>
        </w:rPr>
        <w:softHyphen/>
        <w:t>сутствии с противоположной стороны проезда других зданий, строений, сооружений). В зимнее время собственниками (в многоквартирных домах - лицами, осуществляющими по договору управление/эксплуатацию домами), правообладателями зданий, строений, сооружений, помещений в них организуется своевременная очистка кровель и козырьков от снега, наледи и сосулек. Очистка от наледи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 Крыши с наружным водоотводом периодически очищаются от снега, не допуская его накопления более 10 см.</w:t>
      </w:r>
    </w:p>
    <w:p w14:paraId="3DC34F9F" w14:textId="49AAF22B"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10</w:t>
      </w:r>
      <w:r w:rsidR="001E1394" w:rsidRPr="00487A4C">
        <w:rPr>
          <w:rFonts w:ascii="Times New Roman" w:hAnsi="Times New Roman" w:cs="Times New Roman"/>
          <w:bCs/>
          <w:sz w:val="24"/>
          <w:szCs w:val="24"/>
        </w:rPr>
        <w:t xml:space="preserve">6. Очистка крыш зданий, строений, сооружений от снега и наледи со сбросом на тротуары допускается только в светлое время суток с поверхности </w:t>
      </w:r>
      <w:proofErr w:type="gramStart"/>
      <w:r w:rsidR="001E1394" w:rsidRPr="00487A4C">
        <w:rPr>
          <w:rFonts w:ascii="Times New Roman" w:hAnsi="Times New Roman" w:cs="Times New Roman"/>
          <w:bCs/>
          <w:sz w:val="24"/>
          <w:szCs w:val="24"/>
        </w:rPr>
        <w:t>ската кровли</w:t>
      </w:r>
      <w:proofErr w:type="gramEnd"/>
      <w:r w:rsidR="001E1394" w:rsidRPr="00487A4C">
        <w:rPr>
          <w:rFonts w:ascii="Times New Roman" w:hAnsi="Times New Roman" w:cs="Times New Roman"/>
          <w:bCs/>
          <w:sz w:val="24"/>
          <w:szCs w:val="24"/>
        </w:rPr>
        <w:t xml:space="preserve"> обращенного в сторону улицы. Сброс снега со скатов кровли, не обращенных в сторону улицы, а также плоских кровель производится на внутренние (со стороны двора) придомовые, дворовые территории. Перед сбросом снега проводятся мероприятия, обеспечивающие безопасность движения людей. Сброшенный с кровель зданий, строений, сооружений снег и ледяные сосульки немедленно вывозятся собственниками (в многоквартирных домах - лицами, осуществляющими по договору управление/эксплуатацию домами), </w:t>
      </w:r>
      <w:proofErr w:type="gramStart"/>
      <w:r w:rsidR="001E1394" w:rsidRPr="00487A4C">
        <w:rPr>
          <w:rFonts w:ascii="Times New Roman" w:hAnsi="Times New Roman" w:cs="Times New Roman"/>
          <w:bCs/>
          <w:sz w:val="24"/>
          <w:szCs w:val="24"/>
        </w:rPr>
        <w:t>правообладателями  зданий</w:t>
      </w:r>
      <w:proofErr w:type="gramEnd"/>
      <w:r w:rsidR="001E1394" w:rsidRPr="00487A4C">
        <w:rPr>
          <w:rFonts w:ascii="Times New Roman" w:hAnsi="Times New Roman" w:cs="Times New Roman"/>
          <w:bCs/>
          <w:sz w:val="24"/>
          <w:szCs w:val="24"/>
        </w:rPr>
        <w:t>, строений, сооружений, помещений в них. 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w:t>
      </w:r>
      <w:r w:rsidR="001E1394" w:rsidRPr="00487A4C">
        <w:rPr>
          <w:rFonts w:ascii="Times New Roman" w:hAnsi="Times New Roman" w:cs="Times New Roman"/>
          <w:bCs/>
          <w:sz w:val="24"/>
          <w:szCs w:val="24"/>
        </w:rPr>
        <w:softHyphen/>
        <w:t>ных объектов, дорожных знаков, линий связи, таксофонов. Вывоз снега и наледи осуществляется немедленно.</w:t>
      </w:r>
    </w:p>
    <w:p w14:paraId="08D24B1A" w14:textId="0875B3A3"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10</w:t>
      </w:r>
      <w:r w:rsidR="001E1394" w:rsidRPr="00487A4C">
        <w:rPr>
          <w:rFonts w:ascii="Times New Roman" w:hAnsi="Times New Roman" w:cs="Times New Roman"/>
          <w:bCs/>
          <w:sz w:val="24"/>
          <w:szCs w:val="24"/>
        </w:rPr>
        <w:t>7. Правообладатели зданий, строений, сооружений, помещений в них на основании полученного письменного уведомления от организации, осуществляю</w:t>
      </w:r>
      <w:r w:rsidR="001E1394" w:rsidRPr="00487A4C">
        <w:rPr>
          <w:rFonts w:ascii="Times New Roman" w:hAnsi="Times New Roman" w:cs="Times New Roman"/>
          <w:bCs/>
          <w:sz w:val="24"/>
          <w:szCs w:val="24"/>
        </w:rPr>
        <w:softHyphen/>
        <w:t>щей очистку кровли, обеспечивают безопасность конструкций, выступающих за границы карнизного свеса, путём установки защитных экранов, настилов, навесов с целью предотвращения повреждения данных конструкций от сбрасываемого снега, наледи, сосулек с кровли.</w:t>
      </w:r>
    </w:p>
    <w:p w14:paraId="0697CABD" w14:textId="7B539259"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10</w:t>
      </w:r>
      <w:r w:rsidR="001E1394" w:rsidRPr="00487A4C">
        <w:rPr>
          <w:rFonts w:ascii="Times New Roman" w:hAnsi="Times New Roman" w:cs="Times New Roman"/>
          <w:bCs/>
          <w:sz w:val="24"/>
          <w:szCs w:val="24"/>
        </w:rPr>
        <w:t>8. Правообладатели зданий, строений, сооружений, помещений в них обеспечивают очистку козырьков входных групп от снега, наледи и сосулек спосо</w:t>
      </w:r>
      <w:r w:rsidR="001E1394" w:rsidRPr="00487A4C">
        <w:rPr>
          <w:rFonts w:ascii="Times New Roman" w:hAnsi="Times New Roman" w:cs="Times New Roman"/>
          <w:bCs/>
          <w:sz w:val="24"/>
          <w:szCs w:val="24"/>
        </w:rPr>
        <w:softHyphen/>
        <w:t>бами, гарантирующими безопасность окружающих и исключающими повреждение имущества третьих лиц.</w:t>
      </w:r>
    </w:p>
    <w:p w14:paraId="0849612C" w14:textId="1FE380E7"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10</w:t>
      </w:r>
      <w:r w:rsidR="001E1394" w:rsidRPr="00487A4C">
        <w:rPr>
          <w:rFonts w:ascii="Times New Roman" w:hAnsi="Times New Roman" w:cs="Times New Roman"/>
          <w:bCs/>
          <w:sz w:val="24"/>
          <w:szCs w:val="24"/>
        </w:rPr>
        <w:t>9. При производстве зимней уборки запрещается:</w:t>
      </w:r>
    </w:p>
    <w:p w14:paraId="0221846B"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 выброс снега и льда через перильную часть мостов и путепроводов;</w:t>
      </w:r>
    </w:p>
    <w:p w14:paraId="5AE1AF85"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 повреждение, в том числе наклон, зелёных насаждений при складировании снега.</w:t>
      </w:r>
    </w:p>
    <w:p w14:paraId="1F17796E" w14:textId="4F52B265"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11</w:t>
      </w:r>
      <w:r w:rsidR="001E1394" w:rsidRPr="00487A4C">
        <w:rPr>
          <w:rFonts w:ascii="Times New Roman" w:hAnsi="Times New Roman" w:cs="Times New Roman"/>
          <w:bCs/>
          <w:sz w:val="24"/>
          <w:szCs w:val="24"/>
        </w:rPr>
        <w:t>0. Производство зимних уборочных работ осуществляется в соответствии с требованиями Методических рекомендаций по ремонту и содержанию автомо</w:t>
      </w:r>
      <w:r w:rsidR="001E1394" w:rsidRPr="00487A4C">
        <w:rPr>
          <w:rFonts w:ascii="Times New Roman" w:hAnsi="Times New Roman" w:cs="Times New Roman"/>
          <w:bCs/>
          <w:sz w:val="24"/>
          <w:szCs w:val="24"/>
        </w:rPr>
        <w:softHyphen/>
        <w:t>бильных дорог общего пользования, утверждённых письмом Росавтодора Мини</w:t>
      </w:r>
      <w:r w:rsidR="001E1394" w:rsidRPr="00487A4C">
        <w:rPr>
          <w:rFonts w:ascii="Times New Roman" w:hAnsi="Times New Roman" w:cs="Times New Roman"/>
          <w:bCs/>
          <w:sz w:val="24"/>
          <w:szCs w:val="24"/>
        </w:rPr>
        <w:softHyphen/>
        <w:t>стерства транспорта Российской Федерации от 17.03.2004 № ОС-28/1270-ис.</w:t>
      </w:r>
    </w:p>
    <w:p w14:paraId="629A41F5" w14:textId="77777777" w:rsidR="001E1394" w:rsidRPr="00487A4C" w:rsidRDefault="001E1394" w:rsidP="00487A4C">
      <w:pPr>
        <w:widowControl w:val="0"/>
        <w:autoSpaceDE w:val="0"/>
        <w:autoSpaceDN w:val="0"/>
        <w:adjustRightInd w:val="0"/>
        <w:spacing w:after="0" w:line="240" w:lineRule="auto"/>
        <w:ind w:left="-426" w:firstLine="710"/>
        <w:jc w:val="center"/>
        <w:rPr>
          <w:rFonts w:ascii="Times New Roman" w:hAnsi="Times New Roman" w:cs="Times New Roman"/>
          <w:bCs/>
          <w:sz w:val="24"/>
          <w:szCs w:val="24"/>
        </w:rPr>
      </w:pPr>
    </w:p>
    <w:p w14:paraId="52E13B67" w14:textId="338E53C9" w:rsidR="001E1394" w:rsidRPr="00487A4C" w:rsidRDefault="00E5788B" w:rsidP="00E5788B">
      <w:pPr>
        <w:widowControl w:val="0"/>
        <w:autoSpaceDE w:val="0"/>
        <w:autoSpaceDN w:val="0"/>
        <w:adjustRightInd w:val="0"/>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lastRenderedPageBreak/>
        <w:t>Статья 7</w:t>
      </w:r>
      <w:r w:rsidR="001E1394" w:rsidRPr="00487A4C">
        <w:rPr>
          <w:rFonts w:ascii="Times New Roman" w:hAnsi="Times New Roman" w:cs="Times New Roman"/>
          <w:bCs/>
          <w:sz w:val="24"/>
          <w:szCs w:val="24"/>
        </w:rPr>
        <w:t>. О</w:t>
      </w:r>
      <w:r>
        <w:rPr>
          <w:rFonts w:ascii="Times New Roman" w:hAnsi="Times New Roman" w:cs="Times New Roman"/>
          <w:bCs/>
          <w:sz w:val="24"/>
          <w:szCs w:val="24"/>
        </w:rPr>
        <w:t>собенности уборки территории в летний период</w:t>
      </w:r>
    </w:p>
    <w:p w14:paraId="0B6AE1AE" w14:textId="476C1249"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111</w:t>
      </w:r>
      <w:r w:rsidR="001E1394" w:rsidRPr="00487A4C">
        <w:rPr>
          <w:rFonts w:ascii="Times New Roman" w:hAnsi="Times New Roman" w:cs="Times New Roman"/>
          <w:bCs/>
          <w:sz w:val="24"/>
          <w:szCs w:val="24"/>
        </w:rPr>
        <w:t>. Период летней уборки территории КГП с 16 апреля по 14 октября включительно. В зависимости от погодных условий период летней уборки сокращается или продляется на основании постановления администрации КГП.</w:t>
      </w:r>
    </w:p>
    <w:p w14:paraId="1E609586" w14:textId="05BD61B1"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11</w:t>
      </w:r>
      <w:r w:rsidR="001E1394" w:rsidRPr="00487A4C">
        <w:rPr>
          <w:rFonts w:ascii="Times New Roman" w:hAnsi="Times New Roman" w:cs="Times New Roman"/>
          <w:bCs/>
          <w:sz w:val="24"/>
          <w:szCs w:val="24"/>
        </w:rPr>
        <w:t>2. При переходе с зимнего на летний период уборки производятся следующие виды работ:</w:t>
      </w:r>
    </w:p>
    <w:p w14:paraId="7A54E9D4"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 очистка газонов от веток, листьев и песка, накопившихся за зиму, про</w:t>
      </w:r>
      <w:r w:rsidRPr="00487A4C">
        <w:rPr>
          <w:rFonts w:ascii="Times New Roman" w:hAnsi="Times New Roman" w:cs="Times New Roman"/>
          <w:bCs/>
          <w:sz w:val="24"/>
          <w:szCs w:val="24"/>
        </w:rPr>
        <w:softHyphen/>
        <w:t>мывка газонов;</w:t>
      </w:r>
    </w:p>
    <w:p w14:paraId="269B540B"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2) зачистка лотковой зоны, проезжей части, тротуаров, погрузка и вывоз собранного </w:t>
      </w:r>
      <w:proofErr w:type="spellStart"/>
      <w:r w:rsidRPr="00487A4C">
        <w:rPr>
          <w:rFonts w:ascii="Times New Roman" w:hAnsi="Times New Roman" w:cs="Times New Roman"/>
          <w:bCs/>
          <w:sz w:val="24"/>
          <w:szCs w:val="24"/>
        </w:rPr>
        <w:t>смёта</w:t>
      </w:r>
      <w:proofErr w:type="spellEnd"/>
      <w:r w:rsidRPr="00487A4C">
        <w:rPr>
          <w:rFonts w:ascii="Times New Roman" w:hAnsi="Times New Roman" w:cs="Times New Roman"/>
          <w:bCs/>
          <w:sz w:val="24"/>
          <w:szCs w:val="24"/>
        </w:rPr>
        <w:t xml:space="preserve"> (мусора, пыли, песка) в места сбора отходов и мусора;</w:t>
      </w:r>
    </w:p>
    <w:p w14:paraId="2FF3DE5F"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3) промывка и расчистка канавок для обеспечения оттока воды в местах, где это требуется для нормального отвода талых вод;</w:t>
      </w:r>
    </w:p>
    <w:p w14:paraId="39A6BB14"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4) систематический сгон талой воды к люкам и приёмным колодцам ливневой сети;</w:t>
      </w:r>
    </w:p>
    <w:p w14:paraId="4C63BC91"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5) очистка от грязи, мойка, покраска перильных ограждений мостов, путе</w:t>
      </w:r>
      <w:r w:rsidRPr="00487A4C">
        <w:rPr>
          <w:rFonts w:ascii="Times New Roman" w:hAnsi="Times New Roman" w:cs="Times New Roman"/>
          <w:bCs/>
          <w:sz w:val="24"/>
          <w:szCs w:val="24"/>
        </w:rPr>
        <w:softHyphen/>
        <w:t>проводов, знаков и подходов к ним;</w:t>
      </w:r>
    </w:p>
    <w:p w14:paraId="2945D966"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6) общая очистка придомовых, дворовых территорий после окончания таяния снега, сбор и удаление мусора.</w:t>
      </w:r>
    </w:p>
    <w:p w14:paraId="77B1E5E8" w14:textId="505D7A1B"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11</w:t>
      </w:r>
      <w:r w:rsidR="001E1394" w:rsidRPr="00487A4C">
        <w:rPr>
          <w:rFonts w:ascii="Times New Roman" w:hAnsi="Times New Roman" w:cs="Times New Roman"/>
          <w:bCs/>
          <w:sz w:val="24"/>
          <w:szCs w:val="24"/>
        </w:rPr>
        <w:t>3. Летняя уборка территорий предусматривает:</w:t>
      </w:r>
    </w:p>
    <w:p w14:paraId="7ECDFCE6"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 подметание проезжей части автомобильных дорог, мостов, путепроводов, а также тротуаров, внутриквартальных, дворовых, придомовых территорий;</w:t>
      </w:r>
    </w:p>
    <w:p w14:paraId="3F6BFB11"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 мойку и полив проезжей части автомобильных дорог, мостов, путепрово</w:t>
      </w:r>
      <w:r w:rsidRPr="00487A4C">
        <w:rPr>
          <w:rFonts w:ascii="Times New Roman" w:hAnsi="Times New Roman" w:cs="Times New Roman"/>
          <w:bCs/>
          <w:sz w:val="24"/>
          <w:szCs w:val="24"/>
        </w:rPr>
        <w:softHyphen/>
        <w:t>дов, а также тротуаров, внутриквартальных, дворовых, придомовых территорий;</w:t>
      </w:r>
    </w:p>
    <w:p w14:paraId="2C8B8A3A"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3) уборку загрязнений с газонов, а также в парках, садах, скверах;</w:t>
      </w:r>
    </w:p>
    <w:p w14:paraId="00429EC1"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4) вывоз смета (мусора, пыли, песка), загрязнений.</w:t>
      </w:r>
    </w:p>
    <w:p w14:paraId="16D0F0C3" w14:textId="7CA36F16"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11</w:t>
      </w:r>
      <w:r w:rsidR="001E1394" w:rsidRPr="00487A4C">
        <w:rPr>
          <w:rFonts w:ascii="Times New Roman" w:hAnsi="Times New Roman" w:cs="Times New Roman"/>
          <w:bCs/>
          <w:sz w:val="24"/>
          <w:szCs w:val="24"/>
        </w:rPr>
        <w:t>4.</w:t>
      </w:r>
      <w:r w:rsidR="001E1394" w:rsidRPr="00487A4C">
        <w:rPr>
          <w:rFonts w:ascii="Times New Roman" w:hAnsi="Times New Roman" w:cs="Times New Roman"/>
          <w:bCs/>
          <w:sz w:val="24"/>
          <w:szCs w:val="24"/>
        </w:rPr>
        <w:tab/>
        <w:t>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КГП.</w:t>
      </w:r>
    </w:p>
    <w:p w14:paraId="68B1277B" w14:textId="2FAABE75"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11</w:t>
      </w:r>
      <w:r w:rsidR="001E1394" w:rsidRPr="00487A4C">
        <w:rPr>
          <w:rFonts w:ascii="Times New Roman" w:hAnsi="Times New Roman" w:cs="Times New Roman"/>
          <w:bCs/>
          <w:sz w:val="24"/>
          <w:szCs w:val="24"/>
        </w:rPr>
        <w:t>5. Мойка дорожных покрытий проезжей части площадей, улиц и проездов производится в ночное (с 23 часов до 7 часов) и дневное время в соответствии с технологическими рекомендациями.</w:t>
      </w:r>
    </w:p>
    <w:p w14:paraId="6F447C31" w14:textId="0DC58B91"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11</w:t>
      </w:r>
      <w:r w:rsidR="001E1394" w:rsidRPr="00487A4C">
        <w:rPr>
          <w:rFonts w:ascii="Times New Roman" w:hAnsi="Times New Roman" w:cs="Times New Roman"/>
          <w:bCs/>
          <w:sz w:val="24"/>
          <w:szCs w:val="24"/>
        </w:rPr>
        <w:t xml:space="preserve">6. При мойке проезжей части не допускается выбивание струей воды смета и мусора на тротуары, газоны, посадочные площадки, павильоны остановок городского пассажирского транспорта, близко расположенные фасады зданий, объекты торговли и </w:t>
      </w:r>
      <w:proofErr w:type="spellStart"/>
      <w:r w:rsidR="001E1394" w:rsidRPr="00487A4C">
        <w:rPr>
          <w:rFonts w:ascii="Times New Roman" w:hAnsi="Times New Roman" w:cs="Times New Roman"/>
          <w:bCs/>
          <w:sz w:val="24"/>
          <w:szCs w:val="24"/>
        </w:rPr>
        <w:t>т.д</w:t>
      </w:r>
      <w:proofErr w:type="spellEnd"/>
    </w:p>
    <w:p w14:paraId="315D6667" w14:textId="495BEE7D"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11</w:t>
      </w:r>
      <w:r w:rsidR="001E1394" w:rsidRPr="00487A4C">
        <w:rPr>
          <w:rFonts w:ascii="Times New Roman" w:hAnsi="Times New Roman" w:cs="Times New Roman"/>
          <w:bCs/>
          <w:sz w:val="24"/>
          <w:szCs w:val="24"/>
        </w:rPr>
        <w:t>7. В жаркие дни (при температуре воздуха выше +25 градусов Цельсия) поливка дорожных покрытий производится в период с 12 часов до 16 часов (с интервалом в два часа).</w:t>
      </w:r>
    </w:p>
    <w:p w14:paraId="672E47F8" w14:textId="52761D6A"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11</w:t>
      </w:r>
      <w:r w:rsidR="001E1394" w:rsidRPr="00487A4C">
        <w:rPr>
          <w:rFonts w:ascii="Times New Roman" w:hAnsi="Times New Roman" w:cs="Times New Roman"/>
          <w:bCs/>
          <w:sz w:val="24"/>
          <w:szCs w:val="24"/>
        </w:rPr>
        <w:t>8. В период листопада лица, ответственные за уборку закрепленных территорий, производят сгребание и вывоз опавшей листвы с газонов вдоль улиц и магистралей, придомовых территорий. При этом запрещается сгребание листвы к комлевой части зеленых насаждений и ее складирование на площадках для сбора и временного хранения ТКО.</w:t>
      </w:r>
    </w:p>
    <w:p w14:paraId="758BEB07" w14:textId="4855701C"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11</w:t>
      </w:r>
      <w:r w:rsidR="001E1394" w:rsidRPr="00487A4C">
        <w:rPr>
          <w:rFonts w:ascii="Times New Roman" w:hAnsi="Times New Roman" w:cs="Times New Roman"/>
          <w:bCs/>
          <w:sz w:val="24"/>
          <w:szCs w:val="24"/>
        </w:rPr>
        <w:t>9. Удаление смета (мусора, пыли, песка) из лотковой зоны производится путём механизированного подметания специальным транспортом, а также сгреба</w:t>
      </w:r>
      <w:r w:rsidR="001E1394" w:rsidRPr="00487A4C">
        <w:rPr>
          <w:rFonts w:ascii="Times New Roman" w:hAnsi="Times New Roman" w:cs="Times New Roman"/>
          <w:bCs/>
          <w:sz w:val="24"/>
          <w:szCs w:val="24"/>
        </w:rPr>
        <w:softHyphen/>
        <w:t>нием его в кучи механизмами или вручную с дальнейшей погрузкой смета в само</w:t>
      </w:r>
      <w:r w:rsidR="001E1394" w:rsidRPr="00487A4C">
        <w:rPr>
          <w:rFonts w:ascii="Times New Roman" w:hAnsi="Times New Roman" w:cs="Times New Roman"/>
          <w:bCs/>
          <w:sz w:val="24"/>
          <w:szCs w:val="24"/>
        </w:rPr>
        <w:softHyphen/>
        <w:t>свалы и вывозом в места размещения, утилизации отходов.</w:t>
      </w:r>
    </w:p>
    <w:p w14:paraId="13C46800" w14:textId="694BB5FB"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12</w:t>
      </w:r>
      <w:r w:rsidR="001E1394" w:rsidRPr="00487A4C">
        <w:rPr>
          <w:rFonts w:ascii="Times New Roman" w:hAnsi="Times New Roman" w:cs="Times New Roman"/>
          <w:bCs/>
          <w:sz w:val="24"/>
          <w:szCs w:val="24"/>
        </w:rPr>
        <w:t>0. Юридические лица и физические лица обязаны обеспечивать своевременную и качественную уборку в летний период дворовых, придомовых, отведён</w:t>
      </w:r>
      <w:r w:rsidR="001E1394" w:rsidRPr="00487A4C">
        <w:rPr>
          <w:rFonts w:ascii="Times New Roman" w:hAnsi="Times New Roman" w:cs="Times New Roman"/>
          <w:bCs/>
          <w:sz w:val="24"/>
          <w:szCs w:val="24"/>
        </w:rPr>
        <w:softHyphen/>
        <w:t>ных и прилегающих территорий.</w:t>
      </w:r>
    </w:p>
    <w:p w14:paraId="735C5A2C" w14:textId="2A785F63"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121</w:t>
      </w:r>
      <w:r w:rsidR="001E1394" w:rsidRPr="00487A4C">
        <w:rPr>
          <w:rFonts w:ascii="Times New Roman" w:hAnsi="Times New Roman" w:cs="Times New Roman"/>
          <w:bCs/>
          <w:sz w:val="24"/>
          <w:szCs w:val="24"/>
        </w:rPr>
        <w:t>. Правообладатели зданий, строений, сооружений, помещений в них обеспечивают очистку козырьков входных групп от мусора способами, гарантирующи</w:t>
      </w:r>
      <w:r w:rsidR="001E1394" w:rsidRPr="00487A4C">
        <w:rPr>
          <w:rFonts w:ascii="Times New Roman" w:hAnsi="Times New Roman" w:cs="Times New Roman"/>
          <w:bCs/>
          <w:sz w:val="24"/>
          <w:szCs w:val="24"/>
        </w:rPr>
        <w:softHyphen/>
        <w:t>ми безопасность окружающих и исключающими повреждение имущества третьих</w:t>
      </w:r>
      <w:r>
        <w:rPr>
          <w:rFonts w:ascii="Times New Roman" w:hAnsi="Times New Roman" w:cs="Times New Roman"/>
          <w:bCs/>
          <w:sz w:val="24"/>
          <w:szCs w:val="24"/>
        </w:rPr>
        <w:t xml:space="preserve"> </w:t>
      </w:r>
      <w:r w:rsidR="001E1394" w:rsidRPr="00487A4C">
        <w:rPr>
          <w:rFonts w:ascii="Times New Roman" w:hAnsi="Times New Roman" w:cs="Times New Roman"/>
          <w:bCs/>
          <w:sz w:val="24"/>
          <w:szCs w:val="24"/>
        </w:rPr>
        <w:t>лиц.</w:t>
      </w:r>
    </w:p>
    <w:p w14:paraId="38FC4E15" w14:textId="63C6BC25" w:rsidR="001E1394" w:rsidRPr="00487A4C" w:rsidRDefault="00E5788B"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12</w:t>
      </w:r>
      <w:r w:rsidR="001E1394" w:rsidRPr="00487A4C">
        <w:rPr>
          <w:rFonts w:ascii="Times New Roman" w:hAnsi="Times New Roman" w:cs="Times New Roman"/>
          <w:bCs/>
          <w:sz w:val="24"/>
          <w:szCs w:val="24"/>
        </w:rPr>
        <w:t>2. При производстве летней уборки запрещается:</w:t>
      </w:r>
    </w:p>
    <w:p w14:paraId="424C5E76"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 сбрасывание смета (мусора, пыли, песка) на зелёные насаждения, в смотровые колодцы, колодцы дождевой канализации и поверхностные водные объекты;</w:t>
      </w:r>
    </w:p>
    <w:p w14:paraId="06D09EC0"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2) сбрасывание мусора, травы, листьев на проезжую часть и тротуары при уборке </w:t>
      </w:r>
      <w:r w:rsidRPr="00487A4C">
        <w:rPr>
          <w:rFonts w:ascii="Times New Roman" w:hAnsi="Times New Roman" w:cs="Times New Roman"/>
          <w:bCs/>
          <w:sz w:val="24"/>
          <w:szCs w:val="24"/>
        </w:rPr>
        <w:lastRenderedPageBreak/>
        <w:t>газонов;</w:t>
      </w:r>
    </w:p>
    <w:p w14:paraId="0C66E2FA" w14:textId="77777777" w:rsidR="001E1394" w:rsidRPr="00487A4C" w:rsidRDefault="001E1394"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3) вывоз </w:t>
      </w:r>
      <w:proofErr w:type="spellStart"/>
      <w:r w:rsidRPr="00487A4C">
        <w:rPr>
          <w:rFonts w:ascii="Times New Roman" w:hAnsi="Times New Roman" w:cs="Times New Roman"/>
          <w:bCs/>
          <w:sz w:val="24"/>
          <w:szCs w:val="24"/>
        </w:rPr>
        <w:t>смёта</w:t>
      </w:r>
      <w:proofErr w:type="spellEnd"/>
      <w:r w:rsidRPr="00487A4C">
        <w:rPr>
          <w:rFonts w:ascii="Times New Roman" w:hAnsi="Times New Roman" w:cs="Times New Roman"/>
          <w:bCs/>
          <w:sz w:val="24"/>
          <w:szCs w:val="24"/>
        </w:rPr>
        <w:t xml:space="preserve"> (мусора, пыли, песка) в не отведённые для этого места.</w:t>
      </w:r>
    </w:p>
    <w:p w14:paraId="621E3F46" w14:textId="77777777"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p>
    <w:p w14:paraId="25E464AF" w14:textId="615DDD4B" w:rsidR="00487A4C" w:rsidRPr="00487A4C" w:rsidRDefault="00E5788B" w:rsidP="00E5788B">
      <w:pPr>
        <w:widowControl w:val="0"/>
        <w:shd w:val="clear" w:color="auto" w:fill="FFFFFF" w:themeFill="background1"/>
        <w:tabs>
          <w:tab w:val="left" w:pos="1134"/>
          <w:tab w:val="left" w:pos="1276"/>
        </w:tabs>
        <w:spacing w:after="0" w:line="240" w:lineRule="auto"/>
        <w:ind w:left="-426" w:right="-51" w:firstLine="710"/>
        <w:rPr>
          <w:rFonts w:ascii="Times New Roman" w:hAnsi="Times New Roman" w:cs="Times New Roman"/>
          <w:bCs/>
          <w:sz w:val="24"/>
          <w:szCs w:val="24"/>
        </w:rPr>
      </w:pPr>
      <w:r>
        <w:rPr>
          <w:rFonts w:ascii="Times New Roman" w:hAnsi="Times New Roman" w:cs="Times New Roman"/>
          <w:bCs/>
          <w:sz w:val="24"/>
          <w:szCs w:val="24"/>
        </w:rPr>
        <w:t xml:space="preserve">Статья 8. </w:t>
      </w:r>
      <w:r w:rsidR="00487A4C" w:rsidRPr="00487A4C">
        <w:rPr>
          <w:rFonts w:ascii="Times New Roman" w:hAnsi="Times New Roman" w:cs="Times New Roman"/>
          <w:bCs/>
          <w:sz w:val="24"/>
          <w:szCs w:val="24"/>
        </w:rPr>
        <w:t>Содержание инженерных сооружений и коммуникаций, воздушных линий связи.</w:t>
      </w:r>
    </w:p>
    <w:p w14:paraId="45F7622B" w14:textId="28E4F45B" w:rsidR="00487A4C" w:rsidRPr="00487A4C" w:rsidRDefault="00487A4C"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2</w:t>
      </w:r>
      <w:r w:rsidRPr="00487A4C">
        <w:rPr>
          <w:rFonts w:ascii="Times New Roman" w:hAnsi="Times New Roman" w:cs="Times New Roman"/>
          <w:bCs/>
          <w:sz w:val="24"/>
          <w:szCs w:val="24"/>
        </w:rPr>
        <w:t>3. Пользователи (</w:t>
      </w:r>
      <w:proofErr w:type="gramStart"/>
      <w:r w:rsidRPr="00487A4C">
        <w:rPr>
          <w:rFonts w:ascii="Times New Roman" w:hAnsi="Times New Roman" w:cs="Times New Roman"/>
          <w:bCs/>
          <w:sz w:val="24"/>
          <w:szCs w:val="24"/>
        </w:rPr>
        <w:t>собственники)  подземных</w:t>
      </w:r>
      <w:proofErr w:type="gramEnd"/>
      <w:r w:rsidRPr="00487A4C">
        <w:rPr>
          <w:rFonts w:ascii="Times New Roman" w:hAnsi="Times New Roman" w:cs="Times New Roman"/>
          <w:bCs/>
          <w:sz w:val="24"/>
          <w:szCs w:val="24"/>
        </w:rPr>
        <w:t xml:space="preserve"> инженерных коммуникаций:</w:t>
      </w:r>
    </w:p>
    <w:p w14:paraId="3E7DE83C" w14:textId="77777777" w:rsidR="00487A4C" w:rsidRPr="00487A4C" w:rsidRDefault="00487A4C" w:rsidP="00487A4C">
      <w:pPr>
        <w:pStyle w:val="a6"/>
        <w:spacing w:after="0" w:line="240" w:lineRule="auto"/>
        <w:ind w:left="-426" w:firstLine="710"/>
        <w:rPr>
          <w:rFonts w:ascii="Times New Roman" w:hAnsi="Times New Roman" w:cs="Times New Roman"/>
          <w:bCs/>
          <w:sz w:val="24"/>
          <w:szCs w:val="24"/>
        </w:rPr>
      </w:pPr>
      <w:r w:rsidRPr="00487A4C">
        <w:rPr>
          <w:rFonts w:ascii="Times New Roman" w:hAnsi="Times New Roman" w:cs="Times New Roman"/>
          <w:bCs/>
          <w:sz w:val="24"/>
          <w:szCs w:val="24"/>
        </w:rPr>
        <w:t>1) 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14:paraId="7F430CC0" w14:textId="77777777" w:rsidR="00487A4C" w:rsidRPr="00487A4C" w:rsidRDefault="00487A4C" w:rsidP="00487A4C">
      <w:pPr>
        <w:widowControl w:val="0"/>
        <w:shd w:val="clear" w:color="auto" w:fill="FFFFFF" w:themeFill="background1"/>
        <w:tabs>
          <w:tab w:val="left" w:pos="0"/>
          <w:tab w:val="left" w:pos="993"/>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2) </w:t>
      </w:r>
      <w:r w:rsidRPr="00487A4C">
        <w:rPr>
          <w:rFonts w:ascii="Times New Roman" w:hAnsi="Times New Roman" w:cs="Times New Roman"/>
          <w:bCs/>
          <w:sz w:val="24"/>
          <w:szCs w:val="24"/>
        </w:rPr>
        <w:tab/>
        <w:t>обеспечивают ремонт колодцев, люков, а также покрытий тротуаров и проезжих частей, примыкающих к колодцам и люкам, в случае их повреждений, возникших в результате эксплуатации либо вследствие неудовлетворительного состояния коммуникаций.</w:t>
      </w:r>
    </w:p>
    <w:p w14:paraId="4A4D227A" w14:textId="77777777" w:rsidR="00487A4C" w:rsidRPr="00487A4C" w:rsidRDefault="00487A4C" w:rsidP="00487A4C">
      <w:pPr>
        <w:widowControl w:val="0"/>
        <w:shd w:val="clear" w:color="auto" w:fill="FFFFFF" w:themeFill="background1"/>
        <w:tabs>
          <w:tab w:val="left" w:pos="0"/>
          <w:tab w:val="left" w:pos="993"/>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При строительстве (ремонте) подземных коммуникаций обязаны устанавливать люки смотровых колодцев в одном уровне с покрытием тротуаров, проезжих частей.</w:t>
      </w:r>
    </w:p>
    <w:p w14:paraId="0C307E8F" w14:textId="77777777" w:rsidR="00487A4C" w:rsidRPr="00487A4C" w:rsidRDefault="00487A4C" w:rsidP="00487A4C">
      <w:pPr>
        <w:widowControl w:val="0"/>
        <w:shd w:val="clear" w:color="auto" w:fill="FFFFFF" w:themeFill="background1"/>
        <w:tabs>
          <w:tab w:val="left" w:pos="0"/>
          <w:tab w:val="left" w:pos="993"/>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При выявлении недостатков в размещении крышки люка или решетки дождеприемника обеспечивают их устранение и приведение в соответствие с ГОСТ.</w:t>
      </w:r>
    </w:p>
    <w:p w14:paraId="3B73FE6E" w14:textId="77777777" w:rsidR="00487A4C" w:rsidRPr="00487A4C" w:rsidRDefault="00487A4C" w:rsidP="00487A4C">
      <w:pPr>
        <w:widowControl w:val="0"/>
        <w:shd w:val="clear" w:color="auto" w:fill="FFFFFF" w:themeFill="background1"/>
        <w:tabs>
          <w:tab w:val="left" w:pos="0"/>
          <w:tab w:val="left" w:pos="993"/>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При выполнении ремонта усовершенствованного покрытия тротуаров и проезжих частей расположение люков и колодцев в одном уровне с существующим покрытием обеспечивает уполномоченный орган, ответственный за содержание тротуаров и проезжих частей осуществляют контроль за  наличием и исправным состоянием люков на колодцах и в кратчайшие сроки производят их замену и восстанавливают в случае утраты;</w:t>
      </w:r>
    </w:p>
    <w:p w14:paraId="6BF48A90" w14:textId="77777777" w:rsidR="00487A4C" w:rsidRPr="00487A4C" w:rsidRDefault="00487A4C" w:rsidP="00487A4C">
      <w:pPr>
        <w:widowControl w:val="0"/>
        <w:shd w:val="clear" w:color="auto" w:fill="FFFFFF" w:themeFill="background1"/>
        <w:tabs>
          <w:tab w:val="left" w:pos="0"/>
          <w:tab w:val="left" w:pos="993"/>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3)</w:t>
      </w:r>
      <w:r w:rsidRPr="00487A4C">
        <w:rPr>
          <w:rFonts w:ascii="Times New Roman" w:hAnsi="Times New Roman" w:cs="Times New Roman"/>
          <w:bCs/>
          <w:sz w:val="24"/>
          <w:szCs w:val="24"/>
        </w:rPr>
        <w:tab/>
        <w:t>осуществляют контроль за наличием и исправным состоянием люков на колодцах, их замену при неисправности и восстановление в случае утраты - незамедлительно с момента обнаружения неисправности (утраты) или поступления информации о неисправности/отсутствии люка;</w:t>
      </w:r>
    </w:p>
    <w:p w14:paraId="1F74B6E4" w14:textId="77777777" w:rsidR="00487A4C" w:rsidRPr="00487A4C" w:rsidRDefault="00487A4C" w:rsidP="00487A4C">
      <w:pPr>
        <w:widowControl w:val="0"/>
        <w:shd w:val="clear" w:color="auto" w:fill="FFFFFF" w:themeFill="background1"/>
        <w:tabs>
          <w:tab w:val="left" w:pos="993"/>
          <w:tab w:val="left" w:pos="1134"/>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4) в течение суток обеспечивают ликвидацию последствий аварий, связанных с функционированием коммуникаций (снежные валы, наледь, грязь и пр.);</w:t>
      </w:r>
    </w:p>
    <w:p w14:paraId="5B9916FA" w14:textId="77777777" w:rsidR="00487A4C" w:rsidRPr="00487A4C" w:rsidRDefault="00487A4C" w:rsidP="00487A4C">
      <w:pPr>
        <w:widowControl w:val="0"/>
        <w:shd w:val="clear" w:color="auto" w:fill="FFFFFF" w:themeFill="background1"/>
        <w:tabs>
          <w:tab w:val="left" w:pos="993"/>
          <w:tab w:val="left" w:pos="1134"/>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5) 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14:paraId="1B135FF8" w14:textId="77777777" w:rsidR="00487A4C" w:rsidRPr="00487A4C" w:rsidRDefault="00487A4C" w:rsidP="00487A4C">
      <w:pPr>
        <w:widowControl w:val="0"/>
        <w:shd w:val="clear" w:color="auto" w:fill="FFFFFF" w:themeFill="background1"/>
        <w:tabs>
          <w:tab w:val="left" w:pos="993"/>
          <w:tab w:val="left" w:pos="1134"/>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6) </w:t>
      </w:r>
      <w:r w:rsidRPr="00487A4C">
        <w:rPr>
          <w:rFonts w:ascii="Times New Roman" w:hAnsi="Times New Roman" w:cs="Times New Roman"/>
          <w:bCs/>
          <w:sz w:val="24"/>
          <w:szCs w:val="24"/>
        </w:rPr>
        <w:tab/>
        <w:t>обеспечивают предотвращение аварийных и плановых сливов воды в ливневую канализацию, на проезжую часть дорог и улиц города. Уведомляют организации, осуществляющие содержание улично-дорожной сети города, и организации, обслуживающие ливневую канализацию, о возникновении указанных ситуаций. При проведении плановых и аварийных работ возможно использование ливневой канализации для слива водопроводной, теплосетевой воды из сетей водоснабжения, теплоснабжения;</w:t>
      </w:r>
    </w:p>
    <w:p w14:paraId="51557D31" w14:textId="77777777" w:rsidR="00487A4C" w:rsidRPr="00487A4C" w:rsidRDefault="00487A4C" w:rsidP="00487A4C">
      <w:pPr>
        <w:spacing w:after="0" w:line="240" w:lineRule="auto"/>
        <w:ind w:left="-426" w:firstLine="710"/>
        <w:rPr>
          <w:rFonts w:ascii="Times New Roman" w:hAnsi="Times New Roman" w:cs="Times New Roman"/>
          <w:bCs/>
          <w:sz w:val="24"/>
          <w:szCs w:val="24"/>
        </w:rPr>
      </w:pPr>
      <w:r w:rsidRPr="00487A4C">
        <w:rPr>
          <w:rFonts w:ascii="Times New Roman" w:hAnsi="Times New Roman" w:cs="Times New Roman"/>
          <w:bCs/>
          <w:sz w:val="24"/>
          <w:szCs w:val="24"/>
        </w:rPr>
        <w:t>7) 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14:paraId="57B0A14F" w14:textId="77777777" w:rsidR="00487A4C" w:rsidRPr="00487A4C" w:rsidRDefault="00487A4C" w:rsidP="00487A4C">
      <w:pPr>
        <w:widowControl w:val="0"/>
        <w:shd w:val="clear" w:color="auto" w:fill="FFFFFF" w:themeFill="background1"/>
        <w:tabs>
          <w:tab w:val="left" w:pos="993"/>
          <w:tab w:val="left" w:pos="1276"/>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8) 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14:paraId="2E292BBE" w14:textId="5E0EE2A2" w:rsidR="00487A4C" w:rsidRPr="00487A4C" w:rsidRDefault="00487A4C" w:rsidP="00487A4C">
      <w:pPr>
        <w:widowControl w:val="0"/>
        <w:shd w:val="clear" w:color="auto" w:fill="FFFFFF" w:themeFill="background1"/>
        <w:tabs>
          <w:tab w:val="left" w:pos="993"/>
          <w:tab w:val="left" w:pos="1276"/>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24</w:t>
      </w:r>
      <w:r w:rsidRPr="00487A4C">
        <w:rPr>
          <w:rFonts w:ascii="Times New Roman" w:hAnsi="Times New Roman" w:cs="Times New Roman"/>
          <w:bCs/>
          <w:sz w:val="24"/>
          <w:szCs w:val="24"/>
        </w:rPr>
        <w:t>. 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уполномоченным администрацией КГП органом. 145.</w:t>
      </w:r>
      <w:r w:rsidRPr="00487A4C">
        <w:rPr>
          <w:rFonts w:ascii="Times New Roman" w:hAnsi="Times New Roman" w:cs="Times New Roman"/>
          <w:bCs/>
          <w:sz w:val="24"/>
          <w:szCs w:val="24"/>
        </w:rPr>
        <w:tab/>
        <w:t xml:space="preserve">Размещение инженерных сетей под проезжей частью улиц и дорог </w:t>
      </w:r>
      <w:r w:rsidRPr="00487A4C">
        <w:rPr>
          <w:rFonts w:ascii="Times New Roman" w:hAnsi="Times New Roman" w:cs="Times New Roman"/>
          <w:bCs/>
          <w:sz w:val="24"/>
          <w:szCs w:val="24"/>
        </w:rPr>
        <w:lastRenderedPageBreak/>
        <w:t>осуществляется в тоннелях и проходных каналах.</w:t>
      </w:r>
    </w:p>
    <w:p w14:paraId="7C7FDBE8" w14:textId="4120D1B9" w:rsidR="00487A4C" w:rsidRPr="00487A4C" w:rsidRDefault="00487A4C"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25</w:t>
      </w:r>
      <w:r w:rsidRPr="00487A4C">
        <w:rPr>
          <w:rFonts w:ascii="Times New Roman" w:hAnsi="Times New Roman" w:cs="Times New Roman"/>
          <w:bCs/>
          <w:sz w:val="24"/>
          <w:szCs w:val="24"/>
        </w:rPr>
        <w:t xml:space="preserve">. Профилактическое обследование смотровых и </w:t>
      </w:r>
      <w:proofErr w:type="spellStart"/>
      <w:r w:rsidRPr="00487A4C">
        <w:rPr>
          <w:rFonts w:ascii="Times New Roman" w:hAnsi="Times New Roman" w:cs="Times New Roman"/>
          <w:bCs/>
          <w:sz w:val="24"/>
          <w:szCs w:val="24"/>
        </w:rPr>
        <w:t>дождеприемных</w:t>
      </w:r>
      <w:proofErr w:type="spellEnd"/>
      <w:r w:rsidRPr="00487A4C">
        <w:rPr>
          <w:rFonts w:ascii="Times New Roman" w:hAnsi="Times New Roman" w:cs="Times New Roman"/>
          <w:bCs/>
          <w:sz w:val="24"/>
          <w:szCs w:val="24"/>
        </w:rPr>
        <w:t xml:space="preserve"> колодцев ливневой канализации города Карталы и их очистка производятся специализированными организациями, обслуживающими эти сооружения, по утвержденным графикам.</w:t>
      </w:r>
    </w:p>
    <w:p w14:paraId="502442D9" w14:textId="012B46C5" w:rsidR="00487A4C" w:rsidRPr="00487A4C" w:rsidRDefault="00487A4C"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26</w:t>
      </w:r>
      <w:r w:rsidRPr="00487A4C">
        <w:rPr>
          <w:rFonts w:ascii="Times New Roman" w:hAnsi="Times New Roman" w:cs="Times New Roman"/>
          <w:bCs/>
          <w:sz w:val="24"/>
          <w:szCs w:val="24"/>
        </w:rPr>
        <w:t xml:space="preserve">. Решетки </w:t>
      </w:r>
      <w:proofErr w:type="spellStart"/>
      <w:r w:rsidRPr="00487A4C">
        <w:rPr>
          <w:rFonts w:ascii="Times New Roman" w:hAnsi="Times New Roman" w:cs="Times New Roman"/>
          <w:bCs/>
          <w:sz w:val="24"/>
          <w:szCs w:val="24"/>
        </w:rPr>
        <w:t>дождеприемных</w:t>
      </w:r>
      <w:proofErr w:type="spellEnd"/>
      <w:r w:rsidRPr="00487A4C">
        <w:rPr>
          <w:rFonts w:ascii="Times New Roman" w:hAnsi="Times New Roman" w:cs="Times New Roman"/>
          <w:bCs/>
          <w:sz w:val="24"/>
          <w:szCs w:val="24"/>
        </w:rPr>
        <w:t xml:space="preserve"> колодцев должны постоянно находиться в рабочем состоянии. </w:t>
      </w:r>
    </w:p>
    <w:p w14:paraId="1A256A82" w14:textId="0B1F7B9A" w:rsidR="00487A4C" w:rsidRPr="00487A4C" w:rsidRDefault="00487A4C"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27</w:t>
      </w:r>
      <w:r w:rsidRPr="00487A4C">
        <w:rPr>
          <w:rFonts w:ascii="Times New Roman" w:hAnsi="Times New Roman" w:cs="Times New Roman"/>
          <w:bCs/>
          <w:sz w:val="24"/>
          <w:szCs w:val="24"/>
        </w:rPr>
        <w:t>. Не допускается засорение, заиливание решеток и колодцев, ограничивающее их пропускную способность.</w:t>
      </w:r>
    </w:p>
    <w:p w14:paraId="2873B161" w14:textId="791834AA" w:rsidR="00487A4C" w:rsidRPr="00487A4C" w:rsidRDefault="00487A4C"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28</w:t>
      </w:r>
      <w:r w:rsidRPr="00487A4C">
        <w:rPr>
          <w:rFonts w:ascii="Times New Roman" w:hAnsi="Times New Roman" w:cs="Times New Roman"/>
          <w:bCs/>
          <w:sz w:val="24"/>
          <w:szCs w:val="24"/>
        </w:rPr>
        <w:t>. В случаях обильных осадков при возникновении подтоплений проезжей части дорог (из-за нарушений работы ливневой канализации) ликвидация подтоплений проводится организацией, обслуживающей ливневую канализацию. При возникновении подтоплений, а в зимний период – при образовании наледи, ответственность за их ликвидацию возлагается на лиц, допустивших нарушения.</w:t>
      </w:r>
    </w:p>
    <w:p w14:paraId="796899E5" w14:textId="275D76D0" w:rsidR="00487A4C" w:rsidRPr="00487A4C" w:rsidRDefault="00487A4C"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bookmarkStart w:id="16" w:name="_Ref78378739"/>
      <w:r w:rsidRPr="00487A4C">
        <w:rPr>
          <w:rFonts w:ascii="Times New Roman" w:hAnsi="Times New Roman" w:cs="Times New Roman"/>
          <w:bCs/>
          <w:sz w:val="24"/>
          <w:szCs w:val="24"/>
        </w:rPr>
        <w:t>1</w:t>
      </w:r>
      <w:r w:rsidR="00E5788B">
        <w:rPr>
          <w:rFonts w:ascii="Times New Roman" w:hAnsi="Times New Roman" w:cs="Times New Roman"/>
          <w:bCs/>
          <w:sz w:val="24"/>
          <w:szCs w:val="24"/>
        </w:rPr>
        <w:t>29</w:t>
      </w:r>
      <w:r w:rsidRPr="00487A4C">
        <w:rPr>
          <w:rFonts w:ascii="Times New Roman" w:hAnsi="Times New Roman" w:cs="Times New Roman"/>
          <w:bCs/>
          <w:sz w:val="24"/>
          <w:szCs w:val="24"/>
        </w:rPr>
        <w:t>. Запрещается самовольное присоединение к системам ливневой канализации.</w:t>
      </w:r>
      <w:bookmarkEnd w:id="16"/>
    </w:p>
    <w:p w14:paraId="3CE4E738" w14:textId="74BC7F12" w:rsidR="00487A4C" w:rsidRPr="00487A4C" w:rsidRDefault="00487A4C"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bookmarkStart w:id="17" w:name="_Ref78378755"/>
      <w:r w:rsidRPr="00487A4C">
        <w:rPr>
          <w:rFonts w:ascii="Times New Roman" w:hAnsi="Times New Roman" w:cs="Times New Roman"/>
          <w:bCs/>
          <w:sz w:val="24"/>
          <w:szCs w:val="24"/>
        </w:rPr>
        <w:t>13</w:t>
      </w:r>
      <w:r w:rsidR="00E5788B">
        <w:rPr>
          <w:rFonts w:ascii="Times New Roman" w:hAnsi="Times New Roman" w:cs="Times New Roman"/>
          <w:bCs/>
          <w:sz w:val="24"/>
          <w:szCs w:val="24"/>
        </w:rPr>
        <w:t>0</w:t>
      </w:r>
      <w:r w:rsidRPr="00487A4C">
        <w:rPr>
          <w:rFonts w:ascii="Times New Roman" w:hAnsi="Times New Roman" w:cs="Times New Roman"/>
          <w:bCs/>
          <w:sz w:val="24"/>
          <w:szCs w:val="24"/>
        </w:rPr>
        <w:t>. Запрещается сброс сточных вод в систему хозяйственно-бытовой канализации, не соответствующих установленным нормативам качества, а также сброс в систему ливневой канализации города Карталы:</w:t>
      </w:r>
      <w:bookmarkEnd w:id="17"/>
    </w:p>
    <w:p w14:paraId="34872117" w14:textId="77777777" w:rsidR="00487A4C" w:rsidRPr="00487A4C" w:rsidRDefault="00487A4C" w:rsidP="00B00E28">
      <w:pPr>
        <w:widowControl w:val="0"/>
        <w:numPr>
          <w:ilvl w:val="0"/>
          <w:numId w:val="48"/>
        </w:numPr>
        <w:shd w:val="clear" w:color="auto" w:fill="FFFFFF" w:themeFill="background1"/>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сточных вод, содержащих вещества, ухудшающие техническое состояние ливневой канализации, вызывающие разрушающее действие на материал труб и элементы сооружений, представляющие угрозу для обслуживающего сооружения персонала;</w:t>
      </w:r>
    </w:p>
    <w:p w14:paraId="3F0D4FB7" w14:textId="77777777" w:rsidR="00487A4C" w:rsidRPr="00487A4C" w:rsidRDefault="00487A4C" w:rsidP="00B00E28">
      <w:pPr>
        <w:widowControl w:val="0"/>
        <w:numPr>
          <w:ilvl w:val="0"/>
          <w:numId w:val="48"/>
        </w:numPr>
        <w:shd w:val="clear" w:color="auto" w:fill="FFFFFF" w:themeFill="background1"/>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кислот, горючих примесей, токсичных и растворимых газообразных веществ, способных образовывать в сетях и сооружениях токсичные </w:t>
      </w:r>
      <w:proofErr w:type="spellStart"/>
      <w:r w:rsidRPr="00487A4C">
        <w:rPr>
          <w:rFonts w:ascii="Times New Roman" w:hAnsi="Times New Roman" w:cs="Times New Roman"/>
          <w:bCs/>
          <w:sz w:val="24"/>
          <w:szCs w:val="24"/>
        </w:rPr>
        <w:t>газы</w:t>
      </w:r>
      <w:proofErr w:type="spellEnd"/>
      <w:r w:rsidRPr="00487A4C">
        <w:rPr>
          <w:rFonts w:ascii="Times New Roman" w:hAnsi="Times New Roman" w:cs="Times New Roman"/>
          <w:bCs/>
          <w:sz w:val="24"/>
          <w:szCs w:val="24"/>
        </w:rPr>
        <w:t xml:space="preserve"> (сероводород, сероуглерод, цианистый водород и прочие);</w:t>
      </w:r>
    </w:p>
    <w:p w14:paraId="7CB7E995" w14:textId="77777777" w:rsidR="00487A4C" w:rsidRPr="00487A4C" w:rsidRDefault="00487A4C" w:rsidP="00B00E28">
      <w:pPr>
        <w:widowControl w:val="0"/>
        <w:numPr>
          <w:ilvl w:val="0"/>
          <w:numId w:val="48"/>
        </w:numPr>
        <w:shd w:val="clear" w:color="auto" w:fill="FFFFFF" w:themeFill="background1"/>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веществ, способных засорять трубы, колодцы, решетки, производственных и хозяйственных отходов (окалина, известь, песок, гипс, металлическая стружка, волокна, шлам, зола, грунт, строительный и бытовой мусор, нерастворимые масла, смолы, мазут и прочее).</w:t>
      </w:r>
    </w:p>
    <w:p w14:paraId="3688EB9F" w14:textId="5C8B0C75" w:rsidR="00487A4C" w:rsidRPr="00487A4C" w:rsidRDefault="00487A4C"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13</w:t>
      </w:r>
      <w:r w:rsidR="00E5788B">
        <w:rPr>
          <w:rFonts w:ascii="Times New Roman" w:hAnsi="Times New Roman" w:cs="Times New Roman"/>
          <w:bCs/>
          <w:sz w:val="24"/>
          <w:szCs w:val="24"/>
        </w:rPr>
        <w:t>1</w:t>
      </w:r>
      <w:r w:rsidRPr="00487A4C">
        <w:rPr>
          <w:rFonts w:ascii="Times New Roman" w:hAnsi="Times New Roman" w:cs="Times New Roman"/>
          <w:bCs/>
          <w:sz w:val="24"/>
          <w:szCs w:val="24"/>
        </w:rPr>
        <w:t>. Присоединение к системе ливневой канализации регламентируется Порядком, установленным постановлением администрации КГП.</w:t>
      </w:r>
    </w:p>
    <w:p w14:paraId="3DC3FB38" w14:textId="7927F5C9" w:rsidR="00487A4C" w:rsidRPr="00487A4C" w:rsidRDefault="00487A4C"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32</w:t>
      </w:r>
      <w:r w:rsidRPr="00487A4C">
        <w:rPr>
          <w:rFonts w:ascii="Times New Roman" w:hAnsi="Times New Roman" w:cs="Times New Roman"/>
          <w:bCs/>
          <w:sz w:val="24"/>
          <w:szCs w:val="24"/>
        </w:rPr>
        <w:t xml:space="preserve">. Собственники проводных линий связи, операторы связи, </w:t>
      </w:r>
      <w:proofErr w:type="spellStart"/>
      <w:r w:rsidRPr="00487A4C">
        <w:rPr>
          <w:rFonts w:ascii="Times New Roman" w:hAnsi="Times New Roman" w:cs="Times New Roman"/>
          <w:bCs/>
          <w:sz w:val="24"/>
          <w:szCs w:val="24"/>
        </w:rPr>
        <w:t>интернет-провайдеры</w:t>
      </w:r>
      <w:proofErr w:type="spellEnd"/>
      <w:r w:rsidRPr="00487A4C">
        <w:rPr>
          <w:rFonts w:ascii="Times New Roman" w:hAnsi="Times New Roman" w:cs="Times New Roman"/>
          <w:bCs/>
          <w:sz w:val="24"/>
          <w:szCs w:val="24"/>
        </w:rPr>
        <w:t xml:space="preserve">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14:paraId="22895F9F" w14:textId="77777777" w:rsidR="00487A4C" w:rsidRPr="00487A4C" w:rsidRDefault="00487A4C"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1) использовать для крепления кабеля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за исключением зданий, относящимся к жилым домам индивидуальной застройки;</w:t>
      </w:r>
    </w:p>
    <w:p w14:paraId="0B262D28" w14:textId="77777777" w:rsidR="00487A4C" w:rsidRPr="00487A4C" w:rsidRDefault="00487A4C"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2) использовать для крепления кабеля связи опоры и элементы подвеса линий электропередачи, опоры уличного освещения и конструкции, относящиеся к системам уличного освещения (кроме улиц, застроенных индивидуальными жилыми домами);</w:t>
      </w:r>
    </w:p>
    <w:p w14:paraId="529F1B91" w14:textId="77777777" w:rsidR="00487A4C" w:rsidRPr="00487A4C" w:rsidRDefault="00487A4C" w:rsidP="00487A4C">
      <w:pPr>
        <w:widowControl w:val="0"/>
        <w:shd w:val="clear" w:color="auto" w:fill="FFFFFF" w:themeFill="background1"/>
        <w:tabs>
          <w:tab w:val="left" w:pos="567"/>
          <w:tab w:val="left" w:pos="1276"/>
        </w:tabs>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3) использовать для крепления кабеля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пределах одного перекрестка дорог.</w:t>
      </w:r>
    </w:p>
    <w:p w14:paraId="3CF160D1" w14:textId="30093172" w:rsidR="00487A4C" w:rsidRPr="00487A4C" w:rsidRDefault="00487A4C"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33</w:t>
      </w:r>
      <w:r w:rsidRPr="00487A4C">
        <w:rPr>
          <w:rFonts w:ascii="Times New Roman" w:hAnsi="Times New Roman" w:cs="Times New Roman"/>
          <w:bCs/>
          <w:sz w:val="24"/>
          <w:szCs w:val="24"/>
        </w:rPr>
        <w:t xml:space="preserve">. Собственники проводных линий связи, операторы связи, </w:t>
      </w:r>
      <w:proofErr w:type="spellStart"/>
      <w:r w:rsidRPr="00487A4C">
        <w:rPr>
          <w:rFonts w:ascii="Times New Roman" w:hAnsi="Times New Roman" w:cs="Times New Roman"/>
          <w:bCs/>
          <w:sz w:val="24"/>
          <w:szCs w:val="24"/>
        </w:rPr>
        <w:t>интернет-провайдеры</w:t>
      </w:r>
      <w:proofErr w:type="spellEnd"/>
      <w:r w:rsidRPr="00487A4C">
        <w:rPr>
          <w:rFonts w:ascii="Times New Roman" w:hAnsi="Times New Roman" w:cs="Times New Roman"/>
          <w:bCs/>
          <w:sz w:val="24"/>
          <w:szCs w:val="24"/>
        </w:rPr>
        <w:t xml:space="preserve"> и другие собственники информационно-телекоммуникационных сетей и оборудования на территории города должны размещать линии связи и другие информационно-телекоммуникационные сети и оборудование в увязке с архитектурным решением фасада, комплексным оборудованием и оформлением здания.</w:t>
      </w:r>
    </w:p>
    <w:p w14:paraId="131C1549" w14:textId="722605B4" w:rsidR="00487A4C" w:rsidRPr="00487A4C" w:rsidRDefault="00487A4C"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3</w:t>
      </w:r>
      <w:r w:rsidRPr="00487A4C">
        <w:rPr>
          <w:rFonts w:ascii="Times New Roman" w:hAnsi="Times New Roman" w:cs="Times New Roman"/>
          <w:bCs/>
          <w:sz w:val="24"/>
          <w:szCs w:val="24"/>
        </w:rPr>
        <w:t>4.</w:t>
      </w:r>
      <w:r w:rsidRPr="00487A4C">
        <w:rPr>
          <w:rFonts w:ascii="Times New Roman" w:hAnsi="Times New Roman" w:cs="Times New Roman"/>
          <w:bCs/>
          <w:sz w:val="24"/>
          <w:szCs w:val="24"/>
        </w:rPr>
        <w:tab/>
        <w:t xml:space="preserve">Собственники проводных линий связи, операторы связи, </w:t>
      </w:r>
      <w:proofErr w:type="spellStart"/>
      <w:r w:rsidRPr="00487A4C">
        <w:rPr>
          <w:rFonts w:ascii="Times New Roman" w:hAnsi="Times New Roman" w:cs="Times New Roman"/>
          <w:bCs/>
          <w:sz w:val="24"/>
          <w:szCs w:val="24"/>
        </w:rPr>
        <w:t>интернет-провайдеры</w:t>
      </w:r>
      <w:proofErr w:type="spellEnd"/>
      <w:r w:rsidRPr="00487A4C">
        <w:rPr>
          <w:rFonts w:ascii="Times New Roman" w:hAnsi="Times New Roman" w:cs="Times New Roman"/>
          <w:bCs/>
          <w:sz w:val="24"/>
          <w:szCs w:val="24"/>
        </w:rPr>
        <w:t xml:space="preserve"> и другие собственники информационно-телекоммуникационных сетей и оборудования:</w:t>
      </w:r>
    </w:p>
    <w:p w14:paraId="37693F74" w14:textId="77777777" w:rsidR="00487A4C" w:rsidRPr="00487A4C" w:rsidRDefault="00487A4C"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1) осуществляют монтаж, реконструкцию сетей и оборудования с внешней и внутренней </w:t>
      </w:r>
      <w:r w:rsidRPr="00487A4C">
        <w:rPr>
          <w:rFonts w:ascii="Times New Roman" w:hAnsi="Times New Roman" w:cs="Times New Roman"/>
          <w:bCs/>
          <w:sz w:val="24"/>
          <w:szCs w:val="24"/>
        </w:rPr>
        <w:lastRenderedPageBreak/>
        <w:t>стороны зданий, многоквартирных домов по решению собственников и после согласования технических условий на производство работ с собственниками помещений с учетом выбранного способа управления многоквартирным домом;</w:t>
      </w:r>
    </w:p>
    <w:p w14:paraId="5BB405E1" w14:textId="77777777" w:rsidR="00487A4C" w:rsidRPr="00487A4C" w:rsidRDefault="00487A4C"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2) при имеющейся технической возможности размещают на взаимовыгодных условиях в собственных тоннелях и проходных каналах кабели связи других операторов связи и собственников;</w:t>
      </w:r>
    </w:p>
    <w:p w14:paraId="2452602E" w14:textId="77777777" w:rsidR="00487A4C" w:rsidRPr="00487A4C" w:rsidRDefault="00487A4C" w:rsidP="00E5788B">
      <w:pPr>
        <w:widowControl w:val="0"/>
        <w:shd w:val="clear" w:color="auto" w:fill="FFFFFF" w:themeFill="background1"/>
        <w:tabs>
          <w:tab w:val="left" w:pos="567"/>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3)</w:t>
      </w:r>
      <w:r w:rsidRPr="00487A4C">
        <w:rPr>
          <w:rFonts w:ascii="Times New Roman" w:hAnsi="Times New Roman" w:cs="Times New Roman"/>
          <w:bCs/>
          <w:sz w:val="24"/>
          <w:szCs w:val="24"/>
        </w:rPr>
        <w:tab/>
        <w:t>осуществляют эксплуатацию существующих сетей и оборудования, размещенных с внешней стороны зданий, многоквартирных домов, при наличии акта обследования, утвержденного лицами или организациями, ответственными за управление/эксплуатацию зданий, многоквартирных домов, на соответствие нормам и правилам эксплуатации зданий, сооружений, сетей и оборудования.</w:t>
      </w:r>
    </w:p>
    <w:p w14:paraId="07409D94" w14:textId="0ADB297F" w:rsidR="00487A4C" w:rsidRDefault="00487A4C"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13</w:t>
      </w:r>
      <w:r w:rsidR="00E5788B">
        <w:rPr>
          <w:rFonts w:ascii="Times New Roman" w:hAnsi="Times New Roman" w:cs="Times New Roman"/>
          <w:bCs/>
          <w:sz w:val="24"/>
          <w:szCs w:val="24"/>
        </w:rPr>
        <w:t>5</w:t>
      </w:r>
      <w:r w:rsidRPr="00487A4C">
        <w:rPr>
          <w:rFonts w:ascii="Times New Roman" w:hAnsi="Times New Roman" w:cs="Times New Roman"/>
          <w:bCs/>
          <w:sz w:val="24"/>
          <w:szCs w:val="24"/>
        </w:rPr>
        <w:t>.</w:t>
      </w:r>
      <w:r w:rsidRPr="00487A4C">
        <w:rPr>
          <w:rFonts w:ascii="Times New Roman" w:hAnsi="Times New Roman" w:cs="Times New Roman"/>
          <w:bCs/>
          <w:sz w:val="24"/>
          <w:szCs w:val="24"/>
        </w:rPr>
        <w:tab/>
        <w:t>Самовольно проложенные воздушные, подземные, наземные линии и сети электроснабжения, связи и иные инженерные коммуникации с использованием конструкций зданий и сооружений, иных естественных и искусственных опор подлежат демонтажу за счет нарушителей.</w:t>
      </w:r>
    </w:p>
    <w:p w14:paraId="14D3AF4D" w14:textId="77777777" w:rsidR="00162B57" w:rsidRPr="00487A4C" w:rsidRDefault="00162B57"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p>
    <w:p w14:paraId="68DAB978" w14:textId="290951D8" w:rsidR="00F65674" w:rsidRPr="00F65674" w:rsidRDefault="00F65674" w:rsidP="00F65674">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Статья 9. </w:t>
      </w:r>
      <w:r w:rsidRPr="00F65674">
        <w:rPr>
          <w:rFonts w:ascii="Times New Roman" w:hAnsi="Times New Roman" w:cs="Times New Roman"/>
          <w:bCs/>
          <w:sz w:val="24"/>
          <w:szCs w:val="24"/>
        </w:rPr>
        <w:t>О</w:t>
      </w:r>
      <w:r>
        <w:rPr>
          <w:rFonts w:ascii="Times New Roman" w:hAnsi="Times New Roman" w:cs="Times New Roman"/>
          <w:bCs/>
          <w:sz w:val="24"/>
          <w:szCs w:val="24"/>
        </w:rPr>
        <w:t>рганизация передвижения машин и механизмов по территории города</w:t>
      </w:r>
    </w:p>
    <w:p w14:paraId="2A0A2CFA" w14:textId="0C80CC44" w:rsidR="00F65674" w:rsidRPr="00F65674" w:rsidRDefault="00F65674" w:rsidP="00F65674">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136</w:t>
      </w:r>
      <w:r w:rsidRPr="00F65674">
        <w:rPr>
          <w:rFonts w:ascii="Times New Roman" w:hAnsi="Times New Roman" w:cs="Times New Roman"/>
          <w:bCs/>
          <w:sz w:val="24"/>
          <w:szCs w:val="24"/>
        </w:rPr>
        <w:t>.</w:t>
      </w:r>
      <w:r w:rsidRPr="00F65674">
        <w:rPr>
          <w:rFonts w:ascii="Times New Roman" w:hAnsi="Times New Roman" w:cs="Times New Roman"/>
          <w:bCs/>
          <w:sz w:val="24"/>
          <w:szCs w:val="24"/>
        </w:rPr>
        <w:tab/>
        <w:t xml:space="preserve">Перевозка тяжеловесных, крупногабаритных и опасных грузов осуществляется в соответствии с требованиями законодательства по разрешениям, выдаваемым </w:t>
      </w:r>
      <w:r>
        <w:rPr>
          <w:rFonts w:ascii="Times New Roman" w:hAnsi="Times New Roman" w:cs="Times New Roman"/>
          <w:bCs/>
          <w:sz w:val="24"/>
          <w:szCs w:val="24"/>
        </w:rPr>
        <w:t>уполномоченным органом</w:t>
      </w:r>
      <w:r w:rsidRPr="00F65674">
        <w:rPr>
          <w:rFonts w:ascii="Times New Roman" w:hAnsi="Times New Roman" w:cs="Times New Roman"/>
          <w:bCs/>
          <w:sz w:val="24"/>
          <w:szCs w:val="24"/>
        </w:rPr>
        <w:t>.</w:t>
      </w:r>
    </w:p>
    <w:p w14:paraId="636C3A60" w14:textId="007AA266" w:rsidR="00F65674" w:rsidRPr="00F65674" w:rsidRDefault="00F65674" w:rsidP="00F65674">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137</w:t>
      </w:r>
      <w:r w:rsidRPr="00F65674">
        <w:rPr>
          <w:rFonts w:ascii="Times New Roman" w:hAnsi="Times New Roman" w:cs="Times New Roman"/>
          <w:bCs/>
          <w:sz w:val="24"/>
          <w:szCs w:val="24"/>
        </w:rPr>
        <w:t>.</w:t>
      </w:r>
      <w:r w:rsidRPr="00F65674">
        <w:rPr>
          <w:rFonts w:ascii="Times New Roman" w:hAnsi="Times New Roman" w:cs="Times New Roman"/>
          <w:bCs/>
          <w:sz w:val="24"/>
          <w:szCs w:val="24"/>
        </w:rPr>
        <w:tab/>
        <w:t>Передвижение по территории города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города.</w:t>
      </w:r>
    </w:p>
    <w:p w14:paraId="4A08609F" w14:textId="5C640800" w:rsidR="00F65674" w:rsidRPr="00F65674" w:rsidRDefault="00F65674" w:rsidP="00F65674">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138</w:t>
      </w:r>
      <w:r w:rsidRPr="00F65674">
        <w:rPr>
          <w:rFonts w:ascii="Times New Roman" w:hAnsi="Times New Roman" w:cs="Times New Roman"/>
          <w:bCs/>
          <w:sz w:val="24"/>
          <w:szCs w:val="24"/>
        </w:rPr>
        <w:t>.</w:t>
      </w:r>
      <w:r w:rsidRPr="00F65674">
        <w:rPr>
          <w:rFonts w:ascii="Times New Roman" w:hAnsi="Times New Roman" w:cs="Times New Roman"/>
          <w:bCs/>
          <w:sz w:val="24"/>
          <w:szCs w:val="24"/>
        </w:rPr>
        <w:tab/>
        <w:t>Стоянка и парковка транспортных средств допускается в специально отведенных местах: гаражах, стоянках, местах парковки, иных специализированных местах при условии обеспечения беспрепятственной механизированной уборки территории города.</w:t>
      </w:r>
    </w:p>
    <w:p w14:paraId="3B0E6BE9" w14:textId="3988147B" w:rsidR="00F65674" w:rsidRPr="00F65674" w:rsidRDefault="00F65674" w:rsidP="00F65674">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139</w:t>
      </w:r>
      <w:r w:rsidRPr="00F65674">
        <w:rPr>
          <w:rFonts w:ascii="Times New Roman" w:hAnsi="Times New Roman" w:cs="Times New Roman"/>
          <w:bCs/>
          <w:sz w:val="24"/>
          <w:szCs w:val="24"/>
        </w:rPr>
        <w:t>.</w:t>
      </w:r>
      <w:r w:rsidRPr="00F65674">
        <w:rPr>
          <w:rFonts w:ascii="Times New Roman" w:hAnsi="Times New Roman" w:cs="Times New Roman"/>
          <w:bCs/>
          <w:sz w:val="24"/>
          <w:szCs w:val="24"/>
        </w:rPr>
        <w:tab/>
        <w:t>Запрещается вынос грязи на дороги и улицы города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города при выезде с территории производства работ. При выезде с грунтовых дорог водители транспортных средств принимают меры к</w:t>
      </w:r>
      <w:r>
        <w:rPr>
          <w:rFonts w:ascii="Times New Roman" w:hAnsi="Times New Roman" w:cs="Times New Roman"/>
          <w:bCs/>
          <w:sz w:val="24"/>
          <w:szCs w:val="24"/>
        </w:rPr>
        <w:t xml:space="preserve"> </w:t>
      </w:r>
      <w:r w:rsidRPr="00F65674">
        <w:rPr>
          <w:rFonts w:ascii="Times New Roman" w:hAnsi="Times New Roman" w:cs="Times New Roman"/>
          <w:bCs/>
          <w:sz w:val="24"/>
          <w:szCs w:val="24"/>
        </w:rPr>
        <w:t>предотвращению загрязнения территории города.</w:t>
      </w:r>
    </w:p>
    <w:p w14:paraId="334EA116" w14:textId="65131570" w:rsidR="00F65674" w:rsidRPr="00F65674" w:rsidRDefault="00F65674" w:rsidP="00F65674">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140</w:t>
      </w:r>
      <w:r w:rsidRPr="00F65674">
        <w:rPr>
          <w:rFonts w:ascii="Times New Roman" w:hAnsi="Times New Roman" w:cs="Times New Roman"/>
          <w:bCs/>
          <w:sz w:val="24"/>
          <w:szCs w:val="24"/>
        </w:rPr>
        <w:t>.</w:t>
      </w:r>
      <w:r w:rsidRPr="00F65674">
        <w:rPr>
          <w:rFonts w:ascii="Times New Roman" w:hAnsi="Times New Roman" w:cs="Times New Roman"/>
          <w:bCs/>
          <w:sz w:val="24"/>
          <w:szCs w:val="24"/>
        </w:rPr>
        <w:tab/>
        <w:t>С целью сохранения дорожных покрытий на территории города запрещается:</w:t>
      </w:r>
    </w:p>
    <w:p w14:paraId="6A86A1DB" w14:textId="77777777" w:rsidR="00F65674" w:rsidRPr="00F65674" w:rsidRDefault="00F65674" w:rsidP="00F65674">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sidRPr="00F65674">
        <w:rPr>
          <w:rFonts w:ascii="Times New Roman" w:hAnsi="Times New Roman" w:cs="Times New Roman"/>
          <w:bCs/>
          <w:sz w:val="24"/>
          <w:szCs w:val="24"/>
        </w:rPr>
        <w:t>1)</w:t>
      </w:r>
      <w:r w:rsidRPr="00F65674">
        <w:rPr>
          <w:rFonts w:ascii="Times New Roman" w:hAnsi="Times New Roman" w:cs="Times New Roman"/>
          <w:bCs/>
          <w:sz w:val="24"/>
          <w:szCs w:val="24"/>
        </w:rPr>
        <w:tab/>
        <w:t>подвоз груза волоком;</w:t>
      </w:r>
    </w:p>
    <w:p w14:paraId="49FC38BB" w14:textId="77777777" w:rsidR="00F65674" w:rsidRPr="00F65674" w:rsidRDefault="00F65674" w:rsidP="00F65674">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sidRPr="00F65674">
        <w:rPr>
          <w:rFonts w:ascii="Times New Roman" w:hAnsi="Times New Roman" w:cs="Times New Roman"/>
          <w:bCs/>
          <w:sz w:val="24"/>
          <w:szCs w:val="24"/>
        </w:rPr>
        <w:t>2)</w:t>
      </w:r>
      <w:r w:rsidRPr="00F65674">
        <w:rPr>
          <w:rFonts w:ascii="Times New Roman" w:hAnsi="Times New Roman" w:cs="Times New Roman"/>
          <w:bCs/>
          <w:sz w:val="24"/>
          <w:szCs w:val="24"/>
        </w:rPr>
        <w:tab/>
        <w:t>сбрасывание при погрузо-разгрузочных работах на улицах рельсов, бревен, железных балок, труб, кирпича и других тяжелых предметов, а также их складирование;</w:t>
      </w:r>
    </w:p>
    <w:p w14:paraId="6C194688" w14:textId="77777777" w:rsidR="00F65674" w:rsidRPr="00F65674" w:rsidRDefault="00F65674" w:rsidP="00F65674">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sidRPr="00F65674">
        <w:rPr>
          <w:rFonts w:ascii="Times New Roman" w:hAnsi="Times New Roman" w:cs="Times New Roman"/>
          <w:bCs/>
          <w:sz w:val="24"/>
          <w:szCs w:val="24"/>
        </w:rPr>
        <w:t>3)</w:t>
      </w:r>
      <w:r w:rsidRPr="00F65674">
        <w:rPr>
          <w:rFonts w:ascii="Times New Roman" w:hAnsi="Times New Roman" w:cs="Times New Roman"/>
          <w:bCs/>
          <w:sz w:val="24"/>
          <w:szCs w:val="24"/>
        </w:rPr>
        <w:tab/>
        <w:t>перегон по улицам, имеющим твердое покрытие, машин и механизмов на гусеничном ходу;</w:t>
      </w:r>
    </w:p>
    <w:p w14:paraId="20B3BF20" w14:textId="77777777" w:rsidR="00F65674" w:rsidRPr="00F65674" w:rsidRDefault="00F65674" w:rsidP="00F65674">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sidRPr="00F65674">
        <w:rPr>
          <w:rFonts w:ascii="Times New Roman" w:hAnsi="Times New Roman" w:cs="Times New Roman"/>
          <w:bCs/>
          <w:sz w:val="24"/>
          <w:szCs w:val="24"/>
        </w:rPr>
        <w:t>4)</w:t>
      </w:r>
      <w:r w:rsidRPr="00F65674">
        <w:rPr>
          <w:rFonts w:ascii="Times New Roman" w:hAnsi="Times New Roman" w:cs="Times New Roman"/>
          <w:bCs/>
          <w:sz w:val="24"/>
          <w:szCs w:val="24"/>
        </w:rPr>
        <w:tab/>
        <w:t>движение и стоянка большегрузного транспорта на внутриквартальных пешеходных дорожках, тротуарах;</w:t>
      </w:r>
    </w:p>
    <w:p w14:paraId="2AB801DF" w14:textId="4521F6B1" w:rsidR="00F65674" w:rsidRPr="00F65674" w:rsidRDefault="00F65674" w:rsidP="00F65674">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sidRPr="00F65674">
        <w:rPr>
          <w:rFonts w:ascii="Times New Roman" w:hAnsi="Times New Roman" w:cs="Times New Roman"/>
          <w:bCs/>
          <w:sz w:val="24"/>
          <w:szCs w:val="24"/>
        </w:rPr>
        <w:t>5)</w:t>
      </w:r>
      <w:r w:rsidRPr="00F65674">
        <w:rPr>
          <w:rFonts w:ascii="Times New Roman" w:hAnsi="Times New Roman" w:cs="Times New Roman"/>
          <w:bCs/>
          <w:sz w:val="24"/>
          <w:szCs w:val="24"/>
        </w:rPr>
        <w:tab/>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в сфере дорожной деятельности;</w:t>
      </w:r>
    </w:p>
    <w:p w14:paraId="702C9A48" w14:textId="4301B42D" w:rsidR="00F65674" w:rsidRPr="00F65674" w:rsidRDefault="00F65674" w:rsidP="00F65674">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sidRPr="00F65674">
        <w:rPr>
          <w:rFonts w:ascii="Times New Roman" w:hAnsi="Times New Roman" w:cs="Times New Roman"/>
          <w:bCs/>
          <w:sz w:val="24"/>
          <w:szCs w:val="24"/>
        </w:rPr>
        <w:t>6)</w:t>
      </w:r>
      <w:r w:rsidRPr="00F65674">
        <w:rPr>
          <w:rFonts w:ascii="Times New Roman" w:hAnsi="Times New Roman" w:cs="Times New Roman"/>
          <w:bCs/>
          <w:sz w:val="24"/>
          <w:szCs w:val="24"/>
        </w:rPr>
        <w:tab/>
        <w:t>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 в границах "красных линий" автомобильных дорог без согласования с уполномоченным органом в сфере дорожной деятельности;</w:t>
      </w:r>
    </w:p>
    <w:p w14:paraId="7A27A6ED" w14:textId="780E0817" w:rsidR="00F65674" w:rsidRPr="00F65674" w:rsidRDefault="00F65674" w:rsidP="00F65674">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sidRPr="00F65674">
        <w:rPr>
          <w:rFonts w:ascii="Times New Roman" w:hAnsi="Times New Roman" w:cs="Times New Roman"/>
          <w:bCs/>
          <w:sz w:val="24"/>
          <w:szCs w:val="24"/>
        </w:rPr>
        <w:t>7)</w:t>
      </w:r>
      <w:r w:rsidRPr="00F65674">
        <w:rPr>
          <w:rFonts w:ascii="Times New Roman" w:hAnsi="Times New Roman" w:cs="Times New Roman"/>
          <w:bCs/>
          <w:sz w:val="24"/>
          <w:szCs w:val="24"/>
        </w:rPr>
        <w:tab/>
        <w:t xml:space="preserve">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w:t>
      </w:r>
      <w:r w:rsidRPr="00F65674">
        <w:rPr>
          <w:rFonts w:ascii="Times New Roman" w:hAnsi="Times New Roman" w:cs="Times New Roman"/>
          <w:bCs/>
          <w:sz w:val="24"/>
          <w:szCs w:val="24"/>
        </w:rPr>
        <w:lastRenderedPageBreak/>
        <w:t>без согласования с уполномоченным органом в сфере дорожной деятельности;</w:t>
      </w:r>
    </w:p>
    <w:p w14:paraId="5E3BCC28" w14:textId="77777777" w:rsidR="00F65674" w:rsidRPr="00F65674" w:rsidRDefault="00F65674" w:rsidP="00F65674">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sidRPr="00F65674">
        <w:rPr>
          <w:rFonts w:ascii="Times New Roman" w:hAnsi="Times New Roman" w:cs="Times New Roman"/>
          <w:bCs/>
          <w:sz w:val="24"/>
          <w:szCs w:val="24"/>
        </w:rPr>
        <w:t>8)</w:t>
      </w:r>
      <w:r w:rsidRPr="00F65674">
        <w:rPr>
          <w:rFonts w:ascii="Times New Roman" w:hAnsi="Times New Roman" w:cs="Times New Roman"/>
          <w:bCs/>
          <w:sz w:val="24"/>
          <w:szCs w:val="24"/>
        </w:rPr>
        <w:tab/>
        <w:t>осуществлять движение по автомобильным дорогам местного значения в пределах города на транспортных средствах, имеющих элементы конструкций, которые могут нанести повреждение автомобильным дорогам;</w:t>
      </w:r>
    </w:p>
    <w:p w14:paraId="3713F053" w14:textId="77777777" w:rsidR="00F65674" w:rsidRPr="00F65674" w:rsidRDefault="00F65674" w:rsidP="00F65674">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sidRPr="00F65674">
        <w:rPr>
          <w:rFonts w:ascii="Times New Roman" w:hAnsi="Times New Roman" w:cs="Times New Roman"/>
          <w:bCs/>
          <w:sz w:val="24"/>
          <w:szCs w:val="24"/>
        </w:rPr>
        <w:t>9)</w:t>
      </w:r>
      <w:r w:rsidRPr="00F65674">
        <w:rPr>
          <w:rFonts w:ascii="Times New Roman" w:hAnsi="Times New Roman" w:cs="Times New Roman"/>
          <w:bCs/>
          <w:sz w:val="24"/>
          <w:szCs w:val="24"/>
        </w:rPr>
        <w:tab/>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14:paraId="12F7792C" w14:textId="77777777" w:rsidR="00F65674" w:rsidRPr="00F65674" w:rsidRDefault="00F65674" w:rsidP="00F65674">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sidRPr="00F65674">
        <w:rPr>
          <w:rFonts w:ascii="Times New Roman" w:hAnsi="Times New Roman" w:cs="Times New Roman"/>
          <w:bCs/>
          <w:sz w:val="24"/>
          <w:szCs w:val="24"/>
        </w:rPr>
        <w:t>10)</w:t>
      </w:r>
      <w:r w:rsidRPr="00F65674">
        <w:rPr>
          <w:rFonts w:ascii="Times New Roman" w:hAnsi="Times New Roman" w:cs="Times New Roman"/>
          <w:bCs/>
          <w:sz w:val="24"/>
          <w:szCs w:val="24"/>
        </w:rPr>
        <w:tab/>
        <w:t>выполнять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14:paraId="3AF0385E" w14:textId="77777777" w:rsidR="00F65674" w:rsidRPr="00F65674" w:rsidRDefault="00F65674" w:rsidP="00F65674">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sidRPr="00F65674">
        <w:rPr>
          <w:rFonts w:ascii="Times New Roman" w:hAnsi="Times New Roman" w:cs="Times New Roman"/>
          <w:bCs/>
          <w:sz w:val="24"/>
          <w:szCs w:val="24"/>
        </w:rPr>
        <w:t>11)</w:t>
      </w:r>
      <w:r w:rsidRPr="00F65674">
        <w:rPr>
          <w:rFonts w:ascii="Times New Roman" w:hAnsi="Times New Roman" w:cs="Times New Roman"/>
          <w:bCs/>
          <w:sz w:val="24"/>
          <w:szCs w:val="24"/>
        </w:rPr>
        <w:tab/>
        <w:t>создавать условия, препятствующие обеспечению безопасности дорожного движения.</w:t>
      </w:r>
    </w:p>
    <w:p w14:paraId="54E9FA93" w14:textId="4A04C918" w:rsidR="00487A4C" w:rsidRPr="00487A4C" w:rsidRDefault="00F65674" w:rsidP="00F65674">
      <w:pPr>
        <w:widowControl w:val="0"/>
        <w:shd w:val="clear" w:color="auto" w:fill="FFFFFF" w:themeFill="background1"/>
        <w:tabs>
          <w:tab w:val="left" w:pos="709"/>
          <w:tab w:val="left" w:pos="1134"/>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141</w:t>
      </w:r>
      <w:r w:rsidRPr="00F65674">
        <w:rPr>
          <w:rFonts w:ascii="Times New Roman" w:hAnsi="Times New Roman" w:cs="Times New Roman"/>
          <w:bCs/>
          <w:sz w:val="24"/>
          <w:szCs w:val="24"/>
        </w:rPr>
        <w:t>.</w:t>
      </w:r>
      <w:r w:rsidRPr="00F65674">
        <w:rPr>
          <w:rFonts w:ascii="Times New Roman" w:hAnsi="Times New Roman" w:cs="Times New Roman"/>
          <w:bCs/>
          <w:sz w:val="24"/>
          <w:szCs w:val="24"/>
        </w:rPr>
        <w:tab/>
        <w:t xml:space="preserve">Выявление, перемещение, хранение, утилизация бесхозяйных, брошенных транспортных средств на территории города </w:t>
      </w:r>
      <w:r>
        <w:rPr>
          <w:rFonts w:ascii="Times New Roman" w:hAnsi="Times New Roman" w:cs="Times New Roman"/>
          <w:bCs/>
          <w:sz w:val="24"/>
          <w:szCs w:val="24"/>
        </w:rPr>
        <w:t>Карталы</w:t>
      </w:r>
      <w:r w:rsidRPr="00F65674">
        <w:rPr>
          <w:rFonts w:ascii="Times New Roman" w:hAnsi="Times New Roman" w:cs="Times New Roman"/>
          <w:bCs/>
          <w:sz w:val="24"/>
          <w:szCs w:val="24"/>
        </w:rPr>
        <w:t xml:space="preserve"> осуществляется в соответствии с порядком, утвержденным решением </w:t>
      </w:r>
      <w:r>
        <w:rPr>
          <w:rFonts w:ascii="Times New Roman" w:hAnsi="Times New Roman" w:cs="Times New Roman"/>
          <w:bCs/>
          <w:sz w:val="24"/>
          <w:szCs w:val="24"/>
        </w:rPr>
        <w:t>Совета депутатов Карталинского городского поселения</w:t>
      </w:r>
      <w:r w:rsidRPr="00F65674">
        <w:rPr>
          <w:rFonts w:ascii="Times New Roman" w:hAnsi="Times New Roman" w:cs="Times New Roman"/>
          <w:bCs/>
          <w:sz w:val="24"/>
          <w:szCs w:val="24"/>
        </w:rPr>
        <w:t>.</w:t>
      </w:r>
      <w:r>
        <w:rPr>
          <w:rFonts w:ascii="Times New Roman" w:hAnsi="Times New Roman" w:cs="Times New Roman"/>
          <w:bCs/>
          <w:sz w:val="24"/>
          <w:szCs w:val="24"/>
        </w:rPr>
        <w:t xml:space="preserve"> </w:t>
      </w:r>
    </w:p>
    <w:p w14:paraId="1C31C541" w14:textId="77777777" w:rsidR="00EB2BDB" w:rsidRDefault="00EB2BDB" w:rsidP="00E5788B">
      <w:pPr>
        <w:widowControl w:val="0"/>
        <w:shd w:val="clear" w:color="auto" w:fill="FFFFFF" w:themeFill="background1"/>
        <w:tabs>
          <w:tab w:val="left" w:pos="1134"/>
          <w:tab w:val="left" w:pos="1276"/>
        </w:tabs>
        <w:spacing w:after="0" w:line="240" w:lineRule="auto"/>
        <w:ind w:left="-426" w:right="-52" w:firstLine="710"/>
        <w:rPr>
          <w:rFonts w:ascii="Times New Roman" w:hAnsi="Times New Roman" w:cs="Times New Roman"/>
          <w:bCs/>
          <w:sz w:val="24"/>
          <w:szCs w:val="24"/>
        </w:rPr>
      </w:pPr>
    </w:p>
    <w:p w14:paraId="35409181" w14:textId="2CAAA7B8" w:rsidR="00487A4C" w:rsidRPr="00487A4C" w:rsidRDefault="00E5788B" w:rsidP="00E5788B">
      <w:pPr>
        <w:widowControl w:val="0"/>
        <w:shd w:val="clear" w:color="auto" w:fill="FFFFFF" w:themeFill="background1"/>
        <w:tabs>
          <w:tab w:val="left" w:pos="1134"/>
          <w:tab w:val="left" w:pos="1276"/>
        </w:tabs>
        <w:spacing w:after="0" w:line="240" w:lineRule="auto"/>
        <w:ind w:left="-426" w:right="-52" w:firstLine="710"/>
        <w:rPr>
          <w:rFonts w:ascii="Times New Roman" w:hAnsi="Times New Roman" w:cs="Times New Roman"/>
          <w:bCs/>
          <w:sz w:val="24"/>
          <w:szCs w:val="24"/>
        </w:rPr>
      </w:pPr>
      <w:r>
        <w:rPr>
          <w:rFonts w:ascii="Times New Roman" w:hAnsi="Times New Roman" w:cs="Times New Roman"/>
          <w:bCs/>
          <w:sz w:val="24"/>
          <w:szCs w:val="24"/>
        </w:rPr>
        <w:t xml:space="preserve">Статья </w:t>
      </w:r>
      <w:r w:rsidR="00EB2BDB">
        <w:rPr>
          <w:rFonts w:ascii="Times New Roman" w:hAnsi="Times New Roman" w:cs="Times New Roman"/>
          <w:bCs/>
          <w:sz w:val="24"/>
          <w:szCs w:val="24"/>
        </w:rPr>
        <w:t>10</w:t>
      </w:r>
      <w:r>
        <w:rPr>
          <w:rFonts w:ascii="Times New Roman" w:hAnsi="Times New Roman" w:cs="Times New Roman"/>
          <w:bCs/>
          <w:sz w:val="24"/>
          <w:szCs w:val="24"/>
        </w:rPr>
        <w:t xml:space="preserve">. </w:t>
      </w:r>
      <w:r w:rsidR="00487A4C" w:rsidRPr="00487A4C">
        <w:rPr>
          <w:rFonts w:ascii="Times New Roman" w:hAnsi="Times New Roman" w:cs="Times New Roman"/>
          <w:bCs/>
          <w:sz w:val="24"/>
          <w:szCs w:val="24"/>
        </w:rPr>
        <w:t>Основные требования к обращению с отходами</w:t>
      </w:r>
    </w:p>
    <w:p w14:paraId="62EA8269" w14:textId="3FE36375" w:rsidR="00487A4C" w:rsidRPr="00487A4C" w:rsidRDefault="00E5788B"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w:t>
      </w:r>
      <w:r w:rsidR="00EB2BDB">
        <w:rPr>
          <w:rFonts w:ascii="Times New Roman" w:hAnsi="Times New Roman" w:cs="Times New Roman"/>
          <w:bCs/>
          <w:sz w:val="24"/>
          <w:szCs w:val="24"/>
        </w:rPr>
        <w:t>42</w:t>
      </w:r>
      <w:r w:rsidR="00487A4C" w:rsidRPr="00487A4C">
        <w:rPr>
          <w:rFonts w:ascii="Times New Roman" w:hAnsi="Times New Roman" w:cs="Times New Roman"/>
          <w:bCs/>
          <w:sz w:val="24"/>
          <w:szCs w:val="24"/>
        </w:rPr>
        <w:t>.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ТКО на территории КГП осуществляется в соответствии с Федеральным законом "Об отходах производства и потребления". Накопление, сбор, транспортирование, обработка, утилизация, обезвреживание, захоронение ТКО осуществляются в соответствии с правилами обращения с ТКО, утвержденными Правительством Российской Федерации. Накопление отходов путем их раздельного складирования по видам отходов, группам отходов, группам однородных отходов (раздельное накопление) осуществляется в порядке, утвержденном органом государственной власти Челябинской области.</w:t>
      </w:r>
    </w:p>
    <w:p w14:paraId="5999E350" w14:textId="06370E86" w:rsidR="00487A4C" w:rsidRPr="00487A4C" w:rsidRDefault="00E5788B"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w:t>
      </w:r>
      <w:r w:rsidR="00EB2BDB">
        <w:rPr>
          <w:rFonts w:ascii="Times New Roman" w:hAnsi="Times New Roman" w:cs="Times New Roman"/>
          <w:bCs/>
          <w:sz w:val="24"/>
          <w:szCs w:val="24"/>
        </w:rPr>
        <w:t>43</w:t>
      </w:r>
      <w:r w:rsidR="00487A4C" w:rsidRPr="00487A4C">
        <w:rPr>
          <w:rFonts w:ascii="Times New Roman" w:hAnsi="Times New Roman" w:cs="Times New Roman"/>
          <w:bCs/>
          <w:sz w:val="24"/>
          <w:szCs w:val="24"/>
        </w:rPr>
        <w:t>. На территории КГП сбор, транспортирование, обработка, утилизация, обезвреживание, захоронение твердых коммунальных отходов обеспечиваются региональным оператором по обращению с ТКО по Магнитогорскому кластеру (далее - региональный оператор ТКО) в соответствии с региональной программой в области обращения с отходами и Территориальной схемой обращения с отходами, в том числе с ТКО, Челябинской области на основании договора на оказание услуг по обращению с ТКО, заключенного с собственником ТКО или уполномоченным им лицом.</w:t>
      </w:r>
    </w:p>
    <w:p w14:paraId="7FB266D9" w14:textId="5716C23C" w:rsidR="00487A4C" w:rsidRPr="00487A4C" w:rsidRDefault="00E5788B"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w:t>
      </w:r>
      <w:r w:rsidR="00EB2BDB">
        <w:rPr>
          <w:rFonts w:ascii="Times New Roman" w:hAnsi="Times New Roman" w:cs="Times New Roman"/>
          <w:bCs/>
          <w:sz w:val="24"/>
          <w:szCs w:val="24"/>
        </w:rPr>
        <w:t>44</w:t>
      </w:r>
      <w:r w:rsidR="00487A4C" w:rsidRPr="00487A4C">
        <w:rPr>
          <w:rFonts w:ascii="Times New Roman" w:hAnsi="Times New Roman" w:cs="Times New Roman"/>
          <w:bCs/>
          <w:sz w:val="24"/>
          <w:szCs w:val="24"/>
        </w:rPr>
        <w:t>. Региональный оператор ТКО отвечает за обращение с ТКО с момента погрузки таких отходов в мусоровоз.</w:t>
      </w:r>
    </w:p>
    <w:p w14:paraId="7A209D85" w14:textId="77777777" w:rsidR="00487A4C" w:rsidRPr="00487A4C" w:rsidRDefault="00487A4C"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Уборку оброненных (просыпавшихся и др.) при погрузке ТКО и перемещение их в мусоровоз, а также ТКО, просыпавшихся из мусоровоза при движении по маршруту транспортирования ТКО, осуществляет региональный оператор ТКО.</w:t>
      </w:r>
    </w:p>
    <w:p w14:paraId="5047FFE9" w14:textId="1A48288B" w:rsidR="00487A4C" w:rsidRPr="00487A4C" w:rsidRDefault="00E5788B"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w:t>
      </w:r>
      <w:r w:rsidR="00EB2BDB">
        <w:rPr>
          <w:rFonts w:ascii="Times New Roman" w:hAnsi="Times New Roman" w:cs="Times New Roman"/>
          <w:bCs/>
          <w:sz w:val="24"/>
          <w:szCs w:val="24"/>
        </w:rPr>
        <w:t>45</w:t>
      </w:r>
      <w:r w:rsidR="00487A4C" w:rsidRPr="00487A4C">
        <w:rPr>
          <w:rFonts w:ascii="Times New Roman" w:hAnsi="Times New Roman" w:cs="Times New Roman"/>
          <w:bCs/>
          <w:sz w:val="24"/>
          <w:szCs w:val="24"/>
        </w:rPr>
        <w:t>. Вывоз (транспортирование) отходов от источников их образования осуществляется на объекты обработки, утилизации, обезвреживания, размещения отходов в соответствии со схемой потоков ТКО, закрепленной в Территориальной схеме обращения с отходами, в том числе с ТКО, Челябинской области.</w:t>
      </w:r>
    </w:p>
    <w:p w14:paraId="75316C93" w14:textId="312F0E68" w:rsidR="00487A4C" w:rsidRPr="00487A4C" w:rsidRDefault="00487A4C"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4</w:t>
      </w:r>
      <w:r w:rsidR="00EB2BDB">
        <w:rPr>
          <w:rFonts w:ascii="Times New Roman" w:hAnsi="Times New Roman" w:cs="Times New Roman"/>
          <w:bCs/>
          <w:sz w:val="24"/>
          <w:szCs w:val="24"/>
        </w:rPr>
        <w:t>6</w:t>
      </w:r>
      <w:r w:rsidRPr="00487A4C">
        <w:rPr>
          <w:rFonts w:ascii="Times New Roman" w:hAnsi="Times New Roman" w:cs="Times New Roman"/>
          <w:bCs/>
          <w:sz w:val="24"/>
          <w:szCs w:val="24"/>
        </w:rPr>
        <w:t>. Физические и юридические лица, индивидуальные предприниматели, в силу закона или договора, принявшие на себя обязательства содержать территории, здания, строения, сооружения:</w:t>
      </w:r>
    </w:p>
    <w:p w14:paraId="041F48EE" w14:textId="4C38D753" w:rsidR="00487A4C" w:rsidRPr="00487A4C" w:rsidRDefault="00487A4C" w:rsidP="00E5788B">
      <w:pPr>
        <w:widowControl w:val="0"/>
        <w:shd w:val="clear" w:color="auto" w:fill="FFFFFF" w:themeFill="background1"/>
        <w:tabs>
          <w:tab w:val="left" w:pos="28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 заключают договор на оказание услуг по обращению с ТКО с региональным оператором ТКО в соответствии с законодательством;</w:t>
      </w:r>
    </w:p>
    <w:p w14:paraId="3F3D79F3" w14:textId="015AD332" w:rsidR="00487A4C" w:rsidRPr="00487A4C" w:rsidRDefault="00487A4C" w:rsidP="00E5788B">
      <w:pPr>
        <w:widowControl w:val="0"/>
        <w:shd w:val="clear" w:color="auto" w:fill="FFFFFF" w:themeFill="background1"/>
        <w:tabs>
          <w:tab w:val="left" w:pos="28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2)</w:t>
      </w:r>
      <w:r w:rsidRPr="00487A4C">
        <w:rPr>
          <w:rFonts w:ascii="Times New Roman" w:hAnsi="Times New Roman" w:cs="Times New Roman"/>
          <w:bCs/>
          <w:sz w:val="24"/>
          <w:szCs w:val="24"/>
        </w:rPr>
        <w:tab/>
        <w:t xml:space="preserve">обеспечивают создание контейнерных площадок,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в местах, согласованных с уполномоченным органом местного самоуправления в порядке, установленном нормативным правовым актом администрации КГП, либо заключают договор на использование контейнерной площадки с </w:t>
      </w:r>
      <w:r w:rsidRPr="00487A4C">
        <w:rPr>
          <w:rFonts w:ascii="Times New Roman" w:hAnsi="Times New Roman" w:cs="Times New Roman"/>
          <w:bCs/>
          <w:sz w:val="24"/>
          <w:szCs w:val="24"/>
        </w:rPr>
        <w:lastRenderedPageBreak/>
        <w:t>собственником контейнерной площадки в соответствии с законодательством;</w:t>
      </w:r>
    </w:p>
    <w:p w14:paraId="347C2E8D" w14:textId="0C2773D5" w:rsidR="00487A4C" w:rsidRPr="00487A4C" w:rsidRDefault="00487A4C" w:rsidP="00E5788B">
      <w:pPr>
        <w:widowControl w:val="0"/>
        <w:shd w:val="clear" w:color="auto" w:fill="FFFFFF" w:themeFill="background1"/>
        <w:tabs>
          <w:tab w:val="left" w:pos="28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3) обеспечивают внесение в реестр мест (площадок) накопления ТКО КГП (далее - реестр) сведений о созданных ими контейнерных площадках в порядке, установленном нормативным правовым актом администрации КГП, сообщают в уполномоченный на ведение реестра орган администрации КГП о любых изменениях сведений, содержащихся в данном реестре, в срок не позднее 5 рабочих дней со дня наступления таких изменений путем направления соответствующего извещения на бумажном носителе;</w:t>
      </w:r>
    </w:p>
    <w:p w14:paraId="1B12B7CF" w14:textId="2337A76A" w:rsidR="00487A4C" w:rsidRPr="00487A4C" w:rsidRDefault="00487A4C" w:rsidP="00E5788B">
      <w:pPr>
        <w:widowControl w:val="0"/>
        <w:shd w:val="clear" w:color="auto" w:fill="FFFFFF" w:themeFill="background1"/>
        <w:tabs>
          <w:tab w:val="left" w:pos="28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4) обеспечивают оборудование контейнерных площадок контейнерами, бункерами для накопления ТКО, крупногабаритных отходов либо заключают договор на использование контейнеров, бункеров с собственником контейнеров, бункеров в соответствии с законодательством;</w:t>
      </w:r>
    </w:p>
    <w:p w14:paraId="382238D9" w14:textId="77EA82A5" w:rsidR="00487A4C" w:rsidRPr="00487A4C" w:rsidRDefault="00487A4C" w:rsidP="00E5788B">
      <w:pPr>
        <w:widowControl w:val="0"/>
        <w:shd w:val="clear" w:color="auto" w:fill="FFFFFF" w:themeFill="background1"/>
        <w:tabs>
          <w:tab w:val="left" w:pos="28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5)</w:t>
      </w:r>
      <w:r w:rsidRPr="00487A4C">
        <w:rPr>
          <w:rFonts w:ascii="Times New Roman" w:hAnsi="Times New Roman" w:cs="Times New Roman"/>
          <w:bCs/>
          <w:sz w:val="24"/>
          <w:szCs w:val="24"/>
        </w:rPr>
        <w:tab/>
        <w:t>обеспечивают накопление отходов в местах накопления ТКО, определенных договором на оказание услуг по обращению с отходами, заключенным с региональным оператором по обращению с ТКО по Магнитогорскому кластеру:</w:t>
      </w:r>
    </w:p>
    <w:p w14:paraId="13EB9C99" w14:textId="3D8D4208" w:rsidR="00487A4C" w:rsidRPr="00487A4C" w:rsidRDefault="00487A4C" w:rsidP="00E5788B">
      <w:pPr>
        <w:widowControl w:val="0"/>
        <w:shd w:val="clear" w:color="auto" w:fill="FFFFFF" w:themeFill="background1"/>
        <w:tabs>
          <w:tab w:val="left" w:pos="28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а) ТКО:</w:t>
      </w:r>
    </w:p>
    <w:p w14:paraId="50E36329" w14:textId="048F6122" w:rsidR="00487A4C" w:rsidRPr="00487A4C" w:rsidRDefault="00487A4C" w:rsidP="00E5788B">
      <w:pPr>
        <w:widowControl w:val="0"/>
        <w:shd w:val="clear" w:color="auto" w:fill="FFFFFF" w:themeFill="background1"/>
        <w:tabs>
          <w:tab w:val="left" w:pos="28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в металлические или пластиковые контейнеры, оборудованные крышкой (за исключением контейнеров, расположенных на площадках, имеющих крышу), металлические бункеры, заглубленные контейнеры с крышкой, расположенные на контейнерных площадках;</w:t>
      </w:r>
    </w:p>
    <w:p w14:paraId="3E6003F8" w14:textId="2CC72746" w:rsidR="00487A4C" w:rsidRPr="00487A4C" w:rsidRDefault="00487A4C" w:rsidP="00E5788B">
      <w:pPr>
        <w:widowControl w:val="0"/>
        <w:shd w:val="clear" w:color="auto" w:fill="FFFFFF" w:themeFill="background1"/>
        <w:tabs>
          <w:tab w:val="left" w:pos="28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в пакеты или другие емкости, предоставленные региональным оператором ТКО, в случаях, предусмотренных договором с региональным оператором;</w:t>
      </w:r>
    </w:p>
    <w:p w14:paraId="04852667" w14:textId="22DD0F3E" w:rsidR="00487A4C" w:rsidRPr="00487A4C" w:rsidRDefault="00487A4C" w:rsidP="00E5788B">
      <w:pPr>
        <w:widowControl w:val="0"/>
        <w:shd w:val="clear" w:color="auto" w:fill="FFFFFF" w:themeFill="background1"/>
        <w:tabs>
          <w:tab w:val="left" w:pos="28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б) крупногабаритные отходы:</w:t>
      </w:r>
    </w:p>
    <w:p w14:paraId="031EE0B7" w14:textId="21FB2119" w:rsidR="00487A4C" w:rsidRPr="00487A4C" w:rsidRDefault="00487A4C"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в металлические бункеры, расположенные на контейнерных площадках;</w:t>
      </w:r>
    </w:p>
    <w:p w14:paraId="529F6ECC" w14:textId="77EC56F0" w:rsidR="00487A4C" w:rsidRPr="00487A4C" w:rsidRDefault="00487A4C"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на специальных площадках для складирования крупногабаритных отходов;</w:t>
      </w:r>
    </w:p>
    <w:p w14:paraId="496A694B" w14:textId="7CECF358" w:rsidR="00487A4C" w:rsidRPr="00487A4C" w:rsidRDefault="00487A4C" w:rsidP="00E5788B">
      <w:pPr>
        <w:widowControl w:val="0"/>
        <w:shd w:val="clear" w:color="auto" w:fill="FFFFFF" w:themeFill="background1"/>
        <w:tabs>
          <w:tab w:val="left" w:pos="567"/>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6)</w:t>
      </w:r>
      <w:r w:rsidRPr="00487A4C">
        <w:rPr>
          <w:rFonts w:ascii="Times New Roman" w:hAnsi="Times New Roman" w:cs="Times New Roman"/>
          <w:bCs/>
          <w:sz w:val="24"/>
          <w:szCs w:val="24"/>
        </w:rPr>
        <w:tab/>
        <w:t xml:space="preserve">содержат контейнерные площадки и прилегающую к ним территорию в чистоте и порядке, очищают их от мусора ежедневно в соответствии с графиком уборки. </w:t>
      </w:r>
    </w:p>
    <w:p w14:paraId="12564348" w14:textId="76CB5E01" w:rsidR="00487A4C" w:rsidRPr="00487A4C" w:rsidRDefault="00487A4C" w:rsidP="00E5788B">
      <w:pPr>
        <w:widowControl w:val="0"/>
        <w:shd w:val="clear" w:color="auto" w:fill="FFFFFF" w:themeFill="background1"/>
        <w:tabs>
          <w:tab w:val="left" w:pos="28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4</w:t>
      </w:r>
      <w:r w:rsidR="00EB2BDB">
        <w:rPr>
          <w:rFonts w:ascii="Times New Roman" w:hAnsi="Times New Roman" w:cs="Times New Roman"/>
          <w:bCs/>
          <w:sz w:val="24"/>
          <w:szCs w:val="24"/>
        </w:rPr>
        <w:t>7</w:t>
      </w:r>
      <w:r w:rsidRPr="00487A4C">
        <w:rPr>
          <w:rFonts w:ascii="Times New Roman" w:hAnsi="Times New Roman" w:cs="Times New Roman"/>
          <w:bCs/>
          <w:sz w:val="24"/>
          <w:szCs w:val="24"/>
        </w:rPr>
        <w:t>.   Работы по уборке контейнерных площадок включают:</w:t>
      </w:r>
    </w:p>
    <w:p w14:paraId="125FDD40" w14:textId="5A53F714" w:rsidR="00487A4C" w:rsidRPr="00487A4C" w:rsidRDefault="00487A4C" w:rsidP="00E5788B">
      <w:pPr>
        <w:widowControl w:val="0"/>
        <w:shd w:val="clear" w:color="auto" w:fill="FFFFFF" w:themeFill="background1"/>
        <w:tabs>
          <w:tab w:val="left" w:pos="28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уборку (подборку) ТКО на территории контейнерной площадки и вокруг нее;</w:t>
      </w:r>
    </w:p>
    <w:p w14:paraId="02B7ADA8" w14:textId="2052C256" w:rsidR="00487A4C" w:rsidRPr="00487A4C" w:rsidRDefault="00487A4C" w:rsidP="00E5788B">
      <w:pPr>
        <w:widowControl w:val="0"/>
        <w:shd w:val="clear" w:color="auto" w:fill="FFFFFF" w:themeFill="background1"/>
        <w:tabs>
          <w:tab w:val="left" w:pos="28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ручную погрузку подобранных ТКО в контейнеры, бункеры, установленные на контейнерной площадке;</w:t>
      </w:r>
    </w:p>
    <w:p w14:paraId="5B8DAB7E" w14:textId="36714580" w:rsidR="00487A4C" w:rsidRPr="00487A4C" w:rsidRDefault="00487A4C" w:rsidP="00E5788B">
      <w:pPr>
        <w:widowControl w:val="0"/>
        <w:shd w:val="clear" w:color="auto" w:fill="FFFFFF" w:themeFill="background1"/>
        <w:tabs>
          <w:tab w:val="left" w:pos="28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подметание территории контейнерной площадки и прилегающей к ней территории;</w:t>
      </w:r>
    </w:p>
    <w:p w14:paraId="64F8FA15" w14:textId="05CE9ECD" w:rsidR="00487A4C" w:rsidRPr="00487A4C" w:rsidRDefault="00487A4C" w:rsidP="00E5788B">
      <w:pPr>
        <w:widowControl w:val="0"/>
        <w:shd w:val="clear" w:color="auto" w:fill="FFFFFF" w:themeFill="background1"/>
        <w:tabs>
          <w:tab w:val="left" w:pos="28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7) не допускают переполнение ТКО контейнеров (бункеров) выше кромки контейнера (бункера), пакетов и других емкостей выше нормы, установленной региональным оператором ТКО, прессование и уплотнение ТКО в контейнерах (бункерах), затрудняющее их высыпание при погрузке в мусоровоз;</w:t>
      </w:r>
    </w:p>
    <w:p w14:paraId="3E9EEB65" w14:textId="31CB3865" w:rsidR="00487A4C" w:rsidRPr="00487A4C" w:rsidRDefault="00487A4C" w:rsidP="00E5788B">
      <w:pPr>
        <w:widowControl w:val="0"/>
        <w:shd w:val="clear" w:color="auto" w:fill="FFFFFF" w:themeFill="background1"/>
        <w:tabs>
          <w:tab w:val="left" w:pos="28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8) не допускают повреждения контейнеров (бункеров), сжигания отходов в контейнерах (бункерах), на контейнерных площадках, складирования в контейнерах (бункерах) запрещенных отходов и предметов;</w:t>
      </w:r>
    </w:p>
    <w:p w14:paraId="71B94D84" w14:textId="5F0935A2" w:rsidR="00487A4C" w:rsidRPr="00487A4C" w:rsidRDefault="00487A4C" w:rsidP="00E5788B">
      <w:pPr>
        <w:widowControl w:val="0"/>
        <w:shd w:val="clear" w:color="auto" w:fill="FFFFFF" w:themeFill="background1"/>
        <w:tabs>
          <w:tab w:val="left" w:pos="28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9) при возгорании отходов в контейнерах (бункерах) своевременно принимают меры по тушению возгорания в соответствии с законодательством;</w:t>
      </w:r>
    </w:p>
    <w:p w14:paraId="6CDFBA42" w14:textId="406AA67C" w:rsidR="00487A4C" w:rsidRPr="00487A4C" w:rsidRDefault="00487A4C" w:rsidP="00E5788B">
      <w:pPr>
        <w:widowControl w:val="0"/>
        <w:shd w:val="clear" w:color="auto" w:fill="FFFFFF" w:themeFill="background1"/>
        <w:tabs>
          <w:tab w:val="left" w:pos="28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10)</w:t>
      </w:r>
      <w:r w:rsidRPr="00487A4C">
        <w:rPr>
          <w:rFonts w:ascii="Times New Roman" w:hAnsi="Times New Roman" w:cs="Times New Roman"/>
          <w:bCs/>
          <w:sz w:val="24"/>
          <w:szCs w:val="24"/>
        </w:rPr>
        <w:tab/>
        <w:t>в случаях, установленных законодательством Челябинской области, осуществляют разделение ТКО по видам отходов и складирование сортированных ТКО в отдельных контейнерах для соответствующих видов ТКО;</w:t>
      </w:r>
    </w:p>
    <w:p w14:paraId="5DF9792D" w14:textId="215EA376" w:rsidR="00487A4C" w:rsidRPr="00487A4C" w:rsidRDefault="00487A4C" w:rsidP="00E5788B">
      <w:pPr>
        <w:widowControl w:val="0"/>
        <w:shd w:val="clear" w:color="auto" w:fill="FFFFFF" w:themeFill="background1"/>
        <w:tabs>
          <w:tab w:val="left" w:pos="28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11)</w:t>
      </w:r>
      <w:r w:rsidRPr="00487A4C">
        <w:rPr>
          <w:rFonts w:ascii="Times New Roman" w:hAnsi="Times New Roman" w:cs="Times New Roman"/>
          <w:bCs/>
          <w:sz w:val="24"/>
          <w:szCs w:val="24"/>
        </w:rPr>
        <w:tab/>
        <w:t>принимают меры для недопущения образования несанкционированных свалок отходов, мест несанкционированного размещения ТКО, а в случае их образования принимают меры по ликвидации в соответствии с законодательством.</w:t>
      </w:r>
    </w:p>
    <w:p w14:paraId="46AA8F49" w14:textId="6DD131BB" w:rsidR="00487A4C" w:rsidRPr="00487A4C" w:rsidRDefault="00487A4C"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4</w:t>
      </w:r>
      <w:r w:rsidR="00EB2BDB">
        <w:rPr>
          <w:rFonts w:ascii="Times New Roman" w:hAnsi="Times New Roman" w:cs="Times New Roman"/>
          <w:bCs/>
          <w:sz w:val="24"/>
          <w:szCs w:val="24"/>
        </w:rPr>
        <w:t>8</w:t>
      </w:r>
      <w:r w:rsidRPr="00487A4C">
        <w:rPr>
          <w:rFonts w:ascii="Times New Roman" w:hAnsi="Times New Roman" w:cs="Times New Roman"/>
          <w:bCs/>
          <w:sz w:val="24"/>
          <w:szCs w:val="24"/>
        </w:rPr>
        <w:t>. Для установки контейнеров (бункеров), складирования крупногабаритных отходов должна быть оборудована контейнерная площадка, соответствующая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 настоящих Правил.</w:t>
      </w:r>
    </w:p>
    <w:p w14:paraId="1847B87E" w14:textId="60161371" w:rsidR="00487A4C" w:rsidRPr="00487A4C" w:rsidRDefault="00487A4C"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14</w:t>
      </w:r>
      <w:r w:rsidR="00EB2BDB">
        <w:rPr>
          <w:rFonts w:ascii="Times New Roman" w:hAnsi="Times New Roman" w:cs="Times New Roman"/>
          <w:bCs/>
          <w:sz w:val="24"/>
          <w:szCs w:val="24"/>
        </w:rPr>
        <w:t>9</w:t>
      </w:r>
      <w:r w:rsidRPr="00487A4C">
        <w:rPr>
          <w:rFonts w:ascii="Times New Roman" w:hAnsi="Times New Roman" w:cs="Times New Roman"/>
          <w:bCs/>
          <w:sz w:val="24"/>
          <w:szCs w:val="24"/>
        </w:rPr>
        <w:t xml:space="preserve">. Удаление контейнерной площадки от жилых домов, детских учреждений, мест </w:t>
      </w:r>
      <w:r w:rsidRPr="00487A4C">
        <w:rPr>
          <w:rFonts w:ascii="Times New Roman" w:hAnsi="Times New Roman" w:cs="Times New Roman"/>
          <w:bCs/>
          <w:sz w:val="24"/>
          <w:szCs w:val="24"/>
        </w:rPr>
        <w:lastRenderedPageBreak/>
        <w:t>отдыха, иных объектов должно соответствовать санитарным нормам и правилам.</w:t>
      </w:r>
    </w:p>
    <w:p w14:paraId="127D6C81" w14:textId="700AF053" w:rsidR="00487A4C" w:rsidRPr="00487A4C" w:rsidRDefault="00487A4C"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B2BDB">
        <w:rPr>
          <w:rFonts w:ascii="Times New Roman" w:hAnsi="Times New Roman" w:cs="Times New Roman"/>
          <w:bCs/>
          <w:sz w:val="24"/>
          <w:szCs w:val="24"/>
        </w:rPr>
        <w:t>50</w:t>
      </w:r>
      <w:r w:rsidRPr="00487A4C">
        <w:rPr>
          <w:rFonts w:ascii="Times New Roman" w:hAnsi="Times New Roman" w:cs="Times New Roman"/>
          <w:bCs/>
          <w:sz w:val="24"/>
          <w:szCs w:val="24"/>
        </w:rPr>
        <w:t>. Площадки для ТКО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70B84336" w14:textId="516EC677" w:rsidR="00487A4C" w:rsidRPr="00487A4C" w:rsidRDefault="00487A4C" w:rsidP="00487A4C">
      <w:pPr>
        <w:widowControl w:val="0"/>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5</w:t>
      </w:r>
      <w:r w:rsidR="00EB2BDB">
        <w:rPr>
          <w:rFonts w:ascii="Times New Roman" w:hAnsi="Times New Roman" w:cs="Times New Roman"/>
          <w:bCs/>
          <w:sz w:val="24"/>
          <w:szCs w:val="24"/>
        </w:rPr>
        <w:t>1</w:t>
      </w:r>
      <w:r w:rsidRPr="00487A4C">
        <w:rPr>
          <w:rFonts w:ascii="Times New Roman" w:hAnsi="Times New Roman" w:cs="Times New Roman"/>
          <w:bCs/>
          <w:sz w:val="24"/>
          <w:szCs w:val="24"/>
        </w:rPr>
        <w:t>. Площадки для крупногабаритных отходов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одного метра.</w:t>
      </w:r>
    </w:p>
    <w:p w14:paraId="67F77137" w14:textId="0FE008D4" w:rsidR="00487A4C" w:rsidRPr="00487A4C" w:rsidRDefault="00487A4C" w:rsidP="00487A4C">
      <w:pPr>
        <w:widowControl w:val="0"/>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B2BDB">
        <w:rPr>
          <w:rFonts w:ascii="Times New Roman" w:hAnsi="Times New Roman" w:cs="Times New Roman"/>
          <w:bCs/>
          <w:sz w:val="24"/>
          <w:szCs w:val="24"/>
        </w:rPr>
        <w:t>52</w:t>
      </w:r>
      <w:r w:rsidRPr="00487A4C">
        <w:rPr>
          <w:rFonts w:ascii="Times New Roman" w:hAnsi="Times New Roman" w:cs="Times New Roman"/>
          <w:bCs/>
          <w:sz w:val="24"/>
          <w:szCs w:val="24"/>
        </w:rPr>
        <w:t>. Подъездные пути должны обеспечивать беспрепятственный проезд мусоровоза и погрузку ТКО и крупногабаритных отходов, при необходимости осуществление свободного разворота мусоровоза.</w:t>
      </w:r>
    </w:p>
    <w:p w14:paraId="1ABF3BE6" w14:textId="56105CA4" w:rsidR="00487A4C" w:rsidRPr="00487A4C" w:rsidRDefault="00487A4C" w:rsidP="00487A4C">
      <w:pPr>
        <w:widowControl w:val="0"/>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B2BDB">
        <w:rPr>
          <w:rFonts w:ascii="Times New Roman" w:hAnsi="Times New Roman" w:cs="Times New Roman"/>
          <w:bCs/>
          <w:sz w:val="24"/>
          <w:szCs w:val="24"/>
        </w:rPr>
        <w:t>53</w:t>
      </w:r>
      <w:r w:rsidRPr="00487A4C">
        <w:rPr>
          <w:rFonts w:ascii="Times New Roman" w:hAnsi="Times New Roman" w:cs="Times New Roman"/>
          <w:bCs/>
          <w:sz w:val="24"/>
          <w:szCs w:val="24"/>
        </w:rPr>
        <w:t>. При использовании контейнеров на колесах площадка должна иметь ограждение (бордюр), исключающее возможность скатывания контейнеров на проезжую часть, а при наличии основания площадки выше уровня земли - пандус от проезжей части, позволяющий осуществлять выкатывание контейнеров на колесах к месту разгрузки.</w:t>
      </w:r>
    </w:p>
    <w:p w14:paraId="3569B621" w14:textId="77FC3F47" w:rsidR="00487A4C" w:rsidRPr="00487A4C" w:rsidRDefault="00487A4C" w:rsidP="00487A4C">
      <w:pPr>
        <w:widowControl w:val="0"/>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B2BDB">
        <w:rPr>
          <w:rFonts w:ascii="Times New Roman" w:hAnsi="Times New Roman" w:cs="Times New Roman"/>
          <w:bCs/>
          <w:sz w:val="24"/>
          <w:szCs w:val="24"/>
        </w:rPr>
        <w:t>54</w:t>
      </w:r>
      <w:r w:rsidRPr="00487A4C">
        <w:rPr>
          <w:rFonts w:ascii="Times New Roman" w:hAnsi="Times New Roman" w:cs="Times New Roman"/>
          <w:bCs/>
          <w:sz w:val="24"/>
          <w:szCs w:val="24"/>
        </w:rPr>
        <w:t>. Допускается изготовление контейнерных площадок закрытого типа по индивидуальным проектам (эскизам), разработанным и согласованным в установленном порядке.</w:t>
      </w:r>
    </w:p>
    <w:p w14:paraId="337CE615" w14:textId="69897B60" w:rsidR="00487A4C" w:rsidRPr="00487A4C" w:rsidRDefault="00487A4C" w:rsidP="00487A4C">
      <w:pPr>
        <w:widowControl w:val="0"/>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B2BDB">
        <w:rPr>
          <w:rFonts w:ascii="Times New Roman" w:hAnsi="Times New Roman" w:cs="Times New Roman"/>
          <w:bCs/>
          <w:sz w:val="24"/>
          <w:szCs w:val="24"/>
        </w:rPr>
        <w:t>55</w:t>
      </w:r>
      <w:r w:rsidRPr="00487A4C">
        <w:rPr>
          <w:rFonts w:ascii="Times New Roman" w:hAnsi="Times New Roman" w:cs="Times New Roman"/>
          <w:bCs/>
          <w:sz w:val="24"/>
          <w:szCs w:val="24"/>
        </w:rPr>
        <w:t>. Площадки для накопления ТКО могут быть совмещены с площадками для складирования крупногабаритных отходов.</w:t>
      </w:r>
    </w:p>
    <w:p w14:paraId="59938227" w14:textId="25FCA05F" w:rsidR="00487A4C" w:rsidRPr="00487A4C" w:rsidRDefault="00487A4C" w:rsidP="00487A4C">
      <w:pPr>
        <w:widowControl w:val="0"/>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5</w:t>
      </w:r>
      <w:r w:rsidR="00EB2BDB">
        <w:rPr>
          <w:rFonts w:ascii="Times New Roman" w:hAnsi="Times New Roman" w:cs="Times New Roman"/>
          <w:bCs/>
          <w:sz w:val="24"/>
          <w:szCs w:val="24"/>
        </w:rPr>
        <w:t>6</w:t>
      </w:r>
      <w:r w:rsidRPr="00487A4C">
        <w:rPr>
          <w:rFonts w:ascii="Times New Roman" w:hAnsi="Times New Roman" w:cs="Times New Roman"/>
          <w:bCs/>
          <w:sz w:val="24"/>
          <w:szCs w:val="24"/>
        </w:rPr>
        <w:t>. На территории многоквартирных домовладений со сложившейся застройкой, в отсутствие возможности соблюдения санитарных разрывов до контейнерной площадки допустимо размещение одной контейнерной площадки на несколько жилых домов при соблюдении нормы накопления ТКО и ее долевое создание, использование и содержание.</w:t>
      </w:r>
    </w:p>
    <w:p w14:paraId="0AF4F9CC" w14:textId="06A76774" w:rsidR="00487A4C" w:rsidRPr="00487A4C" w:rsidRDefault="00487A4C" w:rsidP="00487A4C">
      <w:pPr>
        <w:widowControl w:val="0"/>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5</w:t>
      </w:r>
      <w:r w:rsidR="00EB2BDB">
        <w:rPr>
          <w:rFonts w:ascii="Times New Roman" w:hAnsi="Times New Roman" w:cs="Times New Roman"/>
          <w:bCs/>
          <w:sz w:val="24"/>
          <w:szCs w:val="24"/>
        </w:rPr>
        <w:t>7</w:t>
      </w:r>
      <w:r w:rsidRPr="00487A4C">
        <w:rPr>
          <w:rFonts w:ascii="Times New Roman" w:hAnsi="Times New Roman" w:cs="Times New Roman"/>
          <w:bCs/>
          <w:sz w:val="24"/>
          <w:szCs w:val="24"/>
        </w:rPr>
        <w:t>.</w:t>
      </w:r>
      <w:r w:rsidRPr="00487A4C">
        <w:rPr>
          <w:rFonts w:ascii="Times New Roman" w:hAnsi="Times New Roman" w:cs="Times New Roman"/>
          <w:bCs/>
          <w:sz w:val="24"/>
          <w:szCs w:val="24"/>
        </w:rPr>
        <w:tab/>
        <w:t>Юридические лица и индивидуальные предприниматели - собственники отходов от использования потребительских товаров и упаковки, утративших свои потребительские свойства, входящих в состав ТКО, не получившие разрешение регионального оператора ТКО на складирование отходов на контейнерных площадках и площадках для складирования крупногабаритных отходов, обязаны оборудовать отдельную контейнерную площадку для своих отходов либо заключить договор на использование контейнерной площадки, не относящейся к многоквартирному домовладению, с собственником такой контейнерной площадки в соответствии с законодательством.</w:t>
      </w:r>
    </w:p>
    <w:p w14:paraId="731FC29A" w14:textId="166E7647" w:rsidR="00487A4C" w:rsidRPr="00487A4C" w:rsidRDefault="00487A4C" w:rsidP="00E5788B">
      <w:pPr>
        <w:widowControl w:val="0"/>
        <w:shd w:val="clear" w:color="auto" w:fill="FFFFFF" w:themeFill="background1"/>
        <w:tabs>
          <w:tab w:val="left" w:pos="567"/>
          <w:tab w:val="left" w:pos="709"/>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5</w:t>
      </w:r>
      <w:r w:rsidR="00EB2BDB">
        <w:rPr>
          <w:rFonts w:ascii="Times New Roman" w:hAnsi="Times New Roman" w:cs="Times New Roman"/>
          <w:bCs/>
          <w:sz w:val="24"/>
          <w:szCs w:val="24"/>
        </w:rPr>
        <w:t>8</w:t>
      </w:r>
      <w:r w:rsidRPr="00487A4C">
        <w:rPr>
          <w:rFonts w:ascii="Times New Roman" w:hAnsi="Times New Roman" w:cs="Times New Roman"/>
          <w:bCs/>
          <w:sz w:val="24"/>
          <w:szCs w:val="24"/>
        </w:rPr>
        <w:t>.</w:t>
      </w:r>
      <w:r w:rsidRPr="00487A4C">
        <w:rPr>
          <w:rFonts w:ascii="Times New Roman" w:hAnsi="Times New Roman" w:cs="Times New Roman"/>
          <w:bCs/>
          <w:sz w:val="24"/>
          <w:szCs w:val="24"/>
        </w:rPr>
        <w:tab/>
        <w:t>Накопление ТКО с территорий объектов торговли, общественного питания и бытового обслуживания населения, дошкольных образовательных организаций и общеобразовательных организаций, медицинских учреждений осуществляется с соблюдением санитарных норм и правил, регулирующих соответствующую сферу деятельности.</w:t>
      </w:r>
    </w:p>
    <w:p w14:paraId="24797054" w14:textId="77777777" w:rsidR="00487A4C" w:rsidRPr="00487A4C" w:rsidRDefault="00487A4C" w:rsidP="00487A4C">
      <w:pPr>
        <w:widowControl w:val="0"/>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Накопление ТКО от объектов нестационарной торговой сети производится в контейнеры для отходов, оборудованные плотно закрывающейся крышкой.</w:t>
      </w:r>
    </w:p>
    <w:p w14:paraId="61D70D05" w14:textId="77777777" w:rsidR="00487A4C" w:rsidRPr="00487A4C" w:rsidRDefault="00487A4C" w:rsidP="00487A4C">
      <w:pPr>
        <w:widowControl w:val="0"/>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Допускается накопление ТКО от объектов нестационарной торговой сети (за исключением опасных ТКО) в находящиеся рядом контейнеры для ТКО по договору с собственниками контейнерных площадок при соблюдении норм накопления.</w:t>
      </w:r>
    </w:p>
    <w:p w14:paraId="121B761A" w14:textId="21427C7A" w:rsidR="00487A4C" w:rsidRPr="00487A4C" w:rsidRDefault="00E5788B" w:rsidP="00E5788B">
      <w:pPr>
        <w:widowControl w:val="0"/>
        <w:shd w:val="clear" w:color="auto" w:fill="FFFFFF" w:themeFill="background1"/>
        <w:tabs>
          <w:tab w:val="left" w:pos="567"/>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15</w:t>
      </w:r>
      <w:r w:rsidR="00EB2BDB">
        <w:rPr>
          <w:rFonts w:ascii="Times New Roman" w:hAnsi="Times New Roman" w:cs="Times New Roman"/>
          <w:bCs/>
          <w:sz w:val="24"/>
          <w:szCs w:val="24"/>
        </w:rPr>
        <w:t>9</w:t>
      </w:r>
      <w:r w:rsidR="00487A4C" w:rsidRPr="00487A4C">
        <w:rPr>
          <w:rFonts w:ascii="Times New Roman" w:hAnsi="Times New Roman" w:cs="Times New Roman"/>
          <w:bCs/>
          <w:sz w:val="24"/>
          <w:szCs w:val="24"/>
        </w:rPr>
        <w:t>.</w:t>
      </w:r>
      <w:r w:rsidR="00487A4C" w:rsidRPr="00487A4C">
        <w:rPr>
          <w:rFonts w:ascii="Times New Roman" w:hAnsi="Times New Roman" w:cs="Times New Roman"/>
          <w:bCs/>
          <w:sz w:val="24"/>
          <w:szCs w:val="24"/>
        </w:rPr>
        <w:tab/>
        <w:t>Создание и содержание контейнерных площадок для накопления ТКО, образуемых юридическими лицами и индивидуальными предпринимателями, занимающими отдельно стоящие здания (земельные участки), осуществляют собственники таких отходов либо собственники зданий (земельных участков) по договору с собственниками ТКО (организации, осуществляющие управление зданиями (земельными участками), если собственниками помещений в здании (землевладельцами) заключен договор на управление/эксплуатацию здания (земельного участка)).</w:t>
      </w:r>
    </w:p>
    <w:p w14:paraId="428E6B88" w14:textId="266D6B24" w:rsidR="00487A4C" w:rsidRPr="00487A4C" w:rsidRDefault="00487A4C" w:rsidP="00487A4C">
      <w:pPr>
        <w:widowControl w:val="0"/>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B2BDB">
        <w:rPr>
          <w:rFonts w:ascii="Times New Roman" w:hAnsi="Times New Roman" w:cs="Times New Roman"/>
          <w:bCs/>
          <w:sz w:val="24"/>
          <w:szCs w:val="24"/>
        </w:rPr>
        <w:t>60</w:t>
      </w:r>
      <w:r w:rsidRPr="00487A4C">
        <w:rPr>
          <w:rFonts w:ascii="Times New Roman" w:hAnsi="Times New Roman" w:cs="Times New Roman"/>
          <w:bCs/>
          <w:sz w:val="24"/>
          <w:szCs w:val="24"/>
        </w:rPr>
        <w:t>. Создание и содержание контейнерных площадок для накопления ТКО, образующихся в многоквартирных домовладениях, осуществляют собственники помещений в многоквартирном доме (организации, обслуживающие жилищный фонд, если собственниками заключен договор на управление/эксплуатацию многоквартирным домом):</w:t>
      </w:r>
    </w:p>
    <w:p w14:paraId="6CC02110" w14:textId="77777777" w:rsidR="00487A4C" w:rsidRPr="00487A4C" w:rsidRDefault="00487A4C" w:rsidP="00487A4C">
      <w:pPr>
        <w:widowControl w:val="0"/>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lastRenderedPageBreak/>
        <w:t>1) на придомовых территориях, вне зависимости от постановки данного земельного участка на кадастровый учет;</w:t>
      </w:r>
    </w:p>
    <w:p w14:paraId="21C148CB" w14:textId="77777777" w:rsidR="00487A4C" w:rsidRPr="00487A4C" w:rsidRDefault="00487A4C" w:rsidP="00487A4C">
      <w:pPr>
        <w:widowControl w:val="0"/>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2) на земельных участках, входящих в состав общего имущества собственников помещений в многоквартирном доме;</w:t>
      </w:r>
    </w:p>
    <w:p w14:paraId="0F124F78" w14:textId="77777777" w:rsidR="00487A4C" w:rsidRPr="00487A4C" w:rsidRDefault="00487A4C" w:rsidP="00487A4C">
      <w:pPr>
        <w:widowControl w:val="0"/>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3) на земельных участках, находящихся в муниципальной собственности, и земельных участках, государственная собственность на которые не разграничена, на основании разрешения на использование земель или земельных участков, находящихся в муниципальной собственности КГП, без предоставления земельных участков и установления сервитута, публичного сервитута в порядке, установленном правовым актом администрации КГП.</w:t>
      </w:r>
    </w:p>
    <w:p w14:paraId="4C7F5927" w14:textId="78DDDDC2" w:rsidR="00487A4C" w:rsidRPr="00487A4C" w:rsidRDefault="00487A4C" w:rsidP="00487A4C">
      <w:pPr>
        <w:widowControl w:val="0"/>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B2BDB">
        <w:rPr>
          <w:rFonts w:ascii="Times New Roman" w:hAnsi="Times New Roman" w:cs="Times New Roman"/>
          <w:bCs/>
          <w:sz w:val="24"/>
          <w:szCs w:val="24"/>
        </w:rPr>
        <w:t>61</w:t>
      </w:r>
      <w:r w:rsidRPr="00487A4C">
        <w:rPr>
          <w:rFonts w:ascii="Times New Roman" w:hAnsi="Times New Roman" w:cs="Times New Roman"/>
          <w:bCs/>
          <w:sz w:val="24"/>
          <w:szCs w:val="24"/>
        </w:rPr>
        <w:t>. Создание и содержание контейнерных площадок на территории индивидуальной жилой застройки организует уполномоченный орган администрации КГП.</w:t>
      </w:r>
    </w:p>
    <w:p w14:paraId="4C8C0D9A" w14:textId="4C350271" w:rsidR="00487A4C" w:rsidRPr="00487A4C" w:rsidRDefault="00487A4C" w:rsidP="00487A4C">
      <w:pPr>
        <w:widowControl w:val="0"/>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6</w:t>
      </w:r>
      <w:r w:rsidR="00EB2BDB">
        <w:rPr>
          <w:rFonts w:ascii="Times New Roman" w:hAnsi="Times New Roman" w:cs="Times New Roman"/>
          <w:bCs/>
          <w:sz w:val="24"/>
          <w:szCs w:val="24"/>
        </w:rPr>
        <w:t>2</w:t>
      </w:r>
      <w:r w:rsidRPr="00487A4C">
        <w:rPr>
          <w:rFonts w:ascii="Times New Roman" w:hAnsi="Times New Roman" w:cs="Times New Roman"/>
          <w:bCs/>
          <w:sz w:val="24"/>
          <w:szCs w:val="24"/>
        </w:rPr>
        <w:t>. Создание и содержание контейнерных площадок для накопления ТКО, образующихся в зданиях, строениях, сооружениях, на земельных участках, находящихся в государственной либо муниципальной собственности, осуществляют правообладатели зданий, строений, сооружений, земельных участков либо организации, отвечающие за управление/эксплуатацию таких зданий, строений, сооружений, земельных участков по договору с правообладателями.</w:t>
      </w:r>
    </w:p>
    <w:p w14:paraId="33F29E05" w14:textId="08B57F25" w:rsidR="00487A4C" w:rsidRPr="00487A4C" w:rsidRDefault="00487A4C" w:rsidP="00487A4C">
      <w:pPr>
        <w:widowControl w:val="0"/>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B2BDB">
        <w:rPr>
          <w:rFonts w:ascii="Times New Roman" w:hAnsi="Times New Roman" w:cs="Times New Roman"/>
          <w:bCs/>
          <w:sz w:val="24"/>
          <w:szCs w:val="24"/>
        </w:rPr>
        <w:t>63</w:t>
      </w:r>
      <w:r w:rsidRPr="00487A4C">
        <w:rPr>
          <w:rFonts w:ascii="Times New Roman" w:hAnsi="Times New Roman" w:cs="Times New Roman"/>
          <w:bCs/>
          <w:sz w:val="24"/>
          <w:szCs w:val="24"/>
        </w:rPr>
        <w:t>. На территории города Карталы запрещается:</w:t>
      </w:r>
    </w:p>
    <w:p w14:paraId="7DA4EDD2" w14:textId="77777777" w:rsidR="00487A4C" w:rsidRPr="00487A4C" w:rsidRDefault="00487A4C" w:rsidP="00B00E28">
      <w:pPr>
        <w:numPr>
          <w:ilvl w:val="0"/>
          <w:numId w:val="49"/>
        </w:numPr>
        <w:shd w:val="clear" w:color="auto" w:fill="FFFFFF" w:themeFill="background1"/>
        <w:tabs>
          <w:tab w:val="left" w:pos="284"/>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эксплуатация контейнеров (мусоросборников) в технически неисправном состоянии или состоянии, не соответствующем санитарным нормам и правилам;</w:t>
      </w:r>
    </w:p>
    <w:p w14:paraId="3B44807C" w14:textId="77777777" w:rsidR="00487A4C" w:rsidRPr="00487A4C" w:rsidRDefault="00487A4C" w:rsidP="00487A4C">
      <w:pPr>
        <w:pStyle w:val="a6"/>
        <w:spacing w:after="0" w:line="240" w:lineRule="auto"/>
        <w:ind w:left="-426" w:firstLine="710"/>
        <w:rPr>
          <w:rFonts w:ascii="Times New Roman" w:hAnsi="Times New Roman" w:cs="Times New Roman"/>
          <w:bCs/>
          <w:sz w:val="24"/>
          <w:szCs w:val="24"/>
        </w:rPr>
      </w:pPr>
      <w:r w:rsidRPr="00487A4C">
        <w:rPr>
          <w:rFonts w:ascii="Times New Roman" w:hAnsi="Times New Roman" w:cs="Times New Roman"/>
          <w:bCs/>
          <w:sz w:val="24"/>
          <w:szCs w:val="24"/>
        </w:rPr>
        <w:t>2) переполнение контейнеров (мусоросборников), бункеров, пакетов и других емкостей, прессование и уплотнение ТКО в контейнерах, бункерах;</w:t>
      </w:r>
    </w:p>
    <w:p w14:paraId="4E01DDCD" w14:textId="77777777" w:rsidR="00487A4C" w:rsidRPr="00487A4C" w:rsidRDefault="00487A4C" w:rsidP="00487A4C">
      <w:pPr>
        <w:shd w:val="clear" w:color="auto" w:fill="FFFFFF" w:themeFill="background1"/>
        <w:tabs>
          <w:tab w:val="left" w:pos="284"/>
          <w:tab w:val="left" w:pos="993"/>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3)  выгрузка отходов из контейнеров (мусоросборников) в специально непредназначенные и необорудованные для этих целей транспортные средства;</w:t>
      </w:r>
    </w:p>
    <w:p w14:paraId="38A6E9A0" w14:textId="77777777" w:rsidR="00487A4C" w:rsidRPr="00487A4C" w:rsidRDefault="00487A4C" w:rsidP="00487A4C">
      <w:pPr>
        <w:shd w:val="clear" w:color="auto" w:fill="FFFFFF" w:themeFill="background1"/>
        <w:tabs>
          <w:tab w:val="left" w:pos="284"/>
          <w:tab w:val="left" w:pos="993"/>
        </w:tabs>
        <w:autoSpaceDE w:val="0"/>
        <w:autoSpaceDN w:val="0"/>
        <w:adjustRightInd w:val="0"/>
        <w:spacing w:after="0" w:line="240" w:lineRule="auto"/>
        <w:ind w:left="-426" w:firstLine="710"/>
        <w:outlineLvl w:val="1"/>
        <w:rPr>
          <w:rFonts w:ascii="Times New Roman" w:hAnsi="Times New Roman" w:cs="Times New Roman"/>
          <w:bCs/>
          <w:sz w:val="24"/>
          <w:szCs w:val="24"/>
        </w:rPr>
      </w:pPr>
      <w:r w:rsidRPr="00487A4C">
        <w:rPr>
          <w:rFonts w:ascii="Times New Roman" w:hAnsi="Times New Roman" w:cs="Times New Roman"/>
          <w:bCs/>
          <w:sz w:val="24"/>
          <w:szCs w:val="24"/>
        </w:rPr>
        <w:t>4) размещение контейнеров (мусоросборников) вне специально оборудованных площадок для накопления ТКО;</w:t>
      </w:r>
    </w:p>
    <w:p w14:paraId="765D6508" w14:textId="77777777" w:rsidR="00487A4C" w:rsidRPr="00487A4C" w:rsidRDefault="00487A4C" w:rsidP="00487A4C">
      <w:pPr>
        <w:shd w:val="clear" w:color="auto" w:fill="FFFFFF" w:themeFill="background1"/>
        <w:tabs>
          <w:tab w:val="left" w:pos="284"/>
          <w:tab w:val="left" w:pos="993"/>
        </w:tabs>
        <w:autoSpaceDE w:val="0"/>
        <w:autoSpaceDN w:val="0"/>
        <w:adjustRightInd w:val="0"/>
        <w:spacing w:after="0" w:line="240" w:lineRule="auto"/>
        <w:ind w:left="-426" w:firstLine="710"/>
        <w:outlineLvl w:val="1"/>
        <w:rPr>
          <w:rFonts w:ascii="Times New Roman" w:hAnsi="Times New Roman" w:cs="Times New Roman"/>
          <w:bCs/>
          <w:sz w:val="24"/>
          <w:szCs w:val="24"/>
        </w:rPr>
      </w:pPr>
      <w:r w:rsidRPr="00487A4C">
        <w:rPr>
          <w:rFonts w:ascii="Times New Roman" w:hAnsi="Times New Roman" w:cs="Times New Roman"/>
          <w:bCs/>
          <w:sz w:val="24"/>
          <w:szCs w:val="24"/>
        </w:rPr>
        <w:t>5) размещение новых контейнерных площадок в местах, не согласованных с уполномоченным органом местного самоуправления;</w:t>
      </w:r>
    </w:p>
    <w:p w14:paraId="77F9CFCD" w14:textId="77777777" w:rsidR="00487A4C" w:rsidRPr="00487A4C" w:rsidRDefault="00487A4C" w:rsidP="00487A4C">
      <w:pPr>
        <w:shd w:val="clear" w:color="auto" w:fill="FFFFFF" w:themeFill="background1"/>
        <w:tabs>
          <w:tab w:val="left" w:pos="284"/>
          <w:tab w:val="left" w:pos="993"/>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6) транспортирование отходов и мусора способом, допускающим загрязнение территорий по пути следования транспортного средства, перевозящего отходы;</w:t>
      </w:r>
    </w:p>
    <w:p w14:paraId="45A5DAE4" w14:textId="77777777" w:rsidR="00487A4C" w:rsidRPr="00487A4C" w:rsidRDefault="00487A4C" w:rsidP="00487A4C">
      <w:pPr>
        <w:shd w:val="clear" w:color="auto" w:fill="FFFFFF" w:themeFill="background1"/>
        <w:tabs>
          <w:tab w:val="left" w:pos="284"/>
          <w:tab w:val="left" w:pos="993"/>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7) складирование ТКО на контейнерных площадках, не указанных в договоре на оказание услуг по обращению с ТКО, заключенном с региональным оператором ТКО;</w:t>
      </w:r>
    </w:p>
    <w:p w14:paraId="06CB3A91" w14:textId="77777777" w:rsidR="00487A4C" w:rsidRPr="00487A4C" w:rsidRDefault="00487A4C" w:rsidP="00487A4C">
      <w:pPr>
        <w:widowControl w:val="0"/>
        <w:shd w:val="clear" w:color="auto" w:fill="FFFFFF" w:themeFill="background1"/>
        <w:tabs>
          <w:tab w:val="left" w:pos="709"/>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8) складирование ТКО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14:paraId="3D928912" w14:textId="77777777" w:rsidR="00487A4C" w:rsidRPr="00487A4C" w:rsidRDefault="00487A4C" w:rsidP="00487A4C">
      <w:pPr>
        <w:widowControl w:val="0"/>
        <w:shd w:val="clear" w:color="auto" w:fill="FFFFFF" w:themeFill="background1"/>
        <w:tabs>
          <w:tab w:val="left" w:pos="709"/>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9) складирование в контейнерах для ТКО горящих, раскаленных или горячих отходов, крупногабаритных отходов, снега и льда, осветительных приборов и электрических ламп, содержащих ртуть, батарей и аккумуляторов, медицинских отходов, а также иных отходов,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утилизации, захоронению ТКО;</w:t>
      </w:r>
    </w:p>
    <w:p w14:paraId="39A13A73" w14:textId="77777777" w:rsidR="00487A4C" w:rsidRPr="00487A4C" w:rsidRDefault="00487A4C" w:rsidP="00487A4C">
      <w:pPr>
        <w:widowControl w:val="0"/>
        <w:shd w:val="clear" w:color="auto" w:fill="FFFFFF" w:themeFill="background1"/>
        <w:tabs>
          <w:tab w:val="left" w:pos="709"/>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10) организация мест (площадок) накопления отходов от использования потребительских товаров и упаковки, утративших свои потребительские свойства, входящих в состав ТКО, на контейнерных площадках и специальных площадках для складирования крупногабаритных отходов без письменного согласия регионального оператора ТКО;</w:t>
      </w:r>
    </w:p>
    <w:p w14:paraId="794C2F7B" w14:textId="77777777" w:rsidR="00487A4C" w:rsidRPr="00487A4C" w:rsidRDefault="00487A4C" w:rsidP="00487A4C">
      <w:pPr>
        <w:widowControl w:val="0"/>
        <w:shd w:val="clear" w:color="auto" w:fill="FFFFFF" w:themeFill="background1"/>
        <w:tabs>
          <w:tab w:val="left" w:pos="709"/>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11) складирование мусора, грунта, отходов строительного производства вне специально отведенных мест (площадок) накопления таких отходов, а также на контейнерных площадках для накопления ТКО.</w:t>
      </w:r>
    </w:p>
    <w:p w14:paraId="7AC67C7D" w14:textId="005D0250" w:rsidR="00487A4C" w:rsidRPr="00487A4C" w:rsidRDefault="00487A4C"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58</w:t>
      </w:r>
      <w:r w:rsidRPr="00487A4C">
        <w:rPr>
          <w:rFonts w:ascii="Times New Roman" w:hAnsi="Times New Roman" w:cs="Times New Roman"/>
          <w:bCs/>
          <w:sz w:val="24"/>
          <w:szCs w:val="24"/>
        </w:rPr>
        <w:t>. Сбор, транспортирование, обработка, утилизация, обезвреживание, размещение отходов производства и потребления осуществляется специализированными организациями, уполномоченными на проведение указанных работ, в установленном законодательством порядке.</w:t>
      </w:r>
    </w:p>
    <w:p w14:paraId="2BA2BC86" w14:textId="11C4861D" w:rsidR="00487A4C" w:rsidRPr="00487A4C" w:rsidRDefault="00487A4C" w:rsidP="00487A4C">
      <w:pPr>
        <w:widowControl w:val="0"/>
        <w:shd w:val="clear" w:color="auto" w:fill="FFFFFF" w:themeFill="background1"/>
        <w:tabs>
          <w:tab w:val="left" w:pos="1134"/>
          <w:tab w:val="left" w:pos="1276"/>
        </w:tabs>
        <w:spacing w:after="0" w:line="240" w:lineRule="auto"/>
        <w:ind w:left="-426" w:right="-52"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lastRenderedPageBreak/>
        <w:t>1</w:t>
      </w:r>
      <w:r w:rsidR="00EB2BDB">
        <w:rPr>
          <w:rFonts w:ascii="Times New Roman" w:hAnsi="Times New Roman" w:cs="Times New Roman"/>
          <w:bCs/>
          <w:sz w:val="24"/>
          <w:szCs w:val="24"/>
        </w:rPr>
        <w:t>64</w:t>
      </w:r>
      <w:r w:rsidRPr="00487A4C">
        <w:rPr>
          <w:rFonts w:ascii="Times New Roman" w:hAnsi="Times New Roman" w:cs="Times New Roman"/>
          <w:bCs/>
          <w:sz w:val="24"/>
          <w:szCs w:val="24"/>
        </w:rPr>
        <w:t xml:space="preserve">. На рынках, в парках, зонах отдыха, на территории учреждений образования, здравоохранения и других местах массового посещения населения, на улицах, у подъездов многоквартирных домов, на остановках городского пассажирского транспорта, у входов в торговые объекты устанавливаются урны. Урны устанавливают на расстоянии до 60 м одна от другой на улицах, рынках и других местах массового посещения населения, на остальных улицах и других территориях – на расстоянии до </w:t>
      </w:r>
      <w:smartTag w:uri="urn:schemas-microsoft-com:office:smarttags" w:element="metricconverter">
        <w:smartTagPr>
          <w:attr w:name="ProductID" w:val="100 м"/>
        </w:smartTagPr>
        <w:r w:rsidRPr="00487A4C">
          <w:rPr>
            <w:rFonts w:ascii="Times New Roman" w:hAnsi="Times New Roman" w:cs="Times New Roman"/>
            <w:bCs/>
            <w:sz w:val="24"/>
            <w:szCs w:val="24"/>
          </w:rPr>
          <w:t>100 м</w:t>
        </w:r>
      </w:smartTag>
      <w:r w:rsidRPr="00487A4C">
        <w:rPr>
          <w:rFonts w:ascii="Times New Roman" w:hAnsi="Times New Roman" w:cs="Times New Roman"/>
          <w:bCs/>
          <w:sz w:val="24"/>
          <w:szCs w:val="24"/>
        </w:rPr>
        <w:t>. На остановках городского пассажирского транспорта и у входов в торговые объекты – в количестве не менее двух.</w:t>
      </w:r>
    </w:p>
    <w:p w14:paraId="1D2736ED" w14:textId="77777777" w:rsidR="00487A4C" w:rsidRPr="00487A4C" w:rsidRDefault="00487A4C" w:rsidP="00487A4C">
      <w:pPr>
        <w:shd w:val="clear" w:color="auto" w:fill="FFFFFF" w:themeFill="background1"/>
        <w:tabs>
          <w:tab w:val="left" w:pos="284"/>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Установка урн осуществляется с учетом обеспечения беспрепятственного передвижения пешеходов, проезда инвалидных и детских колясок. </w:t>
      </w:r>
    </w:p>
    <w:p w14:paraId="0472D833" w14:textId="77777777" w:rsidR="00487A4C" w:rsidRPr="00487A4C" w:rsidRDefault="00487A4C" w:rsidP="00487A4C">
      <w:pPr>
        <w:shd w:val="clear" w:color="auto" w:fill="FFFFFF" w:themeFill="background1"/>
        <w:tabs>
          <w:tab w:val="left" w:pos="284"/>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Очистка от мусора урн производится собственниками или лицами, осуществляющими по договору содержание территорий согласно действующим санитарно-эпидемиологическим требования к содержанию территорий городских поселений. </w:t>
      </w:r>
    </w:p>
    <w:p w14:paraId="44DCD58C" w14:textId="77777777" w:rsidR="00487A4C" w:rsidRPr="00487A4C" w:rsidRDefault="00487A4C" w:rsidP="00487A4C">
      <w:pPr>
        <w:shd w:val="clear" w:color="auto" w:fill="FFFFFF" w:themeFill="background1"/>
        <w:tabs>
          <w:tab w:val="left" w:pos="284"/>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14:paraId="66F93E77" w14:textId="7FABAF71" w:rsidR="00487A4C" w:rsidRPr="00487A4C" w:rsidRDefault="00487A4C"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6</w:t>
      </w:r>
      <w:r w:rsidR="00EB2BDB">
        <w:rPr>
          <w:rFonts w:ascii="Times New Roman" w:hAnsi="Times New Roman" w:cs="Times New Roman"/>
          <w:bCs/>
          <w:sz w:val="24"/>
          <w:szCs w:val="24"/>
        </w:rPr>
        <w:t>5</w:t>
      </w:r>
      <w:r w:rsidRPr="00487A4C">
        <w:rPr>
          <w:rFonts w:ascii="Times New Roman" w:hAnsi="Times New Roman" w:cs="Times New Roman"/>
          <w:bCs/>
          <w:sz w:val="24"/>
          <w:szCs w:val="24"/>
        </w:rPr>
        <w:t>. В дни проведения культурных, публичных, массовых мероприятий их организаторы обеспечивают установку временных контейнеров (мусоросборников) для сбора отходов.</w:t>
      </w:r>
    </w:p>
    <w:p w14:paraId="02DE3692" w14:textId="7758735F" w:rsidR="00487A4C" w:rsidRPr="00487A4C" w:rsidRDefault="00487A4C"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w:t>
      </w:r>
      <w:r w:rsidR="00E5788B">
        <w:rPr>
          <w:rFonts w:ascii="Times New Roman" w:hAnsi="Times New Roman" w:cs="Times New Roman"/>
          <w:bCs/>
          <w:sz w:val="24"/>
          <w:szCs w:val="24"/>
        </w:rPr>
        <w:t>6</w:t>
      </w:r>
      <w:r w:rsidR="00EB2BDB">
        <w:rPr>
          <w:rFonts w:ascii="Times New Roman" w:hAnsi="Times New Roman" w:cs="Times New Roman"/>
          <w:bCs/>
          <w:sz w:val="24"/>
          <w:szCs w:val="24"/>
        </w:rPr>
        <w:t>6</w:t>
      </w:r>
      <w:r w:rsidRPr="00487A4C">
        <w:rPr>
          <w:rFonts w:ascii="Times New Roman" w:hAnsi="Times New Roman" w:cs="Times New Roman"/>
          <w:bCs/>
          <w:sz w:val="24"/>
          <w:szCs w:val="24"/>
        </w:rPr>
        <w:t>. Обращение с отработанными ртутьсодержащими лампами осуществляется в соответствии с требованиями, установленными нормативными правовыми актами Российской Федерации и Челябинской области.</w:t>
      </w:r>
    </w:p>
    <w:p w14:paraId="21E042A0" w14:textId="77777777" w:rsidR="00487A4C" w:rsidRPr="00487A4C" w:rsidRDefault="00487A4C"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p>
    <w:p w14:paraId="3368C7D3" w14:textId="4CCA1B2D" w:rsidR="00487A4C" w:rsidRPr="00487A4C" w:rsidRDefault="00E5788B" w:rsidP="00E5788B">
      <w:pPr>
        <w:widowControl w:val="0"/>
        <w:shd w:val="clear" w:color="auto" w:fill="FFFFFF" w:themeFill="background1"/>
        <w:tabs>
          <w:tab w:val="left" w:pos="1134"/>
          <w:tab w:val="left" w:pos="1276"/>
        </w:tabs>
        <w:spacing w:after="0" w:line="240" w:lineRule="auto"/>
        <w:ind w:left="-426" w:right="-52"/>
        <w:rPr>
          <w:rFonts w:ascii="Times New Roman" w:hAnsi="Times New Roman" w:cs="Times New Roman"/>
          <w:bCs/>
          <w:sz w:val="24"/>
          <w:szCs w:val="24"/>
        </w:rPr>
      </w:pPr>
      <w:r>
        <w:rPr>
          <w:rFonts w:ascii="Times New Roman" w:hAnsi="Times New Roman" w:cs="Times New Roman"/>
          <w:bCs/>
          <w:sz w:val="24"/>
          <w:szCs w:val="24"/>
        </w:rPr>
        <w:t>Статья 1</w:t>
      </w:r>
      <w:r w:rsidR="00EB2BDB">
        <w:rPr>
          <w:rFonts w:ascii="Times New Roman" w:hAnsi="Times New Roman" w:cs="Times New Roman"/>
          <w:bCs/>
          <w:sz w:val="24"/>
          <w:szCs w:val="24"/>
        </w:rPr>
        <w:t>1</w:t>
      </w:r>
      <w:r>
        <w:rPr>
          <w:rFonts w:ascii="Times New Roman" w:hAnsi="Times New Roman" w:cs="Times New Roman"/>
          <w:bCs/>
          <w:sz w:val="24"/>
          <w:szCs w:val="24"/>
        </w:rPr>
        <w:t xml:space="preserve">. </w:t>
      </w:r>
      <w:r w:rsidR="00487A4C" w:rsidRPr="00487A4C">
        <w:rPr>
          <w:rFonts w:ascii="Times New Roman" w:hAnsi="Times New Roman" w:cs="Times New Roman"/>
          <w:bCs/>
          <w:sz w:val="24"/>
          <w:szCs w:val="24"/>
        </w:rPr>
        <w:t>Содержание строительных объектов.</w:t>
      </w:r>
    </w:p>
    <w:p w14:paraId="425B2C12" w14:textId="000446BE" w:rsidR="00487A4C" w:rsidRPr="00487A4C" w:rsidRDefault="00487A4C" w:rsidP="00E5788B">
      <w:pPr>
        <w:shd w:val="clear" w:color="auto" w:fill="FFFFFF" w:themeFill="background1"/>
        <w:tabs>
          <w:tab w:val="left" w:pos="1276"/>
        </w:tabs>
        <w:spacing w:after="0" w:line="240" w:lineRule="auto"/>
        <w:ind w:left="-426"/>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          1</w:t>
      </w:r>
      <w:r w:rsidR="00E5788B">
        <w:rPr>
          <w:rFonts w:ascii="Times New Roman" w:hAnsi="Times New Roman" w:cs="Times New Roman"/>
          <w:bCs/>
          <w:sz w:val="24"/>
          <w:szCs w:val="24"/>
        </w:rPr>
        <w:t>6</w:t>
      </w:r>
      <w:r w:rsidR="00EB2BDB">
        <w:rPr>
          <w:rFonts w:ascii="Times New Roman" w:hAnsi="Times New Roman" w:cs="Times New Roman"/>
          <w:bCs/>
          <w:sz w:val="24"/>
          <w:szCs w:val="24"/>
        </w:rPr>
        <w:t>7</w:t>
      </w:r>
      <w:r w:rsidRPr="00487A4C">
        <w:rPr>
          <w:rFonts w:ascii="Times New Roman" w:hAnsi="Times New Roman" w:cs="Times New Roman"/>
          <w:bCs/>
          <w:sz w:val="24"/>
          <w:szCs w:val="24"/>
        </w:rPr>
        <w:t>. 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КГП, утвержденными проектами организации производства земляных и строительных работ.</w:t>
      </w:r>
    </w:p>
    <w:p w14:paraId="3EB6853B" w14:textId="79DFA697" w:rsidR="00487A4C" w:rsidRPr="00487A4C" w:rsidRDefault="00487A4C" w:rsidP="00E5788B">
      <w:pPr>
        <w:shd w:val="clear" w:color="auto" w:fill="FFFFFF" w:themeFill="background1"/>
        <w:tabs>
          <w:tab w:val="left" w:pos="1276"/>
        </w:tabs>
        <w:spacing w:after="0" w:line="240" w:lineRule="auto"/>
        <w:ind w:left="-426"/>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          1</w:t>
      </w:r>
      <w:r w:rsidR="00E5788B">
        <w:rPr>
          <w:rFonts w:ascii="Times New Roman" w:hAnsi="Times New Roman" w:cs="Times New Roman"/>
          <w:bCs/>
          <w:sz w:val="24"/>
          <w:szCs w:val="24"/>
        </w:rPr>
        <w:t>6</w:t>
      </w:r>
      <w:r w:rsidR="00EB2BDB">
        <w:rPr>
          <w:rFonts w:ascii="Times New Roman" w:hAnsi="Times New Roman" w:cs="Times New Roman"/>
          <w:bCs/>
          <w:sz w:val="24"/>
          <w:szCs w:val="24"/>
        </w:rPr>
        <w:t>8</w:t>
      </w:r>
      <w:r w:rsidRPr="00487A4C">
        <w:rPr>
          <w:rFonts w:ascii="Times New Roman" w:hAnsi="Times New Roman" w:cs="Times New Roman"/>
          <w:bCs/>
          <w:sz w:val="24"/>
          <w:szCs w:val="24"/>
        </w:rPr>
        <w:t>. Строительные площадки, объекты промышленности строительных материалов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города.</w:t>
      </w:r>
    </w:p>
    <w:p w14:paraId="7B220857" w14:textId="6A7533F4" w:rsidR="00487A4C" w:rsidRPr="00487A4C" w:rsidRDefault="00487A4C" w:rsidP="00E5788B">
      <w:pPr>
        <w:shd w:val="clear" w:color="auto" w:fill="FFFFFF" w:themeFill="background1"/>
        <w:tabs>
          <w:tab w:val="left" w:pos="284"/>
        </w:tabs>
        <w:spacing w:after="0" w:line="240" w:lineRule="auto"/>
        <w:ind w:left="-426"/>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          1</w:t>
      </w:r>
      <w:r w:rsidR="00E5788B">
        <w:rPr>
          <w:rFonts w:ascii="Times New Roman" w:hAnsi="Times New Roman" w:cs="Times New Roman"/>
          <w:bCs/>
          <w:sz w:val="24"/>
          <w:szCs w:val="24"/>
        </w:rPr>
        <w:t>6</w:t>
      </w:r>
      <w:r w:rsidR="00EB2BDB">
        <w:rPr>
          <w:rFonts w:ascii="Times New Roman" w:hAnsi="Times New Roman" w:cs="Times New Roman"/>
          <w:bCs/>
          <w:sz w:val="24"/>
          <w:szCs w:val="24"/>
        </w:rPr>
        <w:t>9</w:t>
      </w:r>
      <w:r w:rsidRPr="00487A4C">
        <w:rPr>
          <w:rFonts w:ascii="Times New Roman" w:hAnsi="Times New Roman" w:cs="Times New Roman"/>
          <w:bCs/>
          <w:sz w:val="24"/>
          <w:szCs w:val="24"/>
        </w:rPr>
        <w:t>.</w:t>
      </w:r>
      <w:r w:rsidRPr="00487A4C">
        <w:rPr>
          <w:rFonts w:ascii="Times New Roman" w:hAnsi="Times New Roman" w:cs="Times New Roman"/>
          <w:bCs/>
          <w:sz w:val="24"/>
          <w:szCs w:val="24"/>
        </w:rPr>
        <w:tab/>
        <w:t>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законодательством.</w:t>
      </w:r>
    </w:p>
    <w:p w14:paraId="63A6DEA0" w14:textId="2476F533" w:rsidR="00487A4C" w:rsidRPr="00487A4C" w:rsidRDefault="00487A4C" w:rsidP="00E5788B">
      <w:pPr>
        <w:shd w:val="clear" w:color="auto" w:fill="FFFFFF" w:themeFill="background1"/>
        <w:tabs>
          <w:tab w:val="left" w:pos="1276"/>
        </w:tabs>
        <w:spacing w:after="0" w:line="240" w:lineRule="auto"/>
        <w:ind w:left="-426"/>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          1</w:t>
      </w:r>
      <w:r w:rsidR="00EB2BDB">
        <w:rPr>
          <w:rFonts w:ascii="Times New Roman" w:hAnsi="Times New Roman" w:cs="Times New Roman"/>
          <w:bCs/>
          <w:sz w:val="24"/>
          <w:szCs w:val="24"/>
        </w:rPr>
        <w:t>70</w:t>
      </w:r>
      <w:r w:rsidRPr="00487A4C">
        <w:rPr>
          <w:rFonts w:ascii="Times New Roman" w:hAnsi="Times New Roman" w:cs="Times New Roman"/>
          <w:bCs/>
          <w:sz w:val="24"/>
          <w:szCs w:val="24"/>
        </w:rPr>
        <w:t>. При осуществлении ремонтных, строительных, земляных работ на территории города организации, ответственные за производство работ, обязаны обеспечить наличие аншлагов, освещаемых в темное время суток, содержащих сведения относительно реквизитов, контактных телефонов организаций, производящих работы, сроков производства работ.</w:t>
      </w:r>
    </w:p>
    <w:p w14:paraId="13B7850E" w14:textId="77777777" w:rsidR="00487A4C" w:rsidRPr="00487A4C" w:rsidRDefault="00487A4C" w:rsidP="00E5788B">
      <w:pPr>
        <w:shd w:val="clear" w:color="auto" w:fill="FFFFFF" w:themeFill="background1"/>
        <w:tabs>
          <w:tab w:val="left" w:pos="1276"/>
        </w:tabs>
        <w:spacing w:after="0" w:line="240" w:lineRule="auto"/>
        <w:ind w:left="-426"/>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14:paraId="02783744" w14:textId="7DA9E56D" w:rsidR="00487A4C" w:rsidRPr="00487A4C" w:rsidRDefault="00487A4C" w:rsidP="00E5788B">
      <w:pPr>
        <w:shd w:val="clear" w:color="auto" w:fill="FFFFFF" w:themeFill="background1"/>
        <w:tabs>
          <w:tab w:val="left" w:pos="1276"/>
        </w:tabs>
        <w:spacing w:after="0" w:line="240" w:lineRule="auto"/>
        <w:ind w:left="-426"/>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          1</w:t>
      </w:r>
      <w:r w:rsidR="00EB2BDB">
        <w:rPr>
          <w:rFonts w:ascii="Times New Roman" w:hAnsi="Times New Roman" w:cs="Times New Roman"/>
          <w:bCs/>
          <w:sz w:val="24"/>
          <w:szCs w:val="24"/>
        </w:rPr>
        <w:t>71</w:t>
      </w:r>
      <w:r w:rsidRPr="00487A4C">
        <w:rPr>
          <w:rFonts w:ascii="Times New Roman" w:hAnsi="Times New Roman" w:cs="Times New Roman"/>
          <w:bCs/>
          <w:sz w:val="24"/>
          <w:szCs w:val="24"/>
        </w:rPr>
        <w:t>. Строительные площадки на территории города в обязательном порядке должны иметь ограждение в соответствии с установленными требованиями.</w:t>
      </w:r>
    </w:p>
    <w:p w14:paraId="58ECE2A0" w14:textId="77777777" w:rsidR="00487A4C" w:rsidRPr="00487A4C" w:rsidRDefault="00487A4C" w:rsidP="00E5788B">
      <w:pPr>
        <w:shd w:val="clear" w:color="auto" w:fill="FFFFFF" w:themeFill="background1"/>
        <w:tabs>
          <w:tab w:val="left" w:pos="1276"/>
        </w:tabs>
        <w:spacing w:after="0" w:line="240" w:lineRule="auto"/>
        <w:ind w:left="-426"/>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            В местах движения пешеходов ограждающая конструкция должна иметь козырек и тротуар с ограждением от проезжей части улиц.</w:t>
      </w:r>
    </w:p>
    <w:p w14:paraId="12BEF370" w14:textId="42577EB0" w:rsidR="00487A4C" w:rsidRPr="00487A4C" w:rsidRDefault="00487A4C" w:rsidP="00E5788B">
      <w:pPr>
        <w:shd w:val="clear" w:color="auto" w:fill="FFFFFF" w:themeFill="background1"/>
        <w:tabs>
          <w:tab w:val="left" w:pos="1276"/>
        </w:tabs>
        <w:spacing w:after="0" w:line="240" w:lineRule="auto"/>
        <w:ind w:left="-426"/>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          1</w:t>
      </w:r>
      <w:r w:rsidR="00E5788B">
        <w:rPr>
          <w:rFonts w:ascii="Times New Roman" w:hAnsi="Times New Roman" w:cs="Times New Roman"/>
          <w:bCs/>
          <w:sz w:val="24"/>
          <w:szCs w:val="24"/>
        </w:rPr>
        <w:t>7</w:t>
      </w:r>
      <w:r w:rsidR="00EB2BDB">
        <w:rPr>
          <w:rFonts w:ascii="Times New Roman" w:hAnsi="Times New Roman" w:cs="Times New Roman"/>
          <w:bCs/>
          <w:sz w:val="24"/>
          <w:szCs w:val="24"/>
        </w:rPr>
        <w:t>2</w:t>
      </w:r>
      <w:r w:rsidRPr="00487A4C">
        <w:rPr>
          <w:rFonts w:ascii="Times New Roman" w:hAnsi="Times New Roman" w:cs="Times New Roman"/>
          <w:bCs/>
          <w:sz w:val="24"/>
          <w:szCs w:val="24"/>
        </w:rPr>
        <w:t>. Содержание ограждений, козырьков, тротуаров, включая удаление мусора, осуществляется организациями, производящими строительные работы.</w:t>
      </w:r>
    </w:p>
    <w:p w14:paraId="428DDBF7" w14:textId="0F78631E" w:rsidR="00487A4C" w:rsidRPr="00487A4C" w:rsidRDefault="00487A4C" w:rsidP="00E5788B">
      <w:pPr>
        <w:shd w:val="clear" w:color="auto" w:fill="FFFFFF" w:themeFill="background1"/>
        <w:tabs>
          <w:tab w:val="left" w:pos="1276"/>
        </w:tabs>
        <w:spacing w:after="0" w:line="240" w:lineRule="auto"/>
        <w:ind w:left="-426"/>
        <w:jc w:val="both"/>
        <w:outlineLvl w:val="1"/>
        <w:rPr>
          <w:rFonts w:ascii="Times New Roman" w:hAnsi="Times New Roman" w:cs="Times New Roman"/>
          <w:bCs/>
          <w:sz w:val="24"/>
          <w:szCs w:val="24"/>
        </w:rPr>
      </w:pPr>
      <w:r w:rsidRPr="00487A4C">
        <w:rPr>
          <w:rFonts w:ascii="Times New Roman" w:hAnsi="Times New Roman" w:cs="Times New Roman"/>
          <w:bCs/>
          <w:sz w:val="24"/>
          <w:szCs w:val="24"/>
        </w:rPr>
        <w:lastRenderedPageBreak/>
        <w:t xml:space="preserve">          1</w:t>
      </w:r>
      <w:r w:rsidR="00EB2BDB">
        <w:rPr>
          <w:rFonts w:ascii="Times New Roman" w:hAnsi="Times New Roman" w:cs="Times New Roman"/>
          <w:bCs/>
          <w:sz w:val="24"/>
          <w:szCs w:val="24"/>
        </w:rPr>
        <w:t>73</w:t>
      </w:r>
      <w:r w:rsidRPr="00487A4C">
        <w:rPr>
          <w:rFonts w:ascii="Times New Roman" w:hAnsi="Times New Roman" w:cs="Times New Roman"/>
          <w:bCs/>
          <w:sz w:val="24"/>
          <w:szCs w:val="24"/>
        </w:rPr>
        <w:t>. Запрещается размещение несанкционированной рекламы и объявлений на ограждениях строительных площадок. Ограждения строительных площадок должны содержаться в чистоте, своевременно очищаться и окрашиваться.</w:t>
      </w:r>
    </w:p>
    <w:p w14:paraId="573C691F" w14:textId="77777777" w:rsidR="00487A4C" w:rsidRPr="00487A4C" w:rsidRDefault="00487A4C" w:rsidP="00E5788B">
      <w:pPr>
        <w:shd w:val="clear" w:color="auto" w:fill="FFFFFF" w:themeFill="background1"/>
        <w:tabs>
          <w:tab w:val="left" w:pos="1276"/>
        </w:tabs>
        <w:spacing w:after="0" w:line="240" w:lineRule="auto"/>
        <w:ind w:left="-426"/>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         В случае установки ограждений строительных площадок с занятием под эти цели тротуаров, объектов озеленения, дорог обязательно согласовать данные действия с администрацией соответствующего внутригородского района (по месту расположения строительной площадки), организациями, выполняющими функции заказчика по содержанию улично-дорожной сети города, а также согласовать схемы организации движения и (или) проект организации дорожного движения на период производства работ в РЭО ГИБДД МО МВД России "Карталинский" Челябинской области.</w:t>
      </w:r>
    </w:p>
    <w:p w14:paraId="4399B4A9" w14:textId="351F5918" w:rsidR="00487A4C" w:rsidRPr="00487A4C" w:rsidRDefault="00E5788B"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Pr>
          <w:rFonts w:ascii="Times New Roman" w:hAnsi="Times New Roman" w:cs="Times New Roman"/>
          <w:bCs/>
          <w:sz w:val="24"/>
          <w:szCs w:val="24"/>
        </w:rPr>
        <w:t>1</w:t>
      </w:r>
      <w:r w:rsidR="00EB2BDB">
        <w:rPr>
          <w:rFonts w:ascii="Times New Roman" w:hAnsi="Times New Roman" w:cs="Times New Roman"/>
          <w:bCs/>
          <w:sz w:val="24"/>
          <w:szCs w:val="24"/>
        </w:rPr>
        <w:t>74</w:t>
      </w:r>
      <w:r w:rsidR="00487A4C" w:rsidRPr="00487A4C">
        <w:rPr>
          <w:rFonts w:ascii="Times New Roman" w:hAnsi="Times New Roman" w:cs="Times New Roman"/>
          <w:bCs/>
          <w:sz w:val="24"/>
          <w:szCs w:val="24"/>
        </w:rPr>
        <w:t>. 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комиссионно в период производства работ, позволяющий определить вид и объем выполненных работ, с оформлением акта на приемку работ по благоустройству и озеленению, утверждаемого начальником Управления строительства, инфраструктуры и ЖКХ Карталинского муниципального района.</w:t>
      </w:r>
    </w:p>
    <w:p w14:paraId="7AB48E88" w14:textId="77777777" w:rsidR="00487A4C" w:rsidRPr="00487A4C" w:rsidRDefault="00487A4C"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p>
    <w:p w14:paraId="1548068C" w14:textId="59FF83A9" w:rsidR="001E1394" w:rsidRPr="00F65674" w:rsidRDefault="00F65674" w:rsidP="00F65674">
      <w:pPr>
        <w:spacing w:line="240" w:lineRule="auto"/>
        <w:ind w:left="-426" w:firstLine="710"/>
        <w:jc w:val="center"/>
        <w:rPr>
          <w:rFonts w:ascii="Times New Roman" w:hAnsi="Times New Roman" w:cs="Times New Roman"/>
          <w:bCs/>
          <w:sz w:val="24"/>
          <w:szCs w:val="24"/>
        </w:rPr>
      </w:pPr>
      <w:r>
        <w:rPr>
          <w:rFonts w:ascii="Times New Roman" w:hAnsi="Times New Roman" w:cs="Times New Roman"/>
          <w:bCs/>
          <w:sz w:val="24"/>
          <w:szCs w:val="24"/>
          <w:lang w:val="en-US"/>
        </w:rPr>
        <w:t>IV</w:t>
      </w:r>
      <w:r>
        <w:rPr>
          <w:rFonts w:ascii="Times New Roman" w:hAnsi="Times New Roman" w:cs="Times New Roman"/>
          <w:bCs/>
          <w:sz w:val="24"/>
          <w:szCs w:val="24"/>
        </w:rPr>
        <w:t>. Благоустройство жилых территорий</w:t>
      </w:r>
    </w:p>
    <w:p w14:paraId="79D67198" w14:textId="210939C1" w:rsidR="001E1394" w:rsidRPr="00487A4C" w:rsidRDefault="00F65674" w:rsidP="00EB2BDB">
      <w:pPr>
        <w:widowControl w:val="0"/>
        <w:shd w:val="clear" w:color="auto" w:fill="FFFFFF" w:themeFill="background1"/>
        <w:tabs>
          <w:tab w:val="left" w:pos="1134"/>
          <w:tab w:val="left" w:pos="1276"/>
        </w:tabs>
        <w:spacing w:after="0" w:line="240" w:lineRule="auto"/>
        <w:ind w:left="-426" w:right="-52" w:firstLine="142"/>
        <w:rPr>
          <w:rFonts w:ascii="Times New Roman" w:hAnsi="Times New Roman" w:cs="Times New Roman"/>
          <w:bCs/>
          <w:color w:val="FF0000"/>
          <w:sz w:val="24"/>
          <w:szCs w:val="24"/>
        </w:rPr>
      </w:pPr>
      <w:r>
        <w:rPr>
          <w:rFonts w:ascii="Times New Roman" w:hAnsi="Times New Roman" w:cs="Times New Roman"/>
          <w:bCs/>
          <w:sz w:val="24"/>
          <w:szCs w:val="24"/>
        </w:rPr>
        <w:t>Статья 1</w:t>
      </w:r>
      <w:r w:rsidR="00EB2BDB">
        <w:rPr>
          <w:rFonts w:ascii="Times New Roman" w:hAnsi="Times New Roman" w:cs="Times New Roman"/>
          <w:bCs/>
          <w:sz w:val="24"/>
          <w:szCs w:val="24"/>
        </w:rPr>
        <w:t>2</w:t>
      </w:r>
      <w:r>
        <w:rPr>
          <w:rFonts w:ascii="Times New Roman" w:hAnsi="Times New Roman" w:cs="Times New Roman"/>
          <w:bCs/>
          <w:sz w:val="24"/>
          <w:szCs w:val="24"/>
        </w:rPr>
        <w:t>.</w:t>
      </w:r>
      <w:r w:rsidR="001E1394" w:rsidRPr="00487A4C">
        <w:rPr>
          <w:rFonts w:ascii="Times New Roman" w:hAnsi="Times New Roman" w:cs="Times New Roman"/>
          <w:bCs/>
          <w:sz w:val="24"/>
          <w:szCs w:val="24"/>
        </w:rPr>
        <w:t xml:space="preserve"> Содержание придомовых территорий многоквартирных домов.</w:t>
      </w:r>
    </w:p>
    <w:p w14:paraId="0EDF9717" w14:textId="0E02C690" w:rsidR="001E1394" w:rsidRPr="00487A4C" w:rsidRDefault="00F6567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17</w:t>
      </w:r>
      <w:r w:rsidR="00EB2BDB">
        <w:rPr>
          <w:rFonts w:ascii="Times New Roman" w:hAnsi="Times New Roman" w:cs="Times New Roman"/>
          <w:bCs/>
          <w:sz w:val="24"/>
          <w:szCs w:val="24"/>
        </w:rPr>
        <w:t>5</w:t>
      </w:r>
      <w:r w:rsidR="001E1394" w:rsidRPr="00487A4C">
        <w:rPr>
          <w:rFonts w:ascii="Times New Roman" w:hAnsi="Times New Roman" w:cs="Times New Roman"/>
          <w:bCs/>
          <w:sz w:val="24"/>
          <w:szCs w:val="24"/>
        </w:rPr>
        <w:t>. Благоустройство дворовых, придомовых территорий осуществляется в соответствии с Правилами содержания общего имущества в многоквартирном доме, утвержденными постановлением Правительства Российской Федерации от 13.08.2006 года № 491, постановлением Госстроя Российской Федерации от 27.09.2003года № 178 «Об утверждении Правил и норм технической эксплуатации жилищного фонда минимальным перечнем необходимых для обеспечения надлежащего содержания объектов общего имущества в многоквартирном доме услуг и работ, а также принятию собственниками помещений решений о перечне, объёмах услуг и работ по содержанию и ремонту общего имущества в многоквартирном доме.</w:t>
      </w:r>
    </w:p>
    <w:p w14:paraId="32B408DA" w14:textId="5308BD9D" w:rsidR="001E1394" w:rsidRPr="00487A4C" w:rsidRDefault="00F6567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17</w:t>
      </w:r>
      <w:r w:rsidR="00EB2BDB">
        <w:rPr>
          <w:rFonts w:ascii="Times New Roman" w:hAnsi="Times New Roman" w:cs="Times New Roman"/>
          <w:bCs/>
          <w:sz w:val="24"/>
          <w:szCs w:val="24"/>
        </w:rPr>
        <w:t>6</w:t>
      </w:r>
      <w:r w:rsidR="001E1394" w:rsidRPr="00487A4C">
        <w:rPr>
          <w:rFonts w:ascii="Times New Roman" w:hAnsi="Times New Roman" w:cs="Times New Roman"/>
          <w:bCs/>
          <w:sz w:val="24"/>
          <w:szCs w:val="24"/>
        </w:rPr>
        <w:t xml:space="preserve">. Организация работ по содержанию и благоустройству придомовой территории, в случае передачи таких территорий собственникам помещений в многоквартирном доме, производится организациями, обслуживающими жилищный фонд (управляющие организации (компании), осуществляющие деятельность в сфере управления </w:t>
      </w:r>
      <w:proofErr w:type="spellStart"/>
      <w:r w:rsidR="001E1394" w:rsidRPr="00487A4C">
        <w:rPr>
          <w:rFonts w:ascii="Times New Roman" w:hAnsi="Times New Roman" w:cs="Times New Roman"/>
          <w:bCs/>
          <w:sz w:val="24"/>
          <w:szCs w:val="24"/>
        </w:rPr>
        <w:t>многоквратирными</w:t>
      </w:r>
      <w:proofErr w:type="spellEnd"/>
      <w:r w:rsidR="001E1394" w:rsidRPr="00487A4C">
        <w:rPr>
          <w:rFonts w:ascii="Times New Roman" w:hAnsi="Times New Roman" w:cs="Times New Roman"/>
          <w:bCs/>
          <w:sz w:val="24"/>
          <w:szCs w:val="24"/>
        </w:rPr>
        <w:t xml:space="preserve"> домами), если собственниками заключен договор на управление/эксплуатацию многоквартирным домом. При отсутствии такого договора – собственниками помещений в многоквартирном доме.</w:t>
      </w:r>
    </w:p>
    <w:p w14:paraId="3FC44F37" w14:textId="09889FD5" w:rsidR="001E1394" w:rsidRPr="00487A4C" w:rsidRDefault="00F6567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17</w:t>
      </w:r>
      <w:r w:rsidR="00EB2BDB">
        <w:rPr>
          <w:rFonts w:ascii="Times New Roman" w:hAnsi="Times New Roman" w:cs="Times New Roman"/>
          <w:bCs/>
          <w:sz w:val="24"/>
          <w:szCs w:val="24"/>
        </w:rPr>
        <w:t>7</w:t>
      </w:r>
      <w:r w:rsidR="001E1394" w:rsidRPr="00487A4C">
        <w:rPr>
          <w:rFonts w:ascii="Times New Roman" w:hAnsi="Times New Roman" w:cs="Times New Roman"/>
          <w:bCs/>
          <w:sz w:val="24"/>
          <w:szCs w:val="24"/>
        </w:rPr>
        <w:t>. В случае если прилегающая территория многоквартирных домов не передана собственникам помещений в многоквартирных домах, организация работ по содержанию и благоустройству придомовой территории осуществляется администрацией города. После проведения администрацией города работ по благоустройству дворовых территорий, неоформленных в качестве общего имущества собственников помещений в многоквартирных домах вновь созданные объекты благоустройства могут быть переданы в общедолевую собственность собственников помещений в многоквартирных домах вместе с земельным участком, на котором они расположены в случае принятия собственниками помещений в многоквартирных домах соответствующего решения.</w:t>
      </w:r>
    </w:p>
    <w:p w14:paraId="691FB769" w14:textId="1214DC0A" w:rsidR="001E1394" w:rsidRPr="00487A4C" w:rsidRDefault="00F6567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17</w:t>
      </w:r>
      <w:r w:rsidR="00EB2BDB">
        <w:rPr>
          <w:rFonts w:ascii="Times New Roman" w:hAnsi="Times New Roman" w:cs="Times New Roman"/>
          <w:bCs/>
          <w:sz w:val="24"/>
          <w:szCs w:val="24"/>
        </w:rPr>
        <w:t>8</w:t>
      </w:r>
      <w:r w:rsidR="001E1394" w:rsidRPr="00487A4C">
        <w:rPr>
          <w:rFonts w:ascii="Times New Roman" w:hAnsi="Times New Roman" w:cs="Times New Roman"/>
          <w:bCs/>
          <w:sz w:val="24"/>
          <w:szCs w:val="24"/>
        </w:rPr>
        <w:t xml:space="preserve">. Хранение личного автотранспорта на придомовых и внутриквартальных территориях допускается в один ряд и должно обеспечить беспрепятственное продвижение уборочной и специальной техники. </w:t>
      </w:r>
    </w:p>
    <w:p w14:paraId="00CC2D76" w14:textId="4813E148" w:rsidR="001E1394" w:rsidRPr="00487A4C" w:rsidRDefault="00F6567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w:t>
      </w:r>
      <w:r w:rsidR="001E1394" w:rsidRPr="00487A4C">
        <w:rPr>
          <w:rFonts w:ascii="Times New Roman" w:hAnsi="Times New Roman" w:cs="Times New Roman"/>
          <w:bCs/>
          <w:sz w:val="24"/>
          <w:szCs w:val="24"/>
        </w:rPr>
        <w:t>7</w:t>
      </w:r>
      <w:r w:rsidR="00EB2BDB">
        <w:rPr>
          <w:rFonts w:ascii="Times New Roman" w:hAnsi="Times New Roman" w:cs="Times New Roman"/>
          <w:bCs/>
          <w:sz w:val="24"/>
          <w:szCs w:val="24"/>
        </w:rPr>
        <w:t>9</w:t>
      </w:r>
      <w:r w:rsidR="001E1394" w:rsidRPr="00487A4C">
        <w:rPr>
          <w:rFonts w:ascii="Times New Roman" w:hAnsi="Times New Roman" w:cs="Times New Roman"/>
          <w:bCs/>
          <w:sz w:val="24"/>
          <w:szCs w:val="24"/>
        </w:rPr>
        <w:t>. Запрещается парковка, длительное хранение разукомплектованных, грузовых транспортных средств на придомовых территориях, квартальных проездах, перед контейнерными площадками. Хранение данных автотранспортных средств, в том числе частных, допускается только в гаражах, на автостоянках.</w:t>
      </w:r>
    </w:p>
    <w:p w14:paraId="33F8B413" w14:textId="4F5F189F" w:rsidR="001E1394" w:rsidRPr="00487A4C" w:rsidRDefault="00F65674" w:rsidP="00EB2BDB">
      <w:pPr>
        <w:widowControl w:val="0"/>
        <w:shd w:val="clear" w:color="auto" w:fill="FFFFFF" w:themeFill="background1"/>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w:t>
      </w:r>
      <w:r w:rsidR="00EB2BDB">
        <w:rPr>
          <w:rFonts w:ascii="Times New Roman" w:hAnsi="Times New Roman" w:cs="Times New Roman"/>
          <w:bCs/>
          <w:sz w:val="24"/>
          <w:szCs w:val="24"/>
        </w:rPr>
        <w:t>80</w:t>
      </w:r>
      <w:r w:rsidR="001E1394" w:rsidRPr="00487A4C">
        <w:rPr>
          <w:rFonts w:ascii="Times New Roman" w:hAnsi="Times New Roman" w:cs="Times New Roman"/>
          <w:bCs/>
          <w:sz w:val="24"/>
          <w:szCs w:val="24"/>
        </w:rPr>
        <w:t>.</w:t>
      </w:r>
      <w:r w:rsidR="00EB2BDB">
        <w:rPr>
          <w:rFonts w:ascii="Times New Roman" w:hAnsi="Times New Roman" w:cs="Times New Roman"/>
          <w:bCs/>
          <w:sz w:val="24"/>
          <w:szCs w:val="24"/>
        </w:rPr>
        <w:t xml:space="preserve"> </w:t>
      </w:r>
      <w:r w:rsidR="001E1394" w:rsidRPr="00487A4C">
        <w:rPr>
          <w:rFonts w:ascii="Times New Roman" w:hAnsi="Times New Roman" w:cs="Times New Roman"/>
          <w:bCs/>
          <w:sz w:val="24"/>
          <w:szCs w:val="24"/>
        </w:rPr>
        <w:tab/>
        <w:t>При организации парковки автотранспорта запрещаются снос и (или) повреждение зеленых насаждений, ограждающих конструкций, МАФ.</w:t>
      </w:r>
    </w:p>
    <w:p w14:paraId="67211D2F" w14:textId="42CF7861" w:rsidR="001E1394" w:rsidRPr="00487A4C" w:rsidRDefault="00F6567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lastRenderedPageBreak/>
        <w:t>1</w:t>
      </w:r>
      <w:r w:rsidR="00EB2BDB">
        <w:rPr>
          <w:rFonts w:ascii="Times New Roman" w:hAnsi="Times New Roman" w:cs="Times New Roman"/>
          <w:bCs/>
          <w:sz w:val="24"/>
          <w:szCs w:val="24"/>
        </w:rPr>
        <w:t>81</w:t>
      </w:r>
      <w:r w:rsidR="001E1394" w:rsidRPr="00487A4C">
        <w:rPr>
          <w:rFonts w:ascii="Times New Roman" w:hAnsi="Times New Roman" w:cs="Times New Roman"/>
          <w:bCs/>
          <w:sz w:val="24"/>
          <w:szCs w:val="24"/>
        </w:rPr>
        <w:t>. Парковки автотранспорта и автотранспорт не должны:</w:t>
      </w:r>
    </w:p>
    <w:p w14:paraId="7C698912" w14:textId="77777777"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 размещаться на детских и спортивных площадках, в местах отдыха, на газонах;</w:t>
      </w:r>
    </w:p>
    <w:p w14:paraId="77BC7CC2" w14:textId="77777777"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2) препятствовать пешеходному движению, проезду автотранспорта и специальных машин (пожарных, машин скорой помощи, аварийных, уборочных и др.).</w:t>
      </w:r>
    </w:p>
    <w:p w14:paraId="150B1D2F" w14:textId="5969B2C5" w:rsidR="001E1394" w:rsidRPr="00487A4C" w:rsidRDefault="00F6567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w:t>
      </w:r>
      <w:r w:rsidR="00EB2BDB">
        <w:rPr>
          <w:rFonts w:ascii="Times New Roman" w:hAnsi="Times New Roman" w:cs="Times New Roman"/>
          <w:bCs/>
          <w:sz w:val="24"/>
          <w:szCs w:val="24"/>
        </w:rPr>
        <w:t>82</w:t>
      </w:r>
      <w:r w:rsidR="001E1394" w:rsidRPr="00487A4C">
        <w:rPr>
          <w:rFonts w:ascii="Times New Roman" w:hAnsi="Times New Roman" w:cs="Times New Roman"/>
          <w:bCs/>
          <w:sz w:val="24"/>
          <w:szCs w:val="24"/>
        </w:rPr>
        <w:t>.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и адресных таблиц (указатель наименования улицы, номер дома, подъезда, квартир) на домах.</w:t>
      </w:r>
    </w:p>
    <w:p w14:paraId="666B4D8B" w14:textId="4DDF2E01" w:rsidR="001E1394" w:rsidRPr="00487A4C" w:rsidRDefault="00F6567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w:t>
      </w:r>
      <w:r w:rsidR="00EB2BDB">
        <w:rPr>
          <w:rFonts w:ascii="Times New Roman" w:hAnsi="Times New Roman" w:cs="Times New Roman"/>
          <w:bCs/>
          <w:color w:val="000000" w:themeColor="text1"/>
          <w:sz w:val="24"/>
          <w:szCs w:val="24"/>
        </w:rPr>
        <w:t>3</w:t>
      </w:r>
      <w:r w:rsidR="001E1394" w:rsidRPr="00487A4C">
        <w:rPr>
          <w:rFonts w:ascii="Times New Roman" w:hAnsi="Times New Roman" w:cs="Times New Roman"/>
          <w:bCs/>
          <w:color w:val="000000" w:themeColor="text1"/>
          <w:sz w:val="24"/>
          <w:szCs w:val="24"/>
        </w:rPr>
        <w:t>. Домовые фонари и светильники у подъездов многоквартирных домов включаются и выключаются одновременно с наружным освещением города.</w:t>
      </w:r>
    </w:p>
    <w:p w14:paraId="3D8AB38D" w14:textId="137DE769" w:rsidR="001E1394" w:rsidRPr="00487A4C" w:rsidRDefault="00F6567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00EB2BDB">
        <w:rPr>
          <w:rFonts w:ascii="Times New Roman" w:hAnsi="Times New Roman" w:cs="Times New Roman"/>
          <w:bCs/>
          <w:color w:val="000000" w:themeColor="text1"/>
          <w:sz w:val="24"/>
          <w:szCs w:val="24"/>
        </w:rPr>
        <w:t>84</w:t>
      </w:r>
      <w:r w:rsidR="001E1394" w:rsidRPr="00487A4C">
        <w:rPr>
          <w:rFonts w:ascii="Times New Roman" w:hAnsi="Times New Roman" w:cs="Times New Roman"/>
          <w:bCs/>
          <w:color w:val="000000" w:themeColor="text1"/>
          <w:sz w:val="24"/>
          <w:szCs w:val="24"/>
        </w:rPr>
        <w:t xml:space="preserve">. </w:t>
      </w:r>
      <w:r w:rsidR="001E1394" w:rsidRPr="00487A4C">
        <w:rPr>
          <w:rFonts w:ascii="Times New Roman" w:hAnsi="Times New Roman" w:cs="Times New Roman"/>
          <w:bCs/>
          <w:sz w:val="24"/>
          <w:szCs w:val="24"/>
        </w:rPr>
        <w:t>Тротуары, внутриквартальные территории и проезды в зимний период очищаются от снега и наледи, посыпаются песком или другими противогололедными материалами.</w:t>
      </w:r>
    </w:p>
    <w:p w14:paraId="0D16EAD6" w14:textId="77777777" w:rsidR="001E1394" w:rsidRPr="00487A4C" w:rsidRDefault="001E1394"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Счищаемый снег с внутриквартальных территорий разрешается складировать на внутриквартальных территориях в местах, не препятствующих свободному вывозу отходов, проезду автотранспорта, специальных машин и движению пешеходов. Не допускается повреждение зеленых насаждении при складировании снега.</w:t>
      </w:r>
    </w:p>
    <w:p w14:paraId="433BD993" w14:textId="77777777" w:rsidR="001E1394" w:rsidRPr="00487A4C" w:rsidRDefault="001E1394"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При складировании снега на придомовых территориях должен предусматриваться отвод талых вод.</w:t>
      </w:r>
    </w:p>
    <w:p w14:paraId="6A16C154" w14:textId="4AC7EFDC" w:rsidR="001E1394" w:rsidRPr="00487A4C" w:rsidRDefault="00F6567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18</w:t>
      </w:r>
      <w:r w:rsidR="00EB2BDB">
        <w:rPr>
          <w:rFonts w:ascii="Times New Roman" w:hAnsi="Times New Roman" w:cs="Times New Roman"/>
          <w:bCs/>
          <w:sz w:val="24"/>
          <w:szCs w:val="24"/>
        </w:rPr>
        <w:t>5</w:t>
      </w:r>
      <w:r w:rsidR="001E1394" w:rsidRPr="00487A4C">
        <w:rPr>
          <w:rFonts w:ascii="Times New Roman" w:hAnsi="Times New Roman" w:cs="Times New Roman"/>
          <w:bCs/>
          <w:sz w:val="24"/>
          <w:szCs w:val="24"/>
        </w:rPr>
        <w:t>. В летний период внутриквартальные территории многоквартирных домов, проезды и тротуары должны быть очищены от пыли и мусора. Чистота на территории должна поддерживаться в течение рабочего дня.</w:t>
      </w:r>
    </w:p>
    <w:p w14:paraId="0603A70F" w14:textId="77777777" w:rsidR="001E1394" w:rsidRPr="00487A4C" w:rsidRDefault="001E1394"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Краны для полива из шлангов придомовых территорий оборудуются во всех многоквартирных домах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14:paraId="552CA15F" w14:textId="77777777" w:rsidR="001E1394" w:rsidRPr="00487A4C" w:rsidRDefault="001E1394"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p>
    <w:p w14:paraId="2C3798D2" w14:textId="6BEF16C0" w:rsidR="001E1394" w:rsidRPr="00487A4C" w:rsidRDefault="00F65674" w:rsidP="00F65674">
      <w:pPr>
        <w:widowControl w:val="0"/>
        <w:shd w:val="clear" w:color="auto" w:fill="FFFFFF" w:themeFill="background1"/>
        <w:tabs>
          <w:tab w:val="left" w:pos="1276"/>
        </w:tabs>
        <w:spacing w:after="0" w:line="240" w:lineRule="auto"/>
        <w:ind w:left="284" w:right="-52"/>
        <w:jc w:val="both"/>
        <w:rPr>
          <w:rFonts w:ascii="Times New Roman" w:hAnsi="Times New Roman" w:cs="Times New Roman"/>
          <w:bCs/>
          <w:sz w:val="24"/>
          <w:szCs w:val="24"/>
        </w:rPr>
      </w:pPr>
      <w:r>
        <w:rPr>
          <w:rFonts w:ascii="Times New Roman" w:hAnsi="Times New Roman" w:cs="Times New Roman"/>
          <w:bCs/>
          <w:sz w:val="24"/>
          <w:szCs w:val="24"/>
        </w:rPr>
        <w:t>Статья 1</w:t>
      </w:r>
      <w:r w:rsidR="00EB2BDB">
        <w:rPr>
          <w:rFonts w:ascii="Times New Roman" w:hAnsi="Times New Roman" w:cs="Times New Roman"/>
          <w:bCs/>
          <w:sz w:val="24"/>
          <w:szCs w:val="24"/>
        </w:rPr>
        <w:t>3</w:t>
      </w:r>
      <w:r>
        <w:rPr>
          <w:rFonts w:ascii="Times New Roman" w:hAnsi="Times New Roman" w:cs="Times New Roman"/>
          <w:bCs/>
          <w:sz w:val="24"/>
          <w:szCs w:val="24"/>
        </w:rPr>
        <w:t xml:space="preserve">. </w:t>
      </w:r>
      <w:r w:rsidR="001E1394" w:rsidRPr="00487A4C">
        <w:rPr>
          <w:rFonts w:ascii="Times New Roman" w:hAnsi="Times New Roman" w:cs="Times New Roman"/>
          <w:bCs/>
          <w:sz w:val="24"/>
          <w:szCs w:val="24"/>
        </w:rPr>
        <w:t>Содержание территорий индивидуальной застройки.</w:t>
      </w:r>
    </w:p>
    <w:p w14:paraId="397AE28F" w14:textId="55F75764" w:rsidR="001E1394" w:rsidRPr="00487A4C" w:rsidRDefault="00F65674"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18</w:t>
      </w:r>
      <w:r w:rsidR="00EB2BDB">
        <w:rPr>
          <w:rFonts w:ascii="Times New Roman" w:hAnsi="Times New Roman" w:cs="Times New Roman"/>
          <w:bCs/>
          <w:sz w:val="24"/>
          <w:szCs w:val="24"/>
        </w:rPr>
        <w:t>6</w:t>
      </w:r>
      <w:r w:rsidR="001E1394" w:rsidRPr="00487A4C">
        <w:rPr>
          <w:rFonts w:ascii="Times New Roman" w:hAnsi="Times New Roman" w:cs="Times New Roman"/>
          <w:bCs/>
          <w:sz w:val="24"/>
          <w:szCs w:val="24"/>
        </w:rPr>
        <w:t xml:space="preserve">. 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14:paraId="3A524B4F" w14:textId="19E96A38" w:rsidR="001E1394" w:rsidRPr="00487A4C" w:rsidRDefault="00F65674"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18</w:t>
      </w:r>
      <w:r w:rsidR="00EB2BDB">
        <w:rPr>
          <w:rFonts w:ascii="Times New Roman" w:hAnsi="Times New Roman" w:cs="Times New Roman"/>
          <w:bCs/>
          <w:sz w:val="24"/>
          <w:szCs w:val="24"/>
        </w:rPr>
        <w:t>7</w:t>
      </w:r>
      <w:r w:rsidR="001E1394" w:rsidRPr="00487A4C">
        <w:rPr>
          <w:rFonts w:ascii="Times New Roman" w:hAnsi="Times New Roman" w:cs="Times New Roman"/>
          <w:bCs/>
          <w:sz w:val="24"/>
          <w:szCs w:val="24"/>
        </w:rPr>
        <w:t>. Собственники жилых домов на территориях индивидуальной застройки обязаны:</w:t>
      </w:r>
    </w:p>
    <w:p w14:paraId="021FFADB" w14:textId="77777777" w:rsidR="001E1394" w:rsidRPr="00487A4C" w:rsidRDefault="001E1394" w:rsidP="00B00E28">
      <w:pPr>
        <w:widowControl w:val="0"/>
        <w:numPr>
          <w:ilvl w:val="0"/>
          <w:numId w:val="46"/>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содержать в чистоте и порядке жилой дом, надворные постройки, ограждения и прилегающую к жилому дому территорию;</w:t>
      </w:r>
    </w:p>
    <w:p w14:paraId="1FE75F47" w14:textId="77777777" w:rsidR="001E1394" w:rsidRPr="00487A4C" w:rsidRDefault="001E1394" w:rsidP="00B00E28">
      <w:pPr>
        <w:widowControl w:val="0"/>
        <w:numPr>
          <w:ilvl w:val="0"/>
          <w:numId w:val="46"/>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обеспечивать сохранность имеющихся перед жилым домом зеленых насаждений, их полив в сухую погоду;</w:t>
      </w:r>
    </w:p>
    <w:p w14:paraId="0A3EF7B9" w14:textId="77777777" w:rsidR="001E1394" w:rsidRPr="00487A4C" w:rsidRDefault="001E1394" w:rsidP="00B00E28">
      <w:pPr>
        <w:widowControl w:val="0"/>
        <w:numPr>
          <w:ilvl w:val="0"/>
          <w:numId w:val="46"/>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в соответствии с требованиями законодательства обустроить выгреб для сбора жидких твердых коммунальных отходов, принимать меры для предотвращения его переполнения;</w:t>
      </w:r>
    </w:p>
    <w:p w14:paraId="2CB21EEB" w14:textId="77777777" w:rsidR="001E1394" w:rsidRPr="00487A4C" w:rsidRDefault="001E1394" w:rsidP="00B00E28">
      <w:pPr>
        <w:widowControl w:val="0"/>
        <w:numPr>
          <w:ilvl w:val="0"/>
          <w:numId w:val="46"/>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иметь адресные таблицы (указатели наименования улиц, номер дома) расположения жилых домов, обеспечить наружное освещение фасадов и адресные таблицы жилых домов в темное время суток;</w:t>
      </w:r>
    </w:p>
    <w:p w14:paraId="4858E561" w14:textId="77777777" w:rsidR="001E1394" w:rsidRPr="00487A4C" w:rsidRDefault="001E1394" w:rsidP="00B00E28">
      <w:pPr>
        <w:widowControl w:val="0"/>
        <w:numPr>
          <w:ilvl w:val="0"/>
          <w:numId w:val="46"/>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очищать канавы, трубы для стока воды на прилегающей территории для обеспечения отвода талых вод в весенний период;</w:t>
      </w:r>
    </w:p>
    <w:p w14:paraId="15648312" w14:textId="77777777" w:rsidR="001E1394" w:rsidRPr="00487A4C" w:rsidRDefault="001E1394" w:rsidP="00B00E28">
      <w:pPr>
        <w:widowControl w:val="0"/>
        <w:numPr>
          <w:ilvl w:val="0"/>
          <w:numId w:val="46"/>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осуществлять сброс, накопление мусора и отходов в специально отведенных для этих целей местах (в контейнеры);</w:t>
      </w:r>
    </w:p>
    <w:p w14:paraId="4C05124B" w14:textId="77777777" w:rsidR="001E1394" w:rsidRPr="00487A4C" w:rsidRDefault="001E1394" w:rsidP="00B00E28">
      <w:pPr>
        <w:widowControl w:val="0"/>
        <w:numPr>
          <w:ilvl w:val="0"/>
          <w:numId w:val="46"/>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обустроить и содержать ливневые канализации, не допуская розлива (слива) сточных и фекальных вод;</w:t>
      </w:r>
    </w:p>
    <w:p w14:paraId="799BAF65" w14:textId="77777777" w:rsidR="001E1394" w:rsidRPr="00487A4C" w:rsidRDefault="001E1394" w:rsidP="00B00E28">
      <w:pPr>
        <w:widowControl w:val="0"/>
        <w:numPr>
          <w:ilvl w:val="0"/>
          <w:numId w:val="46"/>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производить земляные работы на землях общего пользования после согласования с уполномоченными органами.</w:t>
      </w:r>
    </w:p>
    <w:p w14:paraId="64A4A1F6" w14:textId="546CC2F8" w:rsidR="001E1394" w:rsidRPr="00487A4C" w:rsidRDefault="00F65674" w:rsidP="00F65674">
      <w:pPr>
        <w:widowControl w:val="0"/>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lastRenderedPageBreak/>
        <w:t>18</w:t>
      </w:r>
      <w:r w:rsidR="00EB2BDB">
        <w:rPr>
          <w:rFonts w:ascii="Times New Roman" w:hAnsi="Times New Roman" w:cs="Times New Roman"/>
          <w:bCs/>
          <w:sz w:val="24"/>
          <w:szCs w:val="24"/>
        </w:rPr>
        <w:t>8</w:t>
      </w:r>
      <w:r w:rsidR="001E1394" w:rsidRPr="00487A4C">
        <w:rPr>
          <w:rFonts w:ascii="Times New Roman" w:hAnsi="Times New Roman" w:cs="Times New Roman"/>
          <w:bCs/>
          <w:sz w:val="24"/>
          <w:szCs w:val="24"/>
        </w:rPr>
        <w:t>. Собственникам жилых домов на территориях индивидуальной застройки запрещается:</w:t>
      </w:r>
    </w:p>
    <w:p w14:paraId="1AE64657" w14:textId="77777777" w:rsidR="001E1394" w:rsidRPr="00487A4C" w:rsidRDefault="001E1394" w:rsidP="00B00E28">
      <w:pPr>
        <w:widowControl w:val="0"/>
        <w:numPr>
          <w:ilvl w:val="0"/>
          <w:numId w:val="47"/>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осуществлять сброс, накопление жидких и твердых отходов и мусора в местах, не отведенных для этих целей;</w:t>
      </w:r>
    </w:p>
    <w:p w14:paraId="0F2547A2" w14:textId="77777777" w:rsidR="001E1394" w:rsidRPr="00487A4C" w:rsidRDefault="001E1394" w:rsidP="00B00E28">
      <w:pPr>
        <w:widowControl w:val="0"/>
        <w:numPr>
          <w:ilvl w:val="0"/>
          <w:numId w:val="47"/>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складировать мусор и отходы на прилегающей территории и </w:t>
      </w:r>
      <w:proofErr w:type="spellStart"/>
      <w:r w:rsidRPr="00487A4C">
        <w:rPr>
          <w:rFonts w:ascii="Times New Roman" w:hAnsi="Times New Roman" w:cs="Times New Roman"/>
          <w:bCs/>
          <w:sz w:val="24"/>
          <w:szCs w:val="24"/>
        </w:rPr>
        <w:t>прилотковой</w:t>
      </w:r>
      <w:proofErr w:type="spellEnd"/>
      <w:r w:rsidRPr="00487A4C">
        <w:rPr>
          <w:rFonts w:ascii="Times New Roman" w:hAnsi="Times New Roman" w:cs="Times New Roman"/>
          <w:bCs/>
          <w:sz w:val="24"/>
          <w:szCs w:val="24"/>
        </w:rPr>
        <w:t xml:space="preserve"> части, засыпать и засорять ливневую канализацию, ливнестоки, дренажные стоки;</w:t>
      </w:r>
    </w:p>
    <w:p w14:paraId="2439C508" w14:textId="77777777" w:rsidR="001E1394" w:rsidRPr="00487A4C" w:rsidRDefault="001E1394" w:rsidP="00B00E28">
      <w:pPr>
        <w:widowControl w:val="0"/>
        <w:numPr>
          <w:ilvl w:val="0"/>
          <w:numId w:val="47"/>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отходов и мусора, горючих материалов, удобрений, возведение построек, </w:t>
      </w:r>
      <w:proofErr w:type="spellStart"/>
      <w:r w:rsidRPr="00487A4C">
        <w:rPr>
          <w:rFonts w:ascii="Times New Roman" w:hAnsi="Times New Roman" w:cs="Times New Roman"/>
          <w:bCs/>
          <w:sz w:val="24"/>
          <w:szCs w:val="24"/>
        </w:rPr>
        <w:t>пристроев</w:t>
      </w:r>
      <w:proofErr w:type="spellEnd"/>
      <w:r w:rsidRPr="00487A4C">
        <w:rPr>
          <w:rFonts w:ascii="Times New Roman" w:hAnsi="Times New Roman" w:cs="Times New Roman"/>
          <w:bCs/>
          <w:sz w:val="24"/>
          <w:szCs w:val="24"/>
        </w:rPr>
        <w:t>, гаражей, погребов и др.);</w:t>
      </w:r>
    </w:p>
    <w:p w14:paraId="574879B4" w14:textId="77777777" w:rsidR="001E1394" w:rsidRPr="00487A4C" w:rsidRDefault="001E1394" w:rsidP="00B00E28">
      <w:pPr>
        <w:widowControl w:val="0"/>
        <w:numPr>
          <w:ilvl w:val="0"/>
          <w:numId w:val="47"/>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самовольно устанавливать объекты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14:paraId="1271D844" w14:textId="77777777" w:rsidR="001E1394" w:rsidRPr="00487A4C" w:rsidRDefault="001E1394" w:rsidP="00B00E28">
      <w:pPr>
        <w:widowControl w:val="0"/>
        <w:numPr>
          <w:ilvl w:val="0"/>
          <w:numId w:val="47"/>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загрязнять питьевые колодцы, нарушать правила пользования водопроводными колонками; </w:t>
      </w:r>
    </w:p>
    <w:p w14:paraId="3482756E" w14:textId="77777777" w:rsidR="001E1394" w:rsidRPr="00487A4C" w:rsidRDefault="001E1394" w:rsidP="00B00E28">
      <w:pPr>
        <w:pStyle w:val="a6"/>
        <w:numPr>
          <w:ilvl w:val="0"/>
          <w:numId w:val="47"/>
        </w:numPr>
        <w:spacing w:after="0" w:line="240" w:lineRule="auto"/>
        <w:ind w:left="-426" w:firstLine="710"/>
        <w:rPr>
          <w:rFonts w:ascii="Times New Roman" w:hAnsi="Times New Roman" w:cs="Times New Roman"/>
          <w:bCs/>
          <w:sz w:val="24"/>
          <w:szCs w:val="24"/>
        </w:rPr>
      </w:pPr>
      <w:r w:rsidRPr="00487A4C">
        <w:rPr>
          <w:rFonts w:ascii="Times New Roman" w:hAnsi="Times New Roman" w:cs="Times New Roman"/>
          <w:bCs/>
          <w:sz w:val="24"/>
          <w:szCs w:val="24"/>
        </w:rP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14:paraId="0BDFD6CE" w14:textId="77777777" w:rsidR="001E1394" w:rsidRPr="00487A4C" w:rsidRDefault="001E1394"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p>
    <w:p w14:paraId="1D845767" w14:textId="3F4DFD71" w:rsidR="00534163" w:rsidRPr="006B6894" w:rsidRDefault="00EB2BDB" w:rsidP="00EB2BDB">
      <w:pPr>
        <w:spacing w:after="0" w:line="240" w:lineRule="auto"/>
        <w:ind w:left="-426" w:firstLine="710"/>
        <w:jc w:val="center"/>
        <w:rPr>
          <w:rFonts w:ascii="Times New Roman" w:hAnsi="Times New Roman" w:cs="Times New Roman"/>
          <w:bCs/>
          <w:sz w:val="24"/>
          <w:szCs w:val="24"/>
        </w:rPr>
      </w:pPr>
      <w:r w:rsidRPr="006B6894">
        <w:rPr>
          <w:rFonts w:ascii="Times New Roman" w:hAnsi="Times New Roman" w:cs="Times New Roman"/>
          <w:bCs/>
          <w:sz w:val="24"/>
          <w:szCs w:val="24"/>
          <w:lang w:val="en-US"/>
        </w:rPr>
        <w:t>V</w:t>
      </w:r>
      <w:r w:rsidRPr="006B6894">
        <w:rPr>
          <w:rFonts w:ascii="Times New Roman" w:hAnsi="Times New Roman" w:cs="Times New Roman"/>
          <w:bCs/>
          <w:sz w:val="24"/>
          <w:szCs w:val="24"/>
        </w:rPr>
        <w:t>. Б</w:t>
      </w:r>
      <w:r w:rsidR="00534163" w:rsidRPr="006B6894">
        <w:rPr>
          <w:rFonts w:ascii="Times New Roman" w:hAnsi="Times New Roman" w:cs="Times New Roman"/>
          <w:bCs/>
          <w:sz w:val="24"/>
          <w:szCs w:val="24"/>
        </w:rPr>
        <w:t>лагоустройства общественных территорий рекреационного назначения</w:t>
      </w:r>
    </w:p>
    <w:p w14:paraId="2E00A2AE" w14:textId="696DC3C0" w:rsidR="00EB2BDB" w:rsidRDefault="00EB2BDB" w:rsidP="00EB2BDB">
      <w:pPr>
        <w:spacing w:after="0" w:line="240" w:lineRule="auto"/>
        <w:ind w:left="-426" w:firstLine="710"/>
        <w:jc w:val="center"/>
        <w:rPr>
          <w:rFonts w:ascii="Times New Roman" w:hAnsi="Times New Roman" w:cs="Times New Roman"/>
          <w:bCs/>
          <w:sz w:val="24"/>
          <w:szCs w:val="24"/>
        </w:rPr>
      </w:pPr>
    </w:p>
    <w:p w14:paraId="32FB9516" w14:textId="428433D6" w:rsidR="00EB2BDB" w:rsidRPr="00EB2BDB" w:rsidRDefault="006C4775" w:rsidP="006C4775">
      <w:pPr>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t>Статья 14. Общие требования</w:t>
      </w:r>
    </w:p>
    <w:p w14:paraId="11986236" w14:textId="0511F501" w:rsidR="006C4775" w:rsidRPr="006C4775" w:rsidRDefault="006C4775" w:rsidP="006C4775">
      <w:pPr>
        <w:spacing w:after="0" w:line="240" w:lineRule="auto"/>
        <w:ind w:left="-426" w:firstLine="710"/>
        <w:jc w:val="both"/>
        <w:rPr>
          <w:rFonts w:ascii="Times New Roman" w:hAnsi="Times New Roman" w:cs="Times New Roman"/>
          <w:sz w:val="24"/>
          <w:szCs w:val="24"/>
        </w:rPr>
      </w:pPr>
      <w:r>
        <w:rPr>
          <w:rFonts w:ascii="Times New Roman" w:hAnsi="Times New Roman" w:cs="Times New Roman"/>
          <w:sz w:val="24"/>
          <w:szCs w:val="24"/>
        </w:rPr>
        <w:t xml:space="preserve">189. </w:t>
      </w:r>
      <w:r w:rsidRPr="006C4775">
        <w:rPr>
          <w:rFonts w:ascii="Times New Roman" w:hAnsi="Times New Roman" w:cs="Times New Roman"/>
          <w:sz w:val="24"/>
          <w:szCs w:val="24"/>
        </w:rPr>
        <w:t xml:space="preserve">При проектировании парков следует учитывать архитектурно-градостроительные, природно-климатические, ландшафтные, национально-бытовые и другие местные особенности территории, прогноз изменений на перспективу в соответствии с генеральным планом </w:t>
      </w:r>
      <w:r w:rsidR="006B6894">
        <w:rPr>
          <w:rFonts w:ascii="Times New Roman" w:hAnsi="Times New Roman" w:cs="Times New Roman"/>
          <w:sz w:val="24"/>
          <w:szCs w:val="24"/>
        </w:rPr>
        <w:t>города</w:t>
      </w:r>
      <w:r w:rsidRPr="006C4775">
        <w:rPr>
          <w:rFonts w:ascii="Times New Roman" w:hAnsi="Times New Roman" w:cs="Times New Roman"/>
          <w:sz w:val="24"/>
          <w:szCs w:val="24"/>
        </w:rPr>
        <w:t>, а также увязку с системой общественных центров, планировочных районов, инженерно-транспортной инфраструктурой.</w:t>
      </w:r>
    </w:p>
    <w:p w14:paraId="4B412AF3" w14:textId="6C6202A9" w:rsidR="006C4775" w:rsidRPr="006C4775" w:rsidRDefault="006B6894" w:rsidP="006C4775">
      <w:pPr>
        <w:spacing w:after="0" w:line="240" w:lineRule="auto"/>
        <w:ind w:left="-426" w:firstLine="710"/>
        <w:jc w:val="both"/>
        <w:rPr>
          <w:rFonts w:ascii="Times New Roman" w:hAnsi="Times New Roman" w:cs="Times New Roman"/>
          <w:sz w:val="24"/>
          <w:szCs w:val="24"/>
        </w:rPr>
      </w:pPr>
      <w:r>
        <w:rPr>
          <w:rFonts w:ascii="Times New Roman" w:hAnsi="Times New Roman" w:cs="Times New Roman"/>
          <w:sz w:val="24"/>
          <w:szCs w:val="24"/>
        </w:rPr>
        <w:t xml:space="preserve">190. </w:t>
      </w:r>
      <w:r w:rsidR="006C4775" w:rsidRPr="006C4775">
        <w:rPr>
          <w:rFonts w:ascii="Times New Roman" w:hAnsi="Times New Roman" w:cs="Times New Roman"/>
          <w:sz w:val="24"/>
          <w:szCs w:val="24"/>
        </w:rPr>
        <w:t xml:space="preserve"> В общем балансе поверхностей всех типов на территории парков площадь озелененных территорий должна составлять не менее 70%.</w:t>
      </w:r>
    </w:p>
    <w:p w14:paraId="27B4194B" w14:textId="1C7CEA92" w:rsidR="006C4775" w:rsidRPr="006C4775" w:rsidRDefault="006B6894" w:rsidP="006C4775">
      <w:pPr>
        <w:spacing w:after="0" w:line="240" w:lineRule="auto"/>
        <w:ind w:left="-426" w:firstLine="710"/>
        <w:jc w:val="both"/>
        <w:rPr>
          <w:rFonts w:ascii="Times New Roman" w:hAnsi="Times New Roman" w:cs="Times New Roman"/>
          <w:sz w:val="24"/>
          <w:szCs w:val="24"/>
        </w:rPr>
      </w:pPr>
      <w:r>
        <w:rPr>
          <w:rFonts w:ascii="Times New Roman" w:hAnsi="Times New Roman" w:cs="Times New Roman"/>
          <w:sz w:val="24"/>
          <w:szCs w:val="24"/>
        </w:rPr>
        <w:t>191.</w:t>
      </w:r>
      <w:r w:rsidR="006C4775" w:rsidRPr="006C4775">
        <w:rPr>
          <w:rFonts w:ascii="Times New Roman" w:hAnsi="Times New Roman" w:cs="Times New Roman"/>
          <w:sz w:val="24"/>
          <w:szCs w:val="24"/>
        </w:rPr>
        <w:t xml:space="preserve"> В целях обеспечения безопасности посетителей, организации рекреационных потоков, защиты ценных природных объектов, объектов и элементов благоустройства парка и т.п. рекомендуется применять светопрозрачные ограждения, включающие различные виды литых, кованых, сварных и иных конструкций. Ограждения могут применяться как по границам парка, так и внутри него.</w:t>
      </w:r>
    </w:p>
    <w:p w14:paraId="1427D970" w14:textId="38DDBDCB" w:rsidR="006C4775" w:rsidRPr="006C4775" w:rsidRDefault="006B6894" w:rsidP="006C4775">
      <w:pPr>
        <w:spacing w:after="0" w:line="240" w:lineRule="auto"/>
        <w:ind w:left="-426" w:firstLine="710"/>
        <w:jc w:val="both"/>
        <w:rPr>
          <w:rFonts w:ascii="Times New Roman" w:hAnsi="Times New Roman" w:cs="Times New Roman"/>
          <w:sz w:val="24"/>
          <w:szCs w:val="24"/>
        </w:rPr>
      </w:pPr>
      <w:r>
        <w:rPr>
          <w:rFonts w:ascii="Times New Roman" w:hAnsi="Times New Roman" w:cs="Times New Roman"/>
          <w:sz w:val="24"/>
          <w:szCs w:val="24"/>
        </w:rPr>
        <w:t xml:space="preserve">192. </w:t>
      </w:r>
      <w:r w:rsidR="006C4775" w:rsidRPr="006C4775">
        <w:rPr>
          <w:rFonts w:ascii="Times New Roman" w:hAnsi="Times New Roman" w:cs="Times New Roman"/>
          <w:sz w:val="24"/>
          <w:szCs w:val="24"/>
        </w:rPr>
        <w:t>Парковки для автотранспорта посетителей и сотрудников парка следует размещать в непосредственной близости от входов в парк.</w:t>
      </w:r>
    </w:p>
    <w:p w14:paraId="66C6F0C2" w14:textId="31E48C1E" w:rsidR="006B6894" w:rsidRPr="006B6894" w:rsidRDefault="006B6894" w:rsidP="006B6894">
      <w:pPr>
        <w:shd w:val="clear" w:color="auto" w:fill="FFFFFF" w:themeFill="background1"/>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t xml:space="preserve">194. </w:t>
      </w:r>
      <w:r w:rsidRPr="006B6894">
        <w:rPr>
          <w:rFonts w:ascii="Times New Roman" w:hAnsi="Times New Roman" w:cs="Times New Roman"/>
          <w:bCs/>
          <w:sz w:val="24"/>
          <w:szCs w:val="24"/>
        </w:rPr>
        <w:t>Места массового отдыха должны быть подготовлены к принятию посетителей собственником (владельцем) места отдыха или эксплуатирующей организацией. Конструктивные элементы мест отдыха должны быть отремонтированы и обеспечивать безопасность их использования.</w:t>
      </w:r>
    </w:p>
    <w:p w14:paraId="790F2D9F" w14:textId="408E16FC" w:rsidR="006B6894" w:rsidRPr="006B6894" w:rsidRDefault="006B6894" w:rsidP="006B6894">
      <w:pPr>
        <w:shd w:val="clear" w:color="auto" w:fill="FFFFFF" w:themeFill="background1"/>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t xml:space="preserve">195. </w:t>
      </w:r>
      <w:r w:rsidRPr="006B6894">
        <w:rPr>
          <w:rFonts w:ascii="Times New Roman" w:hAnsi="Times New Roman" w:cs="Times New Roman"/>
          <w:bCs/>
          <w:sz w:val="24"/>
          <w:szCs w:val="24"/>
        </w:rPr>
        <w:t>Место массового отдыха должно быть укомплектовано урнами исходя из расчета не менее чем 1 урна на 5000 квадратных метров. Уборка мусора из урн организуется по мере накопления, но не реже чем 1 раз в 3 дня - в период летней уборки, не реже чем 1 раз в неделю - в период зимней уборки.</w:t>
      </w:r>
    </w:p>
    <w:p w14:paraId="56562339" w14:textId="479917BC" w:rsidR="006B6894" w:rsidRPr="006B6894" w:rsidRDefault="006B6894" w:rsidP="006B6894">
      <w:pPr>
        <w:shd w:val="clear" w:color="auto" w:fill="FFFFFF" w:themeFill="background1"/>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t xml:space="preserve">196. </w:t>
      </w:r>
      <w:r w:rsidRPr="006B6894">
        <w:rPr>
          <w:rFonts w:ascii="Times New Roman" w:hAnsi="Times New Roman" w:cs="Times New Roman"/>
          <w:bCs/>
          <w:sz w:val="24"/>
          <w:szCs w:val="24"/>
        </w:rPr>
        <w:t>Место массового отдыха должно быть укомплектовано оборудованными туалетными кабинами с выполнением требований к установке и содержанию туалетов.</w:t>
      </w:r>
    </w:p>
    <w:p w14:paraId="4192224A" w14:textId="16B52FE6" w:rsidR="006B6894" w:rsidRPr="006B6894" w:rsidRDefault="006B6894" w:rsidP="006B6894">
      <w:pPr>
        <w:shd w:val="clear" w:color="auto" w:fill="FFFFFF" w:themeFill="background1"/>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t xml:space="preserve">197. </w:t>
      </w:r>
      <w:r w:rsidRPr="006B6894">
        <w:rPr>
          <w:rFonts w:ascii="Times New Roman" w:hAnsi="Times New Roman" w:cs="Times New Roman"/>
          <w:bCs/>
          <w:sz w:val="24"/>
          <w:szCs w:val="24"/>
        </w:rPr>
        <w:t>Ежедневно должна производиться очистка от мусора водной поверхности, расположенной на территории пляжа. На реках и озерах - вдоль берега, в прудах и фонтанах - по всей водной поверхности.</w:t>
      </w:r>
    </w:p>
    <w:p w14:paraId="1E3A4FE5" w14:textId="308DEE29" w:rsidR="006B6894" w:rsidRPr="006B6894" w:rsidRDefault="006B6894" w:rsidP="006B6894">
      <w:pPr>
        <w:shd w:val="clear" w:color="auto" w:fill="FFFFFF" w:themeFill="background1"/>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t xml:space="preserve">198. </w:t>
      </w:r>
      <w:r w:rsidRPr="006B6894">
        <w:rPr>
          <w:rFonts w:ascii="Times New Roman" w:hAnsi="Times New Roman" w:cs="Times New Roman"/>
          <w:bCs/>
          <w:sz w:val="24"/>
          <w:szCs w:val="24"/>
        </w:rPr>
        <w:t>На озелененных территориях должны выполняться мероприятия по содержанию зеленых насаждений в соответствии с действующими в соответствующей сфере нормативными актами.</w:t>
      </w:r>
    </w:p>
    <w:p w14:paraId="3E17C3F5" w14:textId="63D73FB0" w:rsidR="006B6894" w:rsidRPr="006B6894" w:rsidRDefault="006B6894" w:rsidP="006B6894">
      <w:pPr>
        <w:shd w:val="clear" w:color="auto" w:fill="FFFFFF" w:themeFill="background1"/>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lastRenderedPageBreak/>
        <w:t xml:space="preserve">199. </w:t>
      </w:r>
      <w:r w:rsidRPr="006B6894">
        <w:rPr>
          <w:rFonts w:ascii="Times New Roman" w:hAnsi="Times New Roman" w:cs="Times New Roman"/>
          <w:bCs/>
          <w:sz w:val="24"/>
          <w:szCs w:val="24"/>
        </w:rPr>
        <w:t>Территории пляжей должны соответствовать установленным санитарным нормам и правилам.</w:t>
      </w:r>
    </w:p>
    <w:p w14:paraId="30C55796" w14:textId="55AA50A5" w:rsidR="006B6894" w:rsidRPr="006B6894" w:rsidRDefault="006B6894" w:rsidP="006B6894">
      <w:pPr>
        <w:shd w:val="clear" w:color="auto" w:fill="FFFFFF" w:themeFill="background1"/>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t xml:space="preserve">200. </w:t>
      </w:r>
      <w:r w:rsidRPr="006B6894">
        <w:rPr>
          <w:rFonts w:ascii="Times New Roman" w:hAnsi="Times New Roman" w:cs="Times New Roman"/>
          <w:bCs/>
          <w:sz w:val="24"/>
          <w:szCs w:val="24"/>
        </w:rPr>
        <w:t>В местах массового отдыха запрещается:</w:t>
      </w:r>
    </w:p>
    <w:p w14:paraId="1DBDD735" w14:textId="5F8ADD96" w:rsidR="006B6894" w:rsidRPr="006B6894" w:rsidRDefault="006B6894" w:rsidP="006B6894">
      <w:pPr>
        <w:shd w:val="clear" w:color="auto" w:fill="FFFFFF" w:themeFill="background1"/>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t xml:space="preserve">1) </w:t>
      </w:r>
      <w:r w:rsidRPr="006B6894">
        <w:rPr>
          <w:rFonts w:ascii="Times New Roman" w:hAnsi="Times New Roman" w:cs="Times New Roman"/>
          <w:bCs/>
          <w:sz w:val="24"/>
          <w:szCs w:val="24"/>
        </w:rPr>
        <w:t>выгул и купание животных;</w:t>
      </w:r>
    </w:p>
    <w:p w14:paraId="16F5CB32" w14:textId="16BA46CB" w:rsidR="006B6894" w:rsidRPr="006B6894" w:rsidRDefault="006B6894" w:rsidP="006B6894">
      <w:pPr>
        <w:shd w:val="clear" w:color="auto" w:fill="FFFFFF" w:themeFill="background1"/>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t xml:space="preserve">2) </w:t>
      </w:r>
      <w:r w:rsidRPr="006B6894">
        <w:rPr>
          <w:rFonts w:ascii="Times New Roman" w:hAnsi="Times New Roman" w:cs="Times New Roman"/>
          <w:bCs/>
          <w:sz w:val="24"/>
          <w:szCs w:val="24"/>
        </w:rPr>
        <w:t>стирка белья;</w:t>
      </w:r>
    </w:p>
    <w:p w14:paraId="6E8106D1" w14:textId="781D3EFC" w:rsidR="006B6894" w:rsidRPr="006B6894" w:rsidRDefault="006B6894" w:rsidP="006B6894">
      <w:pPr>
        <w:shd w:val="clear" w:color="auto" w:fill="FFFFFF" w:themeFill="background1"/>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t xml:space="preserve">3) </w:t>
      </w:r>
      <w:r w:rsidRPr="006B6894">
        <w:rPr>
          <w:rFonts w:ascii="Times New Roman" w:hAnsi="Times New Roman" w:cs="Times New Roman"/>
          <w:bCs/>
          <w:sz w:val="24"/>
          <w:szCs w:val="24"/>
        </w:rPr>
        <w:t>мойка автотранспортных средств, их ремонт, слив отработанных горюче-смазочных жидкостей на землю и в водоемы, слив любых других жидкостей в водоемы;</w:t>
      </w:r>
    </w:p>
    <w:p w14:paraId="66EF6EF8" w14:textId="212C068E" w:rsidR="006B6894" w:rsidRPr="006B6894" w:rsidRDefault="006B6894" w:rsidP="006B6894">
      <w:pPr>
        <w:shd w:val="clear" w:color="auto" w:fill="FFFFFF" w:themeFill="background1"/>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t xml:space="preserve">4) </w:t>
      </w:r>
      <w:r w:rsidRPr="006B6894">
        <w:rPr>
          <w:rFonts w:ascii="Times New Roman" w:hAnsi="Times New Roman" w:cs="Times New Roman"/>
          <w:bCs/>
          <w:sz w:val="24"/>
          <w:szCs w:val="24"/>
        </w:rPr>
        <w:t>устраивать автостоянки;</w:t>
      </w:r>
    </w:p>
    <w:p w14:paraId="0A81016E" w14:textId="25A91563" w:rsidR="006B6894" w:rsidRPr="006B6894" w:rsidRDefault="006B6894" w:rsidP="006B6894">
      <w:pPr>
        <w:shd w:val="clear" w:color="auto" w:fill="FFFFFF" w:themeFill="background1"/>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t xml:space="preserve">5) </w:t>
      </w:r>
      <w:r w:rsidRPr="006B6894">
        <w:rPr>
          <w:rFonts w:ascii="Times New Roman" w:hAnsi="Times New Roman" w:cs="Times New Roman"/>
          <w:bCs/>
          <w:sz w:val="24"/>
          <w:szCs w:val="24"/>
        </w:rPr>
        <w:t>устанавливать тенты и гаражи типа "ракушка";</w:t>
      </w:r>
    </w:p>
    <w:p w14:paraId="12208A91" w14:textId="0BA09A80" w:rsidR="006B6894" w:rsidRPr="006B6894" w:rsidRDefault="006B6894" w:rsidP="006B6894">
      <w:pPr>
        <w:shd w:val="clear" w:color="auto" w:fill="FFFFFF" w:themeFill="background1"/>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t xml:space="preserve">6) </w:t>
      </w:r>
      <w:r w:rsidRPr="006B6894">
        <w:rPr>
          <w:rFonts w:ascii="Times New Roman" w:hAnsi="Times New Roman" w:cs="Times New Roman"/>
          <w:bCs/>
          <w:sz w:val="24"/>
          <w:szCs w:val="24"/>
        </w:rPr>
        <w:t>устанавливать аттракционы, временные торговые точки и кафе, рекламные конструкции с нарушением установленного порядка.</w:t>
      </w:r>
    </w:p>
    <w:p w14:paraId="0429AC16" w14:textId="70D36692" w:rsidR="00346242" w:rsidRPr="006B6894" w:rsidRDefault="006B6894" w:rsidP="006B6894">
      <w:pPr>
        <w:shd w:val="clear" w:color="auto" w:fill="FFFFFF" w:themeFill="background1"/>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t xml:space="preserve">7) </w:t>
      </w:r>
      <w:r w:rsidRPr="006B6894">
        <w:rPr>
          <w:rFonts w:ascii="Times New Roman" w:hAnsi="Times New Roman" w:cs="Times New Roman"/>
          <w:bCs/>
          <w:sz w:val="24"/>
          <w:szCs w:val="24"/>
        </w:rPr>
        <w:t>в местах массового отдыха запрещается реализация различных напитков в стеклянной таре, за исключением многоразовой стеклянной посуды в стационарных заведениях.</w:t>
      </w:r>
    </w:p>
    <w:p w14:paraId="64E72110" w14:textId="77777777" w:rsidR="006B6894" w:rsidRDefault="00346242"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       </w:t>
      </w:r>
    </w:p>
    <w:p w14:paraId="4DBB6E94" w14:textId="23F2A5F2" w:rsidR="00346242" w:rsidRDefault="006B6894" w:rsidP="0022148C">
      <w:pPr>
        <w:widowControl w:val="0"/>
        <w:shd w:val="clear" w:color="auto" w:fill="FFFFFF" w:themeFill="background1"/>
        <w:tabs>
          <w:tab w:val="left" w:pos="993"/>
          <w:tab w:val="left" w:pos="1276"/>
        </w:tabs>
        <w:spacing w:after="0" w:line="240" w:lineRule="auto"/>
        <w:ind w:left="-426" w:right="-52" w:firstLine="710"/>
        <w:jc w:val="center"/>
        <w:rPr>
          <w:rFonts w:ascii="Times New Roman" w:hAnsi="Times New Roman" w:cs="Times New Roman"/>
          <w:bCs/>
          <w:sz w:val="24"/>
          <w:szCs w:val="24"/>
        </w:rPr>
      </w:pPr>
      <w:r>
        <w:rPr>
          <w:rFonts w:ascii="Times New Roman" w:hAnsi="Times New Roman" w:cs="Times New Roman"/>
          <w:bCs/>
          <w:sz w:val="24"/>
          <w:szCs w:val="24"/>
          <w:lang w:val="en-US"/>
        </w:rPr>
        <w:t>VI</w:t>
      </w:r>
      <w:r>
        <w:rPr>
          <w:rFonts w:ascii="Times New Roman" w:hAnsi="Times New Roman" w:cs="Times New Roman"/>
          <w:bCs/>
          <w:sz w:val="24"/>
          <w:szCs w:val="24"/>
        </w:rPr>
        <w:t>.</w:t>
      </w:r>
      <w:r w:rsidR="00346242" w:rsidRPr="00487A4C">
        <w:rPr>
          <w:rFonts w:ascii="Times New Roman" w:hAnsi="Times New Roman" w:cs="Times New Roman"/>
          <w:bCs/>
          <w:sz w:val="24"/>
          <w:szCs w:val="24"/>
        </w:rPr>
        <w:t xml:space="preserve">  </w:t>
      </w:r>
      <w:r w:rsidR="0022148C">
        <w:rPr>
          <w:rFonts w:ascii="Times New Roman" w:hAnsi="Times New Roman" w:cs="Times New Roman"/>
          <w:bCs/>
          <w:sz w:val="24"/>
          <w:szCs w:val="24"/>
        </w:rPr>
        <w:t>Требования к внешнему виду фасадов и ограждающих конструкций зданий и сооружений</w:t>
      </w:r>
    </w:p>
    <w:p w14:paraId="0706D3C4" w14:textId="77777777" w:rsidR="0022148C" w:rsidRPr="00487A4C" w:rsidRDefault="0022148C" w:rsidP="0022148C">
      <w:pPr>
        <w:widowControl w:val="0"/>
        <w:shd w:val="clear" w:color="auto" w:fill="FFFFFF" w:themeFill="background1"/>
        <w:tabs>
          <w:tab w:val="left" w:pos="993"/>
          <w:tab w:val="left" w:pos="1276"/>
        </w:tabs>
        <w:spacing w:after="0" w:line="240" w:lineRule="auto"/>
        <w:ind w:left="-426" w:right="-52" w:firstLine="710"/>
        <w:jc w:val="center"/>
        <w:rPr>
          <w:rFonts w:ascii="Times New Roman" w:hAnsi="Times New Roman" w:cs="Times New Roman"/>
          <w:bCs/>
          <w:sz w:val="24"/>
          <w:szCs w:val="24"/>
        </w:rPr>
      </w:pPr>
    </w:p>
    <w:p w14:paraId="439C9D11" w14:textId="77777777" w:rsidR="0022148C" w:rsidRDefault="006B6894" w:rsidP="0022148C">
      <w:pPr>
        <w:widowControl w:val="0"/>
        <w:shd w:val="clear" w:color="auto" w:fill="FFFFFF" w:themeFill="background1"/>
        <w:tabs>
          <w:tab w:val="left" w:pos="993"/>
          <w:tab w:val="left" w:pos="1276"/>
        </w:tabs>
        <w:spacing w:after="0" w:line="240" w:lineRule="auto"/>
        <w:ind w:left="-426" w:right="-52" w:firstLine="710"/>
        <w:rPr>
          <w:rFonts w:ascii="Times New Roman" w:hAnsi="Times New Roman" w:cs="Times New Roman"/>
          <w:bCs/>
          <w:sz w:val="24"/>
          <w:szCs w:val="24"/>
        </w:rPr>
      </w:pPr>
      <w:r>
        <w:rPr>
          <w:rFonts w:ascii="Times New Roman" w:hAnsi="Times New Roman" w:cs="Times New Roman"/>
          <w:bCs/>
          <w:sz w:val="24"/>
          <w:szCs w:val="24"/>
        </w:rPr>
        <w:t xml:space="preserve">Статья 15. </w:t>
      </w:r>
      <w:r w:rsidR="0022148C" w:rsidRPr="00487A4C">
        <w:rPr>
          <w:rFonts w:ascii="Times New Roman" w:hAnsi="Times New Roman" w:cs="Times New Roman"/>
          <w:bCs/>
          <w:sz w:val="24"/>
          <w:szCs w:val="24"/>
        </w:rPr>
        <w:t>Содержание, ремонт и реставрация фасадов зданий и сооружений.</w:t>
      </w:r>
    </w:p>
    <w:p w14:paraId="2768F0E6" w14:textId="01D51DA4"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201</w:t>
      </w:r>
      <w:r w:rsidR="00346242" w:rsidRPr="00487A4C">
        <w:rPr>
          <w:rFonts w:ascii="Times New Roman" w:hAnsi="Times New Roman" w:cs="Times New Roman"/>
          <w:bCs/>
          <w:sz w:val="24"/>
          <w:szCs w:val="24"/>
        </w:rPr>
        <w:t>. Собственники, владельцы зданий и сооружений, организации, осуществляющие управление многоквартирными домами на основании заключенных с собственниками помещений договоров, обязаны поддерживать в исправном состоянии фасады зданий и сооружений (далее – фасады) и сохранять архитектурно-художественное убранство зданий и сооружений.</w:t>
      </w:r>
    </w:p>
    <w:p w14:paraId="7FEE8211" w14:textId="77777777" w:rsidR="00346242" w:rsidRPr="00487A4C" w:rsidRDefault="00346242" w:rsidP="00487A4C">
      <w:pPr>
        <w:pStyle w:val="formattext"/>
        <w:spacing w:before="0" w:beforeAutospacing="0" w:after="0" w:afterAutospacing="0"/>
        <w:ind w:left="-426" w:firstLine="710"/>
        <w:jc w:val="both"/>
        <w:rPr>
          <w:bCs/>
        </w:rPr>
      </w:pPr>
      <w:r w:rsidRPr="00487A4C">
        <w:rPr>
          <w:bCs/>
        </w:rPr>
        <w:t>В этих целях они должны:</w:t>
      </w:r>
    </w:p>
    <w:p w14:paraId="7C00B032"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систематически проверять состояние фасадов и их отдельных элементов (балконов, лоджий, эркеров, карнизов, отливов, покрытий, водосточных труб, козырьков и др.);</w:t>
      </w:r>
    </w:p>
    <w:p w14:paraId="41746F44"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не реже одного раза в год проверять прочность креплений архитектурных деталей и облицовки, устойчивость парапетных и балконных ограждений;</w:t>
      </w:r>
    </w:p>
    <w:p w14:paraId="2ADD5C58" w14:textId="77777777" w:rsidR="00346242" w:rsidRPr="00487A4C" w:rsidRDefault="00346242" w:rsidP="00487A4C">
      <w:pPr>
        <w:pStyle w:val="formattext"/>
        <w:spacing w:before="0" w:beforeAutospacing="0" w:after="0" w:afterAutospacing="0"/>
        <w:ind w:left="-426" w:firstLine="710"/>
        <w:jc w:val="both"/>
        <w:rPr>
          <w:bCs/>
        </w:rPr>
      </w:pPr>
      <w:r w:rsidRPr="00487A4C">
        <w:rPr>
          <w:bCs/>
        </w:rPr>
        <w:t>3)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14:paraId="092C713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4) проводить текущий ремонт, в том числе окраску фасада, с периодичностью в пределах 7 - 8 лет с учетом фактического состояния фасада;</w:t>
      </w:r>
    </w:p>
    <w:p w14:paraId="0900FFC3" w14:textId="77777777" w:rsidR="00346242" w:rsidRPr="00487A4C" w:rsidRDefault="00346242" w:rsidP="00487A4C">
      <w:pPr>
        <w:pStyle w:val="formattext"/>
        <w:spacing w:before="0" w:beforeAutospacing="0" w:after="0" w:afterAutospacing="0"/>
        <w:ind w:left="-426" w:firstLine="710"/>
        <w:jc w:val="both"/>
        <w:rPr>
          <w:bCs/>
        </w:rPr>
      </w:pPr>
      <w:r w:rsidRPr="00487A4C">
        <w:rPr>
          <w:bCs/>
        </w:rPr>
        <w:t>5) производить, при необходимости, поддерживающий ремонт отдельных элементов фасада (цоколей, крылец, ступеней, приямков, входных дверей, ворот, цокольных окон, балконов, лоджий, водосточных труб, подоконных отливов, линейных покрытий и др.).</w:t>
      </w:r>
    </w:p>
    <w:p w14:paraId="0660A413" w14:textId="16492E2D" w:rsidR="00346242" w:rsidRPr="00487A4C" w:rsidRDefault="0022148C" w:rsidP="00487A4C">
      <w:pPr>
        <w:pStyle w:val="formattext"/>
        <w:spacing w:before="0" w:beforeAutospacing="0" w:after="0" w:afterAutospacing="0"/>
        <w:ind w:left="-426" w:firstLine="710"/>
        <w:jc w:val="both"/>
        <w:rPr>
          <w:bCs/>
        </w:rPr>
      </w:pPr>
      <w:r>
        <w:rPr>
          <w:bCs/>
        </w:rPr>
        <w:t>202</w:t>
      </w:r>
      <w:r w:rsidR="00346242" w:rsidRPr="00487A4C">
        <w:rPr>
          <w:bCs/>
        </w:rPr>
        <w:t>. При сдаче объекта в эксплуатацию оформляется паспорт фасада для последующего производства работ по ремонту и покраске в процессе эксплуатации.</w:t>
      </w:r>
    </w:p>
    <w:p w14:paraId="44832446" w14:textId="23922F83" w:rsidR="00346242" w:rsidRPr="00487A4C" w:rsidRDefault="0022148C" w:rsidP="00487A4C">
      <w:pPr>
        <w:pStyle w:val="formattext"/>
        <w:spacing w:before="0" w:beforeAutospacing="0" w:after="0" w:afterAutospacing="0"/>
        <w:ind w:left="-426" w:firstLine="710"/>
        <w:jc w:val="both"/>
        <w:rPr>
          <w:bCs/>
        </w:rPr>
      </w:pPr>
      <w:r>
        <w:rPr>
          <w:bCs/>
        </w:rPr>
        <w:t>203</w:t>
      </w:r>
      <w:r w:rsidR="00346242" w:rsidRPr="00487A4C">
        <w:rPr>
          <w:bCs/>
        </w:rPr>
        <w:t>. Здания, строения, сооружения, находящиеся в разрушенном (частично разрушенном) состоянии, объекты незавершенного строительства, в том числе в отношении которых принято решение о консервации (далее - объекты незавершенного строительства, разрушенные объекты), должны отвечать требованиям безопасности, градостроительным, санитарным, экологическим нормам и правилам.</w:t>
      </w:r>
    </w:p>
    <w:p w14:paraId="7613742F" w14:textId="034124DA" w:rsidR="00346242" w:rsidRPr="00487A4C" w:rsidRDefault="0022148C" w:rsidP="00487A4C">
      <w:pPr>
        <w:widowControl w:val="0"/>
        <w:shd w:val="clear" w:color="auto" w:fill="FFFFFF" w:themeFill="background1"/>
        <w:tabs>
          <w:tab w:val="left" w:pos="993"/>
          <w:tab w:val="left" w:pos="1276"/>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204</w:t>
      </w:r>
      <w:r w:rsidR="00346242" w:rsidRPr="00487A4C">
        <w:rPr>
          <w:rFonts w:ascii="Times New Roman" w:hAnsi="Times New Roman" w:cs="Times New Roman"/>
          <w:bCs/>
          <w:sz w:val="24"/>
          <w:szCs w:val="24"/>
        </w:rPr>
        <w:t>. Архитектурно-градостроительный облик здания, строения, сооружения при строительстве здания, строения или сооружения или изменении внешнего облика здания, строения или сооружения при реконструкции, ремонте их фасадов с изменением материала покрытия или цветового решения, устройства новой входной группы и т.д. утверждается путем получения соответствующего Свидетельства, которое выдается администрацией города в лице уполномоченного органа – отдела  архитектуры и градостроительства Управления строительства, инфраструктуры и ЖКХ Карталинского муниципального района (далее - ОАиГ) в соответствии с административным регламентом по предоставлению муниципальной услуги «Предоставление решения о согласовании архитектурно-градостроительного облика объекта».</w:t>
      </w:r>
    </w:p>
    <w:p w14:paraId="635D1859" w14:textId="77777777" w:rsidR="00346242" w:rsidRPr="00487A4C" w:rsidRDefault="00346242" w:rsidP="00487A4C">
      <w:pPr>
        <w:widowControl w:val="0"/>
        <w:shd w:val="clear" w:color="auto" w:fill="FFFFFF" w:themeFill="background1"/>
        <w:tabs>
          <w:tab w:val="left" w:pos="993"/>
          <w:tab w:val="left" w:pos="1276"/>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lastRenderedPageBreak/>
        <w:t>Изменять архитектурно-градостроительный облик здания, строения, сооружения без наличия Свидетельства о согласовании архитектурно-градостроительного облика объекта запрещается.</w:t>
      </w:r>
    </w:p>
    <w:p w14:paraId="057BF01E" w14:textId="1E5831C8" w:rsidR="00346242" w:rsidRPr="00487A4C" w:rsidRDefault="0022148C" w:rsidP="00487A4C">
      <w:pPr>
        <w:widowControl w:val="0"/>
        <w:shd w:val="clear" w:color="auto" w:fill="FFFFFF" w:themeFill="background1"/>
        <w:tabs>
          <w:tab w:val="left" w:pos="993"/>
          <w:tab w:val="left" w:pos="1276"/>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205</w:t>
      </w:r>
      <w:r w:rsidR="00346242" w:rsidRPr="00487A4C">
        <w:rPr>
          <w:rFonts w:ascii="Times New Roman" w:hAnsi="Times New Roman" w:cs="Times New Roman"/>
          <w:bCs/>
          <w:sz w:val="24"/>
          <w:szCs w:val="24"/>
        </w:rPr>
        <w:t>. После окончания работ по окраске, ремонту, реставрации фасадов выполняются работы по восстановлению благоустройства, нарушенного в ходе ремонта, реставрации фасадов, на территории, прилегающей к зданиям, строениям, сооружениям.</w:t>
      </w:r>
    </w:p>
    <w:p w14:paraId="7EB763F2" w14:textId="1EB356C6"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206</w:t>
      </w:r>
      <w:r w:rsidR="00346242" w:rsidRPr="00487A4C">
        <w:rPr>
          <w:rFonts w:ascii="Times New Roman" w:hAnsi="Times New Roman" w:cs="Times New Roman"/>
          <w:bCs/>
          <w:sz w:val="24"/>
          <w:szCs w:val="24"/>
        </w:rPr>
        <w:t>. Работы по содержанию, ремонту, окраске, реставрации фасадов зданий, сооружений – объектов культурного наследия осуществляются в соответствии с законодательством.</w:t>
      </w:r>
    </w:p>
    <w:p w14:paraId="5C822BD4" w14:textId="599DAC9C"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207</w:t>
      </w:r>
      <w:r w:rsidR="00346242" w:rsidRPr="00487A4C">
        <w:rPr>
          <w:rFonts w:ascii="Times New Roman" w:hAnsi="Times New Roman" w:cs="Times New Roman"/>
          <w:bCs/>
          <w:sz w:val="24"/>
          <w:szCs w:val="24"/>
        </w:rPr>
        <w:t>. В процессе подготовки к ремонтным (восстановительным) работам владелец здания, сооружения и организация, привлекаемая для выполнения данных работ (далее – подрядчик), обязаны:</w:t>
      </w:r>
    </w:p>
    <w:p w14:paraId="08D85A08"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проверить состояние несущих элементов балконов, карнизов, лепных деталей, архитектурного декора, выступающих архитектурных деталей, облицовки фасадов, штукатурки, подоконных отливов и, в случае нахождения их в аварийном состоянии, выполнить их техническое обследование;</w:t>
      </w:r>
    </w:p>
    <w:p w14:paraId="6F029B9A"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снять (демонтировать) с фасадов неиспользуемые и привести в порядок действующие электропроводки, сети технического и инженерного оборудования;</w:t>
      </w:r>
    </w:p>
    <w:p w14:paraId="521853B6"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xml:space="preserve">3) снять (демонтировать) с последующей заменой или укрыть на время ремонта остающиеся на фасадах знаки адресации, указатели улиц, </w:t>
      </w:r>
      <w:proofErr w:type="spellStart"/>
      <w:r w:rsidRPr="00487A4C">
        <w:rPr>
          <w:bCs/>
        </w:rPr>
        <w:t>флагодержатели</w:t>
      </w:r>
      <w:proofErr w:type="spellEnd"/>
      <w:r w:rsidRPr="00487A4C">
        <w:rPr>
          <w:bCs/>
        </w:rPr>
        <w:t>, дорожные знаки, мемориальные доски;</w:t>
      </w:r>
    </w:p>
    <w:p w14:paraId="0A505532" w14:textId="77777777" w:rsidR="00346242" w:rsidRPr="00487A4C" w:rsidRDefault="00346242" w:rsidP="00487A4C">
      <w:pPr>
        <w:pStyle w:val="formattext"/>
        <w:spacing w:before="0" w:beforeAutospacing="0" w:after="0" w:afterAutospacing="0"/>
        <w:ind w:left="-426" w:firstLine="710"/>
        <w:jc w:val="both"/>
        <w:rPr>
          <w:bCs/>
        </w:rPr>
      </w:pPr>
      <w:r w:rsidRPr="00487A4C">
        <w:rPr>
          <w:bCs/>
        </w:rPr>
        <w:t>4) снять (демонтировать) или укрыть на время ремонта дополнительное оборудование фасада;</w:t>
      </w:r>
    </w:p>
    <w:p w14:paraId="46E11E1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5) принять меры по урегулированию разногласий, связанных с переносом от стен зданий и сооружений телефонных кабин, объектов мелкорозничной торговли, других объектов, препятствующих проведению ремонтных работ;</w:t>
      </w:r>
    </w:p>
    <w:p w14:paraId="454CBB77" w14:textId="77777777" w:rsidR="00346242" w:rsidRPr="00487A4C" w:rsidRDefault="00346242" w:rsidP="00487A4C">
      <w:pPr>
        <w:pStyle w:val="formattext"/>
        <w:spacing w:before="0" w:beforeAutospacing="0" w:after="0" w:afterAutospacing="0"/>
        <w:ind w:left="-426" w:firstLine="710"/>
        <w:jc w:val="both"/>
        <w:rPr>
          <w:bCs/>
        </w:rPr>
      </w:pPr>
      <w:r w:rsidRPr="00487A4C">
        <w:rPr>
          <w:bCs/>
        </w:rPr>
        <w:t>6) выполнить работы по гидроизоляции зданий и сооружений, организации водоотвода, ремонту балконов (при наличии технического заключения).</w:t>
      </w:r>
    </w:p>
    <w:p w14:paraId="2BC08CEA" w14:textId="2E06CE37"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208</w:t>
      </w:r>
      <w:r w:rsidR="00346242" w:rsidRPr="00487A4C">
        <w:rPr>
          <w:rFonts w:ascii="Times New Roman" w:hAnsi="Times New Roman" w:cs="Times New Roman"/>
          <w:bCs/>
          <w:sz w:val="24"/>
          <w:szCs w:val="24"/>
        </w:rPr>
        <w:t>. По завершении подготовительных работ владельцем здания, строения, сооружения и подрядчиком осуществляется передача фасада в ремонт.</w:t>
      </w:r>
    </w:p>
    <w:p w14:paraId="14EAA7D4" w14:textId="3F979273"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209</w:t>
      </w:r>
      <w:r w:rsidR="00346242" w:rsidRPr="00487A4C">
        <w:rPr>
          <w:rFonts w:ascii="Times New Roman" w:hAnsi="Times New Roman" w:cs="Times New Roman"/>
          <w:bCs/>
          <w:sz w:val="24"/>
          <w:szCs w:val="24"/>
        </w:rPr>
        <w:t>. При выполнении ремонтных (восстановительных) работ владелец здания, строения, сооружения контролирует правильность выполнения работ в соответствии с паспортом фасадов здания, строения или сооружения, проектной документацией, действующими строительными нормами и правилами, качество используемых материалов и оборудования (наличие маркировок, паспортов и сертификатов).</w:t>
      </w:r>
    </w:p>
    <w:p w14:paraId="09353A0C" w14:textId="6FD5ED95"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210</w:t>
      </w:r>
      <w:r w:rsidR="00346242" w:rsidRPr="00487A4C">
        <w:rPr>
          <w:rFonts w:ascii="Times New Roman" w:hAnsi="Times New Roman" w:cs="Times New Roman"/>
          <w:bCs/>
          <w:sz w:val="24"/>
          <w:szCs w:val="24"/>
        </w:rPr>
        <w:t>. При выполнении ремонтных (восстановительных) работ владелец здания, строения, сооружения и подрядчик обязаны:</w:t>
      </w:r>
    </w:p>
    <w:p w14:paraId="5A00A384"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соблюдать требования утвержденного архитектурно-градостроительного облика здания и сооружения, проектно-сметной документации, а также строительных норм и правил;</w:t>
      </w:r>
    </w:p>
    <w:p w14:paraId="658DF1E4"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осуществлять производство работ с соблюдением мер, обеспечивающих сохранность архитектурно-художественного декора зданий и сооружений;</w:t>
      </w:r>
    </w:p>
    <w:p w14:paraId="1185AA19" w14:textId="77777777" w:rsidR="00346242" w:rsidRPr="00487A4C" w:rsidRDefault="00346242" w:rsidP="00487A4C">
      <w:pPr>
        <w:pStyle w:val="formattext"/>
        <w:spacing w:before="0" w:beforeAutospacing="0" w:after="0" w:afterAutospacing="0"/>
        <w:ind w:left="-426" w:firstLine="710"/>
        <w:jc w:val="both"/>
        <w:rPr>
          <w:bCs/>
        </w:rPr>
      </w:pPr>
      <w:r w:rsidRPr="00487A4C">
        <w:rPr>
          <w:bCs/>
        </w:rPr>
        <w:t>3) обеспечивать сохранность зеленых насаждений, после осуществления работ восстанавливать благоустройство прилегающей к зданию территории (тротуаров, отмосток, дорог);</w:t>
      </w:r>
    </w:p>
    <w:p w14:paraId="4FDB34A2" w14:textId="77777777" w:rsidR="00346242" w:rsidRPr="00487A4C" w:rsidRDefault="00346242" w:rsidP="00487A4C">
      <w:pPr>
        <w:pStyle w:val="formattext"/>
        <w:spacing w:before="0" w:beforeAutospacing="0" w:after="0" w:afterAutospacing="0"/>
        <w:ind w:left="-426" w:firstLine="710"/>
        <w:jc w:val="both"/>
        <w:rPr>
          <w:bCs/>
        </w:rPr>
      </w:pPr>
      <w:r w:rsidRPr="00487A4C">
        <w:rPr>
          <w:bCs/>
        </w:rPr>
        <w:t>4) ограждать ремонтируемые здания и сооружения;</w:t>
      </w:r>
    </w:p>
    <w:p w14:paraId="277F037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5) размещать на строительных лесах и ограждениях информацию о производителе работ;</w:t>
      </w:r>
    </w:p>
    <w:p w14:paraId="4EB5CE0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xml:space="preserve">6) защищать пленками и щитами не подлежащие окраске поверхности и (или) части зданий и сооружений: каменные или </w:t>
      </w:r>
      <w:proofErr w:type="spellStart"/>
      <w:r w:rsidRPr="00487A4C">
        <w:rPr>
          <w:bCs/>
        </w:rPr>
        <w:t>терразитовые</w:t>
      </w:r>
      <w:proofErr w:type="spellEnd"/>
      <w:r w:rsidRPr="00487A4C">
        <w:rPr>
          <w:bCs/>
        </w:rPr>
        <w:t xml:space="preserve"> цоколи и декор, поверхности, облицованные керамической плиткой, мемориальные доски, а также отмостку вокруг зданий и сооружений;</w:t>
      </w:r>
    </w:p>
    <w:p w14:paraId="2FAE4A99" w14:textId="77777777" w:rsidR="00346242" w:rsidRPr="00487A4C" w:rsidRDefault="00346242" w:rsidP="00487A4C">
      <w:pPr>
        <w:pStyle w:val="formattext"/>
        <w:spacing w:before="0" w:beforeAutospacing="0" w:after="0" w:afterAutospacing="0"/>
        <w:ind w:left="-426" w:firstLine="710"/>
        <w:jc w:val="both"/>
        <w:rPr>
          <w:bCs/>
        </w:rPr>
      </w:pPr>
      <w:r w:rsidRPr="00487A4C">
        <w:rPr>
          <w:bCs/>
        </w:rPr>
        <w:t>7) не допускать засорения прилегающей территории строительными отходами, материалами.</w:t>
      </w:r>
    </w:p>
    <w:p w14:paraId="4C7097D0" w14:textId="09FA32CA"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211</w:t>
      </w:r>
      <w:r w:rsidR="00346242" w:rsidRPr="00487A4C">
        <w:rPr>
          <w:rFonts w:ascii="Times New Roman" w:hAnsi="Times New Roman" w:cs="Times New Roman"/>
          <w:bCs/>
          <w:sz w:val="24"/>
          <w:szCs w:val="24"/>
        </w:rPr>
        <w:t xml:space="preserve">. Порядок проведения работ по изменению фасадов зданий, строений или сооружений, связанных с заменой или устройством отдельных деталей или элементов, окраске, </w:t>
      </w:r>
      <w:r w:rsidR="00346242" w:rsidRPr="00487A4C">
        <w:rPr>
          <w:rFonts w:ascii="Times New Roman" w:hAnsi="Times New Roman" w:cs="Times New Roman"/>
          <w:bCs/>
          <w:sz w:val="24"/>
          <w:szCs w:val="24"/>
        </w:rPr>
        <w:lastRenderedPageBreak/>
        <w:t>ремонту фасадов:</w:t>
      </w:r>
    </w:p>
    <w:p w14:paraId="167CE44D"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работы по изменению фасадов, связанные с заменой или устройством отдельных деталей или элементов, окраску, ремонт фасадов, рекомендуется производить при положительной среднесуточной температуре воздуха не ниже +8 град. С;</w:t>
      </w:r>
    </w:p>
    <w:p w14:paraId="504F1A5D"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для производства работ разрешается использовать строительные леса, шарнирные вышки и механические подвесные люльки, допущенные к использованию и эксплуатации в установленном порядке. Строительные леса должны иметь специальные ограждения на всю высоту, выполненные из пригодных по своим декоративным, прочностным и пожаробезопасным характеристикам материалов, сохраняющих свои первоначальные свойства на весь период работ;</w:t>
      </w:r>
    </w:p>
    <w:p w14:paraId="05B34B10" w14:textId="77777777" w:rsidR="00346242" w:rsidRPr="00487A4C" w:rsidRDefault="00346242" w:rsidP="00487A4C">
      <w:pPr>
        <w:pStyle w:val="formattext"/>
        <w:spacing w:before="0" w:beforeAutospacing="0" w:after="0" w:afterAutospacing="0"/>
        <w:ind w:left="-426" w:firstLine="710"/>
        <w:jc w:val="both"/>
        <w:rPr>
          <w:bCs/>
        </w:rPr>
      </w:pPr>
      <w:r w:rsidRPr="00487A4C">
        <w:rPr>
          <w:bCs/>
        </w:rPr>
        <w:t>3) работы на фасадах зданий или сооружений повышенной архитектурной сложности или находящихся в границах исторического ядра города должны производиться только со строительных лесов;</w:t>
      </w:r>
    </w:p>
    <w:p w14:paraId="4A536028" w14:textId="77777777" w:rsidR="00346242" w:rsidRPr="00487A4C" w:rsidRDefault="00346242" w:rsidP="00487A4C">
      <w:pPr>
        <w:pStyle w:val="formattext"/>
        <w:spacing w:before="0" w:beforeAutospacing="0" w:after="0" w:afterAutospacing="0"/>
        <w:ind w:left="-426" w:firstLine="710"/>
        <w:jc w:val="both"/>
        <w:rPr>
          <w:bCs/>
        </w:rPr>
      </w:pPr>
      <w:r w:rsidRPr="00487A4C">
        <w:rPr>
          <w:bCs/>
        </w:rPr>
        <w:t>4) установка строительных лесов и вышек, ограничивающих движение пешеходов, транспорта, производится на основании разрешения выданного в соответствии с действующими нормативно-правовыми актами органа местного самоуправления;</w:t>
      </w:r>
    </w:p>
    <w:p w14:paraId="7B9CB2F9" w14:textId="77777777" w:rsidR="00346242" w:rsidRPr="00487A4C" w:rsidRDefault="00346242" w:rsidP="00487A4C">
      <w:pPr>
        <w:pStyle w:val="formattext"/>
        <w:spacing w:before="0" w:beforeAutospacing="0" w:after="0" w:afterAutospacing="0"/>
        <w:ind w:left="-426" w:firstLine="710"/>
        <w:jc w:val="both"/>
        <w:rPr>
          <w:bCs/>
        </w:rPr>
      </w:pPr>
      <w:r w:rsidRPr="00487A4C">
        <w:rPr>
          <w:bCs/>
        </w:rPr>
        <w:t>5) скрытые работы (штукатурные, кровельные, лепные и другие) после их завершения оформляются актом (акт на скрытые работы), который подписывают Заказчик и подрядчик;</w:t>
      </w:r>
    </w:p>
    <w:p w14:paraId="458AEF7F" w14:textId="77777777" w:rsidR="00346242" w:rsidRPr="00487A4C" w:rsidRDefault="00346242" w:rsidP="00487A4C">
      <w:pPr>
        <w:pStyle w:val="formattext"/>
        <w:spacing w:before="0" w:beforeAutospacing="0" w:after="0" w:afterAutospacing="0"/>
        <w:ind w:left="-426" w:firstLine="710"/>
        <w:jc w:val="both"/>
        <w:rPr>
          <w:bCs/>
        </w:rPr>
      </w:pPr>
      <w:r w:rsidRPr="00487A4C">
        <w:rPr>
          <w:bCs/>
        </w:rPr>
        <w:t>6) работы по окраске фасадов производятся на основе общих правил выполнения малярных работ, установленных законодательством, в соответствии с утвержденным архитектурно-градостроительным обликом здания, строения или сооружения;</w:t>
      </w:r>
    </w:p>
    <w:p w14:paraId="7E12AA7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7) торцы домов, просматриваемые с улицы, стены и перекрытия арочных проездов полностью окрашиваются в цвет лицевого фасада;</w:t>
      </w:r>
    </w:p>
    <w:p w14:paraId="2D233E99" w14:textId="77777777" w:rsidR="00346242" w:rsidRPr="00487A4C" w:rsidRDefault="00346242" w:rsidP="00487A4C">
      <w:pPr>
        <w:pStyle w:val="formattext"/>
        <w:spacing w:before="0" w:beforeAutospacing="0" w:after="0" w:afterAutospacing="0"/>
        <w:ind w:left="-426" w:firstLine="710"/>
        <w:jc w:val="both"/>
        <w:rPr>
          <w:bCs/>
        </w:rPr>
      </w:pPr>
      <w:r w:rsidRPr="00487A4C">
        <w:rPr>
          <w:bCs/>
        </w:rPr>
        <w:t>8) все необходимые и сохранившиеся на фасаде металлические и прочие детали, не являющиеся художественным убранством здания, сооружения, а также арочные уголки, окрашиваются в соответствии с основным колером фасада;</w:t>
      </w:r>
    </w:p>
    <w:p w14:paraId="3C254E9F" w14:textId="77777777" w:rsidR="00346242" w:rsidRPr="00487A4C" w:rsidRDefault="00346242" w:rsidP="00487A4C">
      <w:pPr>
        <w:pStyle w:val="formattext"/>
        <w:spacing w:before="0" w:beforeAutospacing="0" w:after="0" w:afterAutospacing="0"/>
        <w:ind w:left="-426" w:firstLine="710"/>
        <w:jc w:val="both"/>
        <w:rPr>
          <w:bCs/>
        </w:rPr>
      </w:pPr>
      <w:r w:rsidRPr="00487A4C">
        <w:rPr>
          <w:bCs/>
        </w:rPr>
        <w:t>9) при окраске фасадов запрещается:</w:t>
      </w:r>
    </w:p>
    <w:p w14:paraId="7E45F7D5"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окраска фасадов до восстановления разрушенных или поврежденных архитектурных деталей;</w:t>
      </w:r>
    </w:p>
    <w:p w14:paraId="5D41B0E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xml:space="preserve">- окраска фасадов, архитектурных деталей и цоколей, выполненных из натурального камня, каменной </w:t>
      </w:r>
      <w:proofErr w:type="spellStart"/>
      <w:r w:rsidRPr="00487A4C">
        <w:rPr>
          <w:bCs/>
        </w:rPr>
        <w:t>терразитовой</w:t>
      </w:r>
      <w:proofErr w:type="spellEnd"/>
      <w:r w:rsidRPr="00487A4C">
        <w:rPr>
          <w:bCs/>
        </w:rPr>
        <w:t xml:space="preserve"> штукатурки, а также облицованных керамической плиткой;</w:t>
      </w:r>
    </w:p>
    <w:p w14:paraId="3C2D2207"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окраска дверей и оконных заполнений, выполненных из дуба и других ценных пород деревьев;</w:t>
      </w:r>
    </w:p>
    <w:p w14:paraId="2A7F4DA5"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частичная окраска фасадов.</w:t>
      </w:r>
    </w:p>
    <w:p w14:paraId="70D28A61" w14:textId="72933F2C" w:rsidR="00346242" w:rsidRDefault="00346242" w:rsidP="00487A4C">
      <w:pPr>
        <w:pStyle w:val="formattext"/>
        <w:spacing w:before="0" w:beforeAutospacing="0" w:after="0" w:afterAutospacing="0"/>
        <w:ind w:left="-426" w:firstLine="710"/>
        <w:jc w:val="both"/>
        <w:rPr>
          <w:bCs/>
        </w:rPr>
      </w:pPr>
      <w:r w:rsidRPr="00487A4C">
        <w:rPr>
          <w:bCs/>
        </w:rPr>
        <w:t>Исключение составляет полная окраска первых этажей зданий, строений, сооружений после локальных ремонтных работ и при наличии разрешения на частичную окраску, полученное от уполномоченного органа.</w:t>
      </w:r>
    </w:p>
    <w:p w14:paraId="15EB79C4" w14:textId="05AB1492" w:rsidR="0022148C" w:rsidRDefault="0022148C" w:rsidP="00487A4C">
      <w:pPr>
        <w:pStyle w:val="formattext"/>
        <w:spacing w:before="0" w:beforeAutospacing="0" w:after="0" w:afterAutospacing="0"/>
        <w:ind w:left="-426" w:firstLine="710"/>
        <w:jc w:val="both"/>
        <w:rPr>
          <w:bCs/>
        </w:rPr>
      </w:pPr>
    </w:p>
    <w:p w14:paraId="0F40D9A4" w14:textId="20B7A39F" w:rsidR="0022148C" w:rsidRPr="00487A4C" w:rsidRDefault="0022148C" w:rsidP="00487A4C">
      <w:pPr>
        <w:pStyle w:val="formattext"/>
        <w:spacing w:before="0" w:beforeAutospacing="0" w:after="0" w:afterAutospacing="0"/>
        <w:ind w:left="-426" w:firstLine="710"/>
        <w:jc w:val="both"/>
        <w:rPr>
          <w:bCs/>
        </w:rPr>
      </w:pPr>
      <w:r>
        <w:rPr>
          <w:bCs/>
        </w:rPr>
        <w:t>Статья 16. Входные группы</w:t>
      </w:r>
    </w:p>
    <w:p w14:paraId="5813AA77" w14:textId="186EED53"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212</w:t>
      </w:r>
      <w:r w:rsidR="00346242" w:rsidRPr="00487A4C">
        <w:rPr>
          <w:rFonts w:ascii="Times New Roman" w:hAnsi="Times New Roman" w:cs="Times New Roman"/>
          <w:bCs/>
          <w:sz w:val="24"/>
          <w:szCs w:val="24"/>
        </w:rPr>
        <w:t>. Виды и расположение входных групп (входов) определяются архитектурным решением фасада, историко-культурной ценностью здания, строения, сооружения, назначением, характером использования помещений, техническим состоянием основных несущих конструкций здания.</w:t>
      </w:r>
    </w:p>
    <w:p w14:paraId="057F818F" w14:textId="5C27CD0A"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213</w:t>
      </w:r>
      <w:r w:rsidR="00346242" w:rsidRPr="00487A4C">
        <w:rPr>
          <w:rFonts w:ascii="Times New Roman" w:hAnsi="Times New Roman" w:cs="Times New Roman"/>
          <w:bCs/>
          <w:sz w:val="24"/>
          <w:szCs w:val="24"/>
        </w:rPr>
        <w:t>. Основными принципами размещения и архитектурного решения входных групп (входов) на фасадах зданий, строений и сооружений являются: единый характер и порядок расположения на фасаде, соотношение с основными композиционными осями фасада, возможность совмещения входных групп (входа) с витринами.</w:t>
      </w:r>
    </w:p>
    <w:p w14:paraId="0799F4C3" w14:textId="27557978"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214</w:t>
      </w:r>
      <w:r w:rsidR="00346242" w:rsidRPr="00487A4C">
        <w:rPr>
          <w:rFonts w:ascii="Times New Roman" w:hAnsi="Times New Roman" w:cs="Times New Roman"/>
          <w:bCs/>
          <w:sz w:val="24"/>
          <w:szCs w:val="24"/>
        </w:rPr>
        <w:t>. Основными элементами устройства и оборудования входных групп (входов) являются: архитектурный проем, архитектурное оформление проема (откосы, наличники, детали, элементы декора), дверные заполнения, козырьки, навесы, ступени, лестницы, крыльца, приямки (для входов в подвальные помещения), оборудование для доступности маломобильных групп населения, перила, освещение.</w:t>
      </w:r>
    </w:p>
    <w:p w14:paraId="384F9DF4" w14:textId="1DB0063E" w:rsidR="00346242" w:rsidRPr="00487A4C" w:rsidRDefault="0022148C" w:rsidP="00487A4C">
      <w:pPr>
        <w:pStyle w:val="formattext"/>
        <w:spacing w:before="0" w:beforeAutospacing="0" w:after="0" w:afterAutospacing="0"/>
        <w:ind w:left="-426" w:firstLine="710"/>
        <w:jc w:val="both"/>
        <w:rPr>
          <w:bCs/>
        </w:rPr>
      </w:pPr>
      <w:r>
        <w:rPr>
          <w:bCs/>
        </w:rPr>
        <w:lastRenderedPageBreak/>
        <w:t xml:space="preserve">215. </w:t>
      </w:r>
      <w:r w:rsidR="00346242" w:rsidRPr="00487A4C">
        <w:rPr>
          <w:bCs/>
        </w:rPr>
        <w:t>Дополнительными элементами устройства и оборудования входных групп (входов) являются: защитные экраны, жалюзи (для учреждений, объектов торговли, обслуживания), элементы ориентирующей информации (вывески, таблички с указанием номеров подъездов, лестниц, квартир), элементы наружной рекламы (для объектов торговли, обслуживания), элементы сезонного озеленения.</w:t>
      </w:r>
    </w:p>
    <w:p w14:paraId="616B6D8F" w14:textId="255F6D67"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216</w:t>
      </w:r>
      <w:r w:rsidR="00346242" w:rsidRPr="00487A4C">
        <w:rPr>
          <w:rFonts w:ascii="Times New Roman" w:hAnsi="Times New Roman" w:cs="Times New Roman"/>
          <w:bCs/>
          <w:sz w:val="24"/>
          <w:szCs w:val="24"/>
        </w:rPr>
        <w:t>. По месту расположения различаются входные группы (входы), расположенные на главном (лицевом) фасаде, на дворовых фасадах, в помещениях первого этажа, в помещениях подвального или цокольного этажа.</w:t>
      </w:r>
    </w:p>
    <w:p w14:paraId="7156F192" w14:textId="4227BCB3"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217</w:t>
      </w:r>
      <w:r w:rsidR="00346242" w:rsidRPr="00487A4C">
        <w:rPr>
          <w:rFonts w:ascii="Times New Roman" w:hAnsi="Times New Roman" w:cs="Times New Roman"/>
          <w:bCs/>
          <w:sz w:val="24"/>
          <w:szCs w:val="24"/>
        </w:rPr>
        <w:t>. Действия, связанные с устройством, реконструкцией, ликвидацией входных групп (входов), изменением габаритов и конфигураций проемов, установкой дверных конструкций, козырьков и иных элементов оборудования, устройством лестниц и приямков, изменением их цветового решения должны быть согласованы в соответствии с административным регламентом по предоставлению муниципальной услуги «Предоставление решения о согласовании архитектурно-градостроительного облика объекта».</w:t>
      </w:r>
    </w:p>
    <w:p w14:paraId="2F7E5A16" w14:textId="30659CE4"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218</w:t>
      </w:r>
      <w:r w:rsidR="00346242" w:rsidRPr="00487A4C">
        <w:rPr>
          <w:rFonts w:ascii="Times New Roman" w:hAnsi="Times New Roman" w:cs="Times New Roman"/>
          <w:bCs/>
          <w:sz w:val="24"/>
          <w:szCs w:val="24"/>
        </w:rPr>
        <w:t>. Требования, предъявляемые к устройству и оборудованию входов:</w:t>
      </w:r>
    </w:p>
    <w:p w14:paraId="1D52D523"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устройство и оборудование входных групп (входов) осуществляется в соответствии с согласованным и утвержденным администрацией города архитектурно-градостроительным обликом и проектной документацией, с учетом обеспечения надежности, безопасности элементов и конструкций, исключая ущерб для внешнего вида фасада, удобства и безопасности пешеходного и транспортного движения;</w:t>
      </w:r>
    </w:p>
    <w:p w14:paraId="0DC75CB6"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расположение входных групп (входов) на фасаде, их габариты, характер устройства и внешний вид должны соответствовать архитектурному решению фасада, системе горизонтальных и вертикальных осей, симметрии, ритму, объемно-пространственному решению зданий, строений и сооружений, предусмотренному проектным решением;</w:t>
      </w:r>
    </w:p>
    <w:p w14:paraId="343C600D" w14:textId="77777777" w:rsidR="00346242" w:rsidRPr="00487A4C" w:rsidRDefault="00346242" w:rsidP="00487A4C">
      <w:pPr>
        <w:pStyle w:val="formattext"/>
        <w:spacing w:before="0" w:beforeAutospacing="0" w:after="0" w:afterAutospacing="0"/>
        <w:ind w:left="-426" w:firstLine="710"/>
        <w:jc w:val="both"/>
        <w:rPr>
          <w:bCs/>
        </w:rPr>
      </w:pPr>
      <w:r w:rsidRPr="00487A4C">
        <w:rPr>
          <w:bCs/>
        </w:rPr>
        <w:t>3) возможность размещения дополнительных входных групп (входов) определяется на основе общей концепции фасада с учетом архитектурного решения, планировки помещений, расположения существующих входных групп (входов), а также предельной плотности размещения входных групп (входов) на данном фасаде без ущерба для его архитектурного решения;</w:t>
      </w:r>
    </w:p>
    <w:p w14:paraId="0B3D9377" w14:textId="77777777" w:rsidR="00346242" w:rsidRPr="00487A4C" w:rsidRDefault="00346242" w:rsidP="00487A4C">
      <w:pPr>
        <w:pStyle w:val="formattext"/>
        <w:spacing w:before="0" w:beforeAutospacing="0" w:after="0" w:afterAutospacing="0"/>
        <w:ind w:left="-426" w:firstLine="710"/>
        <w:jc w:val="both"/>
        <w:rPr>
          <w:bCs/>
        </w:rPr>
      </w:pPr>
      <w:r w:rsidRPr="00487A4C">
        <w:rPr>
          <w:bCs/>
        </w:rPr>
        <w:t>4) изменение архитектурно-градостроительного облика, нарушение композиции фасада за счет произвольного изменения габаритов и конфигурации входных групп (входов), устройства дополнительных входных групп (входов) или ликвидации существующих, независимо от их вида и расположения, не допускаются;</w:t>
      </w:r>
    </w:p>
    <w:p w14:paraId="544EED4F" w14:textId="77777777" w:rsidR="00346242" w:rsidRPr="00487A4C" w:rsidRDefault="00346242" w:rsidP="00487A4C">
      <w:pPr>
        <w:pStyle w:val="formattext"/>
        <w:spacing w:before="0" w:beforeAutospacing="0" w:after="0" w:afterAutospacing="0"/>
        <w:ind w:left="-426" w:firstLine="710"/>
        <w:jc w:val="both"/>
        <w:rPr>
          <w:bCs/>
        </w:rPr>
      </w:pPr>
      <w:r w:rsidRPr="00487A4C">
        <w:rPr>
          <w:bCs/>
        </w:rPr>
        <w:t>5) изменение устройства и оборудования входных групп (входов), не нарушающее архитектурного решения фасада или обоснованное необходимостью его преобразования, допускается при условии согласования с ОАиГ;</w:t>
      </w:r>
    </w:p>
    <w:p w14:paraId="72F2C890" w14:textId="77777777" w:rsidR="00346242" w:rsidRPr="00487A4C" w:rsidRDefault="00346242" w:rsidP="00487A4C">
      <w:pPr>
        <w:pStyle w:val="formattext"/>
        <w:spacing w:before="0" w:beforeAutospacing="0" w:after="0" w:afterAutospacing="0"/>
        <w:ind w:left="-426" w:firstLine="710"/>
        <w:jc w:val="both"/>
        <w:rPr>
          <w:bCs/>
        </w:rPr>
      </w:pPr>
      <w:r w:rsidRPr="00487A4C">
        <w:rPr>
          <w:bCs/>
        </w:rPr>
        <w:t>6) архитектурное решение и композиционное значение существующих парадных входных групп (входов, порталов) на фасадах зданий и сооружений, предусмотренные проектом, должны сохраняться. Расположение, характер устройства и оборудования других входных групп (входов) не должны нарушать композиционной роли портала (порталов) на фасаде, предусмотренной проектом;</w:t>
      </w:r>
    </w:p>
    <w:p w14:paraId="6705267C" w14:textId="77777777" w:rsidR="00346242" w:rsidRPr="00487A4C" w:rsidRDefault="00346242" w:rsidP="00487A4C">
      <w:pPr>
        <w:pStyle w:val="formattext"/>
        <w:spacing w:before="0" w:beforeAutospacing="0" w:after="0" w:afterAutospacing="0"/>
        <w:ind w:left="-426" w:firstLine="710"/>
        <w:jc w:val="both"/>
        <w:rPr>
          <w:bCs/>
        </w:rPr>
      </w:pPr>
      <w:r w:rsidRPr="00487A4C">
        <w:rPr>
          <w:bCs/>
        </w:rPr>
        <w:t>7) входные группы (входы) в помещения подвального или цокольного этажей должны иметь единое решение в пределах всего фасада, не нарушать архитектурную композицию фасада, не препятствовать движению пешеходов и транспорта;</w:t>
      </w:r>
    </w:p>
    <w:p w14:paraId="4BA24BB9" w14:textId="77777777" w:rsidR="00346242" w:rsidRPr="00487A4C" w:rsidRDefault="00346242" w:rsidP="00487A4C">
      <w:pPr>
        <w:pStyle w:val="formattext"/>
        <w:spacing w:before="0" w:beforeAutospacing="0" w:after="0" w:afterAutospacing="0"/>
        <w:ind w:left="-426" w:firstLine="710"/>
        <w:jc w:val="both"/>
        <w:rPr>
          <w:bCs/>
        </w:rPr>
      </w:pPr>
      <w:r w:rsidRPr="00487A4C">
        <w:rPr>
          <w:bCs/>
        </w:rPr>
        <w:t>8) устройство входных групп (входов), расположенных выше первого этажа, допускается только на дворовых фасадах в соответствии с требованиями противопожарной безопасности. Входные группы (входы), расположенные выше первого этажа, не должны нарушать композицию фасада, ухудшать его техническое состояние и внешний вид, а также условия проживания и эксплуатации здания;</w:t>
      </w:r>
    </w:p>
    <w:p w14:paraId="2C3FC888"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xml:space="preserve">9) входные группы (входы) объектов торговли и обслуживания должны выполняться в едином комплексе с устройством и оформлением витрин, рекламным и информационным оформлением части фасада, относящейся к объекту. Комплексное решение объекта должно </w:t>
      </w:r>
      <w:r w:rsidRPr="00487A4C">
        <w:rPr>
          <w:bCs/>
        </w:rPr>
        <w:lastRenderedPageBreak/>
        <w:t>быть согласовано с архитектурным решением фасада и другими объектами, расположенными на фасаде. Дверные полотна на фасадах зданий, расположенных на гостевых маршрутах, должны иметь остекление;</w:t>
      </w:r>
    </w:p>
    <w:p w14:paraId="25FCD875"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10) в связи с изменением характера использования (функционального назначения) помещений допускается реконструкция входных групп (входов) с изменением отдельных характеристик их устройства и элементов входных групп (дверных полотен, козырьков, ступеней и др.) в соответствии с проектным решением;</w:t>
      </w:r>
    </w:p>
    <w:p w14:paraId="7008CC2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11) восстановление утраченных входных групп (входов), раскрытие заложенных ранее проемов, а также осуществление иных мер по восстановлению первоначального архитектурного решения фасада допускается по согласованию с ОАиГ в установленном порядке;</w:t>
      </w:r>
    </w:p>
    <w:p w14:paraId="1C8DEC16"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12) переустройство дверного проема в оконный допускается при условии соответствия архитектурному решению фасада в составе проекта перепланировки помещений;</w:t>
      </w:r>
    </w:p>
    <w:p w14:paraId="0BA6C6B6"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13) земляные работы при устройстве, реконструкции, переоборудовании входных групп (входов, лестниц, крылец, приямков) производятся в соответствии с настоящими Правилами благоустройства территории Карталинского городского поселения.</w:t>
      </w:r>
    </w:p>
    <w:p w14:paraId="1821E8DF"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14) изменение габаритов, конфигурации, архитектурного профиля проема при оборудовании существующих входных групп (входов) или устройстве дополнительной входной группы (входа) на месте оконного проема допускается только на основании проекта;</w:t>
      </w:r>
    </w:p>
    <w:p w14:paraId="67EF61B1"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15) окраска, отделка откосов должна быть выполнена в соответствии с утвержденным архитектурно-градостроительным обликом объекта и общим характером архитектурного решения здания.</w:t>
      </w:r>
    </w:p>
    <w:p w14:paraId="6583A35B" w14:textId="5B869413" w:rsidR="00346242" w:rsidRPr="00487A4C" w:rsidRDefault="00346242" w:rsidP="00487A4C">
      <w:pPr>
        <w:pStyle w:val="formattext"/>
        <w:spacing w:before="0" w:beforeAutospacing="0" w:after="0" w:afterAutospacing="0"/>
        <w:ind w:left="-426" w:firstLine="710"/>
        <w:jc w:val="both"/>
        <w:rPr>
          <w:bCs/>
        </w:rPr>
      </w:pPr>
      <w:r w:rsidRPr="00487A4C">
        <w:rPr>
          <w:bCs/>
        </w:rPr>
        <w:t>Не допускается:</w:t>
      </w:r>
    </w:p>
    <w:p w14:paraId="061ED505"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окраска наличников;</w:t>
      </w:r>
    </w:p>
    <w:p w14:paraId="67DED710"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фрагментарная окраска или облицовка части фасада вокруг входа, не соответствующие колеру и отделке фасада;</w:t>
      </w:r>
    </w:p>
    <w:p w14:paraId="6AED6E21"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повреждение поверхностей и отделки откосов, элементов архитектурного оформления проема (наличников, профилей, элементов декора);</w:t>
      </w:r>
    </w:p>
    <w:p w14:paraId="31A6E8B7"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16) при ремонте и замене дверных заполнений не допускается:</w:t>
      </w:r>
    </w:p>
    <w:p w14:paraId="6B3A90B7"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ликвидация дверных полотен в зданиях и сооружениях, являющихся объектами культурного наследия;</w:t>
      </w:r>
    </w:p>
    <w:p w14:paraId="40CEAD53"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установка глухих металлических полотен на главных (лицевых) фасадах зданий и сооружений;</w:t>
      </w:r>
    </w:p>
    <w:p w14:paraId="53DC11E8"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установка дверных заполнений, не соответствующих архитектурному решению фасада, характеру и цветовому решению других входных групп (входов) на фасаде;</w:t>
      </w:r>
    </w:p>
    <w:p w14:paraId="3CA7D96F"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различная окраска дверных заполнений, оконных и витринных конструкций в пределах фасада;</w:t>
      </w:r>
    </w:p>
    <w:p w14:paraId="0E4D3D3C"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установка глухих дверных полотен на входных группах (входах), совмещенных с витринами;</w:t>
      </w:r>
    </w:p>
    <w:p w14:paraId="4432EC55"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устройство входных групп (входов), выступающих за плоскость фасада;</w:t>
      </w:r>
    </w:p>
    <w:p w14:paraId="70A141E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17) замена старых дверных заполнений современными дверными конструкциями допускается в соответствии с общим архитектурным решением фасада;</w:t>
      </w:r>
    </w:p>
    <w:p w14:paraId="756B4B7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xml:space="preserve">18) козырьки и навесы на фасадах зданий и сооружений выполняются по индивидуальным и типовым проектам, в соответствии с архитектурным решением фасадов и другими элементами </w:t>
      </w:r>
      <w:proofErr w:type="spellStart"/>
      <w:r w:rsidRPr="00487A4C">
        <w:rPr>
          <w:bCs/>
        </w:rPr>
        <w:t>металлодекора</w:t>
      </w:r>
      <w:proofErr w:type="spellEnd"/>
      <w:r w:rsidRPr="00487A4C">
        <w:rPr>
          <w:bCs/>
        </w:rPr>
        <w:t>;</w:t>
      </w:r>
    </w:p>
    <w:p w14:paraId="303BAFFC"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19) установка козырьков и навесов, нарушающих архитектурное решение и внешний вид фасада здания, сооружения, не соответствующих требованиям безопасности использования, не допускается;</w:t>
      </w:r>
    </w:p>
    <w:p w14:paraId="7CDB2B96"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20) устройство ступеней, лестниц, крылец, приямков должно соответствовать действующим строительным нормам и правилам, обеспечивать удобство и безопасность использования. Характер устройства, материалы, цветовое решение должны соответствовать общему архитектурному решению и паспорту фасадов здания или сооружения;</w:t>
      </w:r>
    </w:p>
    <w:p w14:paraId="7F241FE9" w14:textId="77777777" w:rsidR="00346242" w:rsidRPr="00487A4C" w:rsidRDefault="00346242" w:rsidP="00487A4C">
      <w:pPr>
        <w:pStyle w:val="formattext"/>
        <w:spacing w:before="0" w:beforeAutospacing="0" w:after="0" w:afterAutospacing="0"/>
        <w:ind w:left="-426" w:firstLine="710"/>
        <w:jc w:val="both"/>
        <w:rPr>
          <w:bCs/>
        </w:rPr>
      </w:pPr>
      <w:r w:rsidRPr="00487A4C">
        <w:rPr>
          <w:bCs/>
        </w:rPr>
        <w:lastRenderedPageBreak/>
        <w:t>21) устройство входных групп (входов) с приямками в помещения подвального или цокольного этажей допускается за пределами зоны подземных инженерных сетей с учетом нормативной ширины тротуара и проезда;</w:t>
      </w:r>
    </w:p>
    <w:p w14:paraId="27E928C1"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22) в целях обеспечения доступа (при необходимости) в здания, строение и сооружения маломобильных групп населения, доступ которых в здания и сооружения по лестницам затруднен, необходимо устройство пандусов, подъемников и других средств с соблюдением действующих норм и правил;</w:t>
      </w:r>
    </w:p>
    <w:p w14:paraId="36CD3860"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xml:space="preserve">23) при перепаде уровней более 0,4 м необходимо устройство ограждения. Характер ограждений на фасаде должен иметь единый стиль, соответствовать архитектурному решению фасада, другим элементам </w:t>
      </w:r>
      <w:proofErr w:type="spellStart"/>
      <w:r w:rsidRPr="00487A4C">
        <w:rPr>
          <w:bCs/>
        </w:rPr>
        <w:t>металлодекора</w:t>
      </w:r>
      <w:proofErr w:type="spellEnd"/>
      <w:r w:rsidRPr="00487A4C">
        <w:rPr>
          <w:bCs/>
        </w:rPr>
        <w:t xml:space="preserve"> и оборудования. Устройство глухих ограждений не допускается, если это не обосновано архитектурным решением фасада;</w:t>
      </w:r>
    </w:p>
    <w:p w14:paraId="79F8808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24) поверхность ступеней лестниц, крылец должна быть шероховатой и не допускать скольжения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камнем, не допускается;</w:t>
      </w:r>
    </w:p>
    <w:p w14:paraId="4D68C4F1"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25) установка наружных защитных экранов на входах допускается в границах дверного проема. Конструкции должны иметь нейтральную окраску, согласованную с колером фасада. Повреждение архитектурных деталей, отделки, декора фасада при установке защитных экранов не допускается;</w:t>
      </w:r>
    </w:p>
    <w:p w14:paraId="4758270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26) освещение входной группы (входа) должно быть предусмотрено в составе проекта. При устройстве освещения входов должна учитываться система архитектурной подсветки фасада;</w:t>
      </w:r>
    </w:p>
    <w:p w14:paraId="1BDEB481"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27) сезонное озеленение входных групп (входов)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w:t>
      </w:r>
    </w:p>
    <w:p w14:paraId="49BF74B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28) при замене, ремонте, эксплуатации элементов входных групп (входов) не допускается изменение их характеристик, установленных проектной документацией.</w:t>
      </w:r>
    </w:p>
    <w:p w14:paraId="50EE08C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29) в случае наличия озелененной полосы (газона) между фасадом здания и тротуаром, входная группа и ее элементы не должны выходить на тротуар, создавать препятствия пешеходному или транспортному движению. В случае отсутствия озелененной полосы (газона) вдоль фасада здания, строения или сооружения минимальная ширина тротуара (пешеходной дорожки) должна оставаться 2 метра.</w:t>
      </w:r>
    </w:p>
    <w:p w14:paraId="56D42BF0" w14:textId="51AE5167" w:rsidR="00346242" w:rsidRDefault="00346242"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169. Виды и расположение окон и витрин определяются архитектурным решением фасада, историко-культурной ценностью здания, сооружения, планировкой и назначением помещений, предусмотренными проектным решением, техническим состоянием основных несущих конструкций здания.</w:t>
      </w:r>
    </w:p>
    <w:p w14:paraId="2775B3A3" w14:textId="6979382C" w:rsidR="0022148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p>
    <w:p w14:paraId="6A6CE685" w14:textId="6820640E" w:rsidR="0022148C"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Статья 17. Окна и витрины.</w:t>
      </w:r>
    </w:p>
    <w:p w14:paraId="24A66803" w14:textId="1C6E61E5"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219</w:t>
      </w:r>
      <w:r w:rsidR="00346242" w:rsidRPr="00487A4C">
        <w:rPr>
          <w:rFonts w:ascii="Times New Roman" w:hAnsi="Times New Roman" w:cs="Times New Roman"/>
          <w:bCs/>
          <w:sz w:val="24"/>
          <w:szCs w:val="24"/>
        </w:rPr>
        <w:t>. Основными элементами окон и витрин являются: оконный проем, оформление проема (откосы, наличники, детали, элементы декора), оконные и витринные конструкции (оконные и витринные блоки, переплеты), остекление, заполнение светопрозрачной части, подоконники, устройства водоотвода.</w:t>
      </w:r>
    </w:p>
    <w:p w14:paraId="1EF0FC0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Дополнительными элементами окон и витрин являются: декоративные решетки, защитные устройства (решетки, экраны, жалюзи), ограждения витрин, приямки (для окон подвального этажа), оформление витрин, архитектурная подсветка, озеленение.</w:t>
      </w:r>
    </w:p>
    <w:p w14:paraId="1E026B12" w14:textId="39AD0956"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220</w:t>
      </w:r>
      <w:r w:rsidR="00346242" w:rsidRPr="00487A4C">
        <w:rPr>
          <w:rFonts w:ascii="Times New Roman" w:hAnsi="Times New Roman" w:cs="Times New Roman"/>
          <w:bCs/>
          <w:sz w:val="24"/>
          <w:szCs w:val="24"/>
        </w:rPr>
        <w:t>. По месту расположения различаются: витрины главного (лицевого) фасада, окна главного (лицевого) фасада, окна дворовых фасадов, окна подвального или цокольного этажей, мансардные окна, окна, расположенные на кровле (слуховые, чердачные).</w:t>
      </w:r>
    </w:p>
    <w:p w14:paraId="5DD25E0A" w14:textId="168325A4"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221</w:t>
      </w:r>
      <w:r w:rsidR="00346242" w:rsidRPr="00487A4C">
        <w:rPr>
          <w:rFonts w:ascii="Times New Roman" w:hAnsi="Times New Roman" w:cs="Times New Roman"/>
          <w:bCs/>
          <w:sz w:val="24"/>
          <w:szCs w:val="24"/>
        </w:rPr>
        <w:t>. Требования, предъявляемые к устройству и оборудованию окон и витрин:</w:t>
      </w:r>
    </w:p>
    <w:p w14:paraId="6A6E90E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цветовое решение оконных и витринных конструкций должно соответствовать архитектурно-градостроительному облику объекта;</w:t>
      </w:r>
    </w:p>
    <w:p w14:paraId="2EBAD87F" w14:textId="77777777" w:rsidR="00346242" w:rsidRPr="00487A4C" w:rsidRDefault="00346242" w:rsidP="00487A4C">
      <w:pPr>
        <w:pStyle w:val="formattext"/>
        <w:spacing w:before="0" w:beforeAutospacing="0" w:after="0" w:afterAutospacing="0"/>
        <w:ind w:left="-426" w:firstLine="710"/>
        <w:jc w:val="both"/>
        <w:rPr>
          <w:bCs/>
        </w:rPr>
      </w:pPr>
      <w:r w:rsidRPr="00487A4C">
        <w:rPr>
          <w:bCs/>
        </w:rPr>
        <w:lastRenderedPageBreak/>
        <w:t>2) расположение окон и витрин на фасаде, их габариты, характер устройства и внешний вид должны соответствовать архитектурно-планировочному решению зданий, строений и сооружений;</w:t>
      </w:r>
    </w:p>
    <w:p w14:paraId="51105867" w14:textId="77777777" w:rsidR="00346242" w:rsidRPr="00487A4C" w:rsidRDefault="00346242" w:rsidP="00487A4C">
      <w:pPr>
        <w:pStyle w:val="formattext"/>
        <w:spacing w:before="0" w:beforeAutospacing="0" w:after="0" w:afterAutospacing="0"/>
        <w:ind w:left="-426" w:firstLine="710"/>
        <w:jc w:val="both"/>
        <w:rPr>
          <w:bCs/>
        </w:rPr>
      </w:pPr>
      <w:r w:rsidRPr="00487A4C">
        <w:rPr>
          <w:bCs/>
        </w:rPr>
        <w:t>3) изменение архитектурного решения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 не допускается без проектной документации;</w:t>
      </w:r>
    </w:p>
    <w:p w14:paraId="7B1C4034" w14:textId="77777777" w:rsidR="00346242" w:rsidRPr="00487A4C" w:rsidRDefault="00346242" w:rsidP="00487A4C">
      <w:pPr>
        <w:pStyle w:val="formattext"/>
        <w:spacing w:before="0" w:beforeAutospacing="0" w:after="0" w:afterAutospacing="0"/>
        <w:ind w:left="-426" w:firstLine="710"/>
        <w:jc w:val="both"/>
        <w:rPr>
          <w:bCs/>
        </w:rPr>
      </w:pPr>
      <w:r w:rsidRPr="00487A4C">
        <w:rPr>
          <w:bCs/>
        </w:rPr>
        <w:t>4) изменение окон и витрин, не нарушающее архитектурного решения фасада или обоснованное необходимостью его переустройства, допускается при условии согласования с ОАиГ и управляющей организацией;</w:t>
      </w:r>
    </w:p>
    <w:p w14:paraId="05D81476" w14:textId="77777777" w:rsidR="00346242" w:rsidRPr="00487A4C" w:rsidRDefault="00346242" w:rsidP="00487A4C">
      <w:pPr>
        <w:pStyle w:val="formattext"/>
        <w:spacing w:before="0" w:beforeAutospacing="0" w:after="0" w:afterAutospacing="0"/>
        <w:ind w:left="-426" w:firstLine="710"/>
        <w:jc w:val="both"/>
        <w:rPr>
          <w:bCs/>
        </w:rPr>
      </w:pPr>
      <w:r w:rsidRPr="00487A4C">
        <w:rPr>
          <w:bCs/>
        </w:rPr>
        <w:t>5) в связи с изменением характера использования (функционального назначения) помещений допускается изменение оконных проемов первого этажа зданий и сооружений с изменением отдельных характеристик их устройства и оборудования (габаритов, рисунка переплетов, материала оконных конструкций) в соответствии с проектным решением, в случаях, установленных жилищным и гражданским законодательством – с собственниками здания, строения или сооружения, управляющей организацией, органами местного самоуправления;</w:t>
      </w:r>
    </w:p>
    <w:p w14:paraId="4D95B939" w14:textId="77777777" w:rsidR="00346242" w:rsidRPr="00487A4C" w:rsidRDefault="00346242" w:rsidP="00487A4C">
      <w:pPr>
        <w:pStyle w:val="formattext"/>
        <w:spacing w:before="0" w:beforeAutospacing="0" w:after="0" w:afterAutospacing="0"/>
        <w:ind w:left="-426" w:firstLine="710"/>
        <w:jc w:val="both"/>
        <w:rPr>
          <w:bCs/>
        </w:rPr>
      </w:pPr>
      <w:r w:rsidRPr="00487A4C">
        <w:rPr>
          <w:bCs/>
        </w:rPr>
        <w:t>6) переоборудование окон и витрин должно производиться в соответствии с архитектурным решением здания, строения или сооружения, требованиями к производству строительных и ремонтных работ;</w:t>
      </w:r>
    </w:p>
    <w:p w14:paraId="03EFAF0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7) не допускается изменение глубины откосов, архитектурного профиля проема, закладка проема при сохранении архитектурных контуров, устройство ложных окон, разделение проема на части;</w:t>
      </w:r>
    </w:p>
    <w:p w14:paraId="1D1B5C6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8) окраска, отделка откосов должна осуществляться в соответствии с колером и общим характером отделки фасада. Не допускается:</w:t>
      </w:r>
    </w:p>
    <w:p w14:paraId="3DB52E6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фрагментарная окраска или облицовка участка фасада вокруг проема, не соответствующие колеру и отделке фасада;</w:t>
      </w:r>
    </w:p>
    <w:p w14:paraId="6AC28587"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окраска поверхностей, облицованных натуральным камнем;</w:t>
      </w:r>
    </w:p>
    <w:p w14:paraId="438970E6"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облицовка поверхностей откосов, не соответствующая отделке фасада;</w:t>
      </w:r>
    </w:p>
    <w:p w14:paraId="0ABCEDC4"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повреждение поверхностей и отделки откосов, элементов архитектурного оформления проема (наличников, профилей, элементов декора);</w:t>
      </w:r>
    </w:p>
    <w:p w14:paraId="0CFA3340" w14:textId="77777777" w:rsidR="00346242" w:rsidRPr="00487A4C" w:rsidRDefault="00346242" w:rsidP="00487A4C">
      <w:pPr>
        <w:pStyle w:val="formattext"/>
        <w:spacing w:before="0" w:beforeAutospacing="0" w:after="0" w:afterAutospacing="0"/>
        <w:ind w:left="-426" w:firstLine="710"/>
        <w:jc w:val="both"/>
        <w:rPr>
          <w:bCs/>
        </w:rPr>
      </w:pPr>
      <w:r w:rsidRPr="00487A4C">
        <w:rPr>
          <w:bCs/>
        </w:rPr>
        <w:t>9) при ремонте и замене отдельных оконных блоков не допускается: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архитектурному решению фасада, некачественное решение швов между оконной коробкой и проемом, ухудшающее внешний вид фасада;</w:t>
      </w:r>
    </w:p>
    <w:p w14:paraId="758CD6D1"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10) замена старых оконных заполнений современными оконными и витринными конструкциями допускается в соответствии с общим архитектурным решением фасада (рисунком и толщиной переплетов, цветовым решением, воспроизведением цвета и текстуры материалов);</w:t>
      </w:r>
    </w:p>
    <w:p w14:paraId="371A1573"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11) остекление окон и витрин на фасаде должно иметь единый характер;</w:t>
      </w:r>
    </w:p>
    <w:p w14:paraId="7EB5AAA0"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xml:space="preserve">12) декоративные решетки выполняются по индивидуальным и типовым проектам, в соответствии с архитектурным решением фасада и другими элементами </w:t>
      </w:r>
      <w:proofErr w:type="spellStart"/>
      <w:r w:rsidRPr="00487A4C">
        <w:rPr>
          <w:bCs/>
        </w:rPr>
        <w:t>металлодекора</w:t>
      </w:r>
      <w:proofErr w:type="spellEnd"/>
      <w:r w:rsidRPr="00487A4C">
        <w:rPr>
          <w:bCs/>
        </w:rPr>
        <w:t>;</w:t>
      </w:r>
    </w:p>
    <w:p w14:paraId="1A5FB1C4"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13) ликвидация сохранившихся исторических решеток, установка на фасадах исторических зданий и сооружений сварных конструкций из металлической полосы, уголка, прута не допускаются;</w:t>
      </w:r>
    </w:p>
    <w:p w14:paraId="64336692"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14) не допускается установка решеток с повреждением отделки архитектурного оформления проема;</w:t>
      </w:r>
    </w:p>
    <w:p w14:paraId="22F2DBFD"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15) защитные решетки устанавливаются за плоскостью остекления внутри помещения. Наружное размещение защитных решеток допускается только на дворовых фасадах по согласованию с органами пожарного надзора;</w:t>
      </w:r>
    </w:p>
    <w:p w14:paraId="59EE306E" w14:textId="77777777" w:rsidR="00346242" w:rsidRPr="00487A4C" w:rsidRDefault="00346242" w:rsidP="00487A4C">
      <w:pPr>
        <w:pStyle w:val="formattext"/>
        <w:spacing w:before="0" w:beforeAutospacing="0" w:after="0" w:afterAutospacing="0"/>
        <w:ind w:left="-426" w:firstLine="710"/>
        <w:jc w:val="both"/>
        <w:rPr>
          <w:bCs/>
        </w:rPr>
      </w:pPr>
      <w:r w:rsidRPr="00487A4C">
        <w:rPr>
          <w:bCs/>
        </w:rPr>
        <w:lastRenderedPageBreak/>
        <w:t>16) не допускается наружное размещение защитных решеток на главных (лицевых) фасадах и установка их в витринах (за исключением внутренних раздвижных устройств);</w:t>
      </w:r>
    </w:p>
    <w:p w14:paraId="21C4DCA8"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17) установка наружных защитных экранов в окнах и витринах нежилых помещений первого этажа допускается за плоскостью фасада;</w:t>
      </w:r>
    </w:p>
    <w:p w14:paraId="1851D3B4"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18) не допускается установка наружных защитных экранов с нарушением архитектурного решения фасада, повреждением архитектурных деталей, отделки, декора фасада, в окнах жилых помещений, в витринах, на поверхностях сплошного остекления;</w:t>
      </w:r>
    </w:p>
    <w:p w14:paraId="16335C7C"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19) цветовое решение решеток и защитных экранов должно соответствовать утвержденному архитектурно-градостроительному облику объекта и иметь единый характер на всей площади фасада;</w:t>
      </w:r>
    </w:p>
    <w:p w14:paraId="4B6FCE73"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21) устройство приямков допускается для окон подвального этажа, расположенных ниже уровня тротуара, на расстоянии не более 0,8 м от поверхности фасада с учетом минимальной нормативной ширины тротуара;</w:t>
      </w:r>
    </w:p>
    <w:p w14:paraId="1B4FDD9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22) приямки должны иметь ограждение в виде каменного поребрика, покрытие металлической решеткой или металлическое ограждение высотой 0,4 - 1,0 м, устройство организованного водостока, а также должны быть обеспечены защитой от попадания мусора с возможностью проведения периодической уборки;</w:t>
      </w:r>
    </w:p>
    <w:p w14:paraId="61F55641"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23) архитектурное решение приямков должно иметь единый характер, соответствовать архитектурному решению фасада, материалам отделки, колеру;</w:t>
      </w:r>
    </w:p>
    <w:p w14:paraId="1BFAD861"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25) размещение маркиз над окнами и витринами первого этажа зданий и сооружений допускается по согласованию с уполномоченным органом. Высота нижней кромки маркиз от поверхности тротуара – не менее 2,5 м.;</w:t>
      </w:r>
    </w:p>
    <w:p w14:paraId="014BAFC6"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26) размещение маркиз на фасаде должно иметь единый, упорядоченный характер, соответствовать габаритам и контурам проема, не ухудшать визуального восприятия архитектурных деталей, декора, знаков адресации, знаков дорожного движения, указателей остановок общественного транспорта, городской ориентирующей информации;</w:t>
      </w:r>
    </w:p>
    <w:p w14:paraId="4FA2EAB0"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27) не допускается крепление маркиз на архитектурных деталях, элементах декора, поверхностях с ценной отделкой и художественным оформлением на разной высоте в пределах фасада с нарушением архитектурного единства фасада;</w:t>
      </w:r>
    </w:p>
    <w:p w14:paraId="38123EC7"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28) цвет маркиз должен соответствовать утвержденному архитектурно-градостроительному облику;</w:t>
      </w:r>
    </w:p>
    <w:p w14:paraId="2EFF1942"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29) оформление витрин должно иметь комплексный характер, единое цветовое решение и подсветку, высокое качество художественного решения и исполнения;</w:t>
      </w:r>
    </w:p>
    <w:p w14:paraId="0B78BEF7" w14:textId="77777777" w:rsidR="00346242" w:rsidRPr="00487A4C" w:rsidRDefault="00346242" w:rsidP="00487A4C">
      <w:pPr>
        <w:pStyle w:val="formattext"/>
        <w:spacing w:before="0" w:beforeAutospacing="0" w:after="0" w:afterAutospacing="0"/>
        <w:ind w:left="-426" w:firstLine="710"/>
        <w:jc w:val="both"/>
        <w:rPr>
          <w:bCs/>
        </w:rPr>
      </w:pPr>
      <w:r w:rsidRPr="00487A4C">
        <w:rPr>
          <w:bCs/>
        </w:rPr>
        <w:t>30) владельцы зданий, строений, сооружений и иные лица, на которых возложены соответствующие обязанности, должны обеспечивать регулярную очистку остекления и элементов оборудования окон и витрин, текущий ремонт окон и витрин;</w:t>
      </w:r>
    </w:p>
    <w:p w14:paraId="3242AFDF" w14:textId="35C388A6" w:rsidR="00346242" w:rsidRDefault="00346242" w:rsidP="00487A4C">
      <w:pPr>
        <w:pStyle w:val="formattext"/>
        <w:spacing w:before="0" w:beforeAutospacing="0" w:after="0" w:afterAutospacing="0"/>
        <w:ind w:left="-426" w:firstLine="710"/>
        <w:jc w:val="both"/>
        <w:rPr>
          <w:bCs/>
        </w:rPr>
      </w:pPr>
      <w:r w:rsidRPr="00487A4C">
        <w:rPr>
          <w:bCs/>
        </w:rPr>
        <w:t>31) при замене, ремонте, эксплуатации элементов окон и витрин не допускается изменение их характеристик, установленных проектной документацией.</w:t>
      </w:r>
    </w:p>
    <w:p w14:paraId="295E187B" w14:textId="19DDE7CD" w:rsidR="0022148C" w:rsidRDefault="0022148C" w:rsidP="00487A4C">
      <w:pPr>
        <w:pStyle w:val="formattext"/>
        <w:spacing w:before="0" w:beforeAutospacing="0" w:after="0" w:afterAutospacing="0"/>
        <w:ind w:left="-426" w:firstLine="710"/>
        <w:jc w:val="both"/>
        <w:rPr>
          <w:bCs/>
        </w:rPr>
      </w:pPr>
    </w:p>
    <w:p w14:paraId="71125107" w14:textId="1BAAB240" w:rsidR="0022148C" w:rsidRPr="00487A4C" w:rsidRDefault="0022148C" w:rsidP="00487A4C">
      <w:pPr>
        <w:pStyle w:val="formattext"/>
        <w:spacing w:before="0" w:beforeAutospacing="0" w:after="0" w:afterAutospacing="0"/>
        <w:ind w:left="-426" w:firstLine="710"/>
        <w:jc w:val="both"/>
        <w:rPr>
          <w:bCs/>
        </w:rPr>
      </w:pPr>
      <w:r>
        <w:rPr>
          <w:bCs/>
        </w:rPr>
        <w:t>Статья 18. Балконы и лоджии</w:t>
      </w:r>
    </w:p>
    <w:p w14:paraId="4361C2F2" w14:textId="5EF2DB06"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222</w:t>
      </w:r>
      <w:r w:rsidR="00346242" w:rsidRPr="00487A4C">
        <w:rPr>
          <w:rFonts w:ascii="Times New Roman" w:hAnsi="Times New Roman" w:cs="Times New Roman"/>
          <w:bCs/>
          <w:sz w:val="24"/>
          <w:szCs w:val="24"/>
        </w:rPr>
        <w:t>. В целях удовлетворения потребностей горожан допускается перепланировка жилого помещения в части устройства балкона или лоджии. Под устройством балконов и лоджий подразумевается комплекс работ по переоборудованию фасада здания в целях организации балконов и лоджий.</w:t>
      </w:r>
    </w:p>
    <w:p w14:paraId="18809BF4" w14:textId="1E150CB6"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223</w:t>
      </w:r>
      <w:r w:rsidR="00346242" w:rsidRPr="00487A4C">
        <w:rPr>
          <w:rFonts w:ascii="Times New Roman" w:hAnsi="Times New Roman" w:cs="Times New Roman"/>
          <w:bCs/>
          <w:sz w:val="24"/>
          <w:szCs w:val="24"/>
        </w:rPr>
        <w:t>. ОАиГ выдает свидетельство о согласовании архитектурно-градостроительного облика объекта, на фасаде которого будет производиться устройство балкона или лоджии.</w:t>
      </w:r>
    </w:p>
    <w:p w14:paraId="18EB918C" w14:textId="47662C6F"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224</w:t>
      </w:r>
      <w:r w:rsidR="00346242" w:rsidRPr="00487A4C">
        <w:rPr>
          <w:rFonts w:ascii="Times New Roman" w:hAnsi="Times New Roman" w:cs="Times New Roman"/>
          <w:bCs/>
          <w:sz w:val="24"/>
          <w:szCs w:val="24"/>
        </w:rPr>
        <w:t>. Заявитель самостоятельно на основании полученного итогового документа осуществляет устройство (возведение вновь создаваемых), изменение габаритов, демонтаж балконов.</w:t>
      </w:r>
    </w:p>
    <w:p w14:paraId="203B5A4A" w14:textId="5CFA1CD7" w:rsidR="00346242" w:rsidRPr="00487A4C" w:rsidRDefault="0022148C" w:rsidP="00487A4C">
      <w:pPr>
        <w:widowControl w:val="0"/>
        <w:shd w:val="clear" w:color="auto" w:fill="FFFFFF" w:themeFill="background1"/>
        <w:tabs>
          <w:tab w:val="left" w:pos="993"/>
          <w:tab w:val="left" w:pos="1560"/>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225</w:t>
      </w:r>
      <w:r w:rsidR="00346242" w:rsidRPr="00487A4C">
        <w:rPr>
          <w:rFonts w:ascii="Times New Roman" w:hAnsi="Times New Roman" w:cs="Times New Roman"/>
          <w:bCs/>
          <w:sz w:val="24"/>
          <w:szCs w:val="24"/>
        </w:rPr>
        <w:t xml:space="preserve">. Основными принципами размещения и архитектурного решения балконов и лоджий на фасадах являются: единый характер на всей поверхности фасада, поэтажная группировка (единый характер в соответствии с поэтажными членениями фасада), вертикальная группировка </w:t>
      </w:r>
      <w:r w:rsidR="00346242" w:rsidRPr="00487A4C">
        <w:rPr>
          <w:rFonts w:ascii="Times New Roman" w:hAnsi="Times New Roman" w:cs="Times New Roman"/>
          <w:bCs/>
          <w:sz w:val="24"/>
          <w:szCs w:val="24"/>
        </w:rPr>
        <w:lastRenderedPageBreak/>
        <w:t>(единый характер в соответствии с размещением вертикальных внутренних коммуникаций, эркеров), сплошное остекление фасада (части фасада).</w:t>
      </w:r>
    </w:p>
    <w:p w14:paraId="200385BA" w14:textId="508B33E3" w:rsidR="00346242" w:rsidRPr="00487A4C" w:rsidRDefault="0022148C" w:rsidP="00487A4C">
      <w:pPr>
        <w:widowControl w:val="0"/>
        <w:shd w:val="clear" w:color="auto" w:fill="FFFFFF" w:themeFill="background1"/>
        <w:tabs>
          <w:tab w:val="left" w:pos="993"/>
          <w:tab w:val="left" w:pos="1560"/>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226</w:t>
      </w:r>
      <w:r w:rsidR="00346242" w:rsidRPr="00487A4C">
        <w:rPr>
          <w:rFonts w:ascii="Times New Roman" w:hAnsi="Times New Roman" w:cs="Times New Roman"/>
          <w:bCs/>
          <w:sz w:val="24"/>
          <w:szCs w:val="24"/>
        </w:rPr>
        <w:t>. Требования, предъявляемые к устройству и оборудованию балконов и лоджий:</w:t>
      </w:r>
    </w:p>
    <w:p w14:paraId="422DF6E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расположение лоджий и балконов на фасадах зданий, строений и сооружений, характер их устройства и внешний вид должны соответствовать архитектурному решению здания;</w:t>
      </w:r>
    </w:p>
    <w:p w14:paraId="7866D170"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цветовое решение конструкций балконов и лоджий должно соответствовать архитектурному решению здания, строения или сооружения;</w:t>
      </w:r>
    </w:p>
    <w:p w14:paraId="1B7DB2BF" w14:textId="77777777" w:rsidR="00346242" w:rsidRPr="00487A4C" w:rsidRDefault="00346242" w:rsidP="00487A4C">
      <w:pPr>
        <w:pStyle w:val="formattext"/>
        <w:spacing w:before="0" w:beforeAutospacing="0" w:after="0" w:afterAutospacing="0"/>
        <w:ind w:left="-426" w:firstLine="710"/>
        <w:jc w:val="both"/>
        <w:rPr>
          <w:bCs/>
        </w:rPr>
      </w:pPr>
      <w:r w:rsidRPr="00487A4C">
        <w:rPr>
          <w:bCs/>
        </w:rPr>
        <w:t>3) не допускается нарушение композиции фасада за счет произвольного изменения архитектурно-градостроительного облика, остекления, оборудования балконов и лоджий, устройства новых балконов и лоджий или их ликвидации;</w:t>
      </w:r>
    </w:p>
    <w:p w14:paraId="403F0302" w14:textId="77777777" w:rsidR="00346242" w:rsidRPr="00487A4C" w:rsidRDefault="00346242" w:rsidP="00487A4C">
      <w:pPr>
        <w:pStyle w:val="formattext"/>
        <w:spacing w:before="0" w:beforeAutospacing="0" w:after="0" w:afterAutospacing="0"/>
        <w:ind w:left="-426" w:firstLine="710"/>
        <w:jc w:val="both"/>
        <w:rPr>
          <w:bCs/>
        </w:rPr>
      </w:pPr>
      <w:r w:rsidRPr="00487A4C">
        <w:rPr>
          <w:bCs/>
        </w:rPr>
        <w:t>4) допускается восстановление утраченных балконов и лоджий, а также осуществление иных мер по восстановлению первоначального архитектурного облика здания, строения, сооружения;</w:t>
      </w:r>
    </w:p>
    <w:p w14:paraId="4C63315A" w14:textId="77777777" w:rsidR="00346242" w:rsidRPr="00487A4C" w:rsidRDefault="00346242" w:rsidP="00487A4C">
      <w:pPr>
        <w:pStyle w:val="formattext"/>
        <w:spacing w:before="0" w:beforeAutospacing="0" w:after="0" w:afterAutospacing="0"/>
        <w:ind w:left="-426" w:firstLine="710"/>
        <w:jc w:val="both"/>
        <w:rPr>
          <w:bCs/>
        </w:rPr>
      </w:pPr>
      <w:r w:rsidRPr="00487A4C">
        <w:rPr>
          <w:bCs/>
        </w:rPr>
        <w:t>5) при эксплуатации и ремонте балконов и лоджий не допускается произвольное изменение их габаритов, цветового решения, рисунка ограждений и других элементов устройства и оборудования балконов и лоджий, соответствующих общему архитектурному решению здания;</w:t>
      </w:r>
    </w:p>
    <w:p w14:paraId="14692A6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6) в связи с изменением характера использования помещений допускается реконструкция лоджий первого этажа зданий под входные группы с изменением отдельных характеристик их устройства и оборудования в соответствии с проектным решением;</w:t>
      </w:r>
    </w:p>
    <w:p w14:paraId="218D848C" w14:textId="77777777" w:rsidR="00346242" w:rsidRPr="00487A4C" w:rsidRDefault="00346242" w:rsidP="00487A4C">
      <w:pPr>
        <w:pStyle w:val="formattext"/>
        <w:spacing w:before="0" w:beforeAutospacing="0" w:after="0" w:afterAutospacing="0"/>
        <w:ind w:left="-426" w:firstLine="710"/>
        <w:jc w:val="both"/>
        <w:rPr>
          <w:bCs/>
        </w:rPr>
      </w:pPr>
      <w:r w:rsidRPr="00487A4C">
        <w:rPr>
          <w:bCs/>
        </w:rPr>
        <w:t>8) наиболее значимыми характеристиками устройства и оборудования балконов и лоджий с точки зрения единства архитектурного решения фасада являются: архитектурная форма проемов, цвет конструкций, рисунок переплетов, ширина профиля оконных конструкций, их отношение к плоскости остекления, отделка и окраска откосов, материал конструкций;</w:t>
      </w:r>
    </w:p>
    <w:p w14:paraId="4D22A661" w14:textId="77777777" w:rsidR="00346242" w:rsidRPr="00487A4C" w:rsidRDefault="00346242" w:rsidP="00487A4C">
      <w:pPr>
        <w:pStyle w:val="formattext"/>
        <w:spacing w:before="0" w:beforeAutospacing="0" w:after="0" w:afterAutospacing="0"/>
        <w:ind w:left="-426" w:firstLine="710"/>
        <w:jc w:val="both"/>
        <w:rPr>
          <w:bCs/>
        </w:rPr>
      </w:pPr>
      <w:r w:rsidRPr="00487A4C">
        <w:rPr>
          <w:bCs/>
        </w:rPr>
        <w:t>9) не допускается самовольное устройство и остекление балконов и лоджий, фрагментарная окраска или облицовка части фасада в пределах балкона или лоджии, изменение характера ограждений (цвета, рисунка, прозрачности);</w:t>
      </w:r>
    </w:p>
    <w:p w14:paraId="4555C7E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10) реконструкция балконов и лоджий, затрагивающая конструктивные характеристики фасада, допускается только на основании заключения технической экспертизы.</w:t>
      </w:r>
    </w:p>
    <w:p w14:paraId="06E3D67F"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11) при замене, ремонте, эксплуатации элементов устройства и оборудования балконов и лоджий не допускается изменение их характеристик, установленных проектной документацией.</w:t>
      </w:r>
    </w:p>
    <w:p w14:paraId="0C7F9244" w14:textId="77777777" w:rsidR="0022148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p>
    <w:p w14:paraId="467D9D62" w14:textId="1B7E2286" w:rsidR="0022148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Статья 19. Дополнительное оборудование.</w:t>
      </w:r>
    </w:p>
    <w:p w14:paraId="6DA8823A" w14:textId="151AF6E0"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227</w:t>
      </w:r>
      <w:r w:rsidR="00346242" w:rsidRPr="00487A4C">
        <w:rPr>
          <w:rFonts w:ascii="Times New Roman" w:hAnsi="Times New Roman" w:cs="Times New Roman"/>
          <w:bCs/>
          <w:sz w:val="24"/>
          <w:szCs w:val="24"/>
        </w:rPr>
        <w:t>. Под дополнительным оборудованием фасадов (далее - дополнительное оборудование) понимаются системы технического обеспечения внутренней эксплуатации зданий, строений и сооружений и элементы оборудования, размещаемые на фасадах. Размещение дополнительного оборудования на фасадах зданий, строений или сооружений допускается только при наличии согласования ОАиГ и решения собственников жилья (в случае размещения оборудования на фасаде МКД).</w:t>
      </w:r>
    </w:p>
    <w:p w14:paraId="7498DED5" w14:textId="523D8FF5"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228</w:t>
      </w:r>
      <w:r w:rsidR="00346242" w:rsidRPr="00487A4C">
        <w:rPr>
          <w:rFonts w:ascii="Times New Roman" w:hAnsi="Times New Roman" w:cs="Times New Roman"/>
          <w:bCs/>
          <w:sz w:val="24"/>
          <w:szCs w:val="24"/>
        </w:rPr>
        <w:t>.Требования к размещению дополнительного оборудования:</w:t>
      </w:r>
    </w:p>
    <w:p w14:paraId="27A983A5"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состав и места размещения дополнительного оборудования должны быть увязаны с архитектурно-градостроительным обликом объекта, комплексным оборудованием и оформлением фасада;</w:t>
      </w:r>
    </w:p>
    <w:p w14:paraId="2D2C2AEF"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размещение дополнительного оборудования должно производиться без ущерба для внешнего вида и технического состояния фасадов в строго определенных местах, с учетом комплексного решения размещения дополнительного оборудования при минимальном контакте с архитектурными поверхностями, рациональном устройстве и технологичности крепежа, использовании стандартных конструкций крепления;</w:t>
      </w:r>
    </w:p>
    <w:p w14:paraId="1277CC13" w14:textId="77777777" w:rsidR="00346242" w:rsidRPr="00487A4C" w:rsidRDefault="00346242" w:rsidP="00487A4C">
      <w:pPr>
        <w:pStyle w:val="formattext"/>
        <w:spacing w:before="0" w:beforeAutospacing="0" w:after="0" w:afterAutospacing="0"/>
        <w:ind w:left="-426" w:firstLine="710"/>
        <w:jc w:val="both"/>
        <w:rPr>
          <w:bCs/>
        </w:rPr>
      </w:pPr>
      <w:r w:rsidRPr="00487A4C">
        <w:rPr>
          <w:bCs/>
        </w:rPr>
        <w:lastRenderedPageBreak/>
        <w:t>3) при размещении дополнительного оборудования необходимо обеспечивать безопасность для людей, удобство эксплуатации и обслуживания. Не допускается ухудшение условий проживания, движения пешеходов и транспорта;</w:t>
      </w:r>
    </w:p>
    <w:p w14:paraId="18DC9FB0" w14:textId="77777777" w:rsidR="00346242" w:rsidRPr="00487A4C" w:rsidRDefault="00346242" w:rsidP="00487A4C">
      <w:pPr>
        <w:pStyle w:val="formattext"/>
        <w:spacing w:before="0" w:beforeAutospacing="0" w:after="0" w:afterAutospacing="0"/>
        <w:ind w:left="-426" w:firstLine="710"/>
        <w:jc w:val="both"/>
        <w:rPr>
          <w:bCs/>
        </w:rPr>
      </w:pPr>
      <w:r w:rsidRPr="00487A4C">
        <w:rPr>
          <w:bCs/>
        </w:rPr>
        <w:t>4) размещение элементов систем технического обеспечения внутренней эксплуатации зданий допускается на поверхности главного (лицевого) фасада, при условии минимального выхода технических устройств на поверхность фасада или их компактном встроенном расположении;</w:t>
      </w:r>
    </w:p>
    <w:p w14:paraId="62E6F1E9" w14:textId="77777777" w:rsidR="00346242" w:rsidRPr="00487A4C" w:rsidRDefault="00346242" w:rsidP="00487A4C">
      <w:pPr>
        <w:pStyle w:val="formattext"/>
        <w:spacing w:before="0" w:beforeAutospacing="0" w:after="0" w:afterAutospacing="0"/>
        <w:ind w:left="-426" w:firstLine="710"/>
        <w:jc w:val="both"/>
        <w:rPr>
          <w:bCs/>
        </w:rPr>
      </w:pPr>
      <w:r w:rsidRPr="00487A4C">
        <w:rPr>
          <w:bCs/>
        </w:rPr>
        <w:t>5) выбор места для размещения городского дополнительного оборудования определяется сетевой системой размещения дополнительного оборудования в границах района, квартала, улицы, унификацией мест размещения, визуальной и физической доступностью, удобством пользования, архитектурным решением фасада, размещением других элементов дополнительного оборудования;</w:t>
      </w:r>
    </w:p>
    <w:p w14:paraId="50DB62B7" w14:textId="77777777" w:rsidR="00346242" w:rsidRPr="00487A4C" w:rsidRDefault="00346242" w:rsidP="00487A4C">
      <w:pPr>
        <w:pStyle w:val="formattext"/>
        <w:spacing w:before="0" w:beforeAutospacing="0" w:after="0" w:afterAutospacing="0"/>
        <w:ind w:left="-426" w:firstLine="710"/>
        <w:jc w:val="both"/>
        <w:rPr>
          <w:bCs/>
        </w:rPr>
      </w:pPr>
      <w:r w:rsidRPr="00487A4C">
        <w:rPr>
          <w:bCs/>
        </w:rPr>
        <w:t>6) размещение технического дополнительного оборудования определяется нормативными требованиями устройства инженерных сетей в увязке с архитектурным решением здания фасада;</w:t>
      </w:r>
    </w:p>
    <w:p w14:paraId="0B66F5FA" w14:textId="77777777" w:rsidR="00346242" w:rsidRPr="00487A4C" w:rsidRDefault="00346242" w:rsidP="00487A4C">
      <w:pPr>
        <w:pStyle w:val="formattext"/>
        <w:spacing w:before="0" w:beforeAutospacing="0" w:after="0" w:afterAutospacing="0"/>
        <w:ind w:left="-426" w:firstLine="710"/>
        <w:jc w:val="both"/>
        <w:rPr>
          <w:bCs/>
        </w:rPr>
      </w:pPr>
      <w:r w:rsidRPr="00487A4C">
        <w:rPr>
          <w:bCs/>
        </w:rPr>
        <w:t>7) размещение наружных блоков систем кондиционирования и вентиляции допускается: на кровле зданий, строений и сооружений, в верхней части оконных и дверных проемов, в окнах подвального или цокольного этажей без выхода за плоскость фасада с использованием маскирующих ограждений (решеток, жалюзи), на дворовых фасадах, брандмауэрах - упорядоченно, с привязкой к единой системе осей на фасаде, на лоджиях, в нишах - в наиболее незаметных местах;</w:t>
      </w:r>
    </w:p>
    <w:p w14:paraId="07F73617" w14:textId="77777777" w:rsidR="00346242" w:rsidRPr="00487A4C" w:rsidRDefault="00346242" w:rsidP="00487A4C">
      <w:pPr>
        <w:pStyle w:val="formattext"/>
        <w:spacing w:before="0" w:beforeAutospacing="0" w:after="0" w:afterAutospacing="0"/>
        <w:ind w:left="-426" w:firstLine="710"/>
        <w:jc w:val="both"/>
        <w:rPr>
          <w:bCs/>
        </w:rPr>
      </w:pPr>
      <w:r w:rsidRPr="00487A4C">
        <w:rPr>
          <w:bCs/>
        </w:rPr>
        <w:t>8) не допускается размещение наружных блоков систем кондиционирования и вентиляции на поверхности главных (лицевых) фасадов, на дворовых фасадах зданий, строений и сооружений, представляющих историко-культурную ценность, в оконных и дверных проемах с выступанием за плоскость фасада без использования маскирующих ограждений;</w:t>
      </w:r>
    </w:p>
    <w:p w14:paraId="31E2C1A9" w14:textId="77777777" w:rsidR="00346242" w:rsidRPr="00487A4C" w:rsidRDefault="00346242" w:rsidP="00487A4C">
      <w:pPr>
        <w:pStyle w:val="formattext"/>
        <w:spacing w:before="0" w:beforeAutospacing="0" w:after="0" w:afterAutospacing="0"/>
        <w:ind w:left="-426" w:firstLine="710"/>
        <w:jc w:val="both"/>
        <w:rPr>
          <w:bCs/>
        </w:rPr>
      </w:pPr>
      <w:r w:rsidRPr="00487A4C">
        <w:rPr>
          <w:bCs/>
        </w:rPr>
        <w:t>9) допускается размещение антенн:</w:t>
      </w:r>
    </w:p>
    <w:p w14:paraId="632C37CD"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на кровле зданий и сооружений компактными упорядоченными группами, с использованием единой несущей основы (при необходимости - с устройством ограждения), на дворовых фасадах;</w:t>
      </w:r>
    </w:p>
    <w:p w14:paraId="32659149"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на глухих стенах, брандмауэрах, не просматривающихся с улицы, на дворовых фасадах;</w:t>
      </w:r>
    </w:p>
    <w:p w14:paraId="7D8360E0"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в простенках между окнами на пересечении вертикальной оси простенка и оси, соответствующей верхней границе проема на зданиях малоэтажной застройки;</w:t>
      </w:r>
    </w:p>
    <w:p w14:paraId="34287CE4"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в наиболее незаметных местах, без ущерба объемным и силуэтным характеристикам зданий и сооружений;</w:t>
      </w:r>
    </w:p>
    <w:p w14:paraId="104C1910"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10) не допускается размещение антенн на главных (лицевых) фасадах, кровле, дворовых фасадах и брандмауэрах, просматривающихся с улицы, на ограждениях балконов, лоджий;</w:t>
      </w:r>
    </w:p>
    <w:p w14:paraId="526A334F"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11) наружные блоки систем кондиционирования и вентиляции, антенны должны размещаться упорядоченно, с привязкой к архитектурному решению фасада и единой системе осей, с использованием стандартных конструкций крепления и ограждения, при размещении ряда элементов - на общей несущей основе. Размещение вышеупомянутых систем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 не допускаются;</w:t>
      </w:r>
    </w:p>
    <w:p w14:paraId="4F3F35E4"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12)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p>
    <w:p w14:paraId="47033DA6"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13) не допускается размещение видеокамер наружного наблюдения на колоннах, фронтонах, карнизах, пилястрах, порталах, козырьках, балконных плитах;</w:t>
      </w:r>
    </w:p>
    <w:p w14:paraId="6260F0A1"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14) таксофоны и почтовые ящики размещаются в наиболее доступных местах со значительной зоной видимости, на участках фасада, свободных от архитектурных деталей, декора, ценных элементов отделки, на глухих стенах, брандмауэрах, каменных оградах при ширине тротуара на прилегающем к фасаду участке не менее 2 метров;</w:t>
      </w:r>
    </w:p>
    <w:p w14:paraId="3BFC3CD6" w14:textId="77777777" w:rsidR="00346242" w:rsidRPr="00487A4C" w:rsidRDefault="00346242" w:rsidP="00487A4C">
      <w:pPr>
        <w:pStyle w:val="formattext"/>
        <w:spacing w:before="0" w:beforeAutospacing="0" w:after="0" w:afterAutospacing="0"/>
        <w:ind w:left="-426" w:firstLine="710"/>
        <w:jc w:val="both"/>
        <w:rPr>
          <w:bCs/>
        </w:rPr>
      </w:pPr>
      <w:r w:rsidRPr="00487A4C">
        <w:rPr>
          <w:bCs/>
        </w:rPr>
        <w:lastRenderedPageBreak/>
        <w:t>15) не допускается размещение таксофонов и почтовых ящиков на фасадах зданий, строений и сооружений, представляющих особую историко-культурную ценность, в местах, препятствующих движению пешеходов и транспорта, в непосредственной близости от окон жилых помещений (для таксофонов), на порталах, колоннах и других пластических элементах фасада, на участках фасада с ценными элементами отделки и декора;</w:t>
      </w:r>
    </w:p>
    <w:p w14:paraId="56B6AA3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xml:space="preserve">16) часы размещаются на участках фасада со значительной зоной видимости: </w:t>
      </w:r>
      <w:proofErr w:type="spellStart"/>
      <w:r w:rsidRPr="00487A4C">
        <w:rPr>
          <w:bCs/>
        </w:rPr>
        <w:t>консольно</w:t>
      </w:r>
      <w:proofErr w:type="spellEnd"/>
      <w:r w:rsidRPr="00487A4C">
        <w:rPr>
          <w:bCs/>
        </w:rPr>
        <w:t xml:space="preserve"> на уровне первого и второго этажей на угловых участках фасада в пределах "треугольника видимости" у границы сопряжения соседних фасадов на расстоянии не менее 5,0 м от других консольных объектов на фасаде и выступающих элементов фасада (эркеров, балконов), над входом или рядом с входом в здание, в соответствии с осями простенков, вертикальной координацией размещения консольных объектов на фасаде, на участках фасада, нуждающихся в композиционном завершении;</w:t>
      </w:r>
    </w:p>
    <w:p w14:paraId="38ADF7D2"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17) допускаются следующие виды размещения банкоматов на фасадах: встроенный в объеме витрины, при условии сохранения единой плоскости и общего характера витринного заполнения; встроенный в нише или дверном проеме, если он не используется в качестве входа, с сохранением общего архитектурного решения, габаритов проема;</w:t>
      </w:r>
    </w:p>
    <w:p w14:paraId="05091154"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18) крепление к фасадам дополнительного оборудования для обеспечения движения городского пассажирского электротранспорта, освещения территории города должно осуществляться на основе нормативных требований без ущерба для технического состояния и внешнего вида фасада здания, сооружения. Крепление такого оборудования к архитектурным деталям, элементам декора не допускается.</w:t>
      </w:r>
    </w:p>
    <w:p w14:paraId="47EA756B" w14:textId="74F2C821" w:rsidR="00346242" w:rsidRPr="00487A4C" w:rsidRDefault="00346242"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 </w:t>
      </w:r>
      <w:r w:rsidR="0022148C">
        <w:rPr>
          <w:rFonts w:ascii="Times New Roman" w:hAnsi="Times New Roman" w:cs="Times New Roman"/>
          <w:bCs/>
          <w:sz w:val="24"/>
          <w:szCs w:val="24"/>
        </w:rPr>
        <w:t>229</w:t>
      </w:r>
      <w:r w:rsidRPr="00487A4C">
        <w:rPr>
          <w:rFonts w:ascii="Times New Roman" w:hAnsi="Times New Roman" w:cs="Times New Roman"/>
          <w:bCs/>
          <w:sz w:val="24"/>
          <w:szCs w:val="24"/>
        </w:rPr>
        <w:t>. Требования к внешнему виду и устройству дополнительного оборудования:</w:t>
      </w:r>
    </w:p>
    <w:p w14:paraId="08A762AA"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общими требованиями к внешнему виду дополнительного оборудования, размещаемого на фасадах, являются: унификация, компактные габариты, использование современных технических решений, материалов с высокими декоративными и эксплуатационными свойствами;</w:t>
      </w:r>
    </w:p>
    <w:p w14:paraId="1880D09A"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материалы, применяемые для изготовления дополнительного оборудования, должны иметь длительный срок службы без изменения декоративных и эксплуатационных свойств, гарантированную антикоррозийную стойкость, малый вес;</w:t>
      </w:r>
    </w:p>
    <w:p w14:paraId="20CF6A4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3) конструкции крепления дополнительного оборудования должны иметь наименьшее число точек сопряжения с поверхностями, обеспечивать простоту монтажа и демонтажа, безопасность эксплуатации, удобство ремонта;</w:t>
      </w:r>
    </w:p>
    <w:p w14:paraId="502DFB51" w14:textId="77777777" w:rsidR="00346242" w:rsidRPr="00487A4C" w:rsidRDefault="00346242" w:rsidP="00487A4C">
      <w:pPr>
        <w:pStyle w:val="formattext"/>
        <w:spacing w:before="0" w:beforeAutospacing="0" w:after="0" w:afterAutospacing="0"/>
        <w:ind w:left="-426" w:firstLine="710"/>
        <w:jc w:val="both"/>
        <w:rPr>
          <w:bCs/>
        </w:rPr>
      </w:pPr>
      <w:r w:rsidRPr="00487A4C">
        <w:rPr>
          <w:bCs/>
        </w:rPr>
        <w:t>4) элементы технического обеспечения внутренней эксплуатации зданий, строений и сооружений (наружные блоки систем кондиционирования и вентиляции, техническое оборудование) должны иметь нейтральную окраску, максимально приближенную к архитектурному фону (колеру фасада, тону остекления);</w:t>
      </w:r>
    </w:p>
    <w:p w14:paraId="0F0F291F" w14:textId="77777777" w:rsidR="00346242" w:rsidRPr="00487A4C" w:rsidRDefault="00346242" w:rsidP="00487A4C">
      <w:pPr>
        <w:pStyle w:val="formattext"/>
        <w:spacing w:before="0" w:beforeAutospacing="0" w:after="0" w:afterAutospacing="0"/>
        <w:ind w:left="-426" w:firstLine="710"/>
        <w:jc w:val="both"/>
        <w:rPr>
          <w:bCs/>
        </w:rPr>
      </w:pPr>
      <w:r w:rsidRPr="00487A4C">
        <w:rPr>
          <w:bCs/>
        </w:rPr>
        <w:t>5) антенны, расположенные на светлом фоне стены или на кровле, должны иметь светлую окраску. Антенны, расположенные на темном фоне стены, должны иметь темную окраску, приближенную к тону архитектурной поверхности;</w:t>
      </w:r>
    </w:p>
    <w:p w14:paraId="53A943C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6) конструкции крепления дополнительного оборудования должны иметь нейтральную окраску, приближенную к колеру фасада.</w:t>
      </w:r>
    </w:p>
    <w:p w14:paraId="1F9B22DC" w14:textId="564E4FF1"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230</w:t>
      </w:r>
      <w:r w:rsidR="00346242" w:rsidRPr="00487A4C">
        <w:rPr>
          <w:rFonts w:ascii="Times New Roman" w:hAnsi="Times New Roman" w:cs="Times New Roman"/>
          <w:bCs/>
          <w:sz w:val="24"/>
          <w:szCs w:val="24"/>
        </w:rPr>
        <w:t>. Правила эксплуатации дополнительного оборудования:</w:t>
      </w:r>
      <w:bookmarkStart w:id="18" w:name="Par109"/>
      <w:bookmarkEnd w:id="18"/>
    </w:p>
    <w:p w14:paraId="1D95106A"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в процессе эксплуатации должно быть обеспечено поддержание дополнительного оборудования в надлежащем состоянии, проведение текущего ремонта и технического ухода, очистки;</w:t>
      </w:r>
    </w:p>
    <w:p w14:paraId="7AA378B6"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эксплуатация дополнительного оборудования не должна наносить ущерб внешнему виду и техническому состоянию фасада, причинять неудобства окружающим;</w:t>
      </w:r>
    </w:p>
    <w:p w14:paraId="6C5AE5E3" w14:textId="77777777" w:rsidR="00346242" w:rsidRPr="00487A4C" w:rsidRDefault="00346242" w:rsidP="00487A4C">
      <w:pPr>
        <w:pStyle w:val="formattext"/>
        <w:spacing w:before="0" w:beforeAutospacing="0" w:after="0" w:afterAutospacing="0"/>
        <w:ind w:left="-426" w:firstLine="710"/>
        <w:jc w:val="both"/>
        <w:rPr>
          <w:bCs/>
        </w:rPr>
      </w:pPr>
      <w:r w:rsidRPr="00487A4C">
        <w:rPr>
          <w:bCs/>
        </w:rPr>
        <w:t>3) конструкции крепления, оставшиеся от демонтированного дополнительного оборудования, демонтируются в установленном порядке, поверхность фасада при необходимости подвергается ремонту.</w:t>
      </w:r>
    </w:p>
    <w:p w14:paraId="76321465" w14:textId="77777777" w:rsidR="00346242" w:rsidRPr="00487A4C" w:rsidRDefault="00346242" w:rsidP="00487A4C">
      <w:pPr>
        <w:pStyle w:val="formattext"/>
        <w:spacing w:before="0" w:beforeAutospacing="0" w:after="0" w:afterAutospacing="0"/>
        <w:ind w:left="-426" w:firstLine="710"/>
        <w:jc w:val="both"/>
        <w:rPr>
          <w:bCs/>
        </w:rPr>
      </w:pPr>
    </w:p>
    <w:p w14:paraId="7A456C49" w14:textId="26CB1CDF" w:rsidR="00346242" w:rsidRPr="00487A4C" w:rsidRDefault="0022148C" w:rsidP="0022148C">
      <w:pPr>
        <w:widowControl w:val="0"/>
        <w:shd w:val="clear" w:color="auto" w:fill="FFFFFF" w:themeFill="background1"/>
        <w:tabs>
          <w:tab w:val="left" w:pos="993"/>
          <w:tab w:val="left" w:pos="1276"/>
        </w:tabs>
        <w:spacing w:after="0" w:line="240" w:lineRule="auto"/>
        <w:ind w:left="-426" w:right="-52" w:firstLine="710"/>
        <w:rPr>
          <w:rFonts w:ascii="Times New Roman" w:hAnsi="Times New Roman" w:cs="Times New Roman"/>
          <w:bCs/>
          <w:sz w:val="24"/>
          <w:szCs w:val="24"/>
        </w:rPr>
      </w:pPr>
      <w:r>
        <w:rPr>
          <w:rFonts w:ascii="Times New Roman" w:hAnsi="Times New Roman" w:cs="Times New Roman"/>
          <w:bCs/>
          <w:sz w:val="24"/>
          <w:szCs w:val="24"/>
        </w:rPr>
        <w:t xml:space="preserve">Статья 20. </w:t>
      </w:r>
      <w:r w:rsidR="00346242" w:rsidRPr="00487A4C">
        <w:rPr>
          <w:rFonts w:ascii="Times New Roman" w:hAnsi="Times New Roman" w:cs="Times New Roman"/>
          <w:bCs/>
          <w:sz w:val="24"/>
          <w:szCs w:val="24"/>
        </w:rPr>
        <w:t>Знаки адресации.</w:t>
      </w:r>
    </w:p>
    <w:p w14:paraId="545827A0" w14:textId="6770D4F4" w:rsidR="00346242" w:rsidRPr="00487A4C" w:rsidRDefault="00346242"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lastRenderedPageBreak/>
        <w:t xml:space="preserve"> </w:t>
      </w:r>
      <w:r w:rsidR="0022148C">
        <w:rPr>
          <w:rFonts w:ascii="Times New Roman" w:hAnsi="Times New Roman" w:cs="Times New Roman"/>
          <w:bCs/>
          <w:sz w:val="24"/>
          <w:szCs w:val="24"/>
        </w:rPr>
        <w:t>231</w:t>
      </w:r>
      <w:r w:rsidRPr="00487A4C">
        <w:rPr>
          <w:rFonts w:ascii="Times New Roman" w:hAnsi="Times New Roman" w:cs="Times New Roman"/>
          <w:bCs/>
          <w:sz w:val="24"/>
          <w:szCs w:val="24"/>
        </w:rPr>
        <w:t>. Под знаками адресации понимаются унифицированные элементы городской ориентирующей информации, обозначающие наименования улиц, номера домов, корпусов, подъездов и квартир в них. Присвоение адресов зданиям, строениям и сооружениям на территории КГП производится в соответствии с Постановлением Правительства РФ от 19.11.2014 г. № 1221 "Об утверждении Правил присвоения, изменения и аннулирования адресов".</w:t>
      </w:r>
    </w:p>
    <w:p w14:paraId="54F50FBF" w14:textId="04102FD8" w:rsidR="00346242" w:rsidRPr="00487A4C" w:rsidRDefault="0022148C" w:rsidP="00487A4C">
      <w:pPr>
        <w:spacing w:after="0" w:line="240" w:lineRule="auto"/>
        <w:ind w:left="-426" w:firstLine="710"/>
        <w:jc w:val="both"/>
        <w:rPr>
          <w:rFonts w:ascii="Times New Roman" w:eastAsia="Calibri" w:hAnsi="Times New Roman" w:cs="Times New Roman"/>
          <w:bCs/>
          <w:sz w:val="24"/>
          <w:szCs w:val="24"/>
        </w:rPr>
      </w:pPr>
      <w:r>
        <w:rPr>
          <w:rFonts w:ascii="Times New Roman" w:eastAsia="Calibri" w:hAnsi="Times New Roman" w:cs="Times New Roman"/>
          <w:bCs/>
          <w:sz w:val="24"/>
          <w:szCs w:val="24"/>
        </w:rPr>
        <w:t>232</w:t>
      </w:r>
      <w:r w:rsidR="00346242" w:rsidRPr="00487A4C">
        <w:rPr>
          <w:rFonts w:ascii="Times New Roman" w:eastAsia="Calibri" w:hAnsi="Times New Roman" w:cs="Times New Roman"/>
          <w:bCs/>
          <w:sz w:val="24"/>
          <w:szCs w:val="24"/>
        </w:rPr>
        <w:t>. Указатели улиц, номерные знаки размещаются на фасадах жилых домов, иных зданий и сооружений в зависимости от типа знаков адресации в</w:t>
      </w:r>
      <w:r w:rsidR="00346242" w:rsidRPr="00487A4C">
        <w:rPr>
          <w:rFonts w:ascii="Times New Roman" w:hAnsi="Times New Roman" w:cs="Times New Roman"/>
          <w:bCs/>
          <w:sz w:val="24"/>
          <w:szCs w:val="24"/>
        </w:rPr>
        <w:t xml:space="preserve"> </w:t>
      </w:r>
      <w:r w:rsidR="00346242" w:rsidRPr="00487A4C">
        <w:rPr>
          <w:rFonts w:ascii="Times New Roman" w:eastAsia="Calibri" w:hAnsi="Times New Roman" w:cs="Times New Roman"/>
          <w:bCs/>
          <w:sz w:val="24"/>
          <w:szCs w:val="24"/>
        </w:rPr>
        <w:t>соответствии со следующими требованиями:</w:t>
      </w:r>
    </w:p>
    <w:p w14:paraId="5869FE6F" w14:textId="77777777" w:rsidR="00346242" w:rsidRPr="00487A4C" w:rsidRDefault="00346242" w:rsidP="00487A4C">
      <w:pPr>
        <w:pStyle w:val="a6"/>
        <w:spacing w:after="0" w:line="240" w:lineRule="auto"/>
        <w:ind w:left="-426" w:firstLine="710"/>
        <w:jc w:val="both"/>
        <w:rPr>
          <w:rFonts w:ascii="Times New Roman" w:eastAsia="Calibri" w:hAnsi="Times New Roman" w:cs="Times New Roman"/>
          <w:bCs/>
          <w:sz w:val="24"/>
          <w:szCs w:val="24"/>
        </w:rPr>
      </w:pPr>
      <w:r w:rsidRPr="00487A4C">
        <w:rPr>
          <w:rFonts w:ascii="Times New Roman" w:eastAsia="Calibri" w:hAnsi="Times New Roman" w:cs="Times New Roman"/>
          <w:bCs/>
          <w:sz w:val="24"/>
          <w:szCs w:val="24"/>
        </w:rPr>
        <w:t>1) указатели улицы, переулка, площади устанавливаются на стенах зданий со стороны поименных улиц (площадей и т.д.). На зданиях, расположенных на перекрестках – с обеих сторон здания;</w:t>
      </w:r>
    </w:p>
    <w:p w14:paraId="7552BF50" w14:textId="77777777" w:rsidR="00346242" w:rsidRPr="00487A4C" w:rsidRDefault="00346242" w:rsidP="00487A4C">
      <w:pPr>
        <w:spacing w:after="0" w:line="240" w:lineRule="auto"/>
        <w:ind w:left="-426" w:firstLine="710"/>
        <w:jc w:val="both"/>
        <w:rPr>
          <w:rFonts w:ascii="Times New Roman" w:eastAsia="Calibri" w:hAnsi="Times New Roman" w:cs="Times New Roman"/>
          <w:bCs/>
          <w:sz w:val="24"/>
          <w:szCs w:val="24"/>
        </w:rPr>
      </w:pPr>
      <w:r w:rsidRPr="00487A4C">
        <w:rPr>
          <w:rFonts w:ascii="Times New Roman" w:eastAsia="Calibri" w:hAnsi="Times New Roman" w:cs="Times New Roman"/>
          <w:bCs/>
          <w:sz w:val="24"/>
          <w:szCs w:val="24"/>
        </w:rPr>
        <w:t>2) номерные знаки располагают на левой или правой стороне объектов адресации по ходу движения от начала поименных улиц, переулков, проездов;</w:t>
      </w:r>
    </w:p>
    <w:p w14:paraId="02825BD9" w14:textId="77777777" w:rsidR="00346242" w:rsidRPr="00487A4C" w:rsidRDefault="00346242" w:rsidP="00487A4C">
      <w:pPr>
        <w:pStyle w:val="a6"/>
        <w:spacing w:after="0" w:line="240" w:lineRule="auto"/>
        <w:ind w:left="-426" w:firstLine="710"/>
        <w:jc w:val="both"/>
        <w:rPr>
          <w:rFonts w:ascii="Times New Roman" w:eastAsia="Calibri" w:hAnsi="Times New Roman" w:cs="Times New Roman"/>
          <w:bCs/>
          <w:sz w:val="24"/>
          <w:szCs w:val="24"/>
        </w:rPr>
      </w:pPr>
      <w:r w:rsidRPr="00487A4C">
        <w:rPr>
          <w:rFonts w:ascii="Times New Roman" w:eastAsia="Calibri" w:hAnsi="Times New Roman" w:cs="Times New Roman"/>
          <w:bCs/>
          <w:sz w:val="24"/>
          <w:szCs w:val="24"/>
        </w:rPr>
        <w:t xml:space="preserve">3) указатели, фонари и номерные знаки следует устанавливать на высоте от 2,5 до </w:t>
      </w:r>
      <w:smartTag w:uri="urn:schemas-microsoft-com:office:smarttags" w:element="metricconverter">
        <w:smartTagPr>
          <w:attr w:name="ProductID" w:val="3,5 метров"/>
        </w:smartTagPr>
        <w:r w:rsidRPr="00487A4C">
          <w:rPr>
            <w:rFonts w:ascii="Times New Roman" w:eastAsia="Calibri" w:hAnsi="Times New Roman" w:cs="Times New Roman"/>
            <w:bCs/>
            <w:sz w:val="24"/>
            <w:szCs w:val="24"/>
          </w:rPr>
          <w:t>3,5 метров</w:t>
        </w:r>
      </w:smartTag>
      <w:r w:rsidRPr="00487A4C">
        <w:rPr>
          <w:rFonts w:ascii="Times New Roman" w:eastAsia="Calibri" w:hAnsi="Times New Roman" w:cs="Times New Roman"/>
          <w:bCs/>
          <w:sz w:val="24"/>
          <w:szCs w:val="24"/>
        </w:rPr>
        <w:t xml:space="preserve"> (в районах современной застройки – до </w:t>
      </w:r>
      <w:smartTag w:uri="urn:schemas-microsoft-com:office:smarttags" w:element="metricconverter">
        <w:smartTagPr>
          <w:attr w:name="ProductID" w:val="5 м"/>
        </w:smartTagPr>
        <w:r w:rsidRPr="00487A4C">
          <w:rPr>
            <w:rFonts w:ascii="Times New Roman" w:eastAsia="Calibri" w:hAnsi="Times New Roman" w:cs="Times New Roman"/>
            <w:bCs/>
            <w:sz w:val="24"/>
            <w:szCs w:val="24"/>
          </w:rPr>
          <w:t>5 м</w:t>
        </w:r>
      </w:smartTag>
      <w:r w:rsidRPr="00487A4C">
        <w:rPr>
          <w:rFonts w:ascii="Times New Roman" w:eastAsia="Calibri" w:hAnsi="Times New Roman" w:cs="Times New Roman"/>
          <w:bCs/>
          <w:sz w:val="24"/>
          <w:szCs w:val="24"/>
        </w:rPr>
        <w:t xml:space="preserve">) от уровня земли на расстоянии не более </w:t>
      </w:r>
      <w:proofErr w:type="gramStart"/>
      <w:r w:rsidRPr="00487A4C">
        <w:rPr>
          <w:rFonts w:ascii="Times New Roman" w:eastAsia="Calibri" w:hAnsi="Times New Roman" w:cs="Times New Roman"/>
          <w:bCs/>
          <w:sz w:val="24"/>
          <w:szCs w:val="24"/>
        </w:rPr>
        <w:t>одного  метра</w:t>
      </w:r>
      <w:proofErr w:type="gramEnd"/>
      <w:r w:rsidRPr="00487A4C">
        <w:rPr>
          <w:rFonts w:ascii="Times New Roman" w:eastAsia="Calibri" w:hAnsi="Times New Roman" w:cs="Times New Roman"/>
          <w:bCs/>
          <w:sz w:val="24"/>
          <w:szCs w:val="24"/>
        </w:rPr>
        <w:t xml:space="preserve"> от угла здания.</w:t>
      </w:r>
    </w:p>
    <w:p w14:paraId="5E0A4A01" w14:textId="3CE3E6BE" w:rsidR="00346242" w:rsidRPr="00487A4C" w:rsidRDefault="0022148C" w:rsidP="00487A4C">
      <w:pPr>
        <w:pStyle w:val="a6"/>
        <w:spacing w:after="0" w:line="240" w:lineRule="auto"/>
        <w:ind w:left="-426" w:firstLine="710"/>
        <w:jc w:val="both"/>
        <w:rPr>
          <w:rFonts w:ascii="Times New Roman" w:eastAsia="Calibri" w:hAnsi="Times New Roman" w:cs="Times New Roman"/>
          <w:bCs/>
          <w:sz w:val="24"/>
          <w:szCs w:val="24"/>
        </w:rPr>
      </w:pPr>
      <w:r>
        <w:rPr>
          <w:rFonts w:ascii="Times New Roman" w:eastAsia="Calibri" w:hAnsi="Times New Roman" w:cs="Times New Roman"/>
          <w:bCs/>
          <w:sz w:val="24"/>
          <w:szCs w:val="24"/>
        </w:rPr>
        <w:t>233</w:t>
      </w:r>
      <w:r w:rsidR="00346242" w:rsidRPr="00487A4C">
        <w:rPr>
          <w:rFonts w:ascii="Times New Roman" w:eastAsia="Calibri" w:hAnsi="Times New Roman" w:cs="Times New Roman"/>
          <w:bCs/>
          <w:sz w:val="24"/>
          <w:szCs w:val="24"/>
        </w:rPr>
        <w:t xml:space="preserve">. </w:t>
      </w:r>
      <w:r w:rsidR="00346242" w:rsidRPr="00487A4C">
        <w:rPr>
          <w:rFonts w:ascii="Times New Roman" w:hAnsi="Times New Roman" w:cs="Times New Roman"/>
          <w:bCs/>
          <w:sz w:val="24"/>
          <w:szCs w:val="24"/>
        </w:rPr>
        <w:t>Требования к устройству знаков адресации:</w:t>
      </w:r>
    </w:p>
    <w:p w14:paraId="4BC5EEB8"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знаки адресации должны быть изготовлены из материалов с высокими декоративными и эксплуатационными качествами, устойчивых к воздействию климатических условий, имеющих гарантированную антикоррозийную стойкость, морозоустойчивость, длительную светостойкость (для знаков и надписей), малый вес;</w:t>
      </w:r>
    </w:p>
    <w:p w14:paraId="0363D7F9"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конструктивное решение знаков адресации должно обеспечивать прочность, удобство крепежа, минимальный контакт с архитектурными поверхностями, удобство обслуживания (очистки, ремонта, замены деталей и осветительных приборов), безопасность эксплуатации;</w:t>
      </w:r>
    </w:p>
    <w:p w14:paraId="286117B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3) внешний вид и устройство знаков адресации должны отвечать требованиям высокого художественного качества и современного технического решения;</w:t>
      </w:r>
    </w:p>
    <w:p w14:paraId="2FD894EA" w14:textId="77777777" w:rsidR="00346242" w:rsidRPr="00487A4C" w:rsidRDefault="00346242" w:rsidP="00487A4C">
      <w:pPr>
        <w:pStyle w:val="formattext"/>
        <w:spacing w:before="0" w:beforeAutospacing="0" w:after="0" w:afterAutospacing="0"/>
        <w:ind w:left="-426" w:firstLine="710"/>
        <w:jc w:val="both"/>
        <w:rPr>
          <w:bCs/>
        </w:rPr>
      </w:pPr>
      <w:r w:rsidRPr="00487A4C">
        <w:rPr>
          <w:bCs/>
        </w:rPr>
        <w:t>4) цветовое решение знаков адресации должно иметь унифицированный характер.</w:t>
      </w:r>
    </w:p>
    <w:p w14:paraId="22D59406" w14:textId="29366E0E" w:rsidR="00346242" w:rsidRPr="00487A4C" w:rsidRDefault="0022148C"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eastAsia="Calibri" w:hAnsi="Times New Roman" w:cs="Times New Roman"/>
          <w:bCs/>
          <w:sz w:val="24"/>
          <w:szCs w:val="24"/>
        </w:rPr>
        <w:t>234</w:t>
      </w:r>
      <w:r w:rsidR="00346242" w:rsidRPr="00487A4C">
        <w:rPr>
          <w:rFonts w:ascii="Times New Roman" w:eastAsia="Calibri" w:hAnsi="Times New Roman" w:cs="Times New Roman"/>
          <w:bCs/>
          <w:sz w:val="24"/>
          <w:szCs w:val="24"/>
        </w:rPr>
        <w:t>. Основными требованиями к эксплуатации знаков адресации являются:</w:t>
      </w:r>
    </w:p>
    <w:p w14:paraId="769C7ACD" w14:textId="77777777" w:rsidR="00346242" w:rsidRPr="00487A4C" w:rsidRDefault="00346242" w:rsidP="00487A4C">
      <w:pPr>
        <w:pStyle w:val="a6"/>
        <w:spacing w:after="0" w:line="240" w:lineRule="auto"/>
        <w:ind w:left="-426" w:firstLine="710"/>
        <w:jc w:val="both"/>
        <w:rPr>
          <w:rFonts w:ascii="Times New Roman" w:eastAsia="Calibri" w:hAnsi="Times New Roman" w:cs="Times New Roman"/>
          <w:bCs/>
          <w:sz w:val="24"/>
          <w:szCs w:val="24"/>
        </w:rPr>
      </w:pPr>
      <w:r w:rsidRPr="00487A4C">
        <w:rPr>
          <w:rFonts w:ascii="Times New Roman" w:eastAsia="Calibri" w:hAnsi="Times New Roman" w:cs="Times New Roman"/>
          <w:bCs/>
          <w:sz w:val="24"/>
          <w:szCs w:val="24"/>
        </w:rPr>
        <w:t>1) контроль за наличием и техническим состоянием знаков;</w:t>
      </w:r>
    </w:p>
    <w:p w14:paraId="6C1FF565" w14:textId="77777777" w:rsidR="00346242" w:rsidRPr="00487A4C" w:rsidRDefault="00346242" w:rsidP="00487A4C">
      <w:pPr>
        <w:spacing w:after="0" w:line="240" w:lineRule="auto"/>
        <w:ind w:left="-426" w:firstLine="710"/>
        <w:jc w:val="both"/>
        <w:rPr>
          <w:rFonts w:ascii="Times New Roman" w:eastAsia="Calibri" w:hAnsi="Times New Roman" w:cs="Times New Roman"/>
          <w:bCs/>
          <w:sz w:val="24"/>
          <w:szCs w:val="24"/>
        </w:rPr>
      </w:pPr>
      <w:r w:rsidRPr="00487A4C">
        <w:rPr>
          <w:rFonts w:ascii="Times New Roman" w:eastAsia="Calibri" w:hAnsi="Times New Roman" w:cs="Times New Roman"/>
          <w:bCs/>
          <w:sz w:val="24"/>
          <w:szCs w:val="24"/>
        </w:rPr>
        <w:t>2) своевременная замена знаков (в случае их не читаемости);</w:t>
      </w:r>
    </w:p>
    <w:p w14:paraId="21160553" w14:textId="77777777" w:rsidR="00346242" w:rsidRPr="00487A4C" w:rsidRDefault="00346242" w:rsidP="00487A4C">
      <w:pPr>
        <w:spacing w:after="0" w:line="240" w:lineRule="auto"/>
        <w:ind w:left="-426" w:firstLine="710"/>
        <w:jc w:val="both"/>
        <w:rPr>
          <w:rFonts w:ascii="Times New Roman" w:eastAsia="Calibri" w:hAnsi="Times New Roman" w:cs="Times New Roman"/>
          <w:bCs/>
          <w:sz w:val="24"/>
          <w:szCs w:val="24"/>
        </w:rPr>
      </w:pPr>
      <w:r w:rsidRPr="00487A4C">
        <w:rPr>
          <w:rFonts w:ascii="Times New Roman" w:eastAsia="Calibri" w:hAnsi="Times New Roman" w:cs="Times New Roman"/>
          <w:bCs/>
          <w:sz w:val="24"/>
          <w:szCs w:val="24"/>
        </w:rPr>
        <w:t>3) установка и замена осветительных приборов;</w:t>
      </w:r>
    </w:p>
    <w:p w14:paraId="64D70EB4" w14:textId="77777777" w:rsidR="00346242" w:rsidRPr="00487A4C" w:rsidRDefault="00346242" w:rsidP="00487A4C">
      <w:pPr>
        <w:spacing w:after="0" w:line="240" w:lineRule="auto"/>
        <w:ind w:left="-426" w:firstLine="710"/>
        <w:jc w:val="both"/>
        <w:rPr>
          <w:rFonts w:ascii="Times New Roman" w:eastAsia="Calibri" w:hAnsi="Times New Roman" w:cs="Times New Roman"/>
          <w:bCs/>
          <w:sz w:val="24"/>
          <w:szCs w:val="24"/>
        </w:rPr>
      </w:pPr>
      <w:r w:rsidRPr="00487A4C">
        <w:rPr>
          <w:rFonts w:ascii="Times New Roman" w:eastAsia="Calibri" w:hAnsi="Times New Roman" w:cs="Times New Roman"/>
          <w:bCs/>
          <w:sz w:val="24"/>
          <w:szCs w:val="24"/>
        </w:rPr>
        <w:t>4) поддержание внешнего вида, периодическая очистка знаков;</w:t>
      </w:r>
    </w:p>
    <w:p w14:paraId="295BE928" w14:textId="77777777" w:rsidR="00346242" w:rsidRPr="00487A4C" w:rsidRDefault="00346242" w:rsidP="00487A4C">
      <w:pPr>
        <w:spacing w:after="0" w:line="240" w:lineRule="auto"/>
        <w:ind w:left="-426" w:firstLine="710"/>
        <w:jc w:val="both"/>
        <w:rPr>
          <w:rFonts w:ascii="Times New Roman" w:eastAsia="Calibri" w:hAnsi="Times New Roman" w:cs="Times New Roman"/>
          <w:bCs/>
          <w:sz w:val="24"/>
          <w:szCs w:val="24"/>
        </w:rPr>
      </w:pPr>
      <w:r w:rsidRPr="00487A4C">
        <w:rPr>
          <w:rFonts w:ascii="Times New Roman" w:eastAsia="Calibri" w:hAnsi="Times New Roman" w:cs="Times New Roman"/>
          <w:bCs/>
          <w:sz w:val="24"/>
          <w:szCs w:val="24"/>
        </w:rPr>
        <w:t>5) снятие, сохранение знаков в период проведения ремонтных работ на фасадах зданий и сооружений;</w:t>
      </w:r>
    </w:p>
    <w:p w14:paraId="460C6E3C" w14:textId="77777777" w:rsidR="00346242" w:rsidRPr="00487A4C" w:rsidRDefault="00346242" w:rsidP="00487A4C">
      <w:pPr>
        <w:spacing w:after="0" w:line="240" w:lineRule="auto"/>
        <w:ind w:left="-426" w:firstLine="710"/>
        <w:jc w:val="both"/>
        <w:rPr>
          <w:rFonts w:ascii="Times New Roman" w:eastAsia="Calibri" w:hAnsi="Times New Roman" w:cs="Times New Roman"/>
          <w:bCs/>
          <w:sz w:val="24"/>
          <w:szCs w:val="24"/>
        </w:rPr>
      </w:pPr>
      <w:r w:rsidRPr="00487A4C">
        <w:rPr>
          <w:rFonts w:ascii="Times New Roman" w:eastAsia="Calibri" w:hAnsi="Times New Roman" w:cs="Times New Roman"/>
          <w:bCs/>
          <w:sz w:val="24"/>
          <w:szCs w:val="24"/>
        </w:rPr>
        <w:t>6) регулирование условий видимости знаков (освещенности, высоты зеленых насаждений).</w:t>
      </w:r>
    </w:p>
    <w:p w14:paraId="4906D413" w14:textId="77777777" w:rsidR="007A06E7" w:rsidRPr="00AA2928" w:rsidRDefault="007A06E7" w:rsidP="007A06E7">
      <w:pPr>
        <w:spacing w:after="0" w:line="240" w:lineRule="auto"/>
        <w:ind w:left="-426" w:firstLine="710"/>
        <w:jc w:val="center"/>
        <w:rPr>
          <w:rFonts w:ascii="Times New Roman" w:hAnsi="Times New Roman" w:cs="Times New Roman"/>
          <w:bCs/>
          <w:sz w:val="24"/>
          <w:szCs w:val="24"/>
        </w:rPr>
      </w:pPr>
      <w:r w:rsidRPr="00AA2928">
        <w:rPr>
          <w:rFonts w:ascii="Times New Roman" w:hAnsi="Times New Roman" w:cs="Times New Roman"/>
          <w:bCs/>
          <w:sz w:val="24"/>
          <w:szCs w:val="24"/>
          <w:lang w:val="en-US"/>
        </w:rPr>
        <w:t>VII</w:t>
      </w:r>
      <w:r w:rsidRPr="00AA2928">
        <w:rPr>
          <w:rFonts w:ascii="Times New Roman" w:hAnsi="Times New Roman" w:cs="Times New Roman"/>
          <w:bCs/>
          <w:sz w:val="24"/>
          <w:szCs w:val="24"/>
        </w:rPr>
        <w:t>. С</w:t>
      </w:r>
      <w:r w:rsidR="00534163" w:rsidRPr="00AA2928">
        <w:rPr>
          <w:rFonts w:ascii="Times New Roman" w:hAnsi="Times New Roman" w:cs="Times New Roman"/>
          <w:bCs/>
          <w:sz w:val="24"/>
          <w:szCs w:val="24"/>
        </w:rPr>
        <w:t>одержани</w:t>
      </w:r>
      <w:r w:rsidRPr="00AA2928">
        <w:rPr>
          <w:rFonts w:ascii="Times New Roman" w:hAnsi="Times New Roman" w:cs="Times New Roman"/>
          <w:bCs/>
          <w:sz w:val="24"/>
          <w:szCs w:val="24"/>
        </w:rPr>
        <w:t>е</w:t>
      </w:r>
      <w:r w:rsidR="00534163" w:rsidRPr="00AA2928">
        <w:rPr>
          <w:rFonts w:ascii="Times New Roman" w:hAnsi="Times New Roman" w:cs="Times New Roman"/>
          <w:bCs/>
          <w:sz w:val="24"/>
          <w:szCs w:val="24"/>
        </w:rPr>
        <w:t xml:space="preserve"> и восстановления элементов благоустройства,</w:t>
      </w:r>
    </w:p>
    <w:p w14:paraId="73159AEC" w14:textId="0B7956E2" w:rsidR="00534163" w:rsidRDefault="00534163" w:rsidP="007A06E7">
      <w:pPr>
        <w:spacing w:after="0" w:line="240" w:lineRule="auto"/>
        <w:ind w:left="-426" w:firstLine="710"/>
        <w:jc w:val="center"/>
        <w:rPr>
          <w:rFonts w:ascii="Times New Roman" w:hAnsi="Times New Roman" w:cs="Times New Roman"/>
          <w:bCs/>
          <w:sz w:val="24"/>
          <w:szCs w:val="24"/>
        </w:rPr>
      </w:pPr>
      <w:r w:rsidRPr="00AA2928">
        <w:rPr>
          <w:rFonts w:ascii="Times New Roman" w:hAnsi="Times New Roman" w:cs="Times New Roman"/>
          <w:bCs/>
          <w:sz w:val="24"/>
          <w:szCs w:val="24"/>
        </w:rPr>
        <w:t xml:space="preserve"> в том числе после проведения землян</w:t>
      </w:r>
      <w:r w:rsidR="007A06E7" w:rsidRPr="00AA2928">
        <w:rPr>
          <w:rFonts w:ascii="Times New Roman" w:hAnsi="Times New Roman" w:cs="Times New Roman"/>
          <w:bCs/>
          <w:sz w:val="24"/>
          <w:szCs w:val="24"/>
        </w:rPr>
        <w:t>ых</w:t>
      </w:r>
      <w:r w:rsidRPr="00AA2928">
        <w:rPr>
          <w:rFonts w:ascii="Times New Roman" w:hAnsi="Times New Roman" w:cs="Times New Roman"/>
          <w:bCs/>
          <w:sz w:val="24"/>
          <w:szCs w:val="24"/>
        </w:rPr>
        <w:t xml:space="preserve"> работ</w:t>
      </w:r>
      <w:r w:rsidR="007A06E7" w:rsidRPr="00AA2928">
        <w:rPr>
          <w:rFonts w:ascii="Times New Roman" w:hAnsi="Times New Roman" w:cs="Times New Roman"/>
          <w:bCs/>
          <w:sz w:val="24"/>
          <w:szCs w:val="24"/>
        </w:rPr>
        <w:t>.</w:t>
      </w:r>
    </w:p>
    <w:p w14:paraId="77156966" w14:textId="77777777" w:rsidR="007A06E7" w:rsidRPr="00487A4C" w:rsidRDefault="007A06E7" w:rsidP="007A06E7">
      <w:pPr>
        <w:spacing w:after="0" w:line="240" w:lineRule="auto"/>
        <w:ind w:left="-426" w:firstLine="710"/>
        <w:jc w:val="center"/>
        <w:rPr>
          <w:rFonts w:ascii="Times New Roman" w:hAnsi="Times New Roman" w:cs="Times New Roman"/>
          <w:bCs/>
          <w:sz w:val="24"/>
          <w:szCs w:val="24"/>
        </w:rPr>
      </w:pPr>
    </w:p>
    <w:p w14:paraId="76F89932" w14:textId="32BB9EC7" w:rsidR="008D50A5" w:rsidRPr="00487A4C" w:rsidRDefault="007A06E7" w:rsidP="007A06E7">
      <w:pPr>
        <w:widowControl w:val="0"/>
        <w:shd w:val="clear" w:color="auto" w:fill="FFFFFF" w:themeFill="background1"/>
        <w:tabs>
          <w:tab w:val="left" w:pos="993"/>
          <w:tab w:val="left" w:pos="1276"/>
        </w:tabs>
        <w:spacing w:after="0" w:line="240" w:lineRule="auto"/>
        <w:ind w:left="284" w:right="-52"/>
        <w:jc w:val="both"/>
        <w:rPr>
          <w:rFonts w:ascii="Times New Roman" w:hAnsi="Times New Roman" w:cs="Times New Roman"/>
          <w:bCs/>
          <w:sz w:val="24"/>
          <w:szCs w:val="24"/>
        </w:rPr>
      </w:pPr>
      <w:bookmarkStart w:id="19" w:name="_Ref102548989"/>
      <w:r>
        <w:rPr>
          <w:rFonts w:ascii="Times New Roman" w:hAnsi="Times New Roman" w:cs="Times New Roman"/>
          <w:bCs/>
          <w:sz w:val="24"/>
          <w:szCs w:val="24"/>
        </w:rPr>
        <w:t xml:space="preserve">Статья 21. </w:t>
      </w:r>
      <w:r w:rsidR="008D50A5" w:rsidRPr="00487A4C">
        <w:rPr>
          <w:rFonts w:ascii="Times New Roman" w:hAnsi="Times New Roman" w:cs="Times New Roman"/>
          <w:bCs/>
          <w:sz w:val="24"/>
          <w:szCs w:val="24"/>
        </w:rPr>
        <w:t>Разрешение на земляные работы.</w:t>
      </w:r>
      <w:bookmarkEnd w:id="19"/>
    </w:p>
    <w:p w14:paraId="3A1A1CF5" w14:textId="176C8569" w:rsidR="008D50A5" w:rsidRPr="00487A4C" w:rsidRDefault="007A06E7" w:rsidP="007A06E7">
      <w:pPr>
        <w:widowControl w:val="0"/>
        <w:shd w:val="clear" w:color="auto" w:fill="FFFFFF" w:themeFill="background1"/>
        <w:tabs>
          <w:tab w:val="left" w:pos="993"/>
          <w:tab w:val="left" w:pos="1276"/>
        </w:tabs>
        <w:spacing w:after="0" w:line="240" w:lineRule="auto"/>
        <w:ind w:left="284" w:right="-52"/>
        <w:jc w:val="both"/>
        <w:rPr>
          <w:rFonts w:ascii="Times New Roman" w:hAnsi="Times New Roman" w:cs="Times New Roman"/>
          <w:bCs/>
          <w:sz w:val="24"/>
          <w:szCs w:val="24"/>
        </w:rPr>
      </w:pPr>
      <w:bookmarkStart w:id="20" w:name="_Ref102550941"/>
      <w:r>
        <w:rPr>
          <w:rFonts w:ascii="Times New Roman" w:hAnsi="Times New Roman" w:cs="Times New Roman"/>
          <w:bCs/>
          <w:kern w:val="36"/>
          <w:sz w:val="24"/>
          <w:szCs w:val="24"/>
        </w:rPr>
        <w:t xml:space="preserve">235. </w:t>
      </w:r>
      <w:r w:rsidR="008D50A5" w:rsidRPr="00487A4C">
        <w:rPr>
          <w:rFonts w:ascii="Times New Roman" w:hAnsi="Times New Roman" w:cs="Times New Roman"/>
          <w:bCs/>
          <w:kern w:val="36"/>
          <w:sz w:val="24"/>
          <w:szCs w:val="24"/>
        </w:rPr>
        <w:t xml:space="preserve">Получение Разрешения </w:t>
      </w:r>
      <w:r w:rsidR="008D50A5" w:rsidRPr="00487A4C">
        <w:rPr>
          <w:rFonts w:ascii="Times New Roman" w:hAnsi="Times New Roman" w:cs="Times New Roman"/>
          <w:bCs/>
          <w:sz w:val="24"/>
          <w:szCs w:val="24"/>
        </w:rPr>
        <w:t>на земляные работы</w:t>
      </w:r>
      <w:r w:rsidR="008D50A5" w:rsidRPr="00487A4C">
        <w:rPr>
          <w:rFonts w:ascii="Times New Roman" w:hAnsi="Times New Roman" w:cs="Times New Roman"/>
          <w:bCs/>
          <w:kern w:val="36"/>
          <w:sz w:val="24"/>
          <w:szCs w:val="24"/>
        </w:rPr>
        <w:t xml:space="preserve"> необходимо в отношении следующих видов работ:</w:t>
      </w:r>
      <w:bookmarkEnd w:id="20"/>
    </w:p>
    <w:p w14:paraId="16D5BE58" w14:textId="77777777" w:rsidR="008D50A5" w:rsidRPr="00487A4C" w:rsidRDefault="008D50A5" w:rsidP="00B00E28">
      <w:pPr>
        <w:pStyle w:val="a6"/>
        <w:widowControl w:val="0"/>
        <w:numPr>
          <w:ilvl w:val="0"/>
          <w:numId w:val="14"/>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вскрытие и разработка грунта, в том числе его планировка под любые последующие виды работ;</w:t>
      </w:r>
    </w:p>
    <w:p w14:paraId="20F3F98E" w14:textId="77777777" w:rsidR="008D50A5" w:rsidRPr="00487A4C" w:rsidRDefault="008D50A5" w:rsidP="00B00E28">
      <w:pPr>
        <w:pStyle w:val="a6"/>
        <w:widowControl w:val="0"/>
        <w:numPr>
          <w:ilvl w:val="0"/>
          <w:numId w:val="14"/>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вскрытие дорожной одежды проезжей части, тротуаров, обочин, зон зеленых насаждений</w:t>
      </w:r>
      <w:r w:rsidRPr="00487A4C">
        <w:rPr>
          <w:rFonts w:ascii="Times New Roman" w:hAnsi="Times New Roman" w:cs="Times New Roman"/>
          <w:bCs/>
          <w:sz w:val="24"/>
          <w:szCs w:val="24"/>
        </w:rPr>
        <w:t xml:space="preserve"> </w:t>
      </w:r>
      <w:r w:rsidRPr="00487A4C">
        <w:rPr>
          <w:rFonts w:ascii="Times New Roman" w:hAnsi="Times New Roman" w:cs="Times New Roman"/>
          <w:bCs/>
          <w:kern w:val="36"/>
          <w:sz w:val="24"/>
          <w:szCs w:val="24"/>
        </w:rPr>
        <w:t>покрытие детских игровых площадок, неусовершенствованных покрытий, демонтаж МАФ, демонтаж ограждений;</w:t>
      </w:r>
    </w:p>
    <w:p w14:paraId="4AB99048" w14:textId="77777777" w:rsidR="008D50A5" w:rsidRPr="00487A4C" w:rsidRDefault="008D50A5" w:rsidP="00B00E28">
      <w:pPr>
        <w:pStyle w:val="a6"/>
        <w:widowControl w:val="0"/>
        <w:numPr>
          <w:ilvl w:val="0"/>
          <w:numId w:val="14"/>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все виды дорожных работ, кроме указанных в пункте </w:t>
      </w:r>
      <w:r w:rsidRPr="00487A4C">
        <w:rPr>
          <w:rFonts w:ascii="Times New Roman" w:hAnsi="Times New Roman" w:cs="Times New Roman"/>
          <w:bCs/>
          <w:kern w:val="36"/>
          <w:sz w:val="24"/>
          <w:szCs w:val="24"/>
        </w:rPr>
        <w:fldChar w:fldCharType="begin"/>
      </w:r>
      <w:r w:rsidRPr="00487A4C">
        <w:rPr>
          <w:rFonts w:ascii="Times New Roman" w:hAnsi="Times New Roman" w:cs="Times New Roman"/>
          <w:bCs/>
          <w:kern w:val="36"/>
          <w:sz w:val="24"/>
          <w:szCs w:val="24"/>
        </w:rPr>
        <w:instrText xml:space="preserve"> REF _Ref102550513 \r \h  \* MERGEFORMAT </w:instrText>
      </w:r>
      <w:r w:rsidRPr="00487A4C">
        <w:rPr>
          <w:rFonts w:ascii="Times New Roman" w:hAnsi="Times New Roman" w:cs="Times New Roman"/>
          <w:bCs/>
          <w:kern w:val="36"/>
          <w:sz w:val="24"/>
          <w:szCs w:val="24"/>
        </w:rPr>
      </w:r>
      <w:r w:rsidRPr="00487A4C">
        <w:rPr>
          <w:rFonts w:ascii="Times New Roman" w:hAnsi="Times New Roman" w:cs="Times New Roman"/>
          <w:bCs/>
          <w:kern w:val="36"/>
          <w:sz w:val="24"/>
          <w:szCs w:val="24"/>
        </w:rPr>
        <w:fldChar w:fldCharType="separate"/>
      </w:r>
      <w:r w:rsidRPr="00487A4C">
        <w:rPr>
          <w:rFonts w:ascii="Times New Roman" w:hAnsi="Times New Roman" w:cs="Times New Roman"/>
          <w:bCs/>
          <w:kern w:val="36"/>
          <w:sz w:val="24"/>
          <w:szCs w:val="24"/>
        </w:rPr>
        <w:t>60.2</w:t>
      </w:r>
      <w:r w:rsidRPr="00487A4C">
        <w:rPr>
          <w:rFonts w:ascii="Times New Roman" w:hAnsi="Times New Roman" w:cs="Times New Roman"/>
          <w:bCs/>
          <w:kern w:val="36"/>
          <w:sz w:val="24"/>
          <w:szCs w:val="24"/>
        </w:rPr>
        <w:fldChar w:fldCharType="end"/>
      </w:r>
      <w:r w:rsidRPr="00487A4C">
        <w:rPr>
          <w:rFonts w:ascii="Times New Roman" w:hAnsi="Times New Roman" w:cs="Times New Roman"/>
          <w:bCs/>
          <w:kern w:val="36"/>
          <w:sz w:val="24"/>
          <w:szCs w:val="24"/>
        </w:rPr>
        <w:t xml:space="preserve"> Правил;</w:t>
      </w:r>
    </w:p>
    <w:p w14:paraId="4BE0EFE0" w14:textId="77777777" w:rsidR="008D50A5" w:rsidRPr="00487A4C" w:rsidRDefault="008D50A5" w:rsidP="00B00E28">
      <w:pPr>
        <w:pStyle w:val="a6"/>
        <w:widowControl w:val="0"/>
        <w:numPr>
          <w:ilvl w:val="0"/>
          <w:numId w:val="14"/>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осуществление земляных работ при строительстве, реконструкции, капитальном ремонте (ремонте) инженерных коммуникаций независимо от способа их прокладки; осуществление земляных работ при строительстве, реконструкции, капитальном ремонте </w:t>
      </w:r>
      <w:r w:rsidRPr="00487A4C">
        <w:rPr>
          <w:rFonts w:ascii="Times New Roman" w:hAnsi="Times New Roman" w:cs="Times New Roman"/>
          <w:bCs/>
          <w:kern w:val="36"/>
          <w:sz w:val="24"/>
          <w:szCs w:val="24"/>
        </w:rPr>
        <w:lastRenderedPageBreak/>
        <w:t>(ремонте) инженерных коммуникаций, проходящих транзитом через строительную площадку или имеющих точки подключения в ее пределах; осуществление земляных работ при устройстве временных инженерных коммуникаций на период строительства реконструкции, капитального ремонта (ремонта) объекта за пределами земельного участка, предоставленного для целей строительства, реконструкции, капитального ремонта (ремонта) объектов капитального строительства;</w:t>
      </w:r>
    </w:p>
    <w:p w14:paraId="0F5F366D" w14:textId="77777777" w:rsidR="008D50A5" w:rsidRPr="00487A4C" w:rsidRDefault="008D50A5" w:rsidP="00B00E28">
      <w:pPr>
        <w:pStyle w:val="a6"/>
        <w:widowControl w:val="0"/>
        <w:numPr>
          <w:ilvl w:val="0"/>
          <w:numId w:val="14"/>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установка (замена) опор линий электропередач, связи, опор освещения;</w:t>
      </w:r>
    </w:p>
    <w:p w14:paraId="52B7A31A" w14:textId="77777777" w:rsidR="008D50A5" w:rsidRPr="00487A4C" w:rsidRDefault="008D50A5" w:rsidP="00B00E28">
      <w:pPr>
        <w:pStyle w:val="a6"/>
        <w:widowControl w:val="0"/>
        <w:numPr>
          <w:ilvl w:val="0"/>
          <w:numId w:val="14"/>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забивка шпунта, устройство свай (в том числе пробных свай на стадии проектно-изыскательских работ);</w:t>
      </w:r>
    </w:p>
    <w:p w14:paraId="69F8FC6D" w14:textId="77777777" w:rsidR="008D50A5" w:rsidRPr="00487A4C" w:rsidRDefault="008D50A5" w:rsidP="00B00E28">
      <w:pPr>
        <w:pStyle w:val="a6"/>
        <w:widowControl w:val="0"/>
        <w:numPr>
          <w:ilvl w:val="0"/>
          <w:numId w:val="14"/>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осуществление земляных работ при инженерных изысканиях, установке геодезических знаков;</w:t>
      </w:r>
    </w:p>
    <w:p w14:paraId="0FF8D597" w14:textId="77777777" w:rsidR="008D50A5" w:rsidRPr="00487A4C" w:rsidRDefault="008D50A5" w:rsidP="00B00E28">
      <w:pPr>
        <w:pStyle w:val="a6"/>
        <w:widowControl w:val="0"/>
        <w:numPr>
          <w:ilvl w:val="0"/>
          <w:numId w:val="14"/>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установка стационарных дорожных ограждений и направляющих устройств;</w:t>
      </w:r>
    </w:p>
    <w:p w14:paraId="5826BC39" w14:textId="77777777" w:rsidR="008D50A5" w:rsidRPr="00487A4C" w:rsidRDefault="008D50A5" w:rsidP="00B00E28">
      <w:pPr>
        <w:pStyle w:val="a6"/>
        <w:widowControl w:val="0"/>
        <w:numPr>
          <w:ilvl w:val="0"/>
          <w:numId w:val="14"/>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осуществление земляных, дорожных работ при благоустройстве и озеленении территорий, в том числе посадка (пересадка) деревьев, локальное и комплексное восстановление нарушенного благоустройства с заглублением свыше 0,3 м;</w:t>
      </w:r>
    </w:p>
    <w:p w14:paraId="610FC3A7" w14:textId="77777777" w:rsidR="008D50A5" w:rsidRPr="00487A4C" w:rsidRDefault="008D50A5" w:rsidP="00B00E28">
      <w:pPr>
        <w:pStyle w:val="a6"/>
        <w:widowControl w:val="0"/>
        <w:numPr>
          <w:ilvl w:val="0"/>
          <w:numId w:val="14"/>
        </w:numPr>
        <w:shd w:val="clear" w:color="auto" w:fill="FFFFFF" w:themeFill="background1"/>
        <w:tabs>
          <w:tab w:val="left" w:pos="142"/>
          <w:tab w:val="left" w:pos="426"/>
          <w:tab w:val="left" w:pos="1134"/>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установка элементов городской инфраструктуры, в том числе отдельно стоящих рекламных конструкций, а также торговых, остановочных и иных павильонов;</w:t>
      </w:r>
    </w:p>
    <w:p w14:paraId="34D1BB8E" w14:textId="77777777" w:rsidR="008D50A5" w:rsidRPr="00487A4C" w:rsidRDefault="008D50A5" w:rsidP="00B00E28">
      <w:pPr>
        <w:pStyle w:val="a6"/>
        <w:widowControl w:val="0"/>
        <w:numPr>
          <w:ilvl w:val="0"/>
          <w:numId w:val="14"/>
        </w:numPr>
        <w:shd w:val="clear" w:color="auto" w:fill="FFFFFF" w:themeFill="background1"/>
        <w:tabs>
          <w:tab w:val="left" w:pos="142"/>
          <w:tab w:val="left" w:pos="426"/>
          <w:tab w:val="left" w:pos="1134"/>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осуществление аварийно-предупредительных работ;</w:t>
      </w:r>
    </w:p>
    <w:p w14:paraId="6D1500EA" w14:textId="77777777" w:rsidR="008D50A5" w:rsidRPr="00487A4C" w:rsidRDefault="008D50A5" w:rsidP="00B00E28">
      <w:pPr>
        <w:pStyle w:val="a6"/>
        <w:widowControl w:val="0"/>
        <w:numPr>
          <w:ilvl w:val="0"/>
          <w:numId w:val="14"/>
        </w:numPr>
        <w:shd w:val="clear" w:color="auto" w:fill="FFFFFF" w:themeFill="background1"/>
        <w:tabs>
          <w:tab w:val="left" w:pos="142"/>
          <w:tab w:val="left" w:pos="426"/>
          <w:tab w:val="left" w:pos="1134"/>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осуществление земляных работ по устранению аварий в соответствии с пунктом </w:t>
      </w:r>
      <w:r w:rsidRPr="00487A4C">
        <w:rPr>
          <w:rFonts w:ascii="Times New Roman" w:hAnsi="Times New Roman" w:cs="Times New Roman"/>
          <w:bCs/>
          <w:kern w:val="36"/>
          <w:sz w:val="24"/>
          <w:szCs w:val="24"/>
        </w:rPr>
        <w:fldChar w:fldCharType="begin"/>
      </w:r>
      <w:r w:rsidRPr="00487A4C">
        <w:rPr>
          <w:rFonts w:ascii="Times New Roman" w:hAnsi="Times New Roman" w:cs="Times New Roman"/>
          <w:bCs/>
          <w:kern w:val="36"/>
          <w:sz w:val="24"/>
          <w:szCs w:val="24"/>
        </w:rPr>
        <w:instrText xml:space="preserve"> REF _Ref78364075 \r \h  \* MERGEFORMAT </w:instrText>
      </w:r>
      <w:r w:rsidRPr="00487A4C">
        <w:rPr>
          <w:rFonts w:ascii="Times New Roman" w:hAnsi="Times New Roman" w:cs="Times New Roman"/>
          <w:bCs/>
          <w:kern w:val="36"/>
          <w:sz w:val="24"/>
          <w:szCs w:val="24"/>
        </w:rPr>
      </w:r>
      <w:r w:rsidRPr="00487A4C">
        <w:rPr>
          <w:rFonts w:ascii="Times New Roman" w:hAnsi="Times New Roman" w:cs="Times New Roman"/>
          <w:bCs/>
          <w:kern w:val="36"/>
          <w:sz w:val="24"/>
          <w:szCs w:val="24"/>
        </w:rPr>
        <w:fldChar w:fldCharType="separate"/>
      </w:r>
      <w:r w:rsidRPr="00487A4C">
        <w:rPr>
          <w:rFonts w:ascii="Times New Roman" w:hAnsi="Times New Roman" w:cs="Times New Roman"/>
          <w:bCs/>
          <w:kern w:val="36"/>
          <w:sz w:val="24"/>
          <w:szCs w:val="24"/>
        </w:rPr>
        <w:t>62</w:t>
      </w:r>
      <w:r w:rsidRPr="00487A4C">
        <w:rPr>
          <w:rFonts w:ascii="Times New Roman" w:hAnsi="Times New Roman" w:cs="Times New Roman"/>
          <w:bCs/>
          <w:kern w:val="36"/>
          <w:sz w:val="24"/>
          <w:szCs w:val="24"/>
        </w:rPr>
        <w:fldChar w:fldCharType="end"/>
      </w:r>
      <w:r w:rsidRPr="00487A4C">
        <w:rPr>
          <w:rFonts w:ascii="Times New Roman" w:hAnsi="Times New Roman" w:cs="Times New Roman"/>
          <w:bCs/>
          <w:kern w:val="36"/>
          <w:sz w:val="24"/>
          <w:szCs w:val="24"/>
        </w:rPr>
        <w:t xml:space="preserve"> Правил.</w:t>
      </w:r>
    </w:p>
    <w:p w14:paraId="59D0F20A" w14:textId="1A795FE5" w:rsidR="008D50A5" w:rsidRPr="00487A4C" w:rsidRDefault="00AA2928" w:rsidP="00AA2928">
      <w:pPr>
        <w:widowControl w:val="0"/>
        <w:shd w:val="clear" w:color="auto" w:fill="FFFFFF" w:themeFill="background1"/>
        <w:tabs>
          <w:tab w:val="left" w:pos="426"/>
          <w:tab w:val="left" w:pos="1276"/>
        </w:tabs>
        <w:spacing w:after="0" w:line="240" w:lineRule="auto"/>
        <w:ind w:left="284" w:right="-52"/>
        <w:jc w:val="both"/>
        <w:rPr>
          <w:rFonts w:ascii="Times New Roman" w:hAnsi="Times New Roman" w:cs="Times New Roman"/>
          <w:bCs/>
          <w:sz w:val="24"/>
          <w:szCs w:val="24"/>
        </w:rPr>
      </w:pPr>
      <w:bookmarkStart w:id="21" w:name="_Ref102550513"/>
      <w:r>
        <w:rPr>
          <w:rFonts w:ascii="Times New Roman" w:hAnsi="Times New Roman" w:cs="Times New Roman"/>
          <w:bCs/>
          <w:kern w:val="36"/>
          <w:sz w:val="24"/>
          <w:szCs w:val="24"/>
        </w:rPr>
        <w:t xml:space="preserve">236. </w:t>
      </w:r>
      <w:r w:rsidR="008D50A5" w:rsidRPr="00487A4C">
        <w:rPr>
          <w:rFonts w:ascii="Times New Roman" w:hAnsi="Times New Roman" w:cs="Times New Roman"/>
          <w:bCs/>
          <w:kern w:val="36"/>
          <w:sz w:val="24"/>
          <w:szCs w:val="24"/>
        </w:rPr>
        <w:t xml:space="preserve">Получение Разрешения </w:t>
      </w:r>
      <w:r w:rsidR="008D50A5" w:rsidRPr="00487A4C">
        <w:rPr>
          <w:rFonts w:ascii="Times New Roman" w:hAnsi="Times New Roman" w:cs="Times New Roman"/>
          <w:bCs/>
          <w:sz w:val="24"/>
          <w:szCs w:val="24"/>
        </w:rPr>
        <w:t>на земляные работы</w:t>
      </w:r>
      <w:r w:rsidR="008D50A5" w:rsidRPr="00487A4C">
        <w:rPr>
          <w:rFonts w:ascii="Times New Roman" w:hAnsi="Times New Roman" w:cs="Times New Roman"/>
          <w:bCs/>
          <w:kern w:val="36"/>
          <w:sz w:val="24"/>
          <w:szCs w:val="24"/>
        </w:rPr>
        <w:t xml:space="preserve"> не требуется в отношении следующих видов работ:</w:t>
      </w:r>
      <w:bookmarkEnd w:id="21"/>
    </w:p>
    <w:p w14:paraId="3FE24C2A" w14:textId="77777777" w:rsidR="008D50A5" w:rsidRPr="00487A4C" w:rsidRDefault="008D50A5" w:rsidP="00B00E28">
      <w:pPr>
        <w:pStyle w:val="a6"/>
        <w:widowControl w:val="0"/>
        <w:numPr>
          <w:ilvl w:val="0"/>
          <w:numId w:val="15"/>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осуществление работ на землях, отведенных Застройщикам под строительство объектов капитального строительства;</w:t>
      </w:r>
    </w:p>
    <w:p w14:paraId="6790BBA0" w14:textId="77777777" w:rsidR="008D50A5" w:rsidRPr="00487A4C" w:rsidRDefault="008D50A5" w:rsidP="00B00E28">
      <w:pPr>
        <w:pStyle w:val="a6"/>
        <w:widowControl w:val="0"/>
        <w:numPr>
          <w:ilvl w:val="0"/>
          <w:numId w:val="15"/>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срезка фрезерованием дорожных покрытий на толщину асфальтового слоя в пределах одного объекта и при общей площади зоны осуществления работ до 300 кв. м с восстановлением покрытия в течение суток, кроме случаев осуществления данных работ при комплексном благоустройстве;</w:t>
      </w:r>
    </w:p>
    <w:p w14:paraId="367AD732" w14:textId="77777777" w:rsidR="008D50A5" w:rsidRPr="00487A4C" w:rsidRDefault="008D50A5" w:rsidP="00B00E28">
      <w:pPr>
        <w:pStyle w:val="a6"/>
        <w:widowControl w:val="0"/>
        <w:numPr>
          <w:ilvl w:val="0"/>
          <w:numId w:val="15"/>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ремонт дорожного покрытия из штучного материала в пределах одного объекта при общей площади зоны осуществления работ до 300 кв. м с восстановлением покрытия в течение трех суток, кроме случаев осуществления данных работ при комплексном благоустройстве;</w:t>
      </w:r>
    </w:p>
    <w:p w14:paraId="219E6C7D" w14:textId="77777777" w:rsidR="008D50A5" w:rsidRPr="00487A4C" w:rsidRDefault="008D50A5" w:rsidP="00B00E28">
      <w:pPr>
        <w:pStyle w:val="a6"/>
        <w:widowControl w:val="0"/>
        <w:numPr>
          <w:ilvl w:val="0"/>
          <w:numId w:val="15"/>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заделка трещин, деформационных швов дорожного покрытия;</w:t>
      </w:r>
    </w:p>
    <w:p w14:paraId="55B4AA49" w14:textId="77777777" w:rsidR="008D50A5" w:rsidRPr="00487A4C" w:rsidRDefault="008D50A5" w:rsidP="00B00E28">
      <w:pPr>
        <w:pStyle w:val="a6"/>
        <w:widowControl w:val="0"/>
        <w:numPr>
          <w:ilvl w:val="0"/>
          <w:numId w:val="15"/>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поверхностная обработка дорожного покрытия;</w:t>
      </w:r>
    </w:p>
    <w:p w14:paraId="0EF5992D" w14:textId="77777777" w:rsidR="008D50A5" w:rsidRPr="00487A4C" w:rsidRDefault="008D50A5" w:rsidP="00B00E28">
      <w:pPr>
        <w:pStyle w:val="a6"/>
        <w:widowControl w:val="0"/>
        <w:numPr>
          <w:ilvl w:val="0"/>
          <w:numId w:val="15"/>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перестановка одиночных бортовых камней на участках общей протяженностью не более 100 м;</w:t>
      </w:r>
    </w:p>
    <w:p w14:paraId="7F0200FA" w14:textId="77777777" w:rsidR="008D50A5" w:rsidRPr="00487A4C" w:rsidRDefault="008D50A5" w:rsidP="00B00E28">
      <w:pPr>
        <w:pStyle w:val="a6"/>
        <w:widowControl w:val="0"/>
        <w:numPr>
          <w:ilvl w:val="0"/>
          <w:numId w:val="15"/>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замена и регулировка крышек колодцев, реперов;</w:t>
      </w:r>
    </w:p>
    <w:p w14:paraId="0AEC686A" w14:textId="77777777" w:rsidR="008D50A5" w:rsidRPr="00487A4C" w:rsidRDefault="008D50A5" w:rsidP="00B00E28">
      <w:pPr>
        <w:pStyle w:val="a6"/>
        <w:widowControl w:val="0"/>
        <w:numPr>
          <w:ilvl w:val="0"/>
          <w:numId w:val="15"/>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ремонтная профилировка и планировка дорожной одежды переходного типа, укрепленных и неукрепленных обочин, разделительных полос, откосов земляного полотна, водоотводных кюветов;</w:t>
      </w:r>
    </w:p>
    <w:p w14:paraId="2A6E6C12" w14:textId="77777777" w:rsidR="008D50A5" w:rsidRPr="00487A4C" w:rsidRDefault="008D50A5" w:rsidP="00B00E28">
      <w:pPr>
        <w:pStyle w:val="a6"/>
        <w:widowControl w:val="0"/>
        <w:numPr>
          <w:ilvl w:val="0"/>
          <w:numId w:val="15"/>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очистка системы дорожных водоотводных сооружений от наносов, грязи, мусора, посторонних предметов, затрудняющих работу этих сооружений;</w:t>
      </w:r>
    </w:p>
    <w:p w14:paraId="6934C5E7" w14:textId="77777777" w:rsidR="008D50A5" w:rsidRPr="00487A4C" w:rsidRDefault="008D50A5" w:rsidP="00B00E28">
      <w:pPr>
        <w:pStyle w:val="a6"/>
        <w:widowControl w:val="0"/>
        <w:numPr>
          <w:ilvl w:val="0"/>
          <w:numId w:val="15"/>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наружный ремонт технических средств организации дорожного движения, замена отдельных элементов технических средств организации дорожного движения, установка в тротуары и зону зеленых насаждений стоек с железобетонным основанием для дорожных знаков с заглублением до 0,3 м;</w:t>
      </w:r>
    </w:p>
    <w:p w14:paraId="2899272E" w14:textId="77777777" w:rsidR="008D50A5" w:rsidRPr="00487A4C" w:rsidRDefault="008D50A5" w:rsidP="00B00E28">
      <w:pPr>
        <w:pStyle w:val="a6"/>
        <w:widowControl w:val="0"/>
        <w:numPr>
          <w:ilvl w:val="0"/>
          <w:numId w:val="15"/>
        </w:numPr>
        <w:shd w:val="clear" w:color="auto" w:fill="FFFFFF" w:themeFill="background1"/>
        <w:tabs>
          <w:tab w:val="left" w:pos="142"/>
          <w:tab w:val="left" w:pos="42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работы по уходу за зелеными насаждениями (включая посадку кустарников взамен утраченных) с заглублением до 0,3 м.</w:t>
      </w:r>
    </w:p>
    <w:p w14:paraId="0E809C4B" w14:textId="77777777" w:rsidR="008D50A5" w:rsidRPr="00487A4C" w:rsidRDefault="008D50A5" w:rsidP="00487A4C">
      <w:pPr>
        <w:spacing w:line="240" w:lineRule="auto"/>
        <w:ind w:left="-426" w:firstLine="710"/>
        <w:rPr>
          <w:rFonts w:ascii="Times New Roman" w:hAnsi="Times New Roman" w:cs="Times New Roman"/>
          <w:bCs/>
          <w:sz w:val="24"/>
          <w:szCs w:val="24"/>
        </w:rPr>
      </w:pPr>
    </w:p>
    <w:p w14:paraId="0E04CA1D" w14:textId="7BF982B0" w:rsidR="00534163" w:rsidRPr="00AA2928" w:rsidRDefault="00AA2928" w:rsidP="00AA2928">
      <w:pPr>
        <w:spacing w:line="240" w:lineRule="auto"/>
        <w:ind w:left="-426" w:firstLine="710"/>
        <w:jc w:val="center"/>
        <w:rPr>
          <w:rFonts w:ascii="Times New Roman" w:hAnsi="Times New Roman" w:cs="Times New Roman"/>
          <w:bCs/>
          <w:sz w:val="24"/>
          <w:szCs w:val="24"/>
        </w:rPr>
      </w:pPr>
      <w:r>
        <w:rPr>
          <w:rFonts w:ascii="Times New Roman" w:hAnsi="Times New Roman" w:cs="Times New Roman"/>
          <w:bCs/>
          <w:sz w:val="24"/>
          <w:szCs w:val="24"/>
          <w:lang w:val="en-US"/>
        </w:rPr>
        <w:t>VIII</w:t>
      </w:r>
      <w:r>
        <w:rPr>
          <w:rFonts w:ascii="Times New Roman" w:hAnsi="Times New Roman" w:cs="Times New Roman"/>
          <w:bCs/>
          <w:sz w:val="24"/>
          <w:szCs w:val="24"/>
        </w:rPr>
        <w:t>. Требования к освещению территории города</w:t>
      </w:r>
    </w:p>
    <w:p w14:paraId="28EE363E" w14:textId="16D02344" w:rsidR="00346242" w:rsidRPr="00487A4C" w:rsidRDefault="00346242" w:rsidP="00AA2928">
      <w:pPr>
        <w:shd w:val="clear" w:color="auto" w:fill="FFFFFF" w:themeFill="background1"/>
        <w:spacing w:after="0" w:line="240" w:lineRule="auto"/>
        <w:ind w:left="-426" w:firstLine="710"/>
        <w:rPr>
          <w:rFonts w:ascii="Times New Roman" w:hAnsi="Times New Roman" w:cs="Times New Roman"/>
          <w:bCs/>
          <w:sz w:val="24"/>
          <w:szCs w:val="24"/>
        </w:rPr>
      </w:pPr>
      <w:bookmarkStart w:id="22" w:name="Статья6"/>
      <w:r w:rsidRPr="00487A4C">
        <w:rPr>
          <w:rFonts w:ascii="Times New Roman" w:hAnsi="Times New Roman" w:cs="Times New Roman"/>
          <w:bCs/>
          <w:sz w:val="24"/>
          <w:szCs w:val="24"/>
        </w:rPr>
        <w:t xml:space="preserve">Статья </w:t>
      </w:r>
      <w:r w:rsidR="00AA2928">
        <w:rPr>
          <w:rFonts w:ascii="Times New Roman" w:hAnsi="Times New Roman" w:cs="Times New Roman"/>
          <w:bCs/>
          <w:sz w:val="24"/>
          <w:szCs w:val="24"/>
        </w:rPr>
        <w:t>22</w:t>
      </w:r>
      <w:r w:rsidRPr="00487A4C">
        <w:rPr>
          <w:rFonts w:ascii="Times New Roman" w:hAnsi="Times New Roman" w:cs="Times New Roman"/>
          <w:bCs/>
          <w:sz w:val="24"/>
          <w:szCs w:val="24"/>
        </w:rPr>
        <w:t xml:space="preserve">. </w:t>
      </w:r>
      <w:r w:rsidR="00AA2928">
        <w:rPr>
          <w:rFonts w:ascii="Times New Roman" w:hAnsi="Times New Roman" w:cs="Times New Roman"/>
          <w:bCs/>
          <w:sz w:val="24"/>
          <w:szCs w:val="24"/>
        </w:rPr>
        <w:t>Общие требования</w:t>
      </w:r>
      <w:r w:rsidRPr="00487A4C">
        <w:rPr>
          <w:rFonts w:ascii="Times New Roman" w:hAnsi="Times New Roman" w:cs="Times New Roman"/>
          <w:bCs/>
          <w:sz w:val="24"/>
          <w:szCs w:val="24"/>
        </w:rPr>
        <w:t>.</w:t>
      </w:r>
      <w:bookmarkEnd w:id="22"/>
    </w:p>
    <w:p w14:paraId="04BACE9A" w14:textId="11927C18" w:rsidR="00346242" w:rsidRPr="00487A4C" w:rsidRDefault="00AA2928" w:rsidP="00AA2928">
      <w:pPr>
        <w:widowControl w:val="0"/>
        <w:shd w:val="clear" w:color="auto" w:fill="FFFFFF" w:themeFill="background1"/>
        <w:tabs>
          <w:tab w:val="left" w:pos="993"/>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kern w:val="36"/>
          <w:sz w:val="24"/>
          <w:szCs w:val="24"/>
        </w:rPr>
        <w:t xml:space="preserve">237. </w:t>
      </w:r>
      <w:r w:rsidR="00346242" w:rsidRPr="00487A4C">
        <w:rPr>
          <w:rFonts w:ascii="Times New Roman" w:hAnsi="Times New Roman" w:cs="Times New Roman"/>
          <w:bCs/>
          <w:kern w:val="36"/>
          <w:sz w:val="24"/>
          <w:szCs w:val="24"/>
        </w:rPr>
        <w:t xml:space="preserve">Организация освещения территории </w:t>
      </w:r>
      <w:r w:rsidR="00346242" w:rsidRPr="00487A4C">
        <w:rPr>
          <w:rFonts w:ascii="Times New Roman" w:hAnsi="Times New Roman" w:cs="Times New Roman"/>
          <w:bCs/>
          <w:sz w:val="24"/>
          <w:szCs w:val="24"/>
        </w:rPr>
        <w:t>городского округа</w:t>
      </w:r>
      <w:r w:rsidR="00346242" w:rsidRPr="00487A4C">
        <w:rPr>
          <w:rFonts w:ascii="Times New Roman" w:hAnsi="Times New Roman" w:cs="Times New Roman"/>
          <w:bCs/>
          <w:kern w:val="36"/>
          <w:sz w:val="24"/>
          <w:szCs w:val="24"/>
        </w:rPr>
        <w:t xml:space="preserve">, включая архитектурную </w:t>
      </w:r>
      <w:r w:rsidR="00346242" w:rsidRPr="00487A4C">
        <w:rPr>
          <w:rFonts w:ascii="Times New Roman" w:hAnsi="Times New Roman" w:cs="Times New Roman"/>
          <w:bCs/>
          <w:kern w:val="36"/>
          <w:sz w:val="24"/>
          <w:szCs w:val="24"/>
        </w:rPr>
        <w:lastRenderedPageBreak/>
        <w:t>подсветку зданий, строений, сооружений, должна осуществляться в соответствии с:</w:t>
      </w:r>
    </w:p>
    <w:p w14:paraId="0D949914" w14:textId="77777777" w:rsidR="00346242" w:rsidRPr="00487A4C" w:rsidRDefault="00346242" w:rsidP="00B00E28">
      <w:pPr>
        <w:widowControl w:val="0"/>
        <w:numPr>
          <w:ilvl w:val="0"/>
          <w:numId w:val="35"/>
        </w:numPr>
        <w:shd w:val="clear" w:color="auto" w:fill="FFFFFF" w:themeFill="background1"/>
        <w:tabs>
          <w:tab w:val="left" w:pos="993"/>
          <w:tab w:val="left" w:pos="1276"/>
          <w:tab w:val="left" w:pos="1560"/>
          <w:tab w:val="left" w:pos="1701"/>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СП 82.13330.2016 «Благоустройство территорий» СНиП III-10-75;</w:t>
      </w:r>
    </w:p>
    <w:p w14:paraId="18C15169" w14:textId="77777777" w:rsidR="00346242" w:rsidRPr="00487A4C" w:rsidRDefault="00346242" w:rsidP="00B00E28">
      <w:pPr>
        <w:widowControl w:val="0"/>
        <w:numPr>
          <w:ilvl w:val="0"/>
          <w:numId w:val="35"/>
        </w:numPr>
        <w:shd w:val="clear" w:color="auto" w:fill="FFFFFF" w:themeFill="background1"/>
        <w:tabs>
          <w:tab w:val="left" w:pos="993"/>
          <w:tab w:val="left" w:pos="1276"/>
          <w:tab w:val="left" w:pos="1560"/>
          <w:tab w:val="left" w:pos="1701"/>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СП 323.1325800.2017 «Территории селитебные. Правила проектирования наружного освещения»;</w:t>
      </w:r>
    </w:p>
    <w:p w14:paraId="4B5CE503" w14:textId="77777777" w:rsidR="00346242" w:rsidRPr="00487A4C" w:rsidRDefault="00346242" w:rsidP="00B00E28">
      <w:pPr>
        <w:widowControl w:val="0"/>
        <w:numPr>
          <w:ilvl w:val="0"/>
          <w:numId w:val="35"/>
        </w:numPr>
        <w:shd w:val="clear" w:color="auto" w:fill="FFFFFF" w:themeFill="background1"/>
        <w:tabs>
          <w:tab w:val="left" w:pos="993"/>
          <w:tab w:val="left" w:pos="1276"/>
          <w:tab w:val="left" w:pos="1560"/>
          <w:tab w:val="left" w:pos="1701"/>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СП 52.13330.2016 «Естественное и искусственное освещение» Актуализированная редакция СНиП 23-05-95*.</w:t>
      </w:r>
    </w:p>
    <w:p w14:paraId="45CA82F3" w14:textId="62128B97" w:rsidR="00346242" w:rsidRPr="00487A4C" w:rsidRDefault="00AA2928" w:rsidP="00AA2928">
      <w:pPr>
        <w:widowControl w:val="0"/>
        <w:shd w:val="clear" w:color="auto" w:fill="FFFFFF" w:themeFill="background1"/>
        <w:tabs>
          <w:tab w:val="left" w:pos="851"/>
          <w:tab w:val="left" w:pos="1418"/>
          <w:tab w:val="left" w:pos="1560"/>
        </w:tabs>
        <w:spacing w:after="0" w:line="240" w:lineRule="auto"/>
        <w:ind w:left="-142" w:right="-51" w:firstLine="426"/>
        <w:jc w:val="both"/>
        <w:rPr>
          <w:rFonts w:ascii="Times New Roman" w:hAnsi="Times New Roman" w:cs="Times New Roman"/>
          <w:bCs/>
          <w:sz w:val="24"/>
          <w:szCs w:val="24"/>
        </w:rPr>
      </w:pPr>
      <w:r>
        <w:rPr>
          <w:rFonts w:ascii="Times New Roman" w:hAnsi="Times New Roman" w:cs="Times New Roman"/>
          <w:bCs/>
          <w:kern w:val="36"/>
          <w:sz w:val="24"/>
          <w:szCs w:val="24"/>
        </w:rPr>
        <w:t xml:space="preserve">238. </w:t>
      </w:r>
      <w:r w:rsidR="00346242" w:rsidRPr="00487A4C">
        <w:rPr>
          <w:rFonts w:ascii="Times New Roman" w:hAnsi="Times New Roman" w:cs="Times New Roman"/>
          <w:bCs/>
          <w:kern w:val="36"/>
          <w:sz w:val="24"/>
          <w:szCs w:val="24"/>
        </w:rPr>
        <w:t>В рамках решения задачи обеспечения качества городской среды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14:paraId="050E7C79" w14:textId="0A0616B2" w:rsidR="00346242" w:rsidRPr="00487A4C" w:rsidRDefault="00AA2928" w:rsidP="00AA2928">
      <w:pPr>
        <w:widowControl w:val="0"/>
        <w:shd w:val="clear" w:color="auto" w:fill="FFFFFF" w:themeFill="background1"/>
        <w:tabs>
          <w:tab w:val="left" w:pos="1276"/>
          <w:tab w:val="left" w:pos="1418"/>
          <w:tab w:val="left" w:pos="1560"/>
        </w:tabs>
        <w:spacing w:after="0" w:line="240" w:lineRule="auto"/>
        <w:ind w:left="-142" w:right="-51" w:firstLine="568"/>
        <w:jc w:val="both"/>
        <w:rPr>
          <w:rFonts w:ascii="Times New Roman" w:hAnsi="Times New Roman" w:cs="Times New Roman"/>
          <w:bCs/>
          <w:sz w:val="24"/>
          <w:szCs w:val="24"/>
        </w:rPr>
      </w:pPr>
      <w:r>
        <w:rPr>
          <w:rFonts w:ascii="Times New Roman" w:hAnsi="Times New Roman" w:cs="Times New Roman"/>
          <w:bCs/>
          <w:kern w:val="36"/>
          <w:sz w:val="24"/>
          <w:szCs w:val="24"/>
        </w:rPr>
        <w:t xml:space="preserve">239. </w:t>
      </w:r>
      <w:r w:rsidR="00346242" w:rsidRPr="00487A4C">
        <w:rPr>
          <w:rFonts w:ascii="Times New Roman" w:hAnsi="Times New Roman" w:cs="Times New Roman"/>
          <w:bCs/>
          <w:kern w:val="36"/>
          <w:sz w:val="24"/>
          <w:szCs w:val="24"/>
        </w:rPr>
        <w:t>При проектировании освещения пешеходных улиц, площадей и тротуаров и размещении элементов освещения следует обеспечивать видимость в ночное и дневное время суток и безопасность движения пешеходов, велосипедистов и пользователей средств индивидуальной мобильности.</w:t>
      </w:r>
    </w:p>
    <w:p w14:paraId="17C9D96B" w14:textId="0234C92C" w:rsidR="00346242" w:rsidRPr="00487A4C" w:rsidRDefault="00AA2928" w:rsidP="00AA2928">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kern w:val="36"/>
          <w:sz w:val="24"/>
          <w:szCs w:val="24"/>
        </w:rPr>
        <w:t xml:space="preserve">240. </w:t>
      </w:r>
      <w:r w:rsidR="00346242" w:rsidRPr="00487A4C">
        <w:rPr>
          <w:rFonts w:ascii="Times New Roman" w:hAnsi="Times New Roman" w:cs="Times New Roman"/>
          <w:bCs/>
          <w:kern w:val="36"/>
          <w:sz w:val="24"/>
          <w:szCs w:val="24"/>
        </w:rPr>
        <w:t>Необходимо предусматривать следующие виды освещения пешеходных улиц, площадей, тротуаров, а также других объектов благоустройства:</w:t>
      </w:r>
    </w:p>
    <w:p w14:paraId="35A69ED6" w14:textId="39BC320D" w:rsidR="00346242" w:rsidRPr="00487A4C" w:rsidRDefault="00AA2928" w:rsidP="00AA2928">
      <w:pPr>
        <w:widowControl w:val="0"/>
        <w:shd w:val="clear" w:color="auto" w:fill="FFFFFF" w:themeFill="background1"/>
        <w:tabs>
          <w:tab w:val="left" w:pos="993"/>
        </w:tabs>
        <w:spacing w:after="0" w:line="240" w:lineRule="auto"/>
        <w:ind w:left="284"/>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1) </w:t>
      </w:r>
      <w:r w:rsidR="00346242" w:rsidRPr="00487A4C">
        <w:rPr>
          <w:rFonts w:ascii="Times New Roman" w:hAnsi="Times New Roman" w:cs="Times New Roman"/>
          <w:bCs/>
          <w:kern w:val="36"/>
          <w:sz w:val="24"/>
          <w:szCs w:val="24"/>
        </w:rPr>
        <w:t>освещение, ориентированное на основные пешеходные и велосипедные пути, площади;</w:t>
      </w:r>
    </w:p>
    <w:p w14:paraId="54283DB9" w14:textId="09A6FF91" w:rsidR="00346242" w:rsidRPr="00487A4C" w:rsidRDefault="00AA2928" w:rsidP="00AA2928">
      <w:pPr>
        <w:widowControl w:val="0"/>
        <w:shd w:val="clear" w:color="auto" w:fill="FFFFFF" w:themeFill="background1"/>
        <w:tabs>
          <w:tab w:val="left" w:pos="993"/>
        </w:tabs>
        <w:spacing w:after="0" w:line="240" w:lineRule="auto"/>
        <w:ind w:left="284"/>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2) </w:t>
      </w:r>
      <w:r w:rsidR="00346242" w:rsidRPr="00487A4C">
        <w:rPr>
          <w:rFonts w:ascii="Times New Roman" w:hAnsi="Times New Roman" w:cs="Times New Roman"/>
          <w:bCs/>
          <w:kern w:val="36"/>
          <w:sz w:val="24"/>
          <w:szCs w:val="24"/>
        </w:rPr>
        <w:t>освещение зоны пешеходных дорожек;</w:t>
      </w:r>
    </w:p>
    <w:p w14:paraId="26D4D513" w14:textId="38246C93" w:rsidR="00346242" w:rsidRPr="00487A4C" w:rsidRDefault="00AA2928" w:rsidP="00AA2928">
      <w:pPr>
        <w:widowControl w:val="0"/>
        <w:shd w:val="clear" w:color="auto" w:fill="FFFFFF" w:themeFill="background1"/>
        <w:tabs>
          <w:tab w:val="left" w:pos="993"/>
        </w:tabs>
        <w:spacing w:after="0" w:line="240" w:lineRule="auto"/>
        <w:ind w:firstLine="284"/>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3) </w:t>
      </w:r>
      <w:r w:rsidR="00346242" w:rsidRPr="00487A4C">
        <w:rPr>
          <w:rFonts w:ascii="Times New Roman" w:hAnsi="Times New Roman" w:cs="Times New Roman"/>
          <w:bCs/>
          <w:kern w:val="36"/>
          <w:sz w:val="24"/>
          <w:szCs w:val="24"/>
        </w:rPr>
        <w:t>дополнительное освещение вблизи транспортных пересечений, в местах пересечения путей движения транспорта и пешеходов, на остановках общественного транспорта, в затененных местах и др.;</w:t>
      </w:r>
    </w:p>
    <w:p w14:paraId="4DFEFED6" w14:textId="3145DC25" w:rsidR="00346242" w:rsidRPr="00487A4C" w:rsidRDefault="00AA2928" w:rsidP="00AA2928">
      <w:pPr>
        <w:widowControl w:val="0"/>
        <w:shd w:val="clear" w:color="auto" w:fill="FFFFFF" w:themeFill="background1"/>
        <w:tabs>
          <w:tab w:val="left" w:pos="993"/>
        </w:tabs>
        <w:spacing w:after="0" w:line="240" w:lineRule="auto"/>
        <w:ind w:firstLine="284"/>
        <w:jc w:val="both"/>
        <w:rPr>
          <w:rFonts w:ascii="Times New Roman" w:hAnsi="Times New Roman" w:cs="Times New Roman"/>
          <w:bCs/>
          <w:kern w:val="36"/>
          <w:sz w:val="24"/>
          <w:szCs w:val="24"/>
        </w:rPr>
      </w:pPr>
      <w:r>
        <w:rPr>
          <w:rFonts w:ascii="Times New Roman" w:hAnsi="Times New Roman" w:cs="Times New Roman"/>
          <w:bCs/>
          <w:kern w:val="36"/>
          <w:sz w:val="24"/>
          <w:szCs w:val="24"/>
        </w:rPr>
        <w:t>4)</w:t>
      </w:r>
      <w:r w:rsidR="00346242" w:rsidRPr="00487A4C">
        <w:rPr>
          <w:rFonts w:ascii="Times New Roman" w:hAnsi="Times New Roman" w:cs="Times New Roman"/>
          <w:bCs/>
          <w:kern w:val="36"/>
          <w:sz w:val="24"/>
          <w:szCs w:val="24"/>
        </w:rPr>
        <w:t>декоративное освещение – архитектурная подсветка фасадов зданий, подсветка малых архитектурных форм и других элементов благоустройства (мощение, зеленые насаждения, рекламные конструкции и пр.).</w:t>
      </w:r>
    </w:p>
    <w:p w14:paraId="3EA0970A" w14:textId="77777777" w:rsidR="00AA2928" w:rsidRDefault="00346242" w:rsidP="00AA2928">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Для освещения территории пешеходных улиц, площадей, тротуаров рекомендуется применять преимущественно теплый свет.</w:t>
      </w:r>
    </w:p>
    <w:p w14:paraId="26B2EB8F" w14:textId="03E4BA74" w:rsidR="00346242" w:rsidRPr="00AA2928" w:rsidRDefault="00AA2928" w:rsidP="00AA2928">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241. </w:t>
      </w:r>
      <w:r w:rsidR="00346242" w:rsidRPr="00487A4C">
        <w:rPr>
          <w:rFonts w:ascii="Times New Roman" w:hAnsi="Times New Roman" w:cs="Times New Roman"/>
          <w:bCs/>
          <w:kern w:val="36"/>
          <w:sz w:val="24"/>
          <w:szCs w:val="24"/>
        </w:rPr>
        <w:t>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14:paraId="3903A5BD" w14:textId="77777777" w:rsidR="00346242" w:rsidRPr="00487A4C" w:rsidRDefault="00346242" w:rsidP="00B00E28">
      <w:pPr>
        <w:widowControl w:val="0"/>
        <w:numPr>
          <w:ilvl w:val="0"/>
          <w:numId w:val="36"/>
        </w:numPr>
        <w:shd w:val="clear" w:color="auto" w:fill="FFFFFF" w:themeFill="background1"/>
        <w:tabs>
          <w:tab w:val="left" w:pos="567"/>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экономичность и энергоэффективность применяемых установок, рациональное распределение и использование электроэнергии;</w:t>
      </w:r>
    </w:p>
    <w:p w14:paraId="5BFA26DD" w14:textId="77777777" w:rsidR="00346242" w:rsidRPr="00487A4C" w:rsidRDefault="00346242" w:rsidP="00B00E28">
      <w:pPr>
        <w:widowControl w:val="0"/>
        <w:numPr>
          <w:ilvl w:val="0"/>
          <w:numId w:val="36"/>
        </w:numPr>
        <w:shd w:val="clear" w:color="auto" w:fill="FFFFFF" w:themeFill="background1"/>
        <w:tabs>
          <w:tab w:val="left" w:pos="567"/>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эстетику элементов осветительных установок, их дизайн, качество материалов и изделий с учетом восприятия в дневное и ночное время;</w:t>
      </w:r>
    </w:p>
    <w:p w14:paraId="26B1D902" w14:textId="77777777" w:rsidR="00346242" w:rsidRPr="00487A4C" w:rsidRDefault="00346242" w:rsidP="00B00E28">
      <w:pPr>
        <w:widowControl w:val="0"/>
        <w:numPr>
          <w:ilvl w:val="0"/>
          <w:numId w:val="36"/>
        </w:numPr>
        <w:shd w:val="clear" w:color="auto" w:fill="FFFFFF" w:themeFill="background1"/>
        <w:tabs>
          <w:tab w:val="left" w:pos="567"/>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удобство обслуживания и управления при разных режимах работы установок.</w:t>
      </w:r>
    </w:p>
    <w:p w14:paraId="0FDEEAB6" w14:textId="6B814BD7" w:rsidR="00346242" w:rsidRPr="00487A4C" w:rsidRDefault="00AA2928" w:rsidP="00AA2928">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kern w:val="36"/>
          <w:sz w:val="24"/>
          <w:szCs w:val="24"/>
        </w:rPr>
        <w:t xml:space="preserve">242. </w:t>
      </w:r>
      <w:r w:rsidR="00346242" w:rsidRPr="00487A4C">
        <w:rPr>
          <w:rFonts w:ascii="Times New Roman" w:hAnsi="Times New Roman" w:cs="Times New Roman"/>
          <w:bCs/>
          <w:kern w:val="36"/>
          <w:sz w:val="24"/>
          <w:szCs w:val="24"/>
        </w:rPr>
        <w:t>К элементам наружного освещения относятся: светильники, кронштейны, опоры, провода, кабель, шкафы управления наружным освещением.</w:t>
      </w:r>
    </w:p>
    <w:p w14:paraId="1881EFD0" w14:textId="3271BD57" w:rsidR="00346242" w:rsidRPr="00487A4C" w:rsidRDefault="00AA2928" w:rsidP="00AA2928">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244. </w:t>
      </w:r>
      <w:r w:rsidR="00346242" w:rsidRPr="00487A4C">
        <w:rPr>
          <w:rFonts w:ascii="Times New Roman" w:hAnsi="Times New Roman" w:cs="Times New Roman"/>
          <w:bCs/>
          <w:kern w:val="36"/>
          <w:sz w:val="24"/>
          <w:szCs w:val="24"/>
        </w:rPr>
        <w:t xml:space="preserve">Функциональное освещение осуществляется стационарными установками освещения дорожных покрытий и пространств в транспортных и пешеходных зонах. Установки функционального освещения подразделяются на обычные, </w:t>
      </w:r>
      <w:proofErr w:type="spellStart"/>
      <w:r w:rsidR="00346242" w:rsidRPr="00487A4C">
        <w:rPr>
          <w:rFonts w:ascii="Times New Roman" w:hAnsi="Times New Roman" w:cs="Times New Roman"/>
          <w:bCs/>
          <w:kern w:val="36"/>
          <w:sz w:val="24"/>
          <w:szCs w:val="24"/>
        </w:rPr>
        <w:t>высокомачтовые</w:t>
      </w:r>
      <w:proofErr w:type="spellEnd"/>
      <w:r w:rsidR="00346242" w:rsidRPr="00487A4C">
        <w:rPr>
          <w:rFonts w:ascii="Times New Roman" w:hAnsi="Times New Roman" w:cs="Times New Roman"/>
          <w:bCs/>
          <w:kern w:val="36"/>
          <w:sz w:val="24"/>
          <w:szCs w:val="24"/>
        </w:rPr>
        <w:t>, парапетные, газонные и встроенные.</w:t>
      </w:r>
    </w:p>
    <w:p w14:paraId="4BD9BD0D" w14:textId="7443FB65" w:rsidR="00346242" w:rsidRPr="00487A4C" w:rsidRDefault="00AA2928" w:rsidP="00AA2928">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245. </w:t>
      </w:r>
      <w:r w:rsidR="00346242" w:rsidRPr="00487A4C">
        <w:rPr>
          <w:rFonts w:ascii="Times New Roman" w:hAnsi="Times New Roman" w:cs="Times New Roman"/>
          <w:bCs/>
          <w:kern w:val="36"/>
          <w:sz w:val="24"/>
          <w:szCs w:val="24"/>
        </w:rPr>
        <w:t>В обычных установках светильники располагаются на опорах (венчающие, консольные), подвесах или фасадах (бра, плафоны) и применяются в транспортных и пешеходных зонах как наиболее традиционные.</w:t>
      </w:r>
    </w:p>
    <w:p w14:paraId="7B36884A" w14:textId="42E51CBE" w:rsidR="00346242" w:rsidRPr="00487A4C" w:rsidRDefault="00AA2928" w:rsidP="00AA2928">
      <w:pPr>
        <w:widowControl w:val="0"/>
        <w:shd w:val="clear" w:color="auto" w:fill="FFFFFF" w:themeFill="background1"/>
        <w:tabs>
          <w:tab w:val="left" w:pos="1134"/>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kern w:val="36"/>
          <w:sz w:val="24"/>
          <w:szCs w:val="24"/>
        </w:rPr>
        <w:t xml:space="preserve">246. </w:t>
      </w:r>
      <w:proofErr w:type="spellStart"/>
      <w:r w:rsidR="00346242" w:rsidRPr="00487A4C">
        <w:rPr>
          <w:rFonts w:ascii="Times New Roman" w:hAnsi="Times New Roman" w:cs="Times New Roman"/>
          <w:bCs/>
          <w:kern w:val="36"/>
          <w:sz w:val="24"/>
          <w:szCs w:val="24"/>
        </w:rPr>
        <w:t>Высокомачтовые</w:t>
      </w:r>
      <w:proofErr w:type="spellEnd"/>
      <w:r w:rsidR="00346242" w:rsidRPr="00487A4C">
        <w:rPr>
          <w:rFonts w:ascii="Times New Roman" w:hAnsi="Times New Roman" w:cs="Times New Roman"/>
          <w:bCs/>
          <w:kern w:val="36"/>
          <w:sz w:val="24"/>
          <w:szCs w:val="24"/>
        </w:rPr>
        <w:t xml:space="preserve"> установки используются для освещения обширных пространств.</w:t>
      </w:r>
    </w:p>
    <w:p w14:paraId="761786A6" w14:textId="4D7E5873"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left="-142" w:right="-51" w:firstLine="426"/>
        <w:jc w:val="both"/>
        <w:rPr>
          <w:rFonts w:ascii="Times New Roman" w:hAnsi="Times New Roman" w:cs="Times New Roman"/>
          <w:bCs/>
          <w:sz w:val="24"/>
          <w:szCs w:val="24"/>
        </w:rPr>
      </w:pPr>
      <w:r>
        <w:rPr>
          <w:rFonts w:ascii="Times New Roman" w:hAnsi="Times New Roman" w:cs="Times New Roman"/>
          <w:bCs/>
          <w:kern w:val="36"/>
          <w:sz w:val="24"/>
          <w:szCs w:val="24"/>
        </w:rPr>
        <w:t xml:space="preserve">247. </w:t>
      </w:r>
      <w:r w:rsidR="00346242" w:rsidRPr="00487A4C">
        <w:rPr>
          <w:rFonts w:ascii="Times New Roman" w:hAnsi="Times New Roman" w:cs="Times New Roman"/>
          <w:bCs/>
          <w:kern w:val="36"/>
          <w:sz w:val="24"/>
          <w:szCs w:val="24"/>
        </w:rPr>
        <w:t>В парапетных установках светильники встраиваются линией или пунктиром в парапет, ограждающий проезжую часть дорог, пандус, а также тротуары и площадки.</w:t>
      </w:r>
      <w:r>
        <w:rPr>
          <w:rFonts w:ascii="Times New Roman" w:hAnsi="Times New Roman" w:cs="Times New Roman"/>
          <w:bCs/>
          <w:kern w:val="36"/>
          <w:sz w:val="24"/>
          <w:szCs w:val="24"/>
        </w:rPr>
        <w:t xml:space="preserve"> </w:t>
      </w:r>
      <w:r w:rsidR="00346242" w:rsidRPr="00487A4C">
        <w:rPr>
          <w:rFonts w:ascii="Times New Roman" w:hAnsi="Times New Roman" w:cs="Times New Roman"/>
          <w:bCs/>
          <w:kern w:val="36"/>
          <w:sz w:val="24"/>
          <w:szCs w:val="24"/>
        </w:rPr>
        <w:t>Их применение должно быть обосновано технико-экономическими и (или) художественными аргументами.</w:t>
      </w:r>
    </w:p>
    <w:p w14:paraId="7F959399" w14:textId="0F33A896"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left="-142" w:right="-51" w:firstLine="426"/>
        <w:jc w:val="both"/>
        <w:rPr>
          <w:rFonts w:ascii="Times New Roman" w:hAnsi="Times New Roman" w:cs="Times New Roman"/>
          <w:bCs/>
          <w:sz w:val="24"/>
          <w:szCs w:val="24"/>
        </w:rPr>
      </w:pPr>
      <w:r>
        <w:rPr>
          <w:rFonts w:ascii="Times New Roman" w:hAnsi="Times New Roman" w:cs="Times New Roman"/>
          <w:bCs/>
          <w:kern w:val="36"/>
          <w:sz w:val="24"/>
          <w:szCs w:val="24"/>
        </w:rPr>
        <w:t xml:space="preserve">248. </w:t>
      </w:r>
      <w:r w:rsidR="00346242" w:rsidRPr="00487A4C">
        <w:rPr>
          <w:rFonts w:ascii="Times New Roman" w:hAnsi="Times New Roman" w:cs="Times New Roman"/>
          <w:bCs/>
          <w:kern w:val="36"/>
          <w:sz w:val="24"/>
          <w:szCs w:val="24"/>
        </w:rPr>
        <w:t xml:space="preserve">Газонные светильники применяются для освещения газонов, цветников, пешеходных дорожек и площадок. Они могут предусматриваться на территориях </w:t>
      </w:r>
      <w:r w:rsidR="00346242" w:rsidRPr="00487A4C">
        <w:rPr>
          <w:rFonts w:ascii="Times New Roman" w:hAnsi="Times New Roman" w:cs="Times New Roman"/>
          <w:bCs/>
          <w:kern w:val="36"/>
          <w:sz w:val="24"/>
          <w:szCs w:val="24"/>
        </w:rPr>
        <w:lastRenderedPageBreak/>
        <w:t>общественных пространств и объектов рекреации в зонах минимального вандализма.</w:t>
      </w:r>
    </w:p>
    <w:p w14:paraId="284C5A2E" w14:textId="4238D88F" w:rsidR="00346242"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249. </w:t>
      </w:r>
      <w:r w:rsidR="00346242" w:rsidRPr="00487A4C">
        <w:rPr>
          <w:rFonts w:ascii="Times New Roman" w:hAnsi="Times New Roman" w:cs="Times New Roman"/>
          <w:bCs/>
          <w:kern w:val="36"/>
          <w:sz w:val="24"/>
          <w:szCs w:val="24"/>
        </w:rPr>
        <w:t>Светильники, встроенные в ступени, подпорные стенки, ограждения, цоколи зданий и сооружений, малые архитектурные формы используются для освещения пешеходных зон территорий общественного назначения.</w:t>
      </w:r>
    </w:p>
    <w:p w14:paraId="19D8C33D" w14:textId="2BC6B41B" w:rsidR="001D4A1B" w:rsidRDefault="001D4A1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kern w:val="36"/>
          <w:sz w:val="24"/>
          <w:szCs w:val="24"/>
        </w:rPr>
      </w:pPr>
    </w:p>
    <w:p w14:paraId="00F84B73" w14:textId="5A8409B0" w:rsidR="001D4A1B" w:rsidRPr="00487A4C" w:rsidRDefault="001D4A1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Статья 23. Архитектурное освещение</w:t>
      </w:r>
    </w:p>
    <w:p w14:paraId="6B4FE403" w14:textId="247F1ABD"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250. </w:t>
      </w:r>
      <w:r w:rsidR="00346242" w:rsidRPr="00487A4C">
        <w:rPr>
          <w:rFonts w:ascii="Times New Roman" w:hAnsi="Times New Roman" w:cs="Times New Roman"/>
          <w:bCs/>
          <w:kern w:val="36"/>
          <w:sz w:val="24"/>
          <w:szCs w:val="24"/>
        </w:rPr>
        <w:t>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объектов культурного наследия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14:paraId="72EB4890" w14:textId="14C1213F"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251. </w:t>
      </w:r>
      <w:r w:rsidR="00346242" w:rsidRPr="00487A4C">
        <w:rPr>
          <w:rFonts w:ascii="Times New Roman" w:hAnsi="Times New Roman" w:cs="Times New Roman"/>
          <w:bCs/>
          <w:kern w:val="36"/>
          <w:sz w:val="24"/>
          <w:szCs w:val="24"/>
        </w:rPr>
        <w:t>В целях архитектурного освещения могут использоваться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14:paraId="474BB7B8" w14:textId="2E1EF819"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sz w:val="24"/>
          <w:szCs w:val="24"/>
        </w:rPr>
        <w:t xml:space="preserve">252. </w:t>
      </w:r>
      <w:r w:rsidR="00346242" w:rsidRPr="00487A4C">
        <w:rPr>
          <w:rFonts w:ascii="Times New Roman" w:hAnsi="Times New Roman" w:cs="Times New Roman"/>
          <w:bCs/>
          <w:sz w:val="24"/>
          <w:szCs w:val="24"/>
        </w:rPr>
        <w:t>Установки архитектурного освещения должны иметь два режима работы: повседневный и праздничный</w:t>
      </w:r>
    </w:p>
    <w:p w14:paraId="11ED6718" w14:textId="1E5AC6CF"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253. </w:t>
      </w:r>
      <w:r w:rsidR="00346242" w:rsidRPr="00487A4C">
        <w:rPr>
          <w:rFonts w:ascii="Times New Roman" w:hAnsi="Times New Roman" w:cs="Times New Roman"/>
          <w:bCs/>
          <w:kern w:val="36"/>
          <w:sz w:val="24"/>
          <w:szCs w:val="24"/>
        </w:rPr>
        <w:t xml:space="preserve">К временным установкам освещения относится праздничная иллюминация: световые гирлянды, сетки, контурные обтяжки, </w:t>
      </w:r>
      <w:proofErr w:type="spellStart"/>
      <w:r w:rsidR="00346242" w:rsidRPr="00487A4C">
        <w:rPr>
          <w:rFonts w:ascii="Times New Roman" w:hAnsi="Times New Roman" w:cs="Times New Roman"/>
          <w:bCs/>
          <w:kern w:val="36"/>
          <w:sz w:val="24"/>
          <w:szCs w:val="24"/>
        </w:rPr>
        <w:t>светографические</w:t>
      </w:r>
      <w:proofErr w:type="spellEnd"/>
      <w:r w:rsidR="00346242" w:rsidRPr="00487A4C">
        <w:rPr>
          <w:rFonts w:ascii="Times New Roman" w:hAnsi="Times New Roman" w:cs="Times New Roman"/>
          <w:bCs/>
          <w:kern w:val="36"/>
          <w:sz w:val="24"/>
          <w:szCs w:val="24"/>
        </w:rPr>
        <w:t xml:space="preserve"> элементы, панно и объемные композиции из ламп накаливания, разрядных, светодиодов, </w:t>
      </w:r>
      <w:proofErr w:type="spellStart"/>
      <w:r w:rsidR="00346242" w:rsidRPr="00487A4C">
        <w:rPr>
          <w:rFonts w:ascii="Times New Roman" w:hAnsi="Times New Roman" w:cs="Times New Roman"/>
          <w:bCs/>
          <w:kern w:val="36"/>
          <w:sz w:val="24"/>
          <w:szCs w:val="24"/>
        </w:rPr>
        <w:t>световодов</w:t>
      </w:r>
      <w:proofErr w:type="spellEnd"/>
      <w:r w:rsidR="00346242" w:rsidRPr="00487A4C">
        <w:rPr>
          <w:rFonts w:ascii="Times New Roman" w:hAnsi="Times New Roman" w:cs="Times New Roman"/>
          <w:bCs/>
          <w:kern w:val="36"/>
          <w:sz w:val="24"/>
          <w:szCs w:val="24"/>
        </w:rPr>
        <w:t>, световые проекции, лазерные рисунки и т.п.</w:t>
      </w:r>
    </w:p>
    <w:p w14:paraId="4F2DEA28" w14:textId="167499D4" w:rsidR="00346242" w:rsidRDefault="00CE775B" w:rsidP="00CE775B">
      <w:pPr>
        <w:widowControl w:val="0"/>
        <w:shd w:val="clear" w:color="auto" w:fill="FFFFFF" w:themeFill="background1"/>
        <w:tabs>
          <w:tab w:val="left" w:pos="1134"/>
          <w:tab w:val="left" w:pos="1276"/>
          <w:tab w:val="left" w:pos="1418"/>
          <w:tab w:val="left" w:pos="1560"/>
        </w:tabs>
        <w:spacing w:after="0" w:line="240" w:lineRule="auto"/>
        <w:ind w:left="-426" w:right="-51" w:firstLine="710"/>
        <w:jc w:val="both"/>
        <w:rPr>
          <w:rFonts w:ascii="Times New Roman" w:hAnsi="Times New Roman" w:cs="Times New Roman"/>
          <w:bCs/>
          <w:kern w:val="36"/>
          <w:sz w:val="24"/>
          <w:szCs w:val="24"/>
        </w:rPr>
      </w:pPr>
      <w:r>
        <w:rPr>
          <w:rFonts w:ascii="Times New Roman" w:hAnsi="Times New Roman" w:cs="Times New Roman"/>
          <w:bCs/>
          <w:sz w:val="24"/>
          <w:szCs w:val="24"/>
        </w:rPr>
        <w:t xml:space="preserve">254. </w:t>
      </w:r>
      <w:r w:rsidR="00346242" w:rsidRPr="00487A4C">
        <w:rPr>
          <w:rFonts w:ascii="Times New Roman" w:hAnsi="Times New Roman" w:cs="Times New Roman"/>
          <w:bCs/>
          <w:kern w:val="36"/>
          <w:sz w:val="24"/>
          <w:szCs w:val="24"/>
        </w:rPr>
        <w:t xml:space="preserve">Световая информация, в том числе, световая реклама, как правило, предназначена для ориентации пешеходов и водителей автотранспорта в пространстве, в том числе для решения </w:t>
      </w:r>
      <w:proofErr w:type="spellStart"/>
      <w:r w:rsidR="00346242" w:rsidRPr="00487A4C">
        <w:rPr>
          <w:rFonts w:ascii="Times New Roman" w:hAnsi="Times New Roman" w:cs="Times New Roman"/>
          <w:bCs/>
          <w:kern w:val="36"/>
          <w:sz w:val="24"/>
          <w:szCs w:val="24"/>
        </w:rPr>
        <w:t>светокомпозиционных</w:t>
      </w:r>
      <w:proofErr w:type="spellEnd"/>
      <w:r w:rsidR="00346242" w:rsidRPr="00487A4C">
        <w:rPr>
          <w:rFonts w:ascii="Times New Roman" w:hAnsi="Times New Roman" w:cs="Times New Roman"/>
          <w:bCs/>
          <w:kern w:val="36"/>
          <w:sz w:val="24"/>
          <w:szCs w:val="24"/>
        </w:rPr>
        <w:t xml:space="preserve"> задач с учетом гармоничности светового ансамбля, не противоречащего действующим правилам дорожного движения.</w:t>
      </w:r>
    </w:p>
    <w:p w14:paraId="123E1B48" w14:textId="73A954A6" w:rsidR="001D4A1B" w:rsidRDefault="001D4A1B" w:rsidP="00CE775B">
      <w:pPr>
        <w:widowControl w:val="0"/>
        <w:shd w:val="clear" w:color="auto" w:fill="FFFFFF" w:themeFill="background1"/>
        <w:tabs>
          <w:tab w:val="left" w:pos="1134"/>
          <w:tab w:val="left" w:pos="1276"/>
          <w:tab w:val="left" w:pos="1418"/>
          <w:tab w:val="left" w:pos="1560"/>
        </w:tabs>
        <w:spacing w:after="0" w:line="240" w:lineRule="auto"/>
        <w:ind w:left="-426" w:right="-51" w:firstLine="710"/>
        <w:jc w:val="both"/>
        <w:rPr>
          <w:rFonts w:ascii="Times New Roman" w:hAnsi="Times New Roman" w:cs="Times New Roman"/>
          <w:bCs/>
          <w:kern w:val="36"/>
          <w:sz w:val="24"/>
          <w:szCs w:val="24"/>
        </w:rPr>
      </w:pPr>
    </w:p>
    <w:p w14:paraId="422146B0" w14:textId="120F36B6" w:rsidR="001D4A1B" w:rsidRPr="00487A4C" w:rsidRDefault="001D4A1B" w:rsidP="00CE775B">
      <w:pPr>
        <w:widowControl w:val="0"/>
        <w:shd w:val="clear" w:color="auto" w:fill="FFFFFF" w:themeFill="background1"/>
        <w:tabs>
          <w:tab w:val="left" w:pos="1134"/>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Статья 24. Источники света. Режим их работы. </w:t>
      </w:r>
    </w:p>
    <w:p w14:paraId="781D887F" w14:textId="0EF41CEF"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255. </w:t>
      </w:r>
      <w:r w:rsidR="00346242" w:rsidRPr="00487A4C">
        <w:rPr>
          <w:rFonts w:ascii="Times New Roman" w:hAnsi="Times New Roman" w:cs="Times New Roman"/>
          <w:bCs/>
          <w:kern w:val="36"/>
          <w:sz w:val="24"/>
          <w:szCs w:val="24"/>
        </w:rPr>
        <w:t>В стационарных установках функционального и архитектурного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14:paraId="200A7510" w14:textId="2C940C70"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left="-284" w:right="-51" w:firstLine="568"/>
        <w:jc w:val="both"/>
        <w:rPr>
          <w:rFonts w:ascii="Times New Roman" w:hAnsi="Times New Roman" w:cs="Times New Roman"/>
          <w:bCs/>
          <w:sz w:val="24"/>
          <w:szCs w:val="24"/>
        </w:rPr>
      </w:pPr>
      <w:r>
        <w:rPr>
          <w:rFonts w:ascii="Times New Roman" w:hAnsi="Times New Roman" w:cs="Times New Roman"/>
          <w:bCs/>
          <w:kern w:val="36"/>
          <w:sz w:val="24"/>
          <w:szCs w:val="24"/>
        </w:rPr>
        <w:t xml:space="preserve">256. </w:t>
      </w:r>
      <w:r w:rsidR="00346242" w:rsidRPr="00487A4C">
        <w:rPr>
          <w:rFonts w:ascii="Times New Roman" w:hAnsi="Times New Roman" w:cs="Times New Roman"/>
          <w:bCs/>
          <w:kern w:val="36"/>
          <w:sz w:val="24"/>
          <w:szCs w:val="24"/>
        </w:rPr>
        <w:t>Источники света в установках функционального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14:paraId="4C39A347" w14:textId="4440D858"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257. </w:t>
      </w:r>
      <w:r w:rsidR="00346242" w:rsidRPr="00487A4C">
        <w:rPr>
          <w:rFonts w:ascii="Times New Roman" w:hAnsi="Times New Roman" w:cs="Times New Roman"/>
          <w:bCs/>
          <w:kern w:val="36"/>
          <w:sz w:val="24"/>
          <w:szCs w:val="24"/>
        </w:rPr>
        <w:t>В установках архитектурного освещения и световой информации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города Карталы или световом ансамбле.</w:t>
      </w:r>
    </w:p>
    <w:p w14:paraId="029AA762" w14:textId="1C4D0299"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258. </w:t>
      </w:r>
      <w:r w:rsidR="00346242" w:rsidRPr="00487A4C">
        <w:rPr>
          <w:rFonts w:ascii="Times New Roman" w:hAnsi="Times New Roman" w:cs="Times New Roman"/>
          <w:bCs/>
          <w:kern w:val="36"/>
          <w:sz w:val="24"/>
          <w:szCs w:val="24"/>
        </w:rPr>
        <w:t>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14:paraId="3CFB6301" w14:textId="4992D4FD"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259. </w:t>
      </w:r>
      <w:r w:rsidR="00346242" w:rsidRPr="00487A4C">
        <w:rPr>
          <w:rFonts w:ascii="Times New Roman" w:hAnsi="Times New Roman" w:cs="Times New Roman"/>
          <w:bCs/>
          <w:kern w:val="36"/>
          <w:sz w:val="24"/>
          <w:szCs w:val="24"/>
        </w:rPr>
        <w:t>При проектировании всех трех групп осветительных установок в целях рационального использования электроэнергии и обеспечения визуального разнообразия среды города Карталы в темное время суток предусматриваются следующие режимы их работы:</w:t>
      </w:r>
    </w:p>
    <w:p w14:paraId="1312048B" w14:textId="77777777" w:rsidR="00346242" w:rsidRPr="00487A4C" w:rsidRDefault="00346242" w:rsidP="00B00E28">
      <w:pPr>
        <w:widowControl w:val="0"/>
        <w:numPr>
          <w:ilvl w:val="0"/>
          <w:numId w:val="39"/>
        </w:numPr>
        <w:shd w:val="clear" w:color="auto" w:fill="FFFFFF" w:themeFill="background1"/>
        <w:tabs>
          <w:tab w:val="left" w:pos="993"/>
          <w:tab w:val="left" w:pos="1134"/>
          <w:tab w:val="left" w:pos="127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вечерний будничный режим, когда функционируют все стационарные установки функционального, архитектурного освещения и световой информации, за исключением систем праздничного освещения;</w:t>
      </w:r>
    </w:p>
    <w:p w14:paraId="3545008B" w14:textId="054F10CA" w:rsidR="00346242" w:rsidRPr="00487A4C" w:rsidRDefault="00346242" w:rsidP="00B00E28">
      <w:pPr>
        <w:widowControl w:val="0"/>
        <w:numPr>
          <w:ilvl w:val="0"/>
          <w:numId w:val="39"/>
        </w:numPr>
        <w:shd w:val="clear" w:color="auto" w:fill="FFFFFF" w:themeFill="background1"/>
        <w:tabs>
          <w:tab w:val="left" w:pos="993"/>
          <w:tab w:val="left" w:pos="1134"/>
          <w:tab w:val="left" w:pos="127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ночной дежурный режим, когда в установках функционального, архитектурного освещения и световой информации может отключаться часть осветительных приборов, допускаемая нормами освещенности и распоряжениями </w:t>
      </w:r>
      <w:r w:rsidR="00CE775B">
        <w:rPr>
          <w:rFonts w:ascii="Times New Roman" w:hAnsi="Times New Roman" w:cs="Times New Roman"/>
          <w:bCs/>
          <w:kern w:val="36"/>
          <w:sz w:val="24"/>
          <w:szCs w:val="24"/>
        </w:rPr>
        <w:t>а</w:t>
      </w:r>
      <w:r w:rsidRPr="00487A4C">
        <w:rPr>
          <w:rFonts w:ascii="Times New Roman" w:hAnsi="Times New Roman" w:cs="Times New Roman"/>
          <w:bCs/>
          <w:kern w:val="36"/>
          <w:sz w:val="24"/>
          <w:szCs w:val="24"/>
        </w:rPr>
        <w:t xml:space="preserve">дминистрации </w:t>
      </w:r>
      <w:r w:rsidR="00CE775B">
        <w:rPr>
          <w:rFonts w:ascii="Times New Roman" w:hAnsi="Times New Roman" w:cs="Times New Roman"/>
          <w:bCs/>
          <w:kern w:val="36"/>
          <w:sz w:val="24"/>
          <w:szCs w:val="24"/>
        </w:rPr>
        <w:t>КГП</w:t>
      </w:r>
      <w:r w:rsidRPr="00487A4C">
        <w:rPr>
          <w:rFonts w:ascii="Times New Roman" w:hAnsi="Times New Roman" w:cs="Times New Roman"/>
          <w:bCs/>
          <w:kern w:val="36"/>
          <w:sz w:val="24"/>
          <w:szCs w:val="24"/>
        </w:rPr>
        <w:t>;</w:t>
      </w:r>
    </w:p>
    <w:p w14:paraId="3332A93E" w14:textId="259BD1A6" w:rsidR="00346242" w:rsidRPr="00487A4C" w:rsidRDefault="00346242" w:rsidP="00B00E28">
      <w:pPr>
        <w:widowControl w:val="0"/>
        <w:numPr>
          <w:ilvl w:val="0"/>
          <w:numId w:val="39"/>
        </w:numPr>
        <w:shd w:val="clear" w:color="auto" w:fill="FFFFFF" w:themeFill="background1"/>
        <w:tabs>
          <w:tab w:val="left" w:pos="993"/>
          <w:tab w:val="left" w:pos="1134"/>
          <w:tab w:val="left" w:pos="127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lastRenderedPageBreak/>
        <w:t xml:space="preserve">праздничный режим, когда функционируют все стационарные и временные осветительные установки трех групп в часы суток и дни недели, определяемые </w:t>
      </w:r>
      <w:r w:rsidR="00CE775B">
        <w:rPr>
          <w:rFonts w:ascii="Times New Roman" w:hAnsi="Times New Roman" w:cs="Times New Roman"/>
          <w:bCs/>
          <w:kern w:val="36"/>
          <w:sz w:val="24"/>
          <w:szCs w:val="24"/>
        </w:rPr>
        <w:t>а</w:t>
      </w:r>
      <w:r w:rsidRPr="00487A4C">
        <w:rPr>
          <w:rFonts w:ascii="Times New Roman" w:hAnsi="Times New Roman" w:cs="Times New Roman"/>
          <w:bCs/>
          <w:kern w:val="36"/>
          <w:sz w:val="24"/>
          <w:szCs w:val="24"/>
        </w:rPr>
        <w:t xml:space="preserve">дминистрацией </w:t>
      </w:r>
      <w:r w:rsidR="00CE775B">
        <w:rPr>
          <w:rFonts w:ascii="Times New Roman" w:hAnsi="Times New Roman" w:cs="Times New Roman"/>
          <w:bCs/>
          <w:kern w:val="36"/>
          <w:sz w:val="24"/>
          <w:szCs w:val="24"/>
        </w:rPr>
        <w:t>КГП</w:t>
      </w:r>
      <w:r w:rsidRPr="00487A4C">
        <w:rPr>
          <w:rFonts w:ascii="Times New Roman" w:hAnsi="Times New Roman" w:cs="Times New Roman"/>
          <w:bCs/>
          <w:kern w:val="36"/>
          <w:sz w:val="24"/>
          <w:szCs w:val="24"/>
        </w:rPr>
        <w:t>;</w:t>
      </w:r>
    </w:p>
    <w:p w14:paraId="399373B5" w14:textId="77777777" w:rsidR="00346242" w:rsidRPr="00487A4C" w:rsidRDefault="00346242" w:rsidP="00B00E28">
      <w:pPr>
        <w:widowControl w:val="0"/>
        <w:numPr>
          <w:ilvl w:val="0"/>
          <w:numId w:val="39"/>
        </w:numPr>
        <w:shd w:val="clear" w:color="auto" w:fill="FFFFFF" w:themeFill="background1"/>
        <w:tabs>
          <w:tab w:val="left" w:pos="993"/>
          <w:tab w:val="left" w:pos="1134"/>
          <w:tab w:val="left" w:pos="127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сезонный режим, предусматриваемый в рекреационных зонах для стационарных и временных установок функционального и архитектурного освещения в определенные сроки (зимой, осенью).</w:t>
      </w:r>
    </w:p>
    <w:p w14:paraId="68CACBD4" w14:textId="1B8887F0"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260. </w:t>
      </w:r>
      <w:r w:rsidR="00346242" w:rsidRPr="00487A4C">
        <w:rPr>
          <w:rFonts w:ascii="Times New Roman" w:hAnsi="Times New Roman" w:cs="Times New Roman"/>
          <w:bCs/>
          <w:kern w:val="36"/>
          <w:sz w:val="24"/>
          <w:szCs w:val="24"/>
        </w:rPr>
        <w:t xml:space="preserve">Включение наружного освещения улиц, дорог, площадей, территорий микрорайонов и других освещаемых объектов производится по графику, утвержденному </w:t>
      </w:r>
      <w:r>
        <w:rPr>
          <w:rFonts w:ascii="Times New Roman" w:hAnsi="Times New Roman" w:cs="Times New Roman"/>
          <w:bCs/>
          <w:kern w:val="36"/>
          <w:sz w:val="24"/>
          <w:szCs w:val="24"/>
        </w:rPr>
        <w:t>а</w:t>
      </w:r>
      <w:r w:rsidR="00346242" w:rsidRPr="00487A4C">
        <w:rPr>
          <w:rFonts w:ascii="Times New Roman" w:hAnsi="Times New Roman" w:cs="Times New Roman"/>
          <w:bCs/>
          <w:kern w:val="36"/>
          <w:sz w:val="24"/>
          <w:szCs w:val="24"/>
        </w:rPr>
        <w:t xml:space="preserve">дминистрацией </w:t>
      </w:r>
      <w:r>
        <w:rPr>
          <w:rFonts w:ascii="Times New Roman" w:hAnsi="Times New Roman" w:cs="Times New Roman"/>
          <w:bCs/>
          <w:kern w:val="36"/>
          <w:sz w:val="24"/>
          <w:szCs w:val="24"/>
        </w:rPr>
        <w:t>КГП</w:t>
      </w:r>
      <w:r w:rsidR="00346242" w:rsidRPr="00487A4C">
        <w:rPr>
          <w:rFonts w:ascii="Times New Roman" w:hAnsi="Times New Roman" w:cs="Times New Roman"/>
          <w:bCs/>
          <w:kern w:val="36"/>
          <w:sz w:val="24"/>
          <w:szCs w:val="24"/>
        </w:rPr>
        <w:t>.</w:t>
      </w:r>
    </w:p>
    <w:p w14:paraId="46FA857E" w14:textId="3A8C5943"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262. </w:t>
      </w:r>
      <w:r w:rsidR="00346242" w:rsidRPr="00487A4C">
        <w:rPr>
          <w:rFonts w:ascii="Times New Roman" w:hAnsi="Times New Roman" w:cs="Times New Roman"/>
          <w:bCs/>
          <w:kern w:val="36"/>
          <w:sz w:val="24"/>
          <w:szCs w:val="24"/>
        </w:rPr>
        <w:t>Включение и отключение устройства наружного освещения подъездов жилых домов, систем архитектурно-художественной подсветки производится в режиме работы наружного освещения улиц.</w:t>
      </w:r>
    </w:p>
    <w:p w14:paraId="13E007D2" w14:textId="4BF101FA"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263. </w:t>
      </w:r>
      <w:r w:rsidR="00346242" w:rsidRPr="00487A4C">
        <w:rPr>
          <w:rFonts w:ascii="Times New Roman" w:hAnsi="Times New Roman" w:cs="Times New Roman"/>
          <w:bCs/>
          <w:kern w:val="36"/>
          <w:sz w:val="24"/>
          <w:szCs w:val="24"/>
        </w:rPr>
        <w:t>Организации, эксплуатирующие линии и оборудование уличного и дворового освещения на территории города Карталы, обеспечивают бесперебойную работу наружного освещения в вечернее и ночное время суток.</w:t>
      </w:r>
    </w:p>
    <w:p w14:paraId="1498BCFD" w14:textId="4461B332" w:rsidR="00346242" w:rsidRPr="00487A4C" w:rsidRDefault="00CE775B" w:rsidP="00487A4C">
      <w:pPr>
        <w:widowControl w:val="0"/>
        <w:shd w:val="clear" w:color="auto" w:fill="FFFFFF" w:themeFill="background1"/>
        <w:tabs>
          <w:tab w:val="left" w:pos="1134"/>
          <w:tab w:val="left" w:pos="1276"/>
        </w:tabs>
        <w:spacing w:after="0" w:line="240" w:lineRule="auto"/>
        <w:ind w:left="-426"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264. </w:t>
      </w:r>
      <w:r w:rsidR="00346242" w:rsidRPr="00487A4C">
        <w:rPr>
          <w:rFonts w:ascii="Times New Roman" w:hAnsi="Times New Roman" w:cs="Times New Roman"/>
          <w:bCs/>
          <w:kern w:val="36"/>
          <w:sz w:val="24"/>
          <w:szCs w:val="24"/>
        </w:rPr>
        <w:t>Количество неработающих светильников на улицах не должно превышать 5 процентов от их общего количества, при этом не допускается:</w:t>
      </w:r>
    </w:p>
    <w:p w14:paraId="4296E424" w14:textId="77777777" w:rsidR="00346242" w:rsidRPr="00487A4C" w:rsidRDefault="00346242" w:rsidP="00B00E28">
      <w:pPr>
        <w:widowControl w:val="0"/>
        <w:numPr>
          <w:ilvl w:val="0"/>
          <w:numId w:val="37"/>
        </w:numPr>
        <w:shd w:val="clear" w:color="auto" w:fill="FFFFFF" w:themeFill="background1"/>
        <w:tabs>
          <w:tab w:val="left" w:pos="993"/>
          <w:tab w:val="left" w:pos="1134"/>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расположение неработающих светильников подряд одного за другим;</w:t>
      </w:r>
    </w:p>
    <w:p w14:paraId="31BB15B1" w14:textId="77777777" w:rsidR="00346242" w:rsidRPr="00487A4C" w:rsidRDefault="00346242" w:rsidP="00B00E28">
      <w:pPr>
        <w:widowControl w:val="0"/>
        <w:numPr>
          <w:ilvl w:val="0"/>
          <w:numId w:val="37"/>
        </w:numPr>
        <w:shd w:val="clear" w:color="auto" w:fill="FFFFFF" w:themeFill="background1"/>
        <w:tabs>
          <w:tab w:val="left" w:pos="993"/>
          <w:tab w:val="left" w:pos="1134"/>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расположение неработающих светильников на перекрестках и пешеходных переходах, а также на остановках общественного транспорта.</w:t>
      </w:r>
    </w:p>
    <w:p w14:paraId="713BEE41" w14:textId="49F7820B"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265. </w:t>
      </w:r>
      <w:r w:rsidR="00346242" w:rsidRPr="00487A4C">
        <w:rPr>
          <w:rFonts w:ascii="Times New Roman" w:hAnsi="Times New Roman" w:cs="Times New Roman"/>
          <w:bCs/>
          <w:kern w:val="36"/>
          <w:sz w:val="24"/>
          <w:szCs w:val="24"/>
        </w:rPr>
        <w:t>Осветительное оборудование и его компоненты должны соответствовать всем нормам и требованиям, установленным в действующих правовых актах (нормы электробезопасности, нормы пожаробезопасности, экологические стандарты и т.д.).</w:t>
      </w:r>
    </w:p>
    <w:p w14:paraId="23303458" w14:textId="016965EF"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266. </w:t>
      </w:r>
      <w:r w:rsidR="00346242" w:rsidRPr="00487A4C">
        <w:rPr>
          <w:rFonts w:ascii="Times New Roman" w:hAnsi="Times New Roman" w:cs="Times New Roman"/>
          <w:bCs/>
          <w:kern w:val="36"/>
          <w:sz w:val="24"/>
          <w:szCs w:val="24"/>
        </w:rPr>
        <w:t>Монтаж и эксплуатация линий уличного освещения и элементов праздничной подсветки (иллюминации) улиц, проспектов и площадей города Карталы осуществляются в соответствии с требованиями законодательства.</w:t>
      </w:r>
    </w:p>
    <w:p w14:paraId="0B54C9D9" w14:textId="0F6481A9"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267. </w:t>
      </w:r>
      <w:r w:rsidR="00346242" w:rsidRPr="00487A4C">
        <w:rPr>
          <w:rFonts w:ascii="Times New Roman" w:hAnsi="Times New Roman" w:cs="Times New Roman"/>
          <w:bCs/>
          <w:kern w:val="36"/>
          <w:sz w:val="24"/>
          <w:szCs w:val="24"/>
        </w:rPr>
        <w:t>Монтаж и эксплуатация установок архитектурно-художественного освещения 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r w:rsidR="00346242" w:rsidRPr="00487A4C">
        <w:rPr>
          <w:rFonts w:ascii="Times New Roman" w:hAnsi="Times New Roman" w:cs="Times New Roman"/>
          <w:bCs/>
          <w:sz w:val="24"/>
          <w:szCs w:val="24"/>
        </w:rPr>
        <w:t xml:space="preserve"> </w:t>
      </w:r>
      <w:r w:rsidR="00346242" w:rsidRPr="00487A4C">
        <w:rPr>
          <w:rFonts w:ascii="Times New Roman" w:hAnsi="Times New Roman" w:cs="Times New Roman"/>
          <w:bCs/>
          <w:kern w:val="36"/>
          <w:sz w:val="24"/>
          <w:szCs w:val="24"/>
        </w:rPr>
        <w:t>Эксплуатация наружного освещения осуществляется в соответствии с техническими требованиями, установленными законодательством.</w:t>
      </w:r>
      <w:r w:rsidR="00346242" w:rsidRPr="00487A4C">
        <w:rPr>
          <w:rFonts w:ascii="Times New Roman" w:hAnsi="Times New Roman" w:cs="Times New Roman"/>
          <w:bCs/>
          <w:sz w:val="24"/>
          <w:szCs w:val="24"/>
        </w:rPr>
        <w:t xml:space="preserve"> </w:t>
      </w:r>
      <w:r w:rsidR="00346242" w:rsidRPr="00487A4C">
        <w:rPr>
          <w:rFonts w:ascii="Times New Roman" w:hAnsi="Times New Roman" w:cs="Times New Roman"/>
          <w:bCs/>
          <w:kern w:val="36"/>
          <w:sz w:val="24"/>
          <w:szCs w:val="24"/>
        </w:rPr>
        <w:t xml:space="preserve">Каждый объект наружного освещения должен иметь рабочий проект и исполнительную документацию. </w:t>
      </w:r>
    </w:p>
    <w:p w14:paraId="4ED02DF2" w14:textId="7726686A"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268. </w:t>
      </w:r>
      <w:r w:rsidR="00346242" w:rsidRPr="00487A4C">
        <w:rPr>
          <w:rFonts w:ascii="Times New Roman" w:hAnsi="Times New Roman" w:cs="Times New Roman"/>
          <w:bCs/>
          <w:kern w:val="36"/>
          <w:sz w:val="24"/>
          <w:szCs w:val="24"/>
        </w:rPr>
        <w:t xml:space="preserve">Размещение уличных светильников, торшеров, других источников наружного освещения в сочетании с застройкой, озеленением и другими элементами благоустройства </w:t>
      </w:r>
      <w:r>
        <w:rPr>
          <w:rFonts w:ascii="Times New Roman" w:hAnsi="Times New Roman" w:cs="Times New Roman"/>
          <w:bCs/>
          <w:kern w:val="36"/>
          <w:sz w:val="24"/>
          <w:szCs w:val="24"/>
        </w:rPr>
        <w:t>КГП</w:t>
      </w:r>
      <w:r w:rsidR="00346242" w:rsidRPr="00487A4C">
        <w:rPr>
          <w:rFonts w:ascii="Times New Roman" w:hAnsi="Times New Roman" w:cs="Times New Roman"/>
          <w:bCs/>
          <w:kern w:val="36"/>
          <w:sz w:val="24"/>
          <w:szCs w:val="24"/>
        </w:rPr>
        <w:t xml:space="preserve"> должно способствовать созданию безопасной и комфортной среды, не создавать помех участникам дорожного движения.</w:t>
      </w:r>
    </w:p>
    <w:p w14:paraId="237F8BE3" w14:textId="7ED14049"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269. </w:t>
      </w:r>
      <w:r w:rsidR="00346242" w:rsidRPr="00487A4C">
        <w:rPr>
          <w:rFonts w:ascii="Times New Roman" w:hAnsi="Times New Roman" w:cs="Times New Roman"/>
          <w:bCs/>
          <w:kern w:val="36"/>
          <w:sz w:val="24"/>
          <w:szCs w:val="24"/>
        </w:rPr>
        <w:t>Все устройства наружного освещения должны содержаться в исправном состоянии. Содержание придомового освещения, являющегося общедомовым имуществом собственников помещений в многоквартирном доме, подключенного к вводным распределительным устройствам многоквартирных домов, осуществляют организации, обслуживающие жилищный фонд.</w:t>
      </w:r>
    </w:p>
    <w:p w14:paraId="6F263750" w14:textId="1762A965"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567"/>
        <w:jc w:val="both"/>
        <w:rPr>
          <w:rFonts w:ascii="Times New Roman" w:hAnsi="Times New Roman" w:cs="Times New Roman"/>
          <w:bCs/>
          <w:sz w:val="24"/>
          <w:szCs w:val="24"/>
        </w:rPr>
      </w:pPr>
      <w:r>
        <w:rPr>
          <w:rFonts w:ascii="Times New Roman" w:hAnsi="Times New Roman" w:cs="Times New Roman"/>
          <w:bCs/>
          <w:sz w:val="24"/>
          <w:szCs w:val="24"/>
        </w:rPr>
        <w:t xml:space="preserve">270. </w:t>
      </w:r>
      <w:r w:rsidR="00346242" w:rsidRPr="00487A4C">
        <w:rPr>
          <w:rFonts w:ascii="Times New Roman" w:hAnsi="Times New Roman" w:cs="Times New Roman"/>
          <w:bCs/>
          <w:sz w:val="24"/>
          <w:szCs w:val="24"/>
        </w:rPr>
        <w:t xml:space="preserve">Организации, эксплуатирующие осветительное оборудование, световую рекламу и установки архитектурно-художественного освещения и праздничной подсветки, обязаны ежедневно включать их при снижении уровня естественной освещенности в вечерние сумерки до 20 </w:t>
      </w:r>
      <w:proofErr w:type="spellStart"/>
      <w:r w:rsidR="00346242" w:rsidRPr="00487A4C">
        <w:rPr>
          <w:rFonts w:ascii="Times New Roman" w:hAnsi="Times New Roman" w:cs="Times New Roman"/>
          <w:bCs/>
          <w:sz w:val="24"/>
          <w:szCs w:val="24"/>
        </w:rPr>
        <w:t>лк</w:t>
      </w:r>
      <w:proofErr w:type="spellEnd"/>
      <w:r w:rsidR="00346242" w:rsidRPr="00487A4C">
        <w:rPr>
          <w:rFonts w:ascii="Times New Roman" w:hAnsi="Times New Roman" w:cs="Times New Roman"/>
          <w:bCs/>
          <w:sz w:val="24"/>
          <w:szCs w:val="24"/>
        </w:rPr>
        <w:t xml:space="preserve">, и отключать в утренние сумерки при ее повышении до 10 </w:t>
      </w:r>
      <w:proofErr w:type="spellStart"/>
      <w:r w:rsidR="00346242" w:rsidRPr="00487A4C">
        <w:rPr>
          <w:rFonts w:ascii="Times New Roman" w:hAnsi="Times New Roman" w:cs="Times New Roman"/>
          <w:bCs/>
          <w:sz w:val="24"/>
          <w:szCs w:val="24"/>
        </w:rPr>
        <w:t>лк</w:t>
      </w:r>
      <w:proofErr w:type="spellEnd"/>
      <w:r w:rsidR="00346242" w:rsidRPr="00487A4C">
        <w:rPr>
          <w:rFonts w:ascii="Times New Roman" w:hAnsi="Times New Roman" w:cs="Times New Roman"/>
          <w:bCs/>
          <w:sz w:val="24"/>
          <w:szCs w:val="24"/>
        </w:rPr>
        <w:t xml:space="preserve"> в соответствии с установленным графиком включения и отключения наружного освещения города, утвержденного постановлением </w:t>
      </w:r>
      <w:r>
        <w:rPr>
          <w:rFonts w:ascii="Times New Roman" w:hAnsi="Times New Roman" w:cs="Times New Roman"/>
          <w:bCs/>
          <w:sz w:val="24"/>
          <w:szCs w:val="24"/>
        </w:rPr>
        <w:t>а</w:t>
      </w:r>
      <w:r w:rsidR="00346242" w:rsidRPr="00487A4C">
        <w:rPr>
          <w:rFonts w:ascii="Times New Roman" w:hAnsi="Times New Roman" w:cs="Times New Roman"/>
          <w:bCs/>
          <w:sz w:val="24"/>
          <w:szCs w:val="24"/>
        </w:rPr>
        <w:t xml:space="preserve">дминистрации </w:t>
      </w:r>
      <w:r>
        <w:rPr>
          <w:rFonts w:ascii="Times New Roman" w:hAnsi="Times New Roman" w:cs="Times New Roman"/>
          <w:bCs/>
          <w:sz w:val="24"/>
          <w:szCs w:val="24"/>
        </w:rPr>
        <w:t>КГП</w:t>
      </w:r>
      <w:r w:rsidR="00346242" w:rsidRPr="00487A4C">
        <w:rPr>
          <w:rFonts w:ascii="Times New Roman" w:hAnsi="Times New Roman" w:cs="Times New Roman"/>
          <w:bCs/>
          <w:sz w:val="24"/>
          <w:szCs w:val="24"/>
        </w:rPr>
        <w:t>.</w:t>
      </w:r>
    </w:p>
    <w:p w14:paraId="2824EC94" w14:textId="64D3FA57"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sz w:val="24"/>
          <w:szCs w:val="24"/>
        </w:rPr>
        <w:t xml:space="preserve">271. </w:t>
      </w:r>
      <w:r w:rsidR="00346242" w:rsidRPr="00487A4C">
        <w:rPr>
          <w:rFonts w:ascii="Times New Roman" w:hAnsi="Times New Roman" w:cs="Times New Roman"/>
          <w:bCs/>
          <w:sz w:val="24"/>
          <w:szCs w:val="24"/>
        </w:rPr>
        <w:t xml:space="preserve">Эксплуатацию козырькового освещения и освещения адресных таблиц (указатели наименования улиц, номера домов) домов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14:paraId="2B94AEA0" w14:textId="016286C6"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lastRenderedPageBreak/>
        <w:t xml:space="preserve">272. </w:t>
      </w:r>
      <w:r w:rsidR="00346242" w:rsidRPr="00487A4C">
        <w:rPr>
          <w:rFonts w:ascii="Times New Roman" w:hAnsi="Times New Roman" w:cs="Times New Roman"/>
          <w:bCs/>
          <w:kern w:val="36"/>
          <w:sz w:val="24"/>
          <w:szCs w:val="24"/>
        </w:rPr>
        <w:t>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14:paraId="01FC0732" w14:textId="08F173F5" w:rsidR="00346242" w:rsidRPr="00487A4C" w:rsidRDefault="00CE775B" w:rsidP="00487A4C">
      <w:pPr>
        <w:widowControl w:val="0"/>
        <w:shd w:val="clear" w:color="auto" w:fill="FFFFFF" w:themeFill="background1"/>
        <w:tabs>
          <w:tab w:val="left" w:pos="1134"/>
          <w:tab w:val="left" w:pos="1276"/>
        </w:tabs>
        <w:spacing w:after="0" w:line="240" w:lineRule="auto"/>
        <w:ind w:left="-426"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273. </w:t>
      </w:r>
      <w:r w:rsidR="00346242" w:rsidRPr="00487A4C">
        <w:rPr>
          <w:rFonts w:ascii="Times New Roman" w:hAnsi="Times New Roman" w:cs="Times New Roman"/>
          <w:bCs/>
          <w:kern w:val="36"/>
          <w:sz w:val="24"/>
          <w:szCs w:val="24"/>
        </w:rPr>
        <w:t>Не допускается эксплуатация сетей и устройств наружного освещения при наличии неисправностей (обрывов проводов, повреждений опор, изоляторов и других элементов наружного освещения), которые могут нести угрозу жизни и здоровью граждан.</w:t>
      </w:r>
    </w:p>
    <w:p w14:paraId="3CACBF30" w14:textId="60095185"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274. </w:t>
      </w:r>
      <w:r w:rsidR="00346242" w:rsidRPr="00487A4C">
        <w:rPr>
          <w:rFonts w:ascii="Times New Roman" w:hAnsi="Times New Roman" w:cs="Times New Roman"/>
          <w:bCs/>
          <w:kern w:val="36"/>
          <w:sz w:val="24"/>
          <w:szCs w:val="24"/>
        </w:rPr>
        <w:t>Запрещен самовольный снос или перенос элементов наружного освещения, самовольное подсоединение и подключение проводов и кабелей к сетям и устройствам наружного освещения.</w:t>
      </w:r>
    </w:p>
    <w:p w14:paraId="4A2F6CDB" w14:textId="559EE817"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426"/>
        <w:jc w:val="both"/>
        <w:rPr>
          <w:rFonts w:ascii="Times New Roman" w:hAnsi="Times New Roman" w:cs="Times New Roman"/>
          <w:bCs/>
          <w:sz w:val="24"/>
          <w:szCs w:val="24"/>
        </w:rPr>
      </w:pPr>
      <w:r>
        <w:rPr>
          <w:rFonts w:ascii="Times New Roman" w:hAnsi="Times New Roman" w:cs="Times New Roman"/>
          <w:bCs/>
          <w:kern w:val="36"/>
          <w:sz w:val="24"/>
          <w:szCs w:val="24"/>
        </w:rPr>
        <w:t xml:space="preserve">275. </w:t>
      </w:r>
      <w:r w:rsidR="00346242" w:rsidRPr="00487A4C">
        <w:rPr>
          <w:rFonts w:ascii="Times New Roman" w:hAnsi="Times New Roman" w:cs="Times New Roman"/>
          <w:bCs/>
          <w:kern w:val="36"/>
          <w:sz w:val="24"/>
          <w:szCs w:val="24"/>
        </w:rPr>
        <w:t>Собственники (владельцы, пользователи, балансодержатели)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14:paraId="186FE4ED" w14:textId="77777777" w:rsidR="00346242" w:rsidRPr="00487A4C" w:rsidRDefault="00346242" w:rsidP="00B16529">
      <w:pPr>
        <w:widowControl w:val="0"/>
        <w:numPr>
          <w:ilvl w:val="0"/>
          <w:numId w:val="38"/>
        </w:numPr>
        <w:shd w:val="clear" w:color="auto" w:fill="FFFFFF" w:themeFill="background1"/>
        <w:tabs>
          <w:tab w:val="left" w:pos="567"/>
          <w:tab w:val="left" w:pos="1134"/>
          <w:tab w:val="left" w:pos="127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14:paraId="17AE29FF" w14:textId="77777777" w:rsidR="00346242" w:rsidRPr="00487A4C" w:rsidRDefault="00346242" w:rsidP="00B16529">
      <w:pPr>
        <w:widowControl w:val="0"/>
        <w:numPr>
          <w:ilvl w:val="0"/>
          <w:numId w:val="38"/>
        </w:numPr>
        <w:shd w:val="clear" w:color="auto" w:fill="FFFFFF" w:themeFill="background1"/>
        <w:tabs>
          <w:tab w:val="left" w:pos="567"/>
          <w:tab w:val="left" w:pos="1134"/>
          <w:tab w:val="left" w:pos="127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следить за включением и отключением освещения в соответствии с установленным порядком;</w:t>
      </w:r>
    </w:p>
    <w:p w14:paraId="0F8DE392" w14:textId="77777777" w:rsidR="00346242" w:rsidRPr="00487A4C" w:rsidRDefault="00346242" w:rsidP="00B16529">
      <w:pPr>
        <w:widowControl w:val="0"/>
        <w:numPr>
          <w:ilvl w:val="0"/>
          <w:numId w:val="38"/>
        </w:numPr>
        <w:shd w:val="clear" w:color="auto" w:fill="FFFFFF" w:themeFill="background1"/>
        <w:tabs>
          <w:tab w:val="left" w:pos="567"/>
          <w:tab w:val="left" w:pos="1134"/>
          <w:tab w:val="left" w:pos="127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соблюдать правила установки, содержания, размещения и эксплуатации наружного освещения и оформления;</w:t>
      </w:r>
    </w:p>
    <w:p w14:paraId="516019E6" w14:textId="77777777" w:rsidR="00346242" w:rsidRPr="00487A4C" w:rsidRDefault="00346242" w:rsidP="00B16529">
      <w:pPr>
        <w:widowControl w:val="0"/>
        <w:numPr>
          <w:ilvl w:val="0"/>
          <w:numId w:val="38"/>
        </w:numPr>
        <w:shd w:val="clear" w:color="auto" w:fill="FFFFFF" w:themeFill="background1"/>
        <w:tabs>
          <w:tab w:val="left" w:pos="567"/>
          <w:tab w:val="left" w:pos="1134"/>
          <w:tab w:val="left" w:pos="127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своевременно производить замену ламп наружного освещения;</w:t>
      </w:r>
    </w:p>
    <w:p w14:paraId="6ECE7FCB" w14:textId="77777777" w:rsidR="00346242" w:rsidRPr="00487A4C" w:rsidRDefault="00346242" w:rsidP="00B16529">
      <w:pPr>
        <w:widowControl w:val="0"/>
        <w:numPr>
          <w:ilvl w:val="0"/>
          <w:numId w:val="38"/>
        </w:numPr>
        <w:shd w:val="clear" w:color="auto" w:fill="FFFFFF" w:themeFill="background1"/>
        <w:tabs>
          <w:tab w:val="left" w:pos="567"/>
          <w:tab w:val="left" w:pos="1134"/>
          <w:tab w:val="left" w:pos="127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обеспечить на цоколях опор наружного освещения наличие крышек для защиты токоведущих сетей и оборудования.</w:t>
      </w:r>
    </w:p>
    <w:p w14:paraId="03097687" w14:textId="06972BFA"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276. </w:t>
      </w:r>
      <w:r w:rsidR="00346242" w:rsidRPr="00487A4C">
        <w:rPr>
          <w:rFonts w:ascii="Times New Roman" w:hAnsi="Times New Roman" w:cs="Times New Roman"/>
          <w:bCs/>
          <w:kern w:val="36"/>
          <w:sz w:val="24"/>
          <w:szCs w:val="24"/>
        </w:rPr>
        <w:t>Металлические опоры, кронштейны и другие элементы устройства наружного освещения должны содержаться в чистоте, не иметь очагов коррозии и окрашиваться эксплуатирующей организацией по мере необходимости, но не реже одного раза в два года.</w:t>
      </w:r>
    </w:p>
    <w:p w14:paraId="1D14BC30" w14:textId="19F30E6F"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277. </w:t>
      </w:r>
      <w:r w:rsidR="00346242" w:rsidRPr="00487A4C">
        <w:rPr>
          <w:rFonts w:ascii="Times New Roman" w:hAnsi="Times New Roman" w:cs="Times New Roman"/>
          <w:bCs/>
          <w:kern w:val="36"/>
          <w:sz w:val="24"/>
          <w:szCs w:val="24"/>
        </w:rPr>
        <w:t>Вышедшие из строя газоразрядные лампы, содержащие ртуть, должны храниться в специально отведенных для этих целей помещениях. Лампы, содержащие ртуть, вывозятся на специализированные предприятия, имеющие лицензию на обращение с опасными отходами, для утилизации. Запрещается вывозить указанные типы ламп на объект захоронения отходов.</w:t>
      </w:r>
    </w:p>
    <w:p w14:paraId="3F84382F" w14:textId="0E749D59" w:rsidR="00346242" w:rsidRPr="00487A4C" w:rsidRDefault="00CE775B" w:rsidP="00CE775B">
      <w:pPr>
        <w:widowControl w:val="0"/>
        <w:shd w:val="clear" w:color="auto" w:fill="FFFFFF" w:themeFill="background1"/>
        <w:tabs>
          <w:tab w:val="left" w:pos="1134"/>
          <w:tab w:val="left" w:pos="1276"/>
          <w:tab w:val="left" w:pos="1418"/>
          <w:tab w:val="left" w:pos="1560"/>
        </w:tabs>
        <w:spacing w:after="0" w:line="240" w:lineRule="auto"/>
        <w:ind w:left="426" w:right="-51"/>
        <w:jc w:val="both"/>
        <w:rPr>
          <w:rFonts w:ascii="Times New Roman" w:hAnsi="Times New Roman" w:cs="Times New Roman"/>
          <w:bCs/>
          <w:sz w:val="24"/>
          <w:szCs w:val="24"/>
        </w:rPr>
      </w:pPr>
      <w:r>
        <w:rPr>
          <w:rFonts w:ascii="Times New Roman" w:hAnsi="Times New Roman" w:cs="Times New Roman"/>
          <w:bCs/>
          <w:sz w:val="24"/>
          <w:szCs w:val="24"/>
        </w:rPr>
        <w:t xml:space="preserve">278. </w:t>
      </w:r>
      <w:r w:rsidR="00346242" w:rsidRPr="00487A4C">
        <w:rPr>
          <w:rFonts w:ascii="Times New Roman" w:hAnsi="Times New Roman" w:cs="Times New Roman"/>
          <w:bCs/>
          <w:sz w:val="24"/>
          <w:szCs w:val="24"/>
        </w:rPr>
        <w:t xml:space="preserve">Вывоз поврежденных (сбитых) опор уличного освещения осуществляется собственниками либо эксплуатирующими опоры организациями: </w:t>
      </w:r>
    </w:p>
    <w:p w14:paraId="4E6C3D23" w14:textId="77777777" w:rsidR="00346242" w:rsidRPr="00487A4C" w:rsidRDefault="00346242" w:rsidP="00487A4C">
      <w:pPr>
        <w:shd w:val="clear" w:color="auto" w:fill="FFFFFF" w:themeFill="background1"/>
        <w:tabs>
          <w:tab w:val="left" w:pos="1276"/>
        </w:tabs>
        <w:spacing w:after="0" w:line="240" w:lineRule="auto"/>
        <w:ind w:left="-426" w:firstLine="710"/>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 на основных магистралях – незамедлительно; </w:t>
      </w:r>
    </w:p>
    <w:p w14:paraId="29724E4B" w14:textId="77777777" w:rsidR="00346242" w:rsidRPr="00487A4C" w:rsidRDefault="00346242" w:rsidP="00487A4C">
      <w:pPr>
        <w:shd w:val="clear" w:color="auto" w:fill="FFFFFF" w:themeFill="background1"/>
        <w:tabs>
          <w:tab w:val="left" w:pos="1276"/>
        </w:tabs>
        <w:spacing w:after="0" w:line="240" w:lineRule="auto"/>
        <w:ind w:left="-426" w:firstLine="710"/>
        <w:outlineLvl w:val="1"/>
        <w:rPr>
          <w:rFonts w:ascii="Times New Roman" w:hAnsi="Times New Roman" w:cs="Times New Roman"/>
          <w:bCs/>
          <w:sz w:val="24"/>
          <w:szCs w:val="24"/>
        </w:rPr>
      </w:pPr>
      <w:r w:rsidRPr="00487A4C">
        <w:rPr>
          <w:rFonts w:ascii="Times New Roman" w:hAnsi="Times New Roman" w:cs="Times New Roman"/>
          <w:bCs/>
          <w:sz w:val="24"/>
          <w:szCs w:val="24"/>
        </w:rPr>
        <w:t>– на остальных территориях, а также демонтируемые опоры – в течение суток с момента обнаружения (демонтажа).</w:t>
      </w:r>
    </w:p>
    <w:p w14:paraId="21326046" w14:textId="77777777" w:rsidR="00346242" w:rsidRPr="00487A4C" w:rsidRDefault="00346242" w:rsidP="00487A4C">
      <w:pPr>
        <w:widowControl w:val="0"/>
        <w:shd w:val="clear" w:color="auto" w:fill="FFFFFF" w:themeFill="background1"/>
        <w:tabs>
          <w:tab w:val="left" w:pos="1134"/>
          <w:tab w:val="left" w:pos="127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Повреждения устройств наружного освещения при дорожно-транспортных происшествиях устраняется за счет виновного лица.</w:t>
      </w:r>
    </w:p>
    <w:p w14:paraId="1595A52C" w14:textId="77777777" w:rsidR="00346242" w:rsidRPr="00487A4C" w:rsidRDefault="00346242" w:rsidP="00487A4C">
      <w:pPr>
        <w:spacing w:line="240" w:lineRule="auto"/>
        <w:ind w:left="-426" w:firstLine="710"/>
        <w:rPr>
          <w:rFonts w:ascii="Times New Roman" w:hAnsi="Times New Roman" w:cs="Times New Roman"/>
          <w:bCs/>
          <w:sz w:val="24"/>
          <w:szCs w:val="24"/>
        </w:rPr>
      </w:pPr>
    </w:p>
    <w:p w14:paraId="03BAB404" w14:textId="6CB28C5A" w:rsidR="00534163" w:rsidRDefault="00CE775B" w:rsidP="001D4A1B">
      <w:pPr>
        <w:spacing w:line="240" w:lineRule="auto"/>
        <w:ind w:left="-426" w:firstLine="710"/>
        <w:jc w:val="center"/>
        <w:rPr>
          <w:rFonts w:ascii="Times New Roman" w:hAnsi="Times New Roman" w:cs="Times New Roman"/>
          <w:bCs/>
          <w:sz w:val="24"/>
          <w:szCs w:val="24"/>
        </w:rPr>
      </w:pPr>
      <w:r>
        <w:rPr>
          <w:rFonts w:ascii="Times New Roman" w:hAnsi="Times New Roman" w:cs="Times New Roman"/>
          <w:bCs/>
          <w:sz w:val="24"/>
          <w:szCs w:val="24"/>
          <w:lang w:val="en-US"/>
        </w:rPr>
        <w:t>IX</w:t>
      </w:r>
      <w:r>
        <w:rPr>
          <w:rFonts w:ascii="Times New Roman" w:hAnsi="Times New Roman" w:cs="Times New Roman"/>
          <w:bCs/>
          <w:sz w:val="24"/>
          <w:szCs w:val="24"/>
        </w:rPr>
        <w:t>. О</w:t>
      </w:r>
      <w:r w:rsidR="00534163" w:rsidRPr="00487A4C">
        <w:rPr>
          <w:rFonts w:ascii="Times New Roman" w:hAnsi="Times New Roman" w:cs="Times New Roman"/>
          <w:bCs/>
          <w:sz w:val="24"/>
          <w:szCs w:val="24"/>
        </w:rPr>
        <w:t>зеленени</w:t>
      </w:r>
      <w:r>
        <w:rPr>
          <w:rFonts w:ascii="Times New Roman" w:hAnsi="Times New Roman" w:cs="Times New Roman"/>
          <w:bCs/>
          <w:sz w:val="24"/>
          <w:szCs w:val="24"/>
        </w:rPr>
        <w:t>е</w:t>
      </w:r>
      <w:r w:rsidR="00534163" w:rsidRPr="00487A4C">
        <w:rPr>
          <w:rFonts w:ascii="Times New Roman" w:hAnsi="Times New Roman" w:cs="Times New Roman"/>
          <w:bCs/>
          <w:sz w:val="24"/>
          <w:szCs w:val="24"/>
        </w:rPr>
        <w:t xml:space="preserve"> территории </w:t>
      </w:r>
      <w:r>
        <w:rPr>
          <w:rFonts w:ascii="Times New Roman" w:hAnsi="Times New Roman" w:cs="Times New Roman"/>
          <w:bCs/>
          <w:sz w:val="24"/>
          <w:szCs w:val="24"/>
        </w:rPr>
        <w:t>Карталинского городского поселения</w:t>
      </w:r>
    </w:p>
    <w:p w14:paraId="3641FD4F" w14:textId="77777777" w:rsidR="001D4A1B" w:rsidRDefault="001D4A1B" w:rsidP="001D4A1B">
      <w:pPr>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t>Статья 25. Общие требования.</w:t>
      </w:r>
    </w:p>
    <w:p w14:paraId="1B15A6E6" w14:textId="4F1CD820" w:rsidR="00346242" w:rsidRPr="00487A4C" w:rsidRDefault="001D4A1B" w:rsidP="001D4A1B">
      <w:pPr>
        <w:spacing w:after="0" w:line="240" w:lineRule="auto"/>
        <w:ind w:left="-426" w:firstLine="710"/>
        <w:rPr>
          <w:rFonts w:ascii="Times New Roman" w:hAnsi="Times New Roman" w:cs="Times New Roman"/>
          <w:bCs/>
          <w:sz w:val="24"/>
          <w:szCs w:val="24"/>
        </w:rPr>
      </w:pPr>
      <w:r>
        <w:rPr>
          <w:rFonts w:ascii="Times New Roman" w:hAnsi="Times New Roman" w:cs="Times New Roman"/>
          <w:bCs/>
          <w:sz w:val="24"/>
          <w:szCs w:val="24"/>
        </w:rPr>
        <w:t xml:space="preserve">279. </w:t>
      </w:r>
      <w:r w:rsidR="00346242" w:rsidRPr="00487A4C">
        <w:rPr>
          <w:rFonts w:ascii="Times New Roman" w:hAnsi="Times New Roman" w:cs="Times New Roman"/>
          <w:bCs/>
          <w:sz w:val="24"/>
          <w:szCs w:val="24"/>
        </w:rPr>
        <w:t>Охрана и содержание зеленых насаждений осуществляется в соответствии с Правилами охраны и содержания зеленых насаждений на территории Карталинского городского округа, утверждаемыми решением Собрания депутатов города Трехгорного. Охране подлежат все зеленые насаждения, расположенные на территории Города Трехгорного, независимо от форм собственности на земельные участки, на которых эти насаждения расположены.</w:t>
      </w:r>
    </w:p>
    <w:p w14:paraId="28B0786F" w14:textId="1992236C" w:rsidR="00346242" w:rsidRPr="00487A4C" w:rsidRDefault="001D4A1B" w:rsidP="001D4A1B">
      <w:pPr>
        <w:widowControl w:val="0"/>
        <w:shd w:val="clear" w:color="auto" w:fill="FFFFFF" w:themeFill="background1"/>
        <w:tabs>
          <w:tab w:val="left" w:pos="1134"/>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kern w:val="36"/>
          <w:sz w:val="24"/>
          <w:szCs w:val="24"/>
        </w:rPr>
        <w:t xml:space="preserve">280. </w:t>
      </w:r>
      <w:r w:rsidR="00346242" w:rsidRPr="00487A4C">
        <w:rPr>
          <w:rFonts w:ascii="Times New Roman" w:hAnsi="Times New Roman" w:cs="Times New Roman"/>
          <w:bCs/>
          <w:kern w:val="36"/>
          <w:sz w:val="24"/>
          <w:szCs w:val="24"/>
        </w:rPr>
        <w:t>Саженцы, деревья и кустарники для озеленения территории города Карталы должны соответствовать</w:t>
      </w:r>
      <w:r w:rsidR="00346242" w:rsidRPr="00487A4C">
        <w:rPr>
          <w:rFonts w:ascii="Times New Roman" w:hAnsi="Times New Roman" w:cs="Times New Roman"/>
          <w:bCs/>
          <w:sz w:val="24"/>
          <w:szCs w:val="24"/>
        </w:rPr>
        <w:t>:</w:t>
      </w:r>
    </w:p>
    <w:p w14:paraId="1508FA9E" w14:textId="77777777" w:rsidR="00346242" w:rsidRPr="00487A4C" w:rsidRDefault="00346242" w:rsidP="00B00E28">
      <w:pPr>
        <w:widowControl w:val="0"/>
        <w:numPr>
          <w:ilvl w:val="0"/>
          <w:numId w:val="32"/>
        </w:numPr>
        <w:shd w:val="clear" w:color="auto" w:fill="FFFFFF" w:themeFill="background1"/>
        <w:tabs>
          <w:tab w:val="left" w:pos="567"/>
          <w:tab w:val="left" w:pos="993"/>
          <w:tab w:val="left" w:pos="1418"/>
          <w:tab w:val="left" w:pos="1560"/>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Государственный стандарт СССР ГОСТ 24835-81 «Саженцы деревьев и кустарников. Технические условия»;</w:t>
      </w:r>
    </w:p>
    <w:p w14:paraId="14832D08" w14:textId="77777777" w:rsidR="00346242" w:rsidRPr="00487A4C" w:rsidRDefault="00346242" w:rsidP="00B00E28">
      <w:pPr>
        <w:widowControl w:val="0"/>
        <w:numPr>
          <w:ilvl w:val="0"/>
          <w:numId w:val="32"/>
        </w:numPr>
        <w:shd w:val="clear" w:color="auto" w:fill="FFFFFF" w:themeFill="background1"/>
        <w:tabs>
          <w:tab w:val="left" w:pos="567"/>
          <w:tab w:val="left" w:pos="993"/>
          <w:tab w:val="left" w:pos="1418"/>
          <w:tab w:val="left" w:pos="1560"/>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Межгосударственный стандарт ГОСТ 24909-81 «Саженцы деревьев декоративных </w:t>
      </w:r>
      <w:r w:rsidRPr="00487A4C">
        <w:rPr>
          <w:rFonts w:ascii="Times New Roman" w:hAnsi="Times New Roman" w:cs="Times New Roman"/>
          <w:bCs/>
          <w:kern w:val="36"/>
          <w:sz w:val="24"/>
          <w:szCs w:val="24"/>
        </w:rPr>
        <w:lastRenderedPageBreak/>
        <w:t>лиственных пород. Технические условия»;</w:t>
      </w:r>
    </w:p>
    <w:p w14:paraId="07635723" w14:textId="77777777" w:rsidR="00346242" w:rsidRPr="00487A4C" w:rsidRDefault="00346242" w:rsidP="00B00E28">
      <w:pPr>
        <w:widowControl w:val="0"/>
        <w:numPr>
          <w:ilvl w:val="0"/>
          <w:numId w:val="32"/>
        </w:numPr>
        <w:shd w:val="clear" w:color="auto" w:fill="FFFFFF" w:themeFill="background1"/>
        <w:tabs>
          <w:tab w:val="left" w:pos="567"/>
          <w:tab w:val="left" w:pos="993"/>
          <w:tab w:val="left" w:pos="1418"/>
          <w:tab w:val="left" w:pos="1560"/>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Государственный стандарт СССР ГОСТ 25769-83 «Саженцы деревьев хвойных пород для озеленения городов. Технические условия»;</w:t>
      </w:r>
    </w:p>
    <w:p w14:paraId="09129B48" w14:textId="77777777" w:rsidR="00346242" w:rsidRPr="00487A4C" w:rsidRDefault="00346242" w:rsidP="00B00E28">
      <w:pPr>
        <w:widowControl w:val="0"/>
        <w:numPr>
          <w:ilvl w:val="0"/>
          <w:numId w:val="32"/>
        </w:numPr>
        <w:shd w:val="clear" w:color="auto" w:fill="FFFFFF" w:themeFill="background1"/>
        <w:tabs>
          <w:tab w:val="left" w:pos="567"/>
          <w:tab w:val="left" w:pos="993"/>
          <w:tab w:val="left" w:pos="1418"/>
          <w:tab w:val="left" w:pos="1560"/>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Государственный стандарт СССР ГОСТ 26869-86* «Саженцы декоративных кустарников. Технические условия»;</w:t>
      </w:r>
    </w:p>
    <w:p w14:paraId="29DBCA29" w14:textId="77777777" w:rsidR="00346242" w:rsidRPr="00487A4C" w:rsidRDefault="00346242" w:rsidP="00B00E28">
      <w:pPr>
        <w:widowControl w:val="0"/>
        <w:numPr>
          <w:ilvl w:val="0"/>
          <w:numId w:val="32"/>
        </w:numPr>
        <w:shd w:val="clear" w:color="auto" w:fill="FFFFFF" w:themeFill="background1"/>
        <w:tabs>
          <w:tab w:val="left" w:pos="567"/>
          <w:tab w:val="left" w:pos="993"/>
          <w:tab w:val="left" w:pos="1418"/>
          <w:tab w:val="left" w:pos="1560"/>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Государственный стандарт СССР ГОСТ 28055-89 «Саженцы деревьев и кустарников. Садовые и архитектурные формы. Технические условия».</w:t>
      </w:r>
    </w:p>
    <w:p w14:paraId="6FE758CA" w14:textId="6FFF0E42" w:rsidR="00346242" w:rsidRPr="00487A4C" w:rsidRDefault="001D4A1B" w:rsidP="001D4A1B">
      <w:pPr>
        <w:widowControl w:val="0"/>
        <w:shd w:val="clear" w:color="auto" w:fill="FFFFFF" w:themeFill="background1"/>
        <w:tabs>
          <w:tab w:val="left" w:pos="567"/>
          <w:tab w:val="left" w:pos="1134"/>
          <w:tab w:val="left" w:pos="1418"/>
          <w:tab w:val="left" w:pos="1560"/>
        </w:tabs>
        <w:spacing w:after="0" w:line="240" w:lineRule="auto"/>
        <w:ind w:left="-142" w:right="-51" w:firstLine="426"/>
        <w:jc w:val="both"/>
        <w:rPr>
          <w:rFonts w:ascii="Times New Roman" w:hAnsi="Times New Roman" w:cs="Times New Roman"/>
          <w:bCs/>
          <w:sz w:val="24"/>
          <w:szCs w:val="24"/>
        </w:rPr>
      </w:pPr>
      <w:r>
        <w:rPr>
          <w:rFonts w:ascii="Times New Roman" w:hAnsi="Times New Roman" w:cs="Times New Roman"/>
          <w:bCs/>
          <w:kern w:val="36"/>
          <w:sz w:val="24"/>
          <w:szCs w:val="24"/>
        </w:rPr>
        <w:t xml:space="preserve">281. </w:t>
      </w:r>
      <w:r w:rsidR="00346242" w:rsidRPr="00487A4C">
        <w:rPr>
          <w:rFonts w:ascii="Times New Roman" w:hAnsi="Times New Roman" w:cs="Times New Roman"/>
          <w:bCs/>
          <w:kern w:val="36"/>
          <w:sz w:val="24"/>
          <w:szCs w:val="24"/>
        </w:rPr>
        <w:t>Проектные решения по озеленению природных территорий следует осуществлять с учетом требований:</w:t>
      </w:r>
    </w:p>
    <w:p w14:paraId="19462BAE" w14:textId="77777777" w:rsidR="00346242" w:rsidRPr="00487A4C" w:rsidRDefault="00346242" w:rsidP="00B00E28">
      <w:pPr>
        <w:widowControl w:val="0"/>
        <w:numPr>
          <w:ilvl w:val="0"/>
          <w:numId w:val="33"/>
        </w:numPr>
        <w:shd w:val="clear" w:color="auto" w:fill="FFFFFF" w:themeFill="background1"/>
        <w:tabs>
          <w:tab w:val="left" w:pos="567"/>
          <w:tab w:val="left" w:pos="993"/>
          <w:tab w:val="left" w:pos="1560"/>
          <w:tab w:val="left" w:pos="1701"/>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Федерального закона от 14.03.1995 № 33-ФЗ «Об особо охраняемых природных территориях»;</w:t>
      </w:r>
    </w:p>
    <w:p w14:paraId="34067413" w14:textId="77777777" w:rsidR="00346242" w:rsidRPr="00487A4C" w:rsidRDefault="00346242" w:rsidP="00B00E28">
      <w:pPr>
        <w:widowControl w:val="0"/>
        <w:numPr>
          <w:ilvl w:val="0"/>
          <w:numId w:val="33"/>
        </w:numPr>
        <w:shd w:val="clear" w:color="auto" w:fill="FFFFFF" w:themeFill="background1"/>
        <w:tabs>
          <w:tab w:val="left" w:pos="567"/>
          <w:tab w:val="left" w:pos="993"/>
          <w:tab w:val="left" w:pos="1560"/>
          <w:tab w:val="left" w:pos="1701"/>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постановления Правительства Российской Федерации от 14.12.2009 № 1007 «Об утверждении Положения об определении функциональных зон в лесопарковых зонах, площади и границ лесопарковых зон, зеленых зон»;</w:t>
      </w:r>
    </w:p>
    <w:p w14:paraId="769FC9C7" w14:textId="77777777" w:rsidR="00346242" w:rsidRPr="00487A4C" w:rsidRDefault="00346242" w:rsidP="00B00E28">
      <w:pPr>
        <w:widowControl w:val="0"/>
        <w:numPr>
          <w:ilvl w:val="0"/>
          <w:numId w:val="33"/>
        </w:numPr>
        <w:shd w:val="clear" w:color="auto" w:fill="FFFFFF" w:themeFill="background1"/>
        <w:tabs>
          <w:tab w:val="left" w:pos="567"/>
          <w:tab w:val="left" w:pos="993"/>
          <w:tab w:val="left" w:pos="1560"/>
          <w:tab w:val="left" w:pos="1701"/>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приказа Министерства природных ресурсов и экологии Российской Федерации от 22.11.2017 № 626 «Об утверждении Правил ухода за лесами»;</w:t>
      </w:r>
    </w:p>
    <w:p w14:paraId="6B0CBF11" w14:textId="77777777" w:rsidR="00346242" w:rsidRPr="00487A4C" w:rsidRDefault="00346242" w:rsidP="00B00E28">
      <w:pPr>
        <w:widowControl w:val="0"/>
        <w:numPr>
          <w:ilvl w:val="0"/>
          <w:numId w:val="33"/>
        </w:numPr>
        <w:shd w:val="clear" w:color="auto" w:fill="FFFFFF" w:themeFill="background1"/>
        <w:tabs>
          <w:tab w:val="left" w:pos="567"/>
          <w:tab w:val="left" w:pos="993"/>
          <w:tab w:val="left" w:pos="1560"/>
          <w:tab w:val="left" w:pos="1701"/>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приказа Федерального агентства лесного хозяйства от 21.02.2012 № 62 «Об утверждении Правил использования лесов для осуществления рекреационной деятельности»;</w:t>
      </w:r>
    </w:p>
    <w:p w14:paraId="630ADF0B" w14:textId="77777777" w:rsidR="00346242" w:rsidRPr="00487A4C" w:rsidRDefault="00346242" w:rsidP="00B00E28">
      <w:pPr>
        <w:widowControl w:val="0"/>
        <w:numPr>
          <w:ilvl w:val="0"/>
          <w:numId w:val="33"/>
        </w:numPr>
        <w:shd w:val="clear" w:color="auto" w:fill="FFFFFF" w:themeFill="background1"/>
        <w:tabs>
          <w:tab w:val="left" w:pos="567"/>
          <w:tab w:val="left" w:pos="993"/>
          <w:tab w:val="left" w:pos="1560"/>
          <w:tab w:val="left" w:pos="1701"/>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приказа Федерального агентства лесного хозяйства от 29.02.2012 № 69 «Об утверждении состава проекта освоения лесов и порядка его разработки»;</w:t>
      </w:r>
    </w:p>
    <w:p w14:paraId="331B8A2E" w14:textId="77777777" w:rsidR="00346242" w:rsidRPr="00487A4C" w:rsidRDefault="00346242" w:rsidP="00B00E28">
      <w:pPr>
        <w:widowControl w:val="0"/>
        <w:numPr>
          <w:ilvl w:val="0"/>
          <w:numId w:val="33"/>
        </w:numPr>
        <w:shd w:val="clear" w:color="auto" w:fill="FFFFFF" w:themeFill="background1"/>
        <w:tabs>
          <w:tab w:val="left" w:pos="567"/>
          <w:tab w:val="left" w:pos="993"/>
          <w:tab w:val="left" w:pos="1560"/>
          <w:tab w:val="left" w:pos="1701"/>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приказа Министерства природных ресурсов и экологии Российской Федерации от 29.03.2018 № 122 «Об утверждении Лесоустроительной инструкции».</w:t>
      </w:r>
    </w:p>
    <w:p w14:paraId="4290D0BE" w14:textId="52B04A49" w:rsidR="00346242" w:rsidRPr="00487A4C" w:rsidRDefault="001D4A1B"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282. </w:t>
      </w:r>
      <w:r w:rsidR="00346242" w:rsidRPr="00487A4C">
        <w:rPr>
          <w:rFonts w:ascii="Times New Roman" w:hAnsi="Times New Roman" w:cs="Times New Roman"/>
          <w:bCs/>
          <w:kern w:val="36"/>
          <w:sz w:val="24"/>
          <w:szCs w:val="24"/>
        </w:rPr>
        <w:t xml:space="preserve">Проектные решения по озеленению территорий, расположенных на грунтовом основании, следует осуществлять с учетом требований </w:t>
      </w:r>
      <w:r w:rsidR="00346242" w:rsidRPr="00487A4C">
        <w:rPr>
          <w:rFonts w:ascii="Times New Roman" w:hAnsi="Times New Roman" w:cs="Times New Roman"/>
          <w:bCs/>
          <w:sz w:val="24"/>
          <w:szCs w:val="24"/>
        </w:rPr>
        <w:t>приказа Государственного комитета Российской Федерации по строительству и жилищно-коммунальному комплексу от 15.12.1999 № 153 «Об утверждении Правил создания, охраны и содержания зеленых насаждений в городах Российской Федерации».</w:t>
      </w:r>
    </w:p>
    <w:p w14:paraId="48A4CE2F" w14:textId="04CE2900" w:rsidR="00346242" w:rsidRPr="00487A4C" w:rsidRDefault="001D4A1B" w:rsidP="001D4A1B">
      <w:pPr>
        <w:widowControl w:val="0"/>
        <w:shd w:val="clear" w:color="auto" w:fill="FFFFFF" w:themeFill="background1"/>
        <w:tabs>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sz w:val="24"/>
          <w:szCs w:val="24"/>
        </w:rPr>
        <w:t>283.</w:t>
      </w:r>
      <w:r w:rsidR="00346242" w:rsidRPr="00487A4C">
        <w:rPr>
          <w:rFonts w:ascii="Times New Roman" w:hAnsi="Times New Roman" w:cs="Times New Roman"/>
          <w:bCs/>
          <w:sz w:val="24"/>
          <w:szCs w:val="24"/>
        </w:rPr>
        <w:t xml:space="preserve">Градостроительная деятельность проводится, основываясь на принципе максимального сохранения зеленых насаждений </w:t>
      </w:r>
      <w:r>
        <w:rPr>
          <w:rFonts w:ascii="Times New Roman" w:hAnsi="Times New Roman" w:cs="Times New Roman"/>
          <w:bCs/>
          <w:sz w:val="24"/>
          <w:szCs w:val="24"/>
        </w:rPr>
        <w:t>на территории КГП</w:t>
      </w:r>
      <w:r w:rsidR="00346242" w:rsidRPr="00487A4C">
        <w:rPr>
          <w:rFonts w:ascii="Times New Roman" w:hAnsi="Times New Roman" w:cs="Times New Roman"/>
          <w:bCs/>
          <w:sz w:val="24"/>
          <w:szCs w:val="24"/>
        </w:rPr>
        <w:t>.</w:t>
      </w:r>
    </w:p>
    <w:p w14:paraId="7586ADA6" w14:textId="03D40D13" w:rsidR="00346242" w:rsidRPr="00487A4C" w:rsidRDefault="001D4A1B" w:rsidP="001D4A1B">
      <w:pPr>
        <w:widowControl w:val="0"/>
        <w:shd w:val="clear" w:color="auto" w:fill="FFFFFF" w:themeFill="background1"/>
        <w:tabs>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sz w:val="24"/>
          <w:szCs w:val="24"/>
        </w:rPr>
        <w:t xml:space="preserve">284. </w:t>
      </w:r>
      <w:r w:rsidR="00346242" w:rsidRPr="00487A4C">
        <w:rPr>
          <w:rFonts w:ascii="Times New Roman" w:hAnsi="Times New Roman" w:cs="Times New Roman"/>
          <w:bCs/>
          <w:sz w:val="24"/>
          <w:szCs w:val="24"/>
        </w:rPr>
        <w:t>Граждане, должностные и юридические лица, индивидуальные предприниматели обязаны принимать меры для сохранения зеленых насаждений, не допускать незаконные действия или бездействия, способные привести к повреждению или уничтожению зеленых насаждений.</w:t>
      </w:r>
    </w:p>
    <w:p w14:paraId="4AC0AB92" w14:textId="1B9E289E" w:rsidR="00346242" w:rsidRPr="00487A4C" w:rsidRDefault="001D4A1B" w:rsidP="001D4A1B">
      <w:pPr>
        <w:widowControl w:val="0"/>
        <w:shd w:val="clear" w:color="auto" w:fill="FFFFFF" w:themeFill="background1"/>
        <w:tabs>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sz w:val="24"/>
          <w:szCs w:val="24"/>
        </w:rPr>
        <w:t xml:space="preserve">285. </w:t>
      </w:r>
      <w:r w:rsidR="00346242" w:rsidRPr="00487A4C">
        <w:rPr>
          <w:rFonts w:ascii="Times New Roman" w:hAnsi="Times New Roman" w:cs="Times New Roman"/>
          <w:bCs/>
          <w:sz w:val="24"/>
          <w:szCs w:val="24"/>
        </w:rP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14:paraId="5C82DA07" w14:textId="759D0A8A" w:rsidR="00346242" w:rsidRPr="00487A4C" w:rsidRDefault="001D4A1B" w:rsidP="001D4A1B">
      <w:pPr>
        <w:widowControl w:val="0"/>
        <w:shd w:val="clear" w:color="auto" w:fill="FFFFFF" w:themeFill="background1"/>
        <w:tabs>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sz w:val="24"/>
          <w:szCs w:val="24"/>
        </w:rPr>
        <w:t xml:space="preserve">286. </w:t>
      </w:r>
      <w:r w:rsidR="00346242" w:rsidRPr="00487A4C">
        <w:rPr>
          <w:rFonts w:ascii="Times New Roman" w:hAnsi="Times New Roman" w:cs="Times New Roman"/>
          <w:bCs/>
          <w:sz w:val="24"/>
          <w:szCs w:val="24"/>
        </w:rPr>
        <w:t>При производстве работ по строительству, реконструкции, капитальному ремонту, ремонту объектов капитального строительства лицо, их осуществляющее, обязано:</w:t>
      </w:r>
    </w:p>
    <w:p w14:paraId="22F31E27" w14:textId="77777777" w:rsidR="00346242" w:rsidRPr="00487A4C" w:rsidRDefault="00346242"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bookmarkStart w:id="23" w:name="sub_1191"/>
      <w:r w:rsidRPr="00487A4C">
        <w:rPr>
          <w:rFonts w:ascii="Times New Roman" w:hAnsi="Times New Roman" w:cs="Times New Roman"/>
          <w:bCs/>
          <w:sz w:val="24"/>
          <w:szCs w:val="24"/>
        </w:rPr>
        <w:t>1) принимать меры по обеспечению сохранности зеленых насаждений, не попадающих под снос;</w:t>
      </w:r>
    </w:p>
    <w:p w14:paraId="63D88F50" w14:textId="77777777" w:rsidR="00346242" w:rsidRPr="00487A4C" w:rsidRDefault="00346242"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bookmarkStart w:id="24" w:name="sub_1192"/>
      <w:bookmarkEnd w:id="23"/>
      <w:r w:rsidRPr="00487A4C">
        <w:rPr>
          <w:rFonts w:ascii="Times New Roman" w:hAnsi="Times New Roman" w:cs="Times New Roman"/>
          <w:bCs/>
          <w:sz w:val="24"/>
          <w:szCs w:val="24"/>
        </w:rPr>
        <w:t xml:space="preserve">2) установить временные приствольные ограждения сохраняемых деревьев в виде сплошных щитов высотой </w:t>
      </w:r>
      <w:smartTag w:uri="urn:schemas-microsoft-com:office:smarttags" w:element="metricconverter">
        <w:smartTagPr>
          <w:attr w:name="ProductID" w:val="2 метра"/>
        </w:smartTagPr>
        <w:r w:rsidRPr="00487A4C">
          <w:rPr>
            <w:rFonts w:ascii="Times New Roman" w:hAnsi="Times New Roman" w:cs="Times New Roman"/>
            <w:bCs/>
            <w:sz w:val="24"/>
            <w:szCs w:val="24"/>
          </w:rPr>
          <w:t>2 метра</w:t>
        </w:r>
      </w:smartTag>
      <w:r w:rsidRPr="00487A4C">
        <w:rPr>
          <w:rFonts w:ascii="Times New Roman" w:hAnsi="Times New Roman" w:cs="Times New Roman"/>
          <w:bCs/>
          <w:sz w:val="24"/>
          <w:szCs w:val="24"/>
        </w:rPr>
        <w:t>;</w:t>
      </w:r>
    </w:p>
    <w:p w14:paraId="05FEE567" w14:textId="77777777" w:rsidR="00346242" w:rsidRPr="00487A4C" w:rsidRDefault="00346242"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bookmarkStart w:id="25" w:name="sub_1193"/>
      <w:bookmarkEnd w:id="24"/>
      <w:r w:rsidRPr="00487A4C">
        <w:rPr>
          <w:rFonts w:ascii="Times New Roman" w:hAnsi="Times New Roman" w:cs="Times New Roman"/>
          <w:bCs/>
          <w:sz w:val="24"/>
          <w:szCs w:val="24"/>
        </w:rPr>
        <w:t xml:space="preserve">3) для сохранения корневой системы деревьев, расположенных ближе </w:t>
      </w:r>
      <w:smartTag w:uri="urn:schemas-microsoft-com:office:smarttags" w:element="metricconverter">
        <w:smartTagPr>
          <w:attr w:name="ProductID" w:val="3 метров"/>
        </w:smartTagPr>
        <w:r w:rsidRPr="00487A4C">
          <w:rPr>
            <w:rFonts w:ascii="Times New Roman" w:hAnsi="Times New Roman" w:cs="Times New Roman"/>
            <w:bCs/>
            <w:sz w:val="24"/>
            <w:szCs w:val="24"/>
          </w:rPr>
          <w:t>3 метров</w:t>
        </w:r>
      </w:smartTag>
      <w:r w:rsidRPr="00487A4C">
        <w:rPr>
          <w:rFonts w:ascii="Times New Roman" w:hAnsi="Times New Roman" w:cs="Times New Roman"/>
          <w:bCs/>
          <w:sz w:val="24"/>
          <w:szCs w:val="24"/>
        </w:rP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rsidRPr="00487A4C">
          <w:rPr>
            <w:rFonts w:ascii="Times New Roman" w:hAnsi="Times New Roman" w:cs="Times New Roman"/>
            <w:bCs/>
            <w:sz w:val="24"/>
            <w:szCs w:val="24"/>
          </w:rPr>
          <w:t>1,6 метра</w:t>
        </w:r>
      </w:smartTag>
      <w:r w:rsidRPr="00487A4C">
        <w:rPr>
          <w:rFonts w:ascii="Times New Roman" w:hAnsi="Times New Roman" w:cs="Times New Roman"/>
          <w:bCs/>
          <w:sz w:val="24"/>
          <w:szCs w:val="24"/>
        </w:rPr>
        <w:t>;</w:t>
      </w:r>
    </w:p>
    <w:p w14:paraId="1EB36521" w14:textId="77777777" w:rsidR="00346242" w:rsidRPr="00487A4C" w:rsidRDefault="00346242"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bookmarkStart w:id="26" w:name="sub_1194"/>
      <w:bookmarkEnd w:id="25"/>
      <w:r w:rsidRPr="00487A4C">
        <w:rPr>
          <w:rFonts w:ascii="Times New Roman" w:hAnsi="Times New Roman" w:cs="Times New Roman"/>
          <w:bCs/>
          <w:sz w:val="24"/>
          <w:szCs w:val="24"/>
        </w:rPr>
        <w:t xml:space="preserve">4) 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rsidRPr="00487A4C">
          <w:rPr>
            <w:rFonts w:ascii="Times New Roman" w:hAnsi="Times New Roman" w:cs="Times New Roman"/>
            <w:bCs/>
            <w:sz w:val="24"/>
            <w:szCs w:val="24"/>
          </w:rPr>
          <w:t>3 метров</w:t>
        </w:r>
      </w:smartTag>
      <w:r w:rsidRPr="00487A4C">
        <w:rPr>
          <w:rFonts w:ascii="Times New Roman" w:hAnsi="Times New Roman" w:cs="Times New Roman"/>
          <w:bCs/>
          <w:sz w:val="24"/>
          <w:szCs w:val="24"/>
        </w:rPr>
        <w:t xml:space="preserve">, а корневой системой кустарника – не менее </w:t>
      </w:r>
      <w:smartTag w:uri="urn:schemas-microsoft-com:office:smarttags" w:element="metricconverter">
        <w:smartTagPr>
          <w:attr w:name="ProductID" w:val="1,5 метра"/>
        </w:smartTagPr>
        <w:r w:rsidRPr="00487A4C">
          <w:rPr>
            <w:rFonts w:ascii="Times New Roman" w:hAnsi="Times New Roman" w:cs="Times New Roman"/>
            <w:bCs/>
            <w:sz w:val="24"/>
            <w:szCs w:val="24"/>
          </w:rPr>
          <w:t>1,5 метра</w:t>
        </w:r>
      </w:smartTag>
      <w:r w:rsidRPr="00487A4C">
        <w:rPr>
          <w:rFonts w:ascii="Times New Roman" w:hAnsi="Times New Roman" w:cs="Times New Roman"/>
          <w:bCs/>
          <w:sz w:val="24"/>
          <w:szCs w:val="24"/>
        </w:rPr>
        <w:t>;</w:t>
      </w:r>
    </w:p>
    <w:p w14:paraId="633B6C1E" w14:textId="77777777" w:rsidR="00346242" w:rsidRPr="00487A4C" w:rsidRDefault="00346242"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bookmarkStart w:id="27" w:name="sub_1195"/>
      <w:bookmarkEnd w:id="26"/>
      <w:r w:rsidRPr="00487A4C">
        <w:rPr>
          <w:rFonts w:ascii="Times New Roman" w:hAnsi="Times New Roman" w:cs="Times New Roman"/>
          <w:bCs/>
          <w:sz w:val="24"/>
          <w:szCs w:val="24"/>
        </w:rPr>
        <w:t xml:space="preserve">5) при производстве работ методом горизонтального бурения в зоне корней деревьев и кустарников работы производить ниже расположения скелетных корней, но не менее </w:t>
      </w:r>
      <w:smartTag w:uri="urn:schemas-microsoft-com:office:smarttags" w:element="metricconverter">
        <w:smartTagPr>
          <w:attr w:name="ProductID" w:val="1,5 метра"/>
        </w:smartTagPr>
        <w:r w:rsidRPr="00487A4C">
          <w:rPr>
            <w:rFonts w:ascii="Times New Roman" w:hAnsi="Times New Roman" w:cs="Times New Roman"/>
            <w:bCs/>
            <w:sz w:val="24"/>
            <w:szCs w:val="24"/>
          </w:rPr>
          <w:t>1,5 метра</w:t>
        </w:r>
      </w:smartTag>
      <w:r w:rsidRPr="00487A4C">
        <w:rPr>
          <w:rFonts w:ascii="Times New Roman" w:hAnsi="Times New Roman" w:cs="Times New Roman"/>
          <w:bCs/>
          <w:sz w:val="24"/>
          <w:szCs w:val="24"/>
        </w:rPr>
        <w:t xml:space="preserve"> от поверхности почвы;</w:t>
      </w:r>
    </w:p>
    <w:bookmarkEnd w:id="27"/>
    <w:p w14:paraId="79AF9F86" w14:textId="77777777" w:rsidR="00346242" w:rsidRPr="00487A4C" w:rsidRDefault="00346242"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lastRenderedPageBreak/>
        <w:t xml:space="preserve">6) при асфальтировании, мощении дорог и тротуаров соблюдать размеры приствольной грунтовой зоны: вокруг деревьев – 2 х </w:t>
      </w:r>
      <w:smartTag w:uri="urn:schemas-microsoft-com:office:smarttags" w:element="metricconverter">
        <w:smartTagPr>
          <w:attr w:name="ProductID" w:val="2 метра"/>
        </w:smartTagPr>
        <w:r w:rsidRPr="00487A4C">
          <w:rPr>
            <w:rFonts w:ascii="Times New Roman" w:hAnsi="Times New Roman" w:cs="Times New Roman"/>
            <w:bCs/>
            <w:sz w:val="24"/>
            <w:szCs w:val="24"/>
          </w:rPr>
          <w:t>2 метра</w:t>
        </w:r>
      </w:smartTag>
      <w:r w:rsidRPr="00487A4C">
        <w:rPr>
          <w:rFonts w:ascii="Times New Roman" w:hAnsi="Times New Roman" w:cs="Times New Roman"/>
          <w:bCs/>
          <w:sz w:val="24"/>
          <w:szCs w:val="24"/>
        </w:rPr>
        <w:t xml:space="preserve">, вокруг кустарников – 1,5 х </w:t>
      </w:r>
      <w:smartTag w:uri="urn:schemas-microsoft-com:office:smarttags" w:element="metricconverter">
        <w:smartTagPr>
          <w:attr w:name="ProductID" w:val="1,5 метра"/>
        </w:smartTagPr>
        <w:r w:rsidRPr="00487A4C">
          <w:rPr>
            <w:rFonts w:ascii="Times New Roman" w:hAnsi="Times New Roman" w:cs="Times New Roman"/>
            <w:bCs/>
            <w:sz w:val="24"/>
            <w:szCs w:val="24"/>
          </w:rPr>
          <w:t>1,5 метра</w:t>
        </w:r>
      </w:smartTag>
      <w:r w:rsidRPr="00487A4C">
        <w:rPr>
          <w:rFonts w:ascii="Times New Roman" w:hAnsi="Times New Roman" w:cs="Times New Roman"/>
          <w:bCs/>
          <w:sz w:val="24"/>
          <w:szCs w:val="24"/>
        </w:rPr>
        <w:t>.</w:t>
      </w:r>
    </w:p>
    <w:p w14:paraId="6187D5B5" w14:textId="5DF38768" w:rsidR="00346242" w:rsidRPr="00487A4C" w:rsidRDefault="001D4A1B" w:rsidP="001D4A1B">
      <w:pPr>
        <w:widowControl w:val="0"/>
        <w:shd w:val="clear" w:color="auto" w:fill="FFFFFF" w:themeFill="background1"/>
        <w:tabs>
          <w:tab w:val="left" w:pos="1276"/>
          <w:tab w:val="left" w:pos="1418"/>
          <w:tab w:val="left" w:pos="1560"/>
        </w:tabs>
        <w:spacing w:after="0" w:line="240" w:lineRule="auto"/>
        <w:ind w:right="-51" w:firstLine="284"/>
        <w:jc w:val="both"/>
        <w:rPr>
          <w:rFonts w:ascii="Times New Roman" w:hAnsi="Times New Roman" w:cs="Times New Roman"/>
          <w:bCs/>
          <w:sz w:val="24"/>
          <w:szCs w:val="24"/>
        </w:rPr>
      </w:pPr>
      <w:bookmarkStart w:id="28" w:name="_Ref82179279"/>
      <w:r>
        <w:rPr>
          <w:rFonts w:ascii="Times New Roman" w:hAnsi="Times New Roman" w:cs="Times New Roman"/>
          <w:bCs/>
          <w:sz w:val="24"/>
          <w:szCs w:val="24"/>
        </w:rPr>
        <w:t xml:space="preserve">287. </w:t>
      </w:r>
      <w:r w:rsidR="00346242" w:rsidRPr="00487A4C">
        <w:rPr>
          <w:rFonts w:ascii="Times New Roman" w:hAnsi="Times New Roman" w:cs="Times New Roman"/>
          <w:bCs/>
          <w:sz w:val="24"/>
          <w:szCs w:val="24"/>
        </w:rP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w:t>
      </w:r>
      <w:proofErr w:type="gramStart"/>
      <w:r w:rsidR="00346242" w:rsidRPr="00487A4C">
        <w:rPr>
          <w:rFonts w:ascii="Times New Roman" w:hAnsi="Times New Roman" w:cs="Times New Roman"/>
          <w:bCs/>
          <w:sz w:val="24"/>
          <w:szCs w:val="24"/>
        </w:rPr>
        <w:t>согласованию  с</w:t>
      </w:r>
      <w:proofErr w:type="gramEnd"/>
      <w:r w:rsidR="00346242" w:rsidRPr="00487A4C">
        <w:rPr>
          <w:rFonts w:ascii="Times New Roman" w:hAnsi="Times New Roman" w:cs="Times New Roman"/>
          <w:bCs/>
          <w:sz w:val="24"/>
          <w:szCs w:val="24"/>
        </w:rPr>
        <w:t xml:space="preserve"> отделом экологии  администрации КМР.</w:t>
      </w:r>
      <w:bookmarkEnd w:id="28"/>
      <w:r w:rsidR="00346242" w:rsidRPr="00487A4C">
        <w:rPr>
          <w:rFonts w:ascii="Times New Roman" w:hAnsi="Times New Roman" w:cs="Times New Roman"/>
          <w:bCs/>
          <w:sz w:val="24"/>
          <w:szCs w:val="24"/>
        </w:rPr>
        <w:t xml:space="preserve"> </w:t>
      </w:r>
    </w:p>
    <w:p w14:paraId="62AAC0EA" w14:textId="61CB80F4" w:rsidR="00346242" w:rsidRPr="00487A4C" w:rsidRDefault="001D4A1B" w:rsidP="00B16529">
      <w:pPr>
        <w:widowControl w:val="0"/>
        <w:shd w:val="clear" w:color="auto" w:fill="FFFFFF" w:themeFill="background1"/>
        <w:tabs>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sz w:val="24"/>
          <w:szCs w:val="24"/>
        </w:rPr>
        <w:t xml:space="preserve">288. </w:t>
      </w:r>
      <w:r w:rsidR="00346242" w:rsidRPr="00487A4C">
        <w:rPr>
          <w:rFonts w:ascii="Times New Roman" w:hAnsi="Times New Roman" w:cs="Times New Roman"/>
          <w:bCs/>
          <w:sz w:val="24"/>
          <w:szCs w:val="24"/>
        </w:rPr>
        <w:t xml:space="preserve">Места посадки зеленых насаждений определяются отделом </w:t>
      </w:r>
      <w:proofErr w:type="gramStart"/>
      <w:r w:rsidR="00346242" w:rsidRPr="00487A4C">
        <w:rPr>
          <w:rFonts w:ascii="Times New Roman" w:hAnsi="Times New Roman" w:cs="Times New Roman"/>
          <w:bCs/>
          <w:sz w:val="24"/>
          <w:szCs w:val="24"/>
        </w:rPr>
        <w:t>экологии  администрации</w:t>
      </w:r>
      <w:proofErr w:type="gramEnd"/>
      <w:r w:rsidR="00346242" w:rsidRPr="00487A4C">
        <w:rPr>
          <w:rFonts w:ascii="Times New Roman" w:hAnsi="Times New Roman" w:cs="Times New Roman"/>
          <w:bCs/>
          <w:sz w:val="24"/>
          <w:szCs w:val="24"/>
        </w:rPr>
        <w:t xml:space="preserve"> КМР и Управлением строительства инфраструктуры и ЖКХ</w:t>
      </w:r>
      <w:r w:rsidR="00B16529">
        <w:rPr>
          <w:rFonts w:ascii="Times New Roman" w:hAnsi="Times New Roman" w:cs="Times New Roman"/>
          <w:bCs/>
          <w:sz w:val="24"/>
          <w:szCs w:val="24"/>
        </w:rPr>
        <w:t xml:space="preserve"> </w:t>
      </w:r>
      <w:r w:rsidR="00346242" w:rsidRPr="00487A4C">
        <w:rPr>
          <w:rFonts w:ascii="Times New Roman" w:hAnsi="Times New Roman" w:cs="Times New Roman"/>
          <w:bCs/>
          <w:sz w:val="24"/>
          <w:szCs w:val="24"/>
        </w:rPr>
        <w:t>по согласованию с собственниками подземных инженерных коммуникаций или с организациями, осуществляющими эксплуатацию сетей.</w:t>
      </w:r>
    </w:p>
    <w:p w14:paraId="4BB7B6E9" w14:textId="2596B43D" w:rsidR="00346242" w:rsidRPr="00487A4C" w:rsidRDefault="001D4A1B" w:rsidP="001D4A1B">
      <w:pPr>
        <w:widowControl w:val="0"/>
        <w:shd w:val="clear" w:color="auto" w:fill="FFFFFF" w:themeFill="background1"/>
        <w:tabs>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sz w:val="24"/>
          <w:szCs w:val="24"/>
        </w:rPr>
        <w:t xml:space="preserve">289. </w:t>
      </w:r>
      <w:r w:rsidR="00346242" w:rsidRPr="00487A4C">
        <w:rPr>
          <w:rFonts w:ascii="Times New Roman" w:hAnsi="Times New Roman" w:cs="Times New Roman"/>
          <w:bCs/>
          <w:sz w:val="24"/>
          <w:szCs w:val="24"/>
        </w:rPr>
        <w:t>Полив зеленых насаждений на объектах озеленения производится в утреннее время не позднее 8-9 часов или в вечернее время после 18-19 часов.</w:t>
      </w:r>
    </w:p>
    <w:p w14:paraId="61F0E3AE" w14:textId="24C636AC" w:rsidR="00346242" w:rsidRPr="00487A4C" w:rsidRDefault="001D4A1B" w:rsidP="001D4A1B">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290. </w:t>
      </w:r>
      <w:r w:rsidR="00346242" w:rsidRPr="00487A4C">
        <w:rPr>
          <w:rFonts w:ascii="Times New Roman" w:hAnsi="Times New Roman" w:cs="Times New Roman"/>
          <w:bCs/>
          <w:sz w:val="24"/>
          <w:szCs w:val="24"/>
        </w:rPr>
        <w:t>На территории города Карталы запрещается:</w:t>
      </w:r>
    </w:p>
    <w:p w14:paraId="715B7EA6" w14:textId="77777777" w:rsidR="00346242" w:rsidRPr="00487A4C" w:rsidRDefault="00346242"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1) повреждать и уничтожать зеленые насаждения, газоны, цветники, цветочные клумбы;</w:t>
      </w:r>
    </w:p>
    <w:p w14:paraId="5E168A7B" w14:textId="77777777" w:rsidR="00346242" w:rsidRPr="00487A4C" w:rsidRDefault="00346242"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2) 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14:paraId="21CB8B58" w14:textId="77777777" w:rsidR="00346242" w:rsidRPr="00487A4C" w:rsidRDefault="00346242"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3) сбрасывать снег с крыш на участки, занятые зелеными насаждениями, без принятия мер, обеспечивающих сохранность деревьев и кустарников;</w:t>
      </w:r>
    </w:p>
    <w:p w14:paraId="18AD6FB6" w14:textId="77777777" w:rsidR="00346242" w:rsidRPr="00487A4C" w:rsidRDefault="00346242"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4) допускать касание ветвей деревьев </w:t>
      </w:r>
      <w:proofErr w:type="spellStart"/>
      <w:r w:rsidRPr="00487A4C">
        <w:rPr>
          <w:rFonts w:ascii="Times New Roman" w:hAnsi="Times New Roman" w:cs="Times New Roman"/>
          <w:bCs/>
          <w:sz w:val="24"/>
          <w:szCs w:val="24"/>
        </w:rPr>
        <w:t>токонесущих</w:t>
      </w:r>
      <w:proofErr w:type="spellEnd"/>
      <w:r w:rsidRPr="00487A4C">
        <w:rPr>
          <w:rFonts w:ascii="Times New Roman" w:hAnsi="Times New Roman" w:cs="Times New Roman"/>
          <w:bCs/>
          <w:sz w:val="24"/>
          <w:szCs w:val="24"/>
        </w:rPr>
        <w:t xml:space="preserve"> проводов, надземных газопроводов, закрытие ими адресных таблиц домов, дорожных знаков;</w:t>
      </w:r>
    </w:p>
    <w:p w14:paraId="50A34A32" w14:textId="77777777" w:rsidR="00346242" w:rsidRPr="00487A4C" w:rsidRDefault="00346242"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5) сжигать опавшую листву и сухую траву, совершать иные действия, создающие пожароопасную обстановку;</w:t>
      </w:r>
    </w:p>
    <w:p w14:paraId="23623908" w14:textId="77777777" w:rsidR="00346242" w:rsidRPr="00487A4C" w:rsidRDefault="00346242"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6) 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14:paraId="0A32ABB8" w14:textId="77777777" w:rsidR="00346242" w:rsidRPr="00487A4C" w:rsidRDefault="00346242"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7) устанавливать рекламные щиты, опоры освещения на расстоянии менее 3 метров от стволов деревьев;</w:t>
      </w:r>
    </w:p>
    <w:p w14:paraId="54F27414" w14:textId="77777777" w:rsidR="00346242" w:rsidRPr="00487A4C" w:rsidRDefault="00346242"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8) оставлять пни после проведения работ по сносу деревьев;</w:t>
      </w:r>
    </w:p>
    <w:p w14:paraId="745C12FB" w14:textId="77777777" w:rsidR="00346242" w:rsidRPr="00487A4C" w:rsidRDefault="00346242"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9) добывать из деревьев сок, смолу, делать надрезы и надписи на стволах и ветвях деревьев;</w:t>
      </w:r>
    </w:p>
    <w:p w14:paraId="0B5120B9" w14:textId="77777777" w:rsidR="00346242" w:rsidRPr="00487A4C" w:rsidRDefault="00346242" w:rsidP="00487A4C">
      <w:pPr>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10) производить иные действия, способные нанести вред зеленым насаждениям, в том числе запрещенные настоящими Правилами и иными правовыми актами.</w:t>
      </w:r>
    </w:p>
    <w:p w14:paraId="4260FE4C" w14:textId="562AF232" w:rsidR="00346242" w:rsidRPr="00487A4C" w:rsidRDefault="001D4A1B" w:rsidP="001D4A1B">
      <w:pPr>
        <w:widowControl w:val="0"/>
        <w:shd w:val="clear" w:color="auto" w:fill="FFFFFF" w:themeFill="background1"/>
        <w:tabs>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sz w:val="24"/>
          <w:szCs w:val="24"/>
        </w:rPr>
        <w:t xml:space="preserve">291. </w:t>
      </w:r>
      <w:r w:rsidR="00346242" w:rsidRPr="00487A4C">
        <w:rPr>
          <w:rFonts w:ascii="Times New Roman" w:hAnsi="Times New Roman" w:cs="Times New Roman"/>
          <w:bCs/>
          <w:sz w:val="24"/>
          <w:szCs w:val="24"/>
        </w:rPr>
        <w:t>Владельцы линий электропередачи обеспечивают своевременную обрезку веток под линиями электропередачи.</w:t>
      </w:r>
    </w:p>
    <w:p w14:paraId="1E088014" w14:textId="468E0243" w:rsidR="00346242" w:rsidRPr="00487A4C" w:rsidRDefault="001D4A1B" w:rsidP="001D4A1B">
      <w:pPr>
        <w:widowControl w:val="0"/>
        <w:shd w:val="clear" w:color="auto" w:fill="FFFFFF" w:themeFill="background1"/>
        <w:tabs>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sz w:val="24"/>
          <w:szCs w:val="24"/>
        </w:rPr>
        <w:t xml:space="preserve">292. </w:t>
      </w:r>
      <w:r w:rsidR="00346242" w:rsidRPr="00487A4C">
        <w:rPr>
          <w:rFonts w:ascii="Times New Roman" w:hAnsi="Times New Roman" w:cs="Times New Roman"/>
          <w:bCs/>
          <w:sz w:val="24"/>
          <w:szCs w:val="24"/>
        </w:rPr>
        <w:t>Ветви, закрывающие адресные таблицы (указатели наименования улиц и номера домов), дорожные знаки, светофоры, треугольники видимости перекрестков, обрезаются ответственными за содержание территорий лицами.</w:t>
      </w:r>
    </w:p>
    <w:p w14:paraId="47264A45" w14:textId="396E4AB1" w:rsidR="00346242" w:rsidRPr="00487A4C" w:rsidRDefault="001D4A1B" w:rsidP="001D4A1B">
      <w:pPr>
        <w:widowControl w:val="0"/>
        <w:shd w:val="clear" w:color="auto" w:fill="FFFFFF" w:themeFill="background1"/>
        <w:tabs>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sz w:val="24"/>
          <w:szCs w:val="24"/>
        </w:rPr>
        <w:t xml:space="preserve">293. </w:t>
      </w:r>
      <w:r w:rsidR="00346242" w:rsidRPr="00487A4C">
        <w:rPr>
          <w:rFonts w:ascii="Times New Roman" w:hAnsi="Times New Roman" w:cs="Times New Roman"/>
          <w:bCs/>
          <w:sz w:val="24"/>
          <w:szCs w:val="24"/>
        </w:rPr>
        <w:t xml:space="preserve">Высота омолаживающей обрезки деревьев указывается в соответствующем разрешении, выдаваемом </w:t>
      </w:r>
    </w:p>
    <w:p w14:paraId="22FC0C17" w14:textId="4211810D" w:rsidR="00346242" w:rsidRPr="00487A4C" w:rsidRDefault="001D4A1B" w:rsidP="001D4A1B">
      <w:pPr>
        <w:widowControl w:val="0"/>
        <w:shd w:val="clear" w:color="auto" w:fill="FFFFFF" w:themeFill="background1"/>
        <w:tabs>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294. </w:t>
      </w:r>
      <w:r w:rsidR="00346242" w:rsidRPr="00487A4C">
        <w:rPr>
          <w:rFonts w:ascii="Times New Roman" w:hAnsi="Times New Roman" w:cs="Times New Roman"/>
          <w:bCs/>
          <w:kern w:val="36"/>
          <w:sz w:val="24"/>
          <w:szCs w:val="24"/>
        </w:rPr>
        <w:t>Размещение зеленых насаждений не должно препятствовать передвижению пользователей на пешеходных улицах, площадях и тротуарах. Для обеспечения видимости пешеходов, велосипедистов и автомобилистов необходимо предусматривать треугольники видимости по СП 42.13330. За пределами треугольников видимости следует использовать кустарники высотой до 1 м, деревья, высота кроны которых не ниже 2 м.</w:t>
      </w:r>
    </w:p>
    <w:p w14:paraId="383DDA33" w14:textId="37E8A474" w:rsidR="00534163" w:rsidRPr="00487A4C" w:rsidRDefault="00534163" w:rsidP="00487A4C">
      <w:pPr>
        <w:spacing w:line="240" w:lineRule="auto"/>
        <w:ind w:left="-426" w:firstLine="710"/>
        <w:rPr>
          <w:rFonts w:ascii="Times New Roman" w:hAnsi="Times New Roman" w:cs="Times New Roman"/>
          <w:bCs/>
          <w:sz w:val="24"/>
          <w:szCs w:val="24"/>
        </w:rPr>
      </w:pPr>
    </w:p>
    <w:p w14:paraId="72F9CC61" w14:textId="54EA7A72" w:rsidR="00534163" w:rsidRPr="00487A4C" w:rsidRDefault="001D4A1B" w:rsidP="001D4A1B">
      <w:pPr>
        <w:spacing w:line="240" w:lineRule="auto"/>
        <w:ind w:left="-426" w:firstLine="710"/>
        <w:jc w:val="center"/>
        <w:rPr>
          <w:rFonts w:ascii="Times New Roman" w:hAnsi="Times New Roman" w:cs="Times New Roman"/>
          <w:bCs/>
          <w:sz w:val="24"/>
          <w:szCs w:val="24"/>
        </w:rPr>
      </w:pPr>
      <w:r>
        <w:rPr>
          <w:rFonts w:ascii="Times New Roman" w:hAnsi="Times New Roman" w:cs="Times New Roman"/>
          <w:bCs/>
          <w:sz w:val="24"/>
          <w:szCs w:val="24"/>
          <w:lang w:val="en-US"/>
        </w:rPr>
        <w:t>X</w:t>
      </w:r>
      <w:r>
        <w:rPr>
          <w:rFonts w:ascii="Times New Roman" w:hAnsi="Times New Roman" w:cs="Times New Roman"/>
          <w:bCs/>
          <w:sz w:val="24"/>
          <w:szCs w:val="24"/>
        </w:rPr>
        <w:t xml:space="preserve">. Требования к </w:t>
      </w:r>
      <w:r w:rsidR="00534163" w:rsidRPr="00487A4C">
        <w:rPr>
          <w:rFonts w:ascii="Times New Roman" w:hAnsi="Times New Roman" w:cs="Times New Roman"/>
          <w:bCs/>
          <w:sz w:val="24"/>
          <w:szCs w:val="24"/>
        </w:rPr>
        <w:t>размещени</w:t>
      </w:r>
      <w:r>
        <w:rPr>
          <w:rFonts w:ascii="Times New Roman" w:hAnsi="Times New Roman" w:cs="Times New Roman"/>
          <w:bCs/>
          <w:sz w:val="24"/>
          <w:szCs w:val="24"/>
        </w:rPr>
        <w:t>ю</w:t>
      </w:r>
      <w:r w:rsidR="00534163" w:rsidRPr="00487A4C">
        <w:rPr>
          <w:rFonts w:ascii="Times New Roman" w:hAnsi="Times New Roman" w:cs="Times New Roman"/>
          <w:bCs/>
          <w:sz w:val="24"/>
          <w:szCs w:val="24"/>
        </w:rPr>
        <w:t xml:space="preserve"> информации на территории </w:t>
      </w:r>
      <w:r>
        <w:rPr>
          <w:rFonts w:ascii="Times New Roman" w:hAnsi="Times New Roman" w:cs="Times New Roman"/>
          <w:bCs/>
          <w:sz w:val="24"/>
          <w:szCs w:val="24"/>
        </w:rPr>
        <w:t>Карталинского городского поселения</w:t>
      </w:r>
      <w:r w:rsidR="00534163" w:rsidRPr="00487A4C">
        <w:rPr>
          <w:rFonts w:ascii="Times New Roman" w:hAnsi="Times New Roman" w:cs="Times New Roman"/>
          <w:bCs/>
          <w:sz w:val="24"/>
          <w:szCs w:val="24"/>
        </w:rPr>
        <w:t>, в том числе установки ука</w:t>
      </w:r>
      <w:r w:rsidR="00064D06">
        <w:rPr>
          <w:rFonts w:ascii="Times New Roman" w:hAnsi="Times New Roman" w:cs="Times New Roman"/>
          <w:bCs/>
          <w:sz w:val="24"/>
          <w:szCs w:val="24"/>
        </w:rPr>
        <w:t>за</w:t>
      </w:r>
      <w:r w:rsidR="00534163" w:rsidRPr="00487A4C">
        <w:rPr>
          <w:rFonts w:ascii="Times New Roman" w:hAnsi="Times New Roman" w:cs="Times New Roman"/>
          <w:bCs/>
          <w:sz w:val="24"/>
          <w:szCs w:val="24"/>
        </w:rPr>
        <w:t>телей с наименованиями улиц и номерами домов, вывесок</w:t>
      </w:r>
    </w:p>
    <w:p w14:paraId="757A47E6" w14:textId="15AE0B88" w:rsidR="00346242" w:rsidRPr="00487A4C" w:rsidRDefault="001D4A1B" w:rsidP="001D4A1B">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Статья 26. </w:t>
      </w:r>
      <w:r w:rsidR="00346242" w:rsidRPr="00487A4C">
        <w:rPr>
          <w:rFonts w:ascii="Times New Roman" w:hAnsi="Times New Roman" w:cs="Times New Roman"/>
          <w:bCs/>
          <w:sz w:val="24"/>
          <w:szCs w:val="24"/>
        </w:rPr>
        <w:t xml:space="preserve">Общие требованиям к правилам размещения и содержания информационных конструкций на территории </w:t>
      </w:r>
      <w:r w:rsidR="00064D06">
        <w:rPr>
          <w:rFonts w:ascii="Times New Roman" w:hAnsi="Times New Roman" w:cs="Times New Roman"/>
          <w:bCs/>
          <w:sz w:val="24"/>
          <w:szCs w:val="24"/>
        </w:rPr>
        <w:t>КГП</w:t>
      </w:r>
      <w:r w:rsidR="00346242" w:rsidRPr="00487A4C">
        <w:rPr>
          <w:rFonts w:ascii="Times New Roman" w:hAnsi="Times New Roman" w:cs="Times New Roman"/>
          <w:bCs/>
          <w:sz w:val="24"/>
          <w:szCs w:val="24"/>
        </w:rPr>
        <w:t>.</w:t>
      </w:r>
    </w:p>
    <w:p w14:paraId="6F253258" w14:textId="3B6CACEC" w:rsidR="00346242" w:rsidRPr="00487A4C" w:rsidRDefault="001D4A1B" w:rsidP="001D4A1B">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bookmarkStart w:id="29" w:name="_Ref81986443"/>
      <w:r>
        <w:rPr>
          <w:rFonts w:ascii="Times New Roman" w:hAnsi="Times New Roman" w:cs="Times New Roman"/>
          <w:bCs/>
          <w:sz w:val="24"/>
          <w:szCs w:val="24"/>
        </w:rPr>
        <w:t xml:space="preserve">295. </w:t>
      </w:r>
      <w:r w:rsidR="00346242" w:rsidRPr="00487A4C">
        <w:rPr>
          <w:rFonts w:ascii="Times New Roman" w:hAnsi="Times New Roman" w:cs="Times New Roman"/>
          <w:bCs/>
          <w:sz w:val="24"/>
          <w:szCs w:val="24"/>
        </w:rPr>
        <w:t>Информация, размещаемая в городе, подразделяется на следующие виды:</w:t>
      </w:r>
    </w:p>
    <w:p w14:paraId="01095A7A" w14:textId="77777777" w:rsidR="00346242" w:rsidRPr="00487A4C" w:rsidRDefault="00346242" w:rsidP="00487A4C">
      <w:pPr>
        <w:pStyle w:val="a6"/>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lastRenderedPageBreak/>
        <w:t>1) городская информация;</w:t>
      </w:r>
    </w:p>
    <w:p w14:paraId="5EE09B36" w14:textId="77777777" w:rsidR="00346242" w:rsidRPr="00487A4C" w:rsidRDefault="00346242" w:rsidP="00487A4C">
      <w:pPr>
        <w:pStyle w:val="a6"/>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 информационное оформление предприятий, организаций и индивидуальных предпринимателей;</w:t>
      </w:r>
    </w:p>
    <w:p w14:paraId="69AF5CDA" w14:textId="77777777" w:rsidR="00346242" w:rsidRPr="00487A4C" w:rsidRDefault="00346242" w:rsidP="00487A4C">
      <w:pPr>
        <w:pStyle w:val="a6"/>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3) реклама;</w:t>
      </w:r>
    </w:p>
    <w:p w14:paraId="078A14A1" w14:textId="77777777" w:rsidR="00346242" w:rsidRPr="00487A4C" w:rsidRDefault="00346242" w:rsidP="00487A4C">
      <w:pPr>
        <w:pStyle w:val="a6"/>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4) социальная реклама.</w:t>
      </w:r>
    </w:p>
    <w:p w14:paraId="57461A83" w14:textId="1E636F3C" w:rsidR="00346242" w:rsidRPr="00487A4C" w:rsidRDefault="00064D06" w:rsidP="00064D06">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296. </w:t>
      </w:r>
      <w:r w:rsidR="00346242" w:rsidRPr="00487A4C">
        <w:rPr>
          <w:rFonts w:ascii="Times New Roman" w:hAnsi="Times New Roman" w:cs="Times New Roman"/>
          <w:bCs/>
          <w:sz w:val="24"/>
          <w:szCs w:val="24"/>
        </w:rPr>
        <w:t>К городской информации относятся:</w:t>
      </w:r>
    </w:p>
    <w:p w14:paraId="3773EC02" w14:textId="77777777" w:rsidR="00346242" w:rsidRPr="00487A4C" w:rsidRDefault="00346242"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 информация управления дорожным движением и дорожного ориентирования, соответствующая правилам дорожного движения;</w:t>
      </w:r>
    </w:p>
    <w:p w14:paraId="7531C916" w14:textId="77777777" w:rsidR="00346242" w:rsidRPr="00487A4C" w:rsidRDefault="00346242"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 информационные указатели ориентирования в городе: названия улиц, номера зданий, расписания движения пассажирского транспорта, схемы и карты ориентирования в городе;</w:t>
      </w:r>
    </w:p>
    <w:p w14:paraId="11FC5252" w14:textId="77777777" w:rsidR="00346242" w:rsidRPr="00487A4C" w:rsidRDefault="00346242"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3) информация о проведении строительных, дорожных, аварийных и других видов работ, распространяемая в целях безопасности и информирования населения;</w:t>
      </w:r>
    </w:p>
    <w:p w14:paraId="17EEDB0C" w14:textId="77777777" w:rsidR="00346242" w:rsidRPr="00487A4C" w:rsidRDefault="00346242"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4) информация об объектах городской инфраструктуры: районах, микрорайонах, архитектурных ансамблях, садово-парковых комплексах, отдельных зданиях и сооружениях;</w:t>
      </w:r>
    </w:p>
    <w:p w14:paraId="41562B3C" w14:textId="77777777" w:rsidR="00346242" w:rsidRPr="00487A4C" w:rsidRDefault="00346242"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5) праздничное оформление города (различного рода декоративные элементы - мягкое стяговое оформление, флаги, световые установки, перетяжки, настенные панно, гирлянды и другое).</w:t>
      </w:r>
    </w:p>
    <w:p w14:paraId="21C56867" w14:textId="77777777" w:rsidR="00346242" w:rsidRPr="00487A4C" w:rsidRDefault="00346242"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Городская информация не является рекламной, на ее распространение оформление разрешительных документов не требуется. </w:t>
      </w:r>
    </w:p>
    <w:p w14:paraId="2D42F576" w14:textId="5EC5067A" w:rsidR="00346242" w:rsidRPr="00487A4C" w:rsidRDefault="00064D06" w:rsidP="00064D06">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bookmarkStart w:id="30" w:name="_Ref102378027"/>
      <w:r>
        <w:rPr>
          <w:rFonts w:ascii="Times New Roman" w:hAnsi="Times New Roman" w:cs="Times New Roman"/>
          <w:bCs/>
          <w:sz w:val="24"/>
          <w:szCs w:val="24"/>
        </w:rPr>
        <w:t xml:space="preserve">297. </w:t>
      </w:r>
      <w:r w:rsidR="00346242" w:rsidRPr="00487A4C">
        <w:rPr>
          <w:rFonts w:ascii="Times New Roman" w:hAnsi="Times New Roman" w:cs="Times New Roman"/>
          <w:bCs/>
          <w:sz w:val="24"/>
          <w:szCs w:val="24"/>
        </w:rPr>
        <w:t>К информационному оформлению предприятий, организаций и индивидуальных предпринимателей относится следующая информация о юридических лицах и индивидуальных предпринимателях, распространяемая на принадлежащих им средствах информации:</w:t>
      </w:r>
      <w:bookmarkEnd w:id="30"/>
    </w:p>
    <w:p w14:paraId="7CCF72A0" w14:textId="77777777" w:rsidR="00346242" w:rsidRPr="00487A4C" w:rsidRDefault="00346242"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 вывески, предназначенные для доведения до сведения потребителей информации о наименовании изготовителя (исполнителя, продавца), месте его нахождения (адрес) и режиме его работы в целях защиты прав потребителей.</w:t>
      </w:r>
    </w:p>
    <w:p w14:paraId="3D6D5E42" w14:textId="77777777" w:rsidR="00346242" w:rsidRPr="00487A4C" w:rsidRDefault="00346242"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 учрежденческие доски, размещаемые в обязательном порядке при входе в организации (учреждения). На учрежденческой доске должна содержаться информация о полном зарегистрированном (юридическом) наименовании организации и ее ведомственной принадлежности.</w:t>
      </w:r>
    </w:p>
    <w:p w14:paraId="27C5E6D1" w14:textId="77777777" w:rsidR="00346242" w:rsidRPr="00487A4C" w:rsidRDefault="00346242"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Учрежденческие доски учреждений городского и государственного подчинения не подлежат постановке на учет в отделе градостроительства.</w:t>
      </w:r>
    </w:p>
    <w:p w14:paraId="6E34956C" w14:textId="77777777" w:rsidR="00346242" w:rsidRPr="00487A4C" w:rsidRDefault="00346242"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3) витрины, предназначенные для выставления продаваемых товаров, демонстрации их образцов, декоративного оформления. </w:t>
      </w:r>
    </w:p>
    <w:p w14:paraId="72554498" w14:textId="02089F5E" w:rsidR="00346242" w:rsidRPr="00487A4C" w:rsidRDefault="00064D06" w:rsidP="00487A4C">
      <w:pPr>
        <w:widowControl w:val="0"/>
        <w:autoSpaceDE w:val="0"/>
        <w:autoSpaceDN w:val="0"/>
        <w:adjustRightInd w:val="0"/>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 xml:space="preserve">298. </w:t>
      </w:r>
      <w:r w:rsidR="00346242" w:rsidRPr="00487A4C">
        <w:rPr>
          <w:rFonts w:ascii="Times New Roman" w:hAnsi="Times New Roman" w:cs="Times New Roman"/>
          <w:bCs/>
          <w:sz w:val="24"/>
          <w:szCs w:val="24"/>
        </w:rPr>
        <w:t>Реклама должна размещаться в соответствии с действующим законодательством.</w:t>
      </w:r>
    </w:p>
    <w:bookmarkEnd w:id="29"/>
    <w:p w14:paraId="3B50EA08" w14:textId="2271B301" w:rsidR="00346242" w:rsidRPr="00487A4C" w:rsidRDefault="00064D06" w:rsidP="00064D06">
      <w:pPr>
        <w:widowControl w:val="0"/>
        <w:shd w:val="clear" w:color="auto" w:fill="FFFFFF" w:themeFill="background1"/>
        <w:tabs>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sz w:val="24"/>
          <w:szCs w:val="24"/>
        </w:rPr>
        <w:t xml:space="preserve">299. </w:t>
      </w:r>
      <w:r w:rsidR="00346242" w:rsidRPr="00487A4C">
        <w:rPr>
          <w:rFonts w:ascii="Times New Roman" w:hAnsi="Times New Roman" w:cs="Times New Roman"/>
          <w:bCs/>
          <w:sz w:val="24"/>
          <w:szCs w:val="24"/>
        </w:rPr>
        <w:t xml:space="preserve">Информационные конструкции, указанные в подпунктах 1, 2 пункта </w:t>
      </w:r>
      <w:r>
        <w:rPr>
          <w:rFonts w:ascii="Times New Roman" w:hAnsi="Times New Roman" w:cs="Times New Roman"/>
          <w:bCs/>
          <w:sz w:val="24"/>
          <w:szCs w:val="24"/>
        </w:rPr>
        <w:t>296</w:t>
      </w:r>
      <w:r w:rsidR="00346242" w:rsidRPr="00487A4C">
        <w:rPr>
          <w:rFonts w:ascii="Times New Roman" w:hAnsi="Times New Roman" w:cs="Times New Roman"/>
          <w:bCs/>
          <w:sz w:val="24"/>
          <w:szCs w:val="24"/>
        </w:rPr>
        <w:t xml:space="preserve"> настоящих Правил, размещаются за счет органов местного самоуправления, государственных, муниципальных предприятий и учреждений </w:t>
      </w:r>
      <w:r>
        <w:rPr>
          <w:rFonts w:ascii="Times New Roman" w:hAnsi="Times New Roman" w:cs="Times New Roman"/>
          <w:bCs/>
          <w:sz w:val="24"/>
          <w:szCs w:val="24"/>
        </w:rPr>
        <w:t>КГП</w:t>
      </w:r>
      <w:r w:rsidR="00346242" w:rsidRPr="00487A4C">
        <w:rPr>
          <w:rFonts w:ascii="Times New Roman" w:hAnsi="Times New Roman" w:cs="Times New Roman"/>
          <w:bCs/>
          <w:sz w:val="24"/>
          <w:szCs w:val="24"/>
        </w:rPr>
        <w:t>.</w:t>
      </w:r>
    </w:p>
    <w:p w14:paraId="2A2F1783" w14:textId="008B79F0" w:rsidR="00346242" w:rsidRPr="00487A4C" w:rsidRDefault="00064D06" w:rsidP="00064D06">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300. </w:t>
      </w:r>
      <w:r w:rsidR="00346242" w:rsidRPr="00487A4C">
        <w:rPr>
          <w:rFonts w:ascii="Times New Roman" w:hAnsi="Times New Roman" w:cs="Times New Roman"/>
          <w:bCs/>
          <w:sz w:val="24"/>
          <w:szCs w:val="24"/>
        </w:rPr>
        <w:t>Значимыми объектами города (архитектурные объекты, в отношении которых предъявляются повышенные требования к пространственным параметрам, архитектурному облику, применяемым при строительстве (реконструкции) конструктивным и отделочным материалам, организации пространства вокруг него вследствие его расположения в местах, являющихся исторически значимыми для города) являются здания, строения, сооружения расположенные на территории улично-дорожной сети на глубину главных и боковых фасадов объектов, формирующих передний фронт застройки следующих улиц:</w:t>
      </w:r>
    </w:p>
    <w:p w14:paraId="6BA5D7ED" w14:textId="0892DD8B" w:rsidR="00346242" w:rsidRPr="00487A4C" w:rsidRDefault="00346242" w:rsidP="00487A4C">
      <w:pPr>
        <w:pStyle w:val="formattext"/>
        <w:spacing w:before="0" w:beforeAutospacing="0" w:after="0" w:afterAutospacing="0"/>
        <w:ind w:left="-426" w:firstLine="710"/>
        <w:jc w:val="both"/>
        <w:rPr>
          <w:bCs/>
        </w:rPr>
      </w:pPr>
      <w:r w:rsidRPr="00487A4C">
        <w:rPr>
          <w:bCs/>
        </w:rPr>
        <w:t xml:space="preserve">- ул. </w:t>
      </w:r>
      <w:r w:rsidR="00064D06">
        <w:rPr>
          <w:bCs/>
        </w:rPr>
        <w:t>Славы</w:t>
      </w:r>
      <w:r w:rsidRPr="00487A4C">
        <w:rPr>
          <w:bCs/>
        </w:rPr>
        <w:t>;</w:t>
      </w:r>
    </w:p>
    <w:p w14:paraId="5459890C" w14:textId="0549DCE4" w:rsidR="00346242" w:rsidRPr="00487A4C" w:rsidRDefault="00346242" w:rsidP="00487A4C">
      <w:pPr>
        <w:pStyle w:val="formattext"/>
        <w:spacing w:before="0" w:beforeAutospacing="0" w:after="0" w:afterAutospacing="0"/>
        <w:ind w:left="-426" w:firstLine="710"/>
        <w:jc w:val="both"/>
        <w:rPr>
          <w:bCs/>
        </w:rPr>
      </w:pPr>
      <w:r w:rsidRPr="00487A4C">
        <w:rPr>
          <w:bCs/>
        </w:rPr>
        <w:t>- ул. Ленина;</w:t>
      </w:r>
    </w:p>
    <w:p w14:paraId="09EB6535" w14:textId="790D02E0" w:rsidR="00346242" w:rsidRPr="00487A4C" w:rsidRDefault="00346242" w:rsidP="00487A4C">
      <w:pPr>
        <w:pStyle w:val="formattext"/>
        <w:spacing w:before="0" w:beforeAutospacing="0" w:after="0" w:afterAutospacing="0"/>
        <w:ind w:left="-426" w:firstLine="710"/>
        <w:jc w:val="both"/>
        <w:rPr>
          <w:bCs/>
        </w:rPr>
      </w:pPr>
      <w:r w:rsidRPr="00487A4C">
        <w:rPr>
          <w:bCs/>
        </w:rPr>
        <w:t xml:space="preserve">- ул. </w:t>
      </w:r>
      <w:r w:rsidR="00064D06">
        <w:rPr>
          <w:bCs/>
        </w:rPr>
        <w:t>Пушкина</w:t>
      </w:r>
      <w:r w:rsidRPr="00487A4C">
        <w:rPr>
          <w:bCs/>
        </w:rPr>
        <w:t>;</w:t>
      </w:r>
    </w:p>
    <w:p w14:paraId="26965F8C" w14:textId="05D48A63" w:rsidR="00346242" w:rsidRPr="00487A4C" w:rsidRDefault="00346242" w:rsidP="00487A4C">
      <w:pPr>
        <w:pStyle w:val="formattext"/>
        <w:spacing w:before="0" w:beforeAutospacing="0" w:after="0" w:afterAutospacing="0"/>
        <w:ind w:left="-426" w:firstLine="710"/>
        <w:jc w:val="both"/>
        <w:rPr>
          <w:bCs/>
        </w:rPr>
      </w:pPr>
      <w:r w:rsidRPr="00487A4C">
        <w:rPr>
          <w:bCs/>
        </w:rPr>
        <w:t xml:space="preserve">- ул. </w:t>
      </w:r>
      <w:r w:rsidR="00064D06">
        <w:rPr>
          <w:bCs/>
        </w:rPr>
        <w:t>Братьев Кашириных</w:t>
      </w:r>
      <w:r w:rsidRPr="00487A4C">
        <w:rPr>
          <w:bCs/>
        </w:rPr>
        <w:t>;</w:t>
      </w:r>
    </w:p>
    <w:p w14:paraId="5A1426EE" w14:textId="77777777" w:rsidR="00064D06" w:rsidRDefault="00346242" w:rsidP="00487A4C">
      <w:pPr>
        <w:pStyle w:val="formattext"/>
        <w:spacing w:before="0" w:beforeAutospacing="0" w:after="0" w:afterAutospacing="0"/>
        <w:ind w:left="-426" w:firstLine="710"/>
        <w:jc w:val="both"/>
        <w:rPr>
          <w:bCs/>
        </w:rPr>
      </w:pPr>
      <w:r w:rsidRPr="00487A4C">
        <w:rPr>
          <w:bCs/>
        </w:rPr>
        <w:t xml:space="preserve">- ул. </w:t>
      </w:r>
      <w:r w:rsidR="00064D06">
        <w:rPr>
          <w:bCs/>
        </w:rPr>
        <w:t>Калмыкова;</w:t>
      </w:r>
    </w:p>
    <w:p w14:paraId="71DC47A9" w14:textId="2009364C" w:rsidR="00346242" w:rsidRPr="00487A4C" w:rsidRDefault="00064D06" w:rsidP="00487A4C">
      <w:pPr>
        <w:pStyle w:val="formattext"/>
        <w:spacing w:before="0" w:beforeAutospacing="0" w:after="0" w:afterAutospacing="0"/>
        <w:ind w:left="-426" w:firstLine="710"/>
        <w:jc w:val="both"/>
        <w:rPr>
          <w:bCs/>
        </w:rPr>
      </w:pPr>
      <w:r>
        <w:rPr>
          <w:bCs/>
        </w:rPr>
        <w:t>- пер. Красноармейский</w:t>
      </w:r>
      <w:r w:rsidR="00346242" w:rsidRPr="00487A4C">
        <w:rPr>
          <w:bCs/>
        </w:rPr>
        <w:t>.</w:t>
      </w:r>
    </w:p>
    <w:p w14:paraId="2AB61B60" w14:textId="16214A01" w:rsidR="00346242" w:rsidRPr="00487A4C" w:rsidRDefault="00064D06" w:rsidP="00064D06">
      <w:pPr>
        <w:widowControl w:val="0"/>
        <w:shd w:val="clear" w:color="auto" w:fill="FFFFFF" w:themeFill="background1"/>
        <w:tabs>
          <w:tab w:val="left" w:pos="1276"/>
          <w:tab w:val="left" w:pos="1418"/>
          <w:tab w:val="left" w:pos="1560"/>
        </w:tabs>
        <w:spacing w:after="0" w:line="240" w:lineRule="auto"/>
        <w:ind w:left="-142" w:right="-51" w:firstLine="426"/>
        <w:jc w:val="both"/>
        <w:rPr>
          <w:rFonts w:ascii="Times New Roman" w:hAnsi="Times New Roman" w:cs="Times New Roman"/>
          <w:bCs/>
          <w:sz w:val="24"/>
          <w:szCs w:val="24"/>
        </w:rPr>
      </w:pPr>
      <w:r>
        <w:rPr>
          <w:rFonts w:ascii="Times New Roman" w:hAnsi="Times New Roman" w:cs="Times New Roman"/>
          <w:bCs/>
          <w:sz w:val="24"/>
          <w:szCs w:val="24"/>
        </w:rPr>
        <w:t xml:space="preserve">301. </w:t>
      </w:r>
      <w:r w:rsidR="00346242" w:rsidRPr="00487A4C">
        <w:rPr>
          <w:rFonts w:ascii="Times New Roman" w:hAnsi="Times New Roman" w:cs="Times New Roman"/>
          <w:bCs/>
          <w:sz w:val="24"/>
          <w:szCs w:val="24"/>
        </w:rPr>
        <w:t xml:space="preserve">При наличии утвержденных правовым актом </w:t>
      </w:r>
      <w:r>
        <w:rPr>
          <w:rFonts w:ascii="Times New Roman" w:hAnsi="Times New Roman" w:cs="Times New Roman"/>
          <w:bCs/>
          <w:sz w:val="24"/>
          <w:szCs w:val="24"/>
        </w:rPr>
        <w:t>а</w:t>
      </w:r>
      <w:r w:rsidR="00346242" w:rsidRPr="00487A4C">
        <w:rPr>
          <w:rFonts w:ascii="Times New Roman" w:hAnsi="Times New Roman" w:cs="Times New Roman"/>
          <w:bCs/>
          <w:sz w:val="24"/>
          <w:szCs w:val="24"/>
        </w:rPr>
        <w:t xml:space="preserve">дминистрации </w:t>
      </w:r>
      <w:r>
        <w:rPr>
          <w:rFonts w:ascii="Times New Roman" w:hAnsi="Times New Roman" w:cs="Times New Roman"/>
          <w:bCs/>
          <w:sz w:val="24"/>
          <w:szCs w:val="24"/>
        </w:rPr>
        <w:t>КГП</w:t>
      </w:r>
      <w:r w:rsidR="00346242" w:rsidRPr="00487A4C">
        <w:rPr>
          <w:rFonts w:ascii="Times New Roman" w:hAnsi="Times New Roman" w:cs="Times New Roman"/>
          <w:bCs/>
          <w:sz w:val="24"/>
          <w:szCs w:val="24"/>
        </w:rPr>
        <w:t xml:space="preserve"> концепций </w:t>
      </w:r>
      <w:r w:rsidR="00346242" w:rsidRPr="00487A4C">
        <w:rPr>
          <w:rFonts w:ascii="Times New Roman" w:hAnsi="Times New Roman" w:cs="Times New Roman"/>
          <w:bCs/>
          <w:sz w:val="24"/>
          <w:szCs w:val="24"/>
        </w:rPr>
        <w:lastRenderedPageBreak/>
        <w:t xml:space="preserve">комплексного решения архитектурно-градостроительного облика значимых объектов города </w:t>
      </w:r>
      <w:r>
        <w:rPr>
          <w:rFonts w:ascii="Times New Roman" w:hAnsi="Times New Roman" w:cs="Times New Roman"/>
          <w:bCs/>
          <w:sz w:val="24"/>
          <w:szCs w:val="24"/>
        </w:rPr>
        <w:t>Карталы</w:t>
      </w:r>
      <w:r w:rsidR="00346242" w:rsidRPr="00487A4C">
        <w:rPr>
          <w:rFonts w:ascii="Times New Roman" w:hAnsi="Times New Roman" w:cs="Times New Roman"/>
          <w:bCs/>
          <w:sz w:val="24"/>
          <w:szCs w:val="24"/>
        </w:rPr>
        <w:t xml:space="preserve"> (далее – Концепции) размещение вывесок на фасадах, крышах зданий, строений, сооружений данных значимых объектов осуществляется согласно соответствующей Концепции.</w:t>
      </w:r>
    </w:p>
    <w:p w14:paraId="27450AD1" w14:textId="3DE05506" w:rsidR="00346242" w:rsidRPr="00487A4C" w:rsidRDefault="00064D06" w:rsidP="00064D06">
      <w:pPr>
        <w:widowControl w:val="0"/>
        <w:shd w:val="clear" w:color="auto" w:fill="FFFFFF" w:themeFill="background1"/>
        <w:tabs>
          <w:tab w:val="left" w:pos="1276"/>
          <w:tab w:val="left" w:pos="1418"/>
          <w:tab w:val="left" w:pos="1560"/>
        </w:tabs>
        <w:spacing w:after="0" w:line="240" w:lineRule="auto"/>
        <w:ind w:left="-142" w:right="-51" w:firstLine="426"/>
        <w:jc w:val="both"/>
        <w:rPr>
          <w:rFonts w:ascii="Times New Roman" w:hAnsi="Times New Roman" w:cs="Times New Roman"/>
          <w:bCs/>
          <w:sz w:val="24"/>
          <w:szCs w:val="24"/>
        </w:rPr>
      </w:pPr>
      <w:r>
        <w:rPr>
          <w:rFonts w:ascii="Times New Roman" w:hAnsi="Times New Roman" w:cs="Times New Roman"/>
          <w:bCs/>
          <w:sz w:val="24"/>
          <w:szCs w:val="24"/>
        </w:rPr>
        <w:t xml:space="preserve">302. </w:t>
      </w:r>
      <w:r w:rsidR="00346242" w:rsidRPr="00487A4C">
        <w:rPr>
          <w:rFonts w:ascii="Times New Roman" w:hAnsi="Times New Roman" w:cs="Times New Roman"/>
          <w:bCs/>
          <w:sz w:val="24"/>
          <w:szCs w:val="24"/>
        </w:rPr>
        <w:t xml:space="preserve">Размещение информационных конструкций, не предусмотренных Концепцией без согласования </w:t>
      </w:r>
      <w:proofErr w:type="gramStart"/>
      <w:r w:rsidR="00346242" w:rsidRPr="00487A4C">
        <w:rPr>
          <w:rFonts w:ascii="Times New Roman" w:hAnsi="Times New Roman" w:cs="Times New Roman"/>
          <w:bCs/>
          <w:sz w:val="24"/>
          <w:szCs w:val="24"/>
        </w:rPr>
        <w:t xml:space="preserve">с </w:t>
      </w:r>
      <w:r>
        <w:rPr>
          <w:rFonts w:ascii="Times New Roman" w:hAnsi="Times New Roman" w:cs="Times New Roman"/>
          <w:bCs/>
          <w:sz w:val="24"/>
          <w:szCs w:val="24"/>
        </w:rPr>
        <w:t>уполномоченным органом</w:t>
      </w:r>
      <w:proofErr w:type="gramEnd"/>
      <w:r w:rsidR="00346242" w:rsidRPr="00487A4C">
        <w:rPr>
          <w:rFonts w:ascii="Times New Roman" w:hAnsi="Times New Roman" w:cs="Times New Roman"/>
          <w:bCs/>
          <w:sz w:val="24"/>
          <w:szCs w:val="24"/>
        </w:rPr>
        <w:t xml:space="preserve"> не допускается.</w:t>
      </w:r>
    </w:p>
    <w:p w14:paraId="1EBCBEB5" w14:textId="54867F3F" w:rsidR="00346242" w:rsidRPr="00487A4C" w:rsidRDefault="00064D06" w:rsidP="00064D06">
      <w:pPr>
        <w:widowControl w:val="0"/>
        <w:shd w:val="clear" w:color="auto" w:fill="FFFFFF" w:themeFill="background1"/>
        <w:tabs>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sz w:val="24"/>
          <w:szCs w:val="24"/>
        </w:rPr>
        <w:t xml:space="preserve">303. </w:t>
      </w:r>
      <w:r w:rsidR="00346242" w:rsidRPr="00487A4C">
        <w:rPr>
          <w:rFonts w:ascii="Times New Roman" w:hAnsi="Times New Roman" w:cs="Times New Roman"/>
          <w:bCs/>
          <w:sz w:val="24"/>
          <w:szCs w:val="24"/>
        </w:rPr>
        <w:t xml:space="preserve">Размещение информационных конструкций, указанные в подпункте </w:t>
      </w:r>
      <w:r>
        <w:rPr>
          <w:rFonts w:ascii="Times New Roman" w:hAnsi="Times New Roman" w:cs="Times New Roman"/>
          <w:bCs/>
          <w:sz w:val="24"/>
          <w:szCs w:val="24"/>
        </w:rPr>
        <w:t>2</w:t>
      </w:r>
      <w:r w:rsidR="00346242" w:rsidRPr="00487A4C">
        <w:rPr>
          <w:rFonts w:ascii="Times New Roman" w:hAnsi="Times New Roman" w:cs="Times New Roman"/>
          <w:bCs/>
          <w:sz w:val="24"/>
          <w:szCs w:val="24"/>
        </w:rPr>
        <w:t xml:space="preserve"> пункта </w:t>
      </w:r>
      <w:r>
        <w:rPr>
          <w:rFonts w:ascii="Times New Roman" w:hAnsi="Times New Roman" w:cs="Times New Roman"/>
          <w:bCs/>
          <w:sz w:val="24"/>
          <w:szCs w:val="24"/>
        </w:rPr>
        <w:t>295</w:t>
      </w:r>
      <w:r w:rsidR="00346242" w:rsidRPr="00487A4C">
        <w:rPr>
          <w:rFonts w:ascii="Times New Roman" w:hAnsi="Times New Roman" w:cs="Times New Roman"/>
          <w:bCs/>
          <w:sz w:val="24"/>
          <w:szCs w:val="24"/>
        </w:rPr>
        <w:t xml:space="preserve"> настоящих Правил, в виде отдельно стоящих конструкций допускается только при условии их установки в границах земельного участка, на котором располагаются здания, строения, сооружения, являющиеся местом нахождения, осуществления деятельности организации, индивидуального предпринимателя, сведения о которых содержатся в данных информационных конструкциях и которым указанные здания, строения, сооружения и земельный участок принадлежат на праве собственности или ином вещном праве.</w:t>
      </w:r>
    </w:p>
    <w:p w14:paraId="49ECE3DF" w14:textId="3754838C" w:rsidR="00346242" w:rsidRPr="00487A4C" w:rsidRDefault="00346242" w:rsidP="00487A4C">
      <w:pPr>
        <w:pStyle w:val="formattext"/>
        <w:spacing w:before="0" w:beforeAutospacing="0" w:after="0" w:afterAutospacing="0"/>
        <w:ind w:left="-426" w:firstLine="710"/>
        <w:jc w:val="both"/>
        <w:rPr>
          <w:bCs/>
        </w:rPr>
      </w:pPr>
      <w:r w:rsidRPr="00487A4C">
        <w:rPr>
          <w:bCs/>
        </w:rPr>
        <w:t xml:space="preserve">Внешний вид информационных конструкций, указанных в подпункте </w:t>
      </w:r>
      <w:r w:rsidR="00064D06">
        <w:rPr>
          <w:bCs/>
        </w:rPr>
        <w:t>2</w:t>
      </w:r>
      <w:r w:rsidRPr="00487A4C">
        <w:rPr>
          <w:bCs/>
        </w:rPr>
        <w:t xml:space="preserve"> пункта </w:t>
      </w:r>
      <w:r w:rsidR="00064D06">
        <w:rPr>
          <w:bCs/>
        </w:rPr>
        <w:t>295</w:t>
      </w:r>
      <w:r w:rsidRPr="00487A4C">
        <w:rPr>
          <w:bCs/>
        </w:rPr>
        <w:t xml:space="preserve"> настоящих Правил, в виде отдельно стоящих конструкций определяется в соответствии с дизайн-проектом размещения вывески.</w:t>
      </w:r>
    </w:p>
    <w:p w14:paraId="1FEEABBE" w14:textId="27DB0EBF" w:rsidR="00346242" w:rsidRPr="00487A4C" w:rsidRDefault="00064D06" w:rsidP="00064D06">
      <w:pPr>
        <w:widowControl w:val="0"/>
        <w:shd w:val="clear" w:color="auto" w:fill="FFFFFF" w:themeFill="background1"/>
        <w:tabs>
          <w:tab w:val="left" w:pos="1276"/>
          <w:tab w:val="left" w:pos="1418"/>
          <w:tab w:val="left" w:pos="1560"/>
        </w:tabs>
        <w:spacing w:after="0" w:line="240" w:lineRule="auto"/>
        <w:ind w:left="-284" w:right="-51" w:firstLine="568"/>
        <w:jc w:val="both"/>
        <w:rPr>
          <w:rFonts w:ascii="Times New Roman" w:hAnsi="Times New Roman" w:cs="Times New Roman"/>
          <w:bCs/>
          <w:sz w:val="24"/>
          <w:szCs w:val="24"/>
        </w:rPr>
      </w:pPr>
      <w:r>
        <w:rPr>
          <w:rFonts w:ascii="Times New Roman" w:hAnsi="Times New Roman" w:cs="Times New Roman"/>
          <w:bCs/>
          <w:sz w:val="24"/>
          <w:szCs w:val="24"/>
        </w:rPr>
        <w:t xml:space="preserve">304. </w:t>
      </w:r>
      <w:r w:rsidR="00346242" w:rsidRPr="00487A4C">
        <w:rPr>
          <w:rFonts w:ascii="Times New Roman" w:hAnsi="Times New Roman" w:cs="Times New Roman"/>
          <w:bCs/>
          <w:sz w:val="24"/>
          <w:szCs w:val="24"/>
        </w:rPr>
        <w:t>При формировании архитектурного решения зданий, строений, сооружений в рамках их строительства или реконструкции с изменением внешнего облика в составе архитектурно-градостроительного облика объекта в том числе определяются места размещения информационных конструкций на фасадах, крышах данных объектов, а также их типы и габариты (длина, ширина, высота и т.д.).</w:t>
      </w:r>
    </w:p>
    <w:p w14:paraId="223F67AD" w14:textId="1288E22E" w:rsidR="00346242" w:rsidRPr="00487A4C" w:rsidRDefault="00064D06" w:rsidP="00064D06">
      <w:pPr>
        <w:widowControl w:val="0"/>
        <w:shd w:val="clear" w:color="auto" w:fill="FFFFFF" w:themeFill="background1"/>
        <w:tabs>
          <w:tab w:val="left" w:pos="1276"/>
          <w:tab w:val="left" w:pos="1418"/>
          <w:tab w:val="left" w:pos="1560"/>
        </w:tabs>
        <w:spacing w:after="0" w:line="240" w:lineRule="auto"/>
        <w:ind w:left="-142" w:right="-51" w:firstLine="426"/>
        <w:jc w:val="both"/>
        <w:rPr>
          <w:rFonts w:ascii="Times New Roman" w:hAnsi="Times New Roman" w:cs="Times New Roman"/>
          <w:bCs/>
          <w:sz w:val="24"/>
          <w:szCs w:val="24"/>
        </w:rPr>
      </w:pPr>
      <w:r>
        <w:rPr>
          <w:rFonts w:ascii="Times New Roman" w:hAnsi="Times New Roman" w:cs="Times New Roman"/>
          <w:bCs/>
          <w:sz w:val="24"/>
          <w:szCs w:val="24"/>
        </w:rPr>
        <w:t xml:space="preserve">305. </w:t>
      </w:r>
      <w:r w:rsidR="00346242" w:rsidRPr="00487A4C">
        <w:rPr>
          <w:rFonts w:ascii="Times New Roman" w:hAnsi="Times New Roman" w:cs="Times New Roman"/>
          <w:bCs/>
          <w:sz w:val="24"/>
          <w:szCs w:val="24"/>
        </w:rPr>
        <w:t>Информационные конструкции, размещаемые в городе,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а также не нарушать внешний архитектурный облик Трехгорного городского округа.</w:t>
      </w:r>
    </w:p>
    <w:p w14:paraId="75790E8B" w14:textId="77777777" w:rsidR="00346242" w:rsidRPr="00487A4C" w:rsidRDefault="00346242"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p>
    <w:p w14:paraId="402FDB43" w14:textId="65406D66" w:rsidR="00346242" w:rsidRPr="00487A4C" w:rsidRDefault="00064D06" w:rsidP="00064D06">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Статья 27 .</w:t>
      </w:r>
      <w:r w:rsidR="00346242" w:rsidRPr="00487A4C">
        <w:rPr>
          <w:rFonts w:ascii="Times New Roman" w:hAnsi="Times New Roman" w:cs="Times New Roman"/>
          <w:bCs/>
          <w:sz w:val="24"/>
          <w:szCs w:val="24"/>
        </w:rPr>
        <w:t>Требования к размещению информационных конструкций (вывесок), содержащих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w:t>
      </w:r>
    </w:p>
    <w:p w14:paraId="06FB816B" w14:textId="1B8157EC" w:rsidR="00346242" w:rsidRPr="00487A4C" w:rsidRDefault="00064D06" w:rsidP="0073042C">
      <w:pPr>
        <w:widowControl w:val="0"/>
        <w:shd w:val="clear" w:color="auto" w:fill="FFFFFF" w:themeFill="background1"/>
        <w:tabs>
          <w:tab w:val="left" w:pos="1276"/>
          <w:tab w:val="left" w:pos="1418"/>
          <w:tab w:val="left" w:pos="1560"/>
        </w:tabs>
        <w:spacing w:after="0" w:line="240" w:lineRule="auto"/>
        <w:ind w:left="-142" w:right="-51" w:firstLine="426"/>
        <w:jc w:val="both"/>
        <w:rPr>
          <w:rFonts w:ascii="Times New Roman" w:hAnsi="Times New Roman" w:cs="Times New Roman"/>
          <w:bCs/>
          <w:sz w:val="24"/>
          <w:szCs w:val="24"/>
        </w:rPr>
      </w:pPr>
      <w:r>
        <w:rPr>
          <w:rFonts w:ascii="Times New Roman" w:hAnsi="Times New Roman" w:cs="Times New Roman"/>
          <w:bCs/>
          <w:sz w:val="24"/>
          <w:szCs w:val="24"/>
        </w:rPr>
        <w:t xml:space="preserve">306. </w:t>
      </w:r>
      <w:r w:rsidR="00346242" w:rsidRPr="00487A4C">
        <w:rPr>
          <w:rFonts w:ascii="Times New Roman" w:hAnsi="Times New Roman" w:cs="Times New Roman"/>
          <w:bCs/>
          <w:sz w:val="24"/>
          <w:szCs w:val="24"/>
        </w:rPr>
        <w:t xml:space="preserve">Информационные конструкции (вывески), указанные в подпункте </w:t>
      </w:r>
      <w:r w:rsidR="0073042C">
        <w:rPr>
          <w:rFonts w:ascii="Times New Roman" w:hAnsi="Times New Roman" w:cs="Times New Roman"/>
          <w:bCs/>
          <w:sz w:val="24"/>
          <w:szCs w:val="24"/>
        </w:rPr>
        <w:t>2</w:t>
      </w:r>
      <w:r w:rsidR="00346242" w:rsidRPr="00487A4C">
        <w:rPr>
          <w:rFonts w:ascii="Times New Roman" w:hAnsi="Times New Roman" w:cs="Times New Roman"/>
          <w:bCs/>
          <w:sz w:val="24"/>
          <w:szCs w:val="24"/>
        </w:rPr>
        <w:t xml:space="preserve"> пункта </w:t>
      </w:r>
      <w:r w:rsidR="0073042C">
        <w:rPr>
          <w:rFonts w:ascii="Times New Roman" w:hAnsi="Times New Roman" w:cs="Times New Roman"/>
          <w:bCs/>
          <w:sz w:val="24"/>
          <w:szCs w:val="24"/>
        </w:rPr>
        <w:t xml:space="preserve">295 </w:t>
      </w:r>
      <w:r w:rsidR="00346242" w:rsidRPr="00487A4C">
        <w:rPr>
          <w:rFonts w:ascii="Times New Roman" w:hAnsi="Times New Roman" w:cs="Times New Roman"/>
          <w:bCs/>
          <w:sz w:val="24"/>
          <w:szCs w:val="24"/>
        </w:rPr>
        <w:t>настоящих Правил (далее – Вывески), размещаются на фасадах, крышах, на (в) витринах (с внешней и внутренней поверхности остекления) зданий, строений, сооружений.</w:t>
      </w:r>
    </w:p>
    <w:p w14:paraId="22DF8938" w14:textId="69F7D815" w:rsidR="00346242" w:rsidRPr="00487A4C" w:rsidRDefault="0073042C" w:rsidP="0073042C">
      <w:pPr>
        <w:widowControl w:val="0"/>
        <w:shd w:val="clear" w:color="auto" w:fill="FFFFFF" w:themeFill="background1"/>
        <w:tabs>
          <w:tab w:val="left" w:pos="1276"/>
          <w:tab w:val="left" w:pos="1418"/>
          <w:tab w:val="left" w:pos="1560"/>
        </w:tabs>
        <w:spacing w:after="0" w:line="240" w:lineRule="auto"/>
        <w:ind w:left="-142" w:right="-51" w:firstLine="426"/>
        <w:jc w:val="both"/>
        <w:rPr>
          <w:rFonts w:ascii="Times New Roman" w:hAnsi="Times New Roman" w:cs="Times New Roman"/>
          <w:bCs/>
          <w:sz w:val="24"/>
          <w:szCs w:val="24"/>
        </w:rPr>
      </w:pPr>
      <w:bookmarkStart w:id="31" w:name="_Ref81987684"/>
      <w:r>
        <w:rPr>
          <w:rFonts w:ascii="Times New Roman" w:hAnsi="Times New Roman" w:cs="Times New Roman"/>
          <w:bCs/>
          <w:sz w:val="24"/>
          <w:szCs w:val="24"/>
        </w:rPr>
        <w:t xml:space="preserve">307. </w:t>
      </w:r>
      <w:r w:rsidR="00346242" w:rsidRPr="00487A4C">
        <w:rPr>
          <w:rFonts w:ascii="Times New Roman" w:hAnsi="Times New Roman" w:cs="Times New Roman"/>
          <w:bCs/>
          <w:sz w:val="24"/>
          <w:szCs w:val="24"/>
        </w:rPr>
        <w:t>На фасадах одного здания, строения, сооружения организация, индивидуальный предприниматель вправе установить не более одной Вывески одного из следующих типов (за исключением случаев, предусмотренных настоящими Правилами):</w:t>
      </w:r>
      <w:bookmarkEnd w:id="31"/>
    </w:p>
    <w:p w14:paraId="749FF219"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настенная конструкция (конструкция Вывески располагается параллельно поверхности фасадов объектов и (или) их конструктивных элементов);</w:t>
      </w:r>
    </w:p>
    <w:p w14:paraId="3717913C"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консольная конструкция (конструкция Вывески располагается перпендикулярно к поверхности фасадов объектов и (или) их конструктивных элементов);</w:t>
      </w:r>
    </w:p>
    <w:p w14:paraId="1E2B70D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3) витринная конструкция (конструкция Вывески располагается на внешней или внутренней стороне остекления витрины).</w:t>
      </w:r>
    </w:p>
    <w:p w14:paraId="03955508" w14:textId="77777777" w:rsidR="00346242" w:rsidRPr="00487A4C" w:rsidRDefault="00346242" w:rsidP="00487A4C">
      <w:pPr>
        <w:pStyle w:val="formattext"/>
        <w:spacing w:before="0" w:beforeAutospacing="0" w:after="0" w:afterAutospacing="0"/>
        <w:ind w:left="-426" w:firstLine="710"/>
        <w:jc w:val="both"/>
        <w:rPr>
          <w:bCs/>
        </w:rPr>
      </w:pPr>
      <w:r w:rsidRPr="00487A4C">
        <w:rPr>
          <w:bCs/>
        </w:rPr>
        <w:t>Организации, индивидуальные предприниматели, осуществляющие деятельность по оказанию услуг общественного питания, дополнительно к Вывеске, указанной в абзаце первом настоящего пункта, вправе разместить не более одной информационной конструкции, содержащей сведения об ассортименте блюд, напитков и иных продуктов питания, предлагаемых при предоставлении ими указанных услуг, в том числе с указанием их массы/объема и цены (меню), в виде настенной конструкции.</w:t>
      </w:r>
    </w:p>
    <w:p w14:paraId="12EBD4B9" w14:textId="0BCA1593" w:rsidR="00346242" w:rsidRPr="00487A4C" w:rsidRDefault="0073042C" w:rsidP="0073042C">
      <w:pPr>
        <w:widowControl w:val="0"/>
        <w:shd w:val="clear" w:color="auto" w:fill="FFFFFF" w:themeFill="background1"/>
        <w:tabs>
          <w:tab w:val="left" w:pos="1276"/>
          <w:tab w:val="left" w:pos="1418"/>
          <w:tab w:val="left" w:pos="1560"/>
        </w:tabs>
        <w:spacing w:after="0" w:line="240" w:lineRule="auto"/>
        <w:ind w:right="-51" w:firstLine="284"/>
        <w:jc w:val="both"/>
        <w:rPr>
          <w:rFonts w:ascii="Times New Roman" w:hAnsi="Times New Roman" w:cs="Times New Roman"/>
          <w:bCs/>
          <w:sz w:val="24"/>
          <w:szCs w:val="24"/>
        </w:rPr>
      </w:pPr>
      <w:bookmarkStart w:id="32" w:name="_Ref81988309"/>
      <w:r>
        <w:rPr>
          <w:rFonts w:ascii="Times New Roman" w:hAnsi="Times New Roman" w:cs="Times New Roman"/>
          <w:bCs/>
          <w:sz w:val="24"/>
          <w:szCs w:val="24"/>
        </w:rPr>
        <w:t xml:space="preserve">308. </w:t>
      </w:r>
      <w:r w:rsidR="00346242" w:rsidRPr="00487A4C">
        <w:rPr>
          <w:rFonts w:ascii="Times New Roman" w:hAnsi="Times New Roman" w:cs="Times New Roman"/>
          <w:bCs/>
          <w:sz w:val="24"/>
          <w:szCs w:val="24"/>
        </w:rPr>
        <w:t xml:space="preserve">Вывески размещаются в виде единичной конструкции и (или) комплекса идентичных взаимосвязанных элементов одной информационной конструкции, указанных </w:t>
      </w:r>
      <w:r w:rsidR="00346242" w:rsidRPr="00487A4C">
        <w:rPr>
          <w:rFonts w:ascii="Times New Roman" w:hAnsi="Times New Roman" w:cs="Times New Roman"/>
          <w:bCs/>
          <w:sz w:val="24"/>
          <w:szCs w:val="24"/>
        </w:rPr>
        <w:lastRenderedPageBreak/>
        <w:t xml:space="preserve">в пункте </w:t>
      </w:r>
      <w:r>
        <w:rPr>
          <w:rFonts w:ascii="Times New Roman" w:hAnsi="Times New Roman" w:cs="Times New Roman"/>
          <w:bCs/>
          <w:sz w:val="24"/>
          <w:szCs w:val="24"/>
        </w:rPr>
        <w:t>307</w:t>
      </w:r>
      <w:r w:rsidR="00346242" w:rsidRPr="00487A4C">
        <w:rPr>
          <w:rFonts w:ascii="Times New Roman" w:hAnsi="Times New Roman" w:cs="Times New Roman"/>
          <w:bCs/>
          <w:sz w:val="24"/>
          <w:szCs w:val="24"/>
        </w:rPr>
        <w:t xml:space="preserve"> настоящих Правил. Консольные Вывески размещаются только в виде единичной конструкции.</w:t>
      </w:r>
      <w:bookmarkEnd w:id="32"/>
    </w:p>
    <w:p w14:paraId="7C4C7540" w14:textId="1F644DB5" w:rsidR="00346242" w:rsidRPr="00487A4C" w:rsidRDefault="0073042C" w:rsidP="00487A4C">
      <w:pPr>
        <w:pStyle w:val="formattext"/>
        <w:spacing w:before="0" w:beforeAutospacing="0" w:after="0" w:afterAutospacing="0"/>
        <w:ind w:left="-426" w:firstLine="710"/>
        <w:jc w:val="both"/>
        <w:rPr>
          <w:bCs/>
        </w:rPr>
      </w:pPr>
      <w:r>
        <w:rPr>
          <w:bCs/>
        </w:rPr>
        <w:t>309.</w:t>
      </w:r>
      <w:r w:rsidR="00346242" w:rsidRPr="00487A4C">
        <w:rPr>
          <w:bCs/>
        </w:rPr>
        <w:t>Витринные конструкции, размещаемые организацией, индивидуальным предпринимателем в витрине на внешней и (или) с внутренней стороны остекления витрины, признаются комплексом идентичных и (или) взаимосвязанных элементов единой информационной конструкции в случае их размещения в соответствии с требованиями настоящих Правил в более чем одной витрине.</w:t>
      </w:r>
    </w:p>
    <w:p w14:paraId="1C3B135C" w14:textId="32180F38" w:rsidR="00346242" w:rsidRPr="00487A4C" w:rsidRDefault="0073042C" w:rsidP="00B16529">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bookmarkStart w:id="33" w:name="_Ref81988059"/>
      <w:r>
        <w:rPr>
          <w:rFonts w:ascii="Times New Roman" w:hAnsi="Times New Roman" w:cs="Times New Roman"/>
          <w:bCs/>
          <w:sz w:val="24"/>
          <w:szCs w:val="24"/>
        </w:rPr>
        <w:t xml:space="preserve">310. </w:t>
      </w:r>
      <w:r w:rsidR="00346242" w:rsidRPr="00487A4C">
        <w:rPr>
          <w:rFonts w:ascii="Times New Roman" w:hAnsi="Times New Roman" w:cs="Times New Roman"/>
          <w:bCs/>
          <w:sz w:val="24"/>
          <w:szCs w:val="24"/>
        </w:rPr>
        <w:t>Организации, индивидуальные предприниматели осуществляют размещение Вывесок на плоских участках фасада, свободных от архитектурных элементов, исключительно в пределах площади внешних поверхностей объекта, соответствующей фактическим размерам занимаемых данными организациями, индивидуальными предпринимателями помещений. Требование настоящего пункта не распространяется на случаи размещения информационных конструкций на торговых, развлекательных центрах организациями, индивидуальными предпринимателями, местом фактического нахождения или осуществления деятельности которых являются указанные торговые, развлекательные центры.</w:t>
      </w:r>
      <w:bookmarkEnd w:id="33"/>
    </w:p>
    <w:p w14:paraId="59232342" w14:textId="76AB32D6" w:rsidR="00346242" w:rsidRPr="00487A4C" w:rsidRDefault="0073042C" w:rsidP="00B16529">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bookmarkStart w:id="34" w:name="_Ref82162378"/>
      <w:r>
        <w:rPr>
          <w:rFonts w:ascii="Times New Roman" w:hAnsi="Times New Roman" w:cs="Times New Roman"/>
          <w:bCs/>
          <w:sz w:val="24"/>
          <w:szCs w:val="24"/>
        </w:rPr>
        <w:t xml:space="preserve">311. </w:t>
      </w:r>
      <w:r w:rsidR="00346242" w:rsidRPr="00487A4C">
        <w:rPr>
          <w:rFonts w:ascii="Times New Roman" w:hAnsi="Times New Roman" w:cs="Times New Roman"/>
          <w:bCs/>
          <w:sz w:val="24"/>
          <w:szCs w:val="24"/>
        </w:rPr>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bookmarkEnd w:id="34"/>
    </w:p>
    <w:p w14:paraId="342E9679" w14:textId="2FFD84B8" w:rsidR="00346242" w:rsidRPr="0073042C" w:rsidRDefault="0073042C" w:rsidP="00B16529">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bookmarkStart w:id="35" w:name="_Ref82162994"/>
      <w:r>
        <w:rPr>
          <w:rFonts w:ascii="Times New Roman" w:hAnsi="Times New Roman" w:cs="Times New Roman"/>
          <w:bCs/>
          <w:sz w:val="24"/>
          <w:szCs w:val="24"/>
        </w:rPr>
        <w:t xml:space="preserve">312. </w:t>
      </w:r>
      <w:r w:rsidR="00346242" w:rsidRPr="00487A4C">
        <w:rPr>
          <w:rFonts w:ascii="Times New Roman" w:hAnsi="Times New Roman" w:cs="Times New Roman"/>
          <w:bCs/>
          <w:sz w:val="24"/>
          <w:szCs w:val="24"/>
        </w:rPr>
        <w:t>На Вывеске может быть организована подсветка.</w:t>
      </w:r>
      <w:bookmarkEnd w:id="35"/>
      <w:r>
        <w:rPr>
          <w:rFonts w:ascii="Times New Roman" w:hAnsi="Times New Roman" w:cs="Times New Roman"/>
          <w:bCs/>
          <w:sz w:val="24"/>
          <w:szCs w:val="24"/>
        </w:rPr>
        <w:t xml:space="preserve"> </w:t>
      </w:r>
      <w:r w:rsidR="00346242" w:rsidRPr="0073042C">
        <w:rPr>
          <w:rFonts w:ascii="Times New Roman" w:hAnsi="Times New Roman" w:cs="Times New Roman"/>
          <w:bCs/>
          <w:sz w:val="24"/>
          <w:szCs w:val="24"/>
        </w:rPr>
        <w:t>Подсветка Вывески должна иметь немерцающий приглушенный свет, не создавать прямых направленных лучей в окна жилых помещений.</w:t>
      </w:r>
    </w:p>
    <w:p w14:paraId="7A4F778C" w14:textId="3BC90FEC" w:rsidR="00346242" w:rsidRPr="00487A4C" w:rsidRDefault="0073042C" w:rsidP="00B16529">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bookmarkStart w:id="36" w:name="_Ref81987815"/>
      <w:r>
        <w:rPr>
          <w:rFonts w:ascii="Times New Roman" w:hAnsi="Times New Roman" w:cs="Times New Roman"/>
          <w:bCs/>
          <w:sz w:val="24"/>
          <w:szCs w:val="24"/>
        </w:rPr>
        <w:t xml:space="preserve">313. </w:t>
      </w:r>
      <w:r w:rsidR="00346242" w:rsidRPr="00487A4C">
        <w:rPr>
          <w:rFonts w:ascii="Times New Roman" w:hAnsi="Times New Roman" w:cs="Times New Roman"/>
          <w:bCs/>
          <w:sz w:val="24"/>
          <w:szCs w:val="24"/>
        </w:rPr>
        <w:t>Настенные конструкции, размещаемые на фасадах зданий, строений, сооружений, должны соответствовать следующим требованиям:</w:t>
      </w:r>
      <w:bookmarkEnd w:id="36"/>
    </w:p>
    <w:p w14:paraId="55AA1CA9" w14:textId="2B74A003" w:rsidR="00346242" w:rsidRPr="00487A4C" w:rsidRDefault="00346242" w:rsidP="00487A4C">
      <w:pPr>
        <w:pStyle w:val="formattext"/>
        <w:spacing w:before="0" w:beforeAutospacing="0" w:after="0" w:afterAutospacing="0"/>
        <w:ind w:left="-426" w:firstLine="710"/>
        <w:jc w:val="both"/>
        <w:rPr>
          <w:bCs/>
        </w:rPr>
      </w:pPr>
      <w:r w:rsidRPr="00487A4C">
        <w:rPr>
          <w:bCs/>
        </w:rPr>
        <w:t>1) настенные конструкции размещаются над входом или окнами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 Если горизонтальная ось Вывески находится на уровне линии перекрытия, то текстовая часть, декоративно-художественные элементы Вывески, подложка могут частично располагаться выше линии перекрытия, при этом элементы крепления Вывески к стене не должны располагаться выше линии перекрытия (отметки верха перекрытия).</w:t>
      </w:r>
    </w:p>
    <w:p w14:paraId="7A1A6153" w14:textId="6B33A8F3" w:rsidR="00346242" w:rsidRPr="00487A4C" w:rsidRDefault="0073042C" w:rsidP="00487A4C">
      <w:pPr>
        <w:pStyle w:val="formattext"/>
        <w:spacing w:before="0" w:beforeAutospacing="0" w:after="0" w:afterAutospacing="0"/>
        <w:ind w:left="-426" w:firstLine="710"/>
        <w:jc w:val="both"/>
        <w:rPr>
          <w:bCs/>
        </w:rPr>
      </w:pPr>
      <w:r>
        <w:rPr>
          <w:bCs/>
        </w:rPr>
        <w:t xml:space="preserve">314. </w:t>
      </w:r>
      <w:r w:rsidR="00346242" w:rsidRPr="00487A4C">
        <w:rPr>
          <w:bCs/>
        </w:rPr>
        <w:t>В случае, если помещения, располагаются в подвальных или цокольных этажах объектов и отсутствует возможность размещения Вывесок в соответствии с требованиями абзаца первого настоящего подпункта, допускается:</w:t>
      </w:r>
    </w:p>
    <w:p w14:paraId="61149680" w14:textId="37E561B2" w:rsidR="00346242" w:rsidRPr="00487A4C" w:rsidRDefault="00346242" w:rsidP="00487A4C">
      <w:pPr>
        <w:pStyle w:val="formattext"/>
        <w:spacing w:before="0" w:beforeAutospacing="0" w:after="0" w:afterAutospacing="0"/>
        <w:ind w:left="-426" w:firstLine="710"/>
        <w:jc w:val="both"/>
        <w:rPr>
          <w:bCs/>
        </w:rPr>
      </w:pPr>
      <w:r w:rsidRPr="00487A4C">
        <w:rPr>
          <w:bCs/>
        </w:rPr>
        <w:t>- над входом и (или) окнами подвального или цокольного этажа, но не ниже 0,60 м от уровня земли до нижнего края настенной конструкции и не выше нижнего края окон или витражного остекления первого этажа. При этом Вывеска не должна выступать от плоскости фасада более чем на 0,10 м;</w:t>
      </w:r>
    </w:p>
    <w:p w14:paraId="6DDE9552" w14:textId="75E1C765" w:rsidR="00346242" w:rsidRPr="00487A4C" w:rsidRDefault="00346242" w:rsidP="00487A4C">
      <w:pPr>
        <w:pStyle w:val="formattext"/>
        <w:spacing w:before="0" w:beforeAutospacing="0" w:after="0" w:afterAutospacing="0"/>
        <w:ind w:left="-426" w:firstLine="710"/>
        <w:jc w:val="both"/>
        <w:rPr>
          <w:bCs/>
        </w:rPr>
      </w:pPr>
      <w:r w:rsidRPr="00487A4C">
        <w:rPr>
          <w:bCs/>
        </w:rPr>
        <w:t>-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 при условии согласования размещения Вывески с собственником (собственниками) помещения первого этажа, в границах помещения которого будут установлены элементы крепления Вывески к стене.</w:t>
      </w:r>
    </w:p>
    <w:p w14:paraId="0F136F6A" w14:textId="440F0A33" w:rsidR="00346242" w:rsidRPr="00487A4C" w:rsidRDefault="0073042C" w:rsidP="00487A4C">
      <w:pPr>
        <w:pStyle w:val="formattext"/>
        <w:spacing w:before="0" w:beforeAutospacing="0" w:after="0" w:afterAutospacing="0"/>
        <w:ind w:left="-426" w:firstLine="710"/>
        <w:jc w:val="both"/>
        <w:rPr>
          <w:bCs/>
        </w:rPr>
      </w:pPr>
      <w:r>
        <w:rPr>
          <w:bCs/>
        </w:rPr>
        <w:t xml:space="preserve">315. </w:t>
      </w:r>
      <w:r w:rsidR="00346242" w:rsidRPr="00487A4C">
        <w:rPr>
          <w:bCs/>
        </w:rPr>
        <w:t xml:space="preserve">В случае отсутствия достаточной для размещения Вывески высоты цоколя (с учетом расположения нижнего края настенной конструкции не ниже 0,60 м до уровня земли) до окон или витражного остекления первого этажа, а также отсутствия возможности размещения Вывески согласно абзацу четвертому настоящего подпункта, для помещений подвального или цокольного этажа размещение Вывесок осуществляется в соответствии с </w:t>
      </w:r>
      <w:r>
        <w:rPr>
          <w:bCs/>
        </w:rPr>
        <w:t xml:space="preserve">согласованным ОАиГ </w:t>
      </w:r>
      <w:r w:rsidR="00346242" w:rsidRPr="00487A4C">
        <w:rPr>
          <w:bCs/>
        </w:rPr>
        <w:t>дизайн-проектом</w:t>
      </w:r>
      <w:r>
        <w:rPr>
          <w:bCs/>
        </w:rPr>
        <w:t>.</w:t>
      </w:r>
      <w:r w:rsidR="00346242" w:rsidRPr="00487A4C">
        <w:rPr>
          <w:bCs/>
        </w:rPr>
        <w:t xml:space="preserve"> </w:t>
      </w:r>
    </w:p>
    <w:p w14:paraId="77A5FC76" w14:textId="14E22BE3" w:rsidR="00346242" w:rsidRPr="00487A4C" w:rsidRDefault="0073042C" w:rsidP="00487A4C">
      <w:pPr>
        <w:pStyle w:val="formattext"/>
        <w:spacing w:before="0" w:beforeAutospacing="0" w:after="0" w:afterAutospacing="0"/>
        <w:ind w:left="-426" w:firstLine="710"/>
        <w:jc w:val="both"/>
        <w:rPr>
          <w:bCs/>
        </w:rPr>
      </w:pPr>
      <w:r>
        <w:rPr>
          <w:bCs/>
        </w:rPr>
        <w:t xml:space="preserve">316. </w:t>
      </w:r>
      <w:r w:rsidR="00346242" w:rsidRPr="00487A4C">
        <w:rPr>
          <w:bCs/>
        </w:rPr>
        <w:t xml:space="preserve">Размещение Вывесок с вертикальным порядком расположения букв на информационном поле Вывески осуществляется в соответствии </w:t>
      </w:r>
      <w:r w:rsidRPr="00487A4C">
        <w:rPr>
          <w:bCs/>
        </w:rPr>
        <w:t xml:space="preserve">с </w:t>
      </w:r>
      <w:r>
        <w:rPr>
          <w:bCs/>
        </w:rPr>
        <w:t xml:space="preserve">согласованным ОАиГ </w:t>
      </w:r>
      <w:r w:rsidRPr="00487A4C">
        <w:rPr>
          <w:bCs/>
        </w:rPr>
        <w:t>дизайн-проектом</w:t>
      </w:r>
      <w:r w:rsidR="00346242" w:rsidRPr="00487A4C">
        <w:rPr>
          <w:bCs/>
        </w:rPr>
        <w:t>;</w:t>
      </w:r>
    </w:p>
    <w:p w14:paraId="64EC7827" w14:textId="13E43081" w:rsidR="00346242" w:rsidRPr="00487A4C" w:rsidRDefault="0073042C" w:rsidP="00487A4C">
      <w:pPr>
        <w:pStyle w:val="formattext"/>
        <w:spacing w:before="0" w:beforeAutospacing="0" w:after="0" w:afterAutospacing="0"/>
        <w:ind w:left="-426" w:firstLine="710"/>
        <w:jc w:val="both"/>
        <w:rPr>
          <w:bCs/>
        </w:rPr>
      </w:pPr>
      <w:r>
        <w:rPr>
          <w:bCs/>
        </w:rPr>
        <w:lastRenderedPageBreak/>
        <w:t xml:space="preserve">317. </w:t>
      </w:r>
      <w:r w:rsidR="00346242" w:rsidRPr="00487A4C">
        <w:rPr>
          <w:bCs/>
        </w:rPr>
        <w:t>При размещении настенной конструкции в пределах 70 процентов от длины фасада в виде комплекса идентичных взаимосвязанных элементов (информационное поле (текстовая часть) и декоративно-художественные элементы) максимальный размер каждого из указанных элементов не должен превышать 10 м в длину.</w:t>
      </w:r>
    </w:p>
    <w:p w14:paraId="004694B3" w14:textId="0F6D1CE3" w:rsidR="00346242" w:rsidRPr="00487A4C" w:rsidRDefault="0073042C" w:rsidP="00487A4C">
      <w:pPr>
        <w:pStyle w:val="formattext"/>
        <w:spacing w:before="0" w:beforeAutospacing="0" w:after="0" w:afterAutospacing="0"/>
        <w:ind w:left="-426" w:firstLine="710"/>
        <w:jc w:val="both"/>
        <w:rPr>
          <w:bCs/>
        </w:rPr>
      </w:pPr>
      <w:r>
        <w:rPr>
          <w:bCs/>
        </w:rPr>
        <w:t xml:space="preserve">318. </w:t>
      </w:r>
      <w:r w:rsidR="00346242" w:rsidRPr="00487A4C">
        <w:rPr>
          <w:bCs/>
        </w:rPr>
        <w:t>При наличии на фасаде здания, строения, сооружения в месте размещения Вывески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 и обеспечения доступа к ним.</w:t>
      </w:r>
    </w:p>
    <w:p w14:paraId="3221260E" w14:textId="3253113E" w:rsidR="00346242" w:rsidRPr="00487A4C" w:rsidRDefault="0073042C" w:rsidP="00487A4C">
      <w:pPr>
        <w:pStyle w:val="formattext"/>
        <w:spacing w:before="0" w:beforeAutospacing="0" w:after="0" w:afterAutospacing="0"/>
        <w:ind w:left="-426" w:firstLine="710"/>
        <w:jc w:val="both"/>
        <w:rPr>
          <w:bCs/>
        </w:rPr>
      </w:pPr>
      <w:r>
        <w:rPr>
          <w:bCs/>
        </w:rPr>
        <w:t xml:space="preserve">319. </w:t>
      </w:r>
      <w:r w:rsidR="00346242" w:rsidRPr="00487A4C">
        <w:rPr>
          <w:bCs/>
        </w:rPr>
        <w:t>Для зданий со встроенно-пристроенными нежилыми помещениями в первом этаже, для которых характерно наличие сплошного витражного остекления пристроенной части и козырька, проходящего над пристроенной частью здания, и не превышающего по высоте 0,50 м, допускается установка на конструкции указанного козырька единой подложки высотой не более 0,70 м для размещения вывесок. При этом горизонтальная ось подложки должна располагаться на горизонтальной линии, проходящей по центру козырька; подложка выполняется в цвете, сочетающемся с цветовой гаммой фасадов здания.</w:t>
      </w:r>
    </w:p>
    <w:p w14:paraId="2652516D" w14:textId="20AFB74D" w:rsidR="00346242" w:rsidRDefault="0073042C" w:rsidP="00487A4C">
      <w:pPr>
        <w:pStyle w:val="formattext"/>
        <w:spacing w:before="0" w:beforeAutospacing="0" w:after="0" w:afterAutospacing="0"/>
        <w:ind w:left="-426" w:firstLine="710"/>
        <w:jc w:val="both"/>
        <w:rPr>
          <w:bCs/>
        </w:rPr>
      </w:pPr>
      <w:r>
        <w:rPr>
          <w:bCs/>
        </w:rPr>
        <w:t>320.</w:t>
      </w:r>
      <w:r w:rsidR="00346242" w:rsidRPr="00487A4C">
        <w:rPr>
          <w:bCs/>
        </w:rPr>
        <w:t xml:space="preserve"> </w:t>
      </w:r>
      <w:r>
        <w:rPr>
          <w:bCs/>
        </w:rPr>
        <w:t>В</w:t>
      </w:r>
      <w:r w:rsidR="00346242" w:rsidRPr="00487A4C">
        <w:rPr>
          <w:bCs/>
        </w:rPr>
        <w:t xml:space="preserve"> дополнение к настенной конструкции, размещаемой непосредственно на фасадах зданий, строений, сооружений, допускается размещение вывесок на дверях входных групп, в том числе методом нанесения трафаретной печати или выполнения аппликаций из </w:t>
      </w:r>
      <w:proofErr w:type="spellStart"/>
      <w:r w:rsidR="00346242" w:rsidRPr="00487A4C">
        <w:rPr>
          <w:bCs/>
        </w:rPr>
        <w:t>самоклеющихся</w:t>
      </w:r>
      <w:proofErr w:type="spellEnd"/>
      <w:r w:rsidR="00346242" w:rsidRPr="00487A4C">
        <w:rPr>
          <w:bCs/>
        </w:rPr>
        <w:t xml:space="preserve"> пленок на остекление дверей.</w:t>
      </w:r>
    </w:p>
    <w:p w14:paraId="542EE7AB" w14:textId="035D4F5D" w:rsidR="00346242" w:rsidRPr="00487A4C" w:rsidRDefault="0073042C" w:rsidP="00B16529">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bookmarkStart w:id="37" w:name="_Ref82163923"/>
      <w:r>
        <w:rPr>
          <w:rFonts w:ascii="Times New Roman" w:hAnsi="Times New Roman" w:cs="Times New Roman"/>
          <w:bCs/>
          <w:sz w:val="24"/>
          <w:szCs w:val="24"/>
        </w:rPr>
        <w:t xml:space="preserve">321. </w:t>
      </w:r>
      <w:r w:rsidR="00346242" w:rsidRPr="00487A4C">
        <w:rPr>
          <w:rFonts w:ascii="Times New Roman" w:hAnsi="Times New Roman" w:cs="Times New Roman"/>
          <w:bCs/>
          <w:sz w:val="24"/>
          <w:szCs w:val="24"/>
        </w:rPr>
        <w:t>Консольные конструкции располагаются в одной горизонтальной плоскости фасада, у арок, на границах и внешних углах зданий, строений, сооружений в соответствии со следующими требованиями:</w:t>
      </w:r>
      <w:bookmarkEnd w:id="37"/>
    </w:p>
    <w:p w14:paraId="267A5DB2" w14:textId="38EF64AC" w:rsidR="00346242" w:rsidRPr="00487A4C" w:rsidRDefault="00346242" w:rsidP="00487A4C">
      <w:pPr>
        <w:pStyle w:val="formattext"/>
        <w:spacing w:before="0" w:beforeAutospacing="0" w:after="0" w:afterAutospacing="0"/>
        <w:ind w:left="-426" w:firstLine="710"/>
        <w:jc w:val="both"/>
        <w:rPr>
          <w:bCs/>
        </w:rPr>
      </w:pPr>
      <w:r w:rsidRPr="00487A4C">
        <w:rPr>
          <w:bCs/>
        </w:rPr>
        <w:t>1) расстояние между консольными конструкциями менее 10 м не допускается</w:t>
      </w:r>
      <w:r w:rsidR="0073042C">
        <w:rPr>
          <w:bCs/>
        </w:rPr>
        <w:t>;</w:t>
      </w:r>
    </w:p>
    <w:p w14:paraId="3F692F96" w14:textId="445AF1E3" w:rsidR="00346242" w:rsidRPr="00487A4C" w:rsidRDefault="0073042C" w:rsidP="00487A4C">
      <w:pPr>
        <w:pStyle w:val="formattext"/>
        <w:spacing w:before="0" w:beforeAutospacing="0" w:after="0" w:afterAutospacing="0"/>
        <w:ind w:left="-426" w:firstLine="710"/>
        <w:jc w:val="both"/>
        <w:rPr>
          <w:bCs/>
        </w:rPr>
      </w:pPr>
      <w:r>
        <w:rPr>
          <w:bCs/>
        </w:rPr>
        <w:t>2) р</w:t>
      </w:r>
      <w:r w:rsidR="00346242" w:rsidRPr="00487A4C">
        <w:rPr>
          <w:bCs/>
        </w:rPr>
        <w:t>асстояние от уровня земли до нижнего края консольной конструкции должно быть не менее 2,50 м;</w:t>
      </w:r>
    </w:p>
    <w:p w14:paraId="415350A1" w14:textId="0C4AF953" w:rsidR="00346242" w:rsidRPr="00487A4C" w:rsidRDefault="0073042C" w:rsidP="00487A4C">
      <w:pPr>
        <w:pStyle w:val="formattext"/>
        <w:spacing w:before="0" w:beforeAutospacing="0" w:after="0" w:afterAutospacing="0"/>
        <w:ind w:left="-426" w:firstLine="710"/>
        <w:jc w:val="both"/>
        <w:rPr>
          <w:bCs/>
        </w:rPr>
      </w:pPr>
      <w:r>
        <w:rPr>
          <w:bCs/>
        </w:rPr>
        <w:t>3</w:t>
      </w:r>
      <w:r w:rsidR="00346242" w:rsidRPr="00487A4C">
        <w:rPr>
          <w:bCs/>
        </w:rPr>
        <w:t>) консольная конструкция не должна находиться более чем на 0,20 м от края фасада, а крайняя точка ее лицевой стороны - на расстоянии более чем 1 м от плоскости фасада. В высоту консольная конструкция не должна превышать 1 м;</w:t>
      </w:r>
    </w:p>
    <w:p w14:paraId="344900BD" w14:textId="6AD3E115" w:rsidR="00346242" w:rsidRDefault="0073042C" w:rsidP="00487A4C">
      <w:pPr>
        <w:pStyle w:val="formattext"/>
        <w:spacing w:before="0" w:beforeAutospacing="0" w:after="0" w:afterAutospacing="0"/>
        <w:ind w:left="-426" w:firstLine="710"/>
        <w:jc w:val="both"/>
        <w:rPr>
          <w:bCs/>
        </w:rPr>
      </w:pPr>
      <w:r>
        <w:rPr>
          <w:bCs/>
        </w:rPr>
        <w:t>4</w:t>
      </w:r>
      <w:r w:rsidR="00346242" w:rsidRPr="00487A4C">
        <w:rPr>
          <w:bCs/>
        </w:rPr>
        <w:t>) при наличии на фасаде объекта настенных конструкций консольные конструкции располагаются с ними на единой горизонтальной оси.</w:t>
      </w:r>
    </w:p>
    <w:p w14:paraId="6FAE1ABD" w14:textId="46BDEC0E" w:rsidR="00346242" w:rsidRPr="00487A4C" w:rsidRDefault="003E7392" w:rsidP="003E7392">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bookmarkStart w:id="38" w:name="_Ref82164007"/>
      <w:r>
        <w:rPr>
          <w:rFonts w:ascii="Times New Roman" w:hAnsi="Times New Roman" w:cs="Times New Roman"/>
          <w:bCs/>
          <w:sz w:val="24"/>
          <w:szCs w:val="24"/>
        </w:rPr>
        <w:t xml:space="preserve">322. </w:t>
      </w:r>
      <w:r w:rsidR="00346242" w:rsidRPr="00487A4C">
        <w:rPr>
          <w:rFonts w:ascii="Times New Roman" w:hAnsi="Times New Roman" w:cs="Times New Roman"/>
          <w:bCs/>
          <w:sz w:val="24"/>
          <w:szCs w:val="24"/>
        </w:rPr>
        <w:t>Витринные конструкции размещаются на внешней или внутренней стороне остекления витрины объектов в соответствии со следующими требованиями:</w:t>
      </w:r>
      <w:bookmarkEnd w:id="38"/>
    </w:p>
    <w:p w14:paraId="0544BAD3"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максимальный размер витринных конструкций (включая электронные носители - экраны), размещаемых в витрине, а также с внутренней стороны остекления витрины, не должен превышать половины размера остекления витрины (при наличии переплетов (импостов) половины размера остекления в границах переплетов (импостов) по высоте и половины размера остекления витрины (при наличии переплетов (импостов) половины размера остекления в границах переплетов (импостов) по длине. При этом витринные конструкции должны размещаться строго в границах переплетов (импостов);</w:t>
      </w:r>
    </w:p>
    <w:p w14:paraId="38BFF55D" w14:textId="7BC26457" w:rsidR="00346242" w:rsidRPr="00487A4C" w:rsidRDefault="00346242" w:rsidP="00487A4C">
      <w:pPr>
        <w:pStyle w:val="formattext"/>
        <w:spacing w:before="0" w:beforeAutospacing="0" w:after="0" w:afterAutospacing="0"/>
        <w:ind w:left="-426" w:firstLine="710"/>
        <w:jc w:val="both"/>
        <w:rPr>
          <w:bCs/>
        </w:rPr>
      </w:pPr>
      <w:r w:rsidRPr="00487A4C">
        <w:rPr>
          <w:bCs/>
        </w:rPr>
        <w:t xml:space="preserve">2) </w:t>
      </w:r>
      <w:r w:rsidR="003E7392">
        <w:rPr>
          <w:bCs/>
        </w:rPr>
        <w:t>в</w:t>
      </w:r>
      <w:r w:rsidRPr="00487A4C">
        <w:rPr>
          <w:bCs/>
        </w:rPr>
        <w:t>ывески, размещенные на внешней стороне витрины, не должны выходить за плоскость фасада объекта. Параметры (размеры) Вывески, размещаемой на внешней стороне витрины, не должны превышать в высоту 0,40 м, в длину - длину остекления витрины;</w:t>
      </w:r>
    </w:p>
    <w:p w14:paraId="3734B9E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xml:space="preserve">3) непосредственно на остеклении витрины допускается размещение Вывески в виде отдельных букв и декоративных элементов, в том числе методом нанесения трафаретной печати или выполнения аппликаций из </w:t>
      </w:r>
      <w:proofErr w:type="spellStart"/>
      <w:r w:rsidRPr="00487A4C">
        <w:rPr>
          <w:bCs/>
        </w:rPr>
        <w:t>самоклеющихся</w:t>
      </w:r>
      <w:proofErr w:type="spellEnd"/>
      <w:r w:rsidRPr="00487A4C">
        <w:rPr>
          <w:bCs/>
        </w:rPr>
        <w:t xml:space="preserve"> пленок. При этом максимальный размер Вывески, размещаемой на остеклении витрины, не превышает в высоту 0,15 м;</w:t>
      </w:r>
    </w:p>
    <w:p w14:paraId="7CCD2AA2" w14:textId="77777777" w:rsidR="00346242" w:rsidRPr="00487A4C" w:rsidRDefault="00346242" w:rsidP="00487A4C">
      <w:pPr>
        <w:pStyle w:val="formattext"/>
        <w:spacing w:before="0" w:beforeAutospacing="0" w:after="0" w:afterAutospacing="0"/>
        <w:ind w:left="-426" w:firstLine="710"/>
        <w:jc w:val="both"/>
        <w:rPr>
          <w:bCs/>
        </w:rPr>
      </w:pPr>
      <w:r w:rsidRPr="00487A4C">
        <w:rPr>
          <w:bCs/>
        </w:rPr>
        <w:t>4) при размещении Вывески в витрине (с ее внутренней стороны) расстояние от остекления витрины до витринной конструкции составляет не менее 0,15 м;</w:t>
      </w:r>
    </w:p>
    <w:p w14:paraId="65E986E1" w14:textId="77777777" w:rsidR="00346242" w:rsidRPr="00487A4C" w:rsidRDefault="00346242" w:rsidP="00487A4C">
      <w:pPr>
        <w:pStyle w:val="formattext"/>
        <w:spacing w:before="0" w:beforeAutospacing="0" w:after="0" w:afterAutospacing="0"/>
        <w:ind w:left="-426" w:firstLine="710"/>
        <w:jc w:val="both"/>
        <w:rPr>
          <w:bCs/>
        </w:rPr>
      </w:pPr>
      <w:r w:rsidRPr="00487A4C">
        <w:rPr>
          <w:bCs/>
        </w:rPr>
        <w:t>5) применение непрозрачных материалов, а также жалюзи и рулонных штор допускается только для второго ряда остекления витрины со стороны торгового зала при одновременном соблюдении следующих условий:</w:t>
      </w:r>
    </w:p>
    <w:p w14:paraId="4AE853A8" w14:textId="77777777" w:rsidR="00346242" w:rsidRPr="00487A4C" w:rsidRDefault="00346242" w:rsidP="00487A4C">
      <w:pPr>
        <w:pStyle w:val="formattext"/>
        <w:spacing w:before="0" w:beforeAutospacing="0" w:after="0" w:afterAutospacing="0"/>
        <w:ind w:left="-426" w:firstLine="710"/>
        <w:jc w:val="both"/>
        <w:rPr>
          <w:bCs/>
        </w:rPr>
      </w:pPr>
      <w:r w:rsidRPr="00487A4C">
        <w:rPr>
          <w:bCs/>
        </w:rPr>
        <w:lastRenderedPageBreak/>
        <w:t>- витринное пространство оформлено с использованием товаров и услуг (экспозиция товаров и услуг);</w:t>
      </w:r>
    </w:p>
    <w:p w14:paraId="4DDE3FC7"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витринное пространство освещено в темное время суток;</w:t>
      </w:r>
    </w:p>
    <w:p w14:paraId="624196C6"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глубина витринного пространства от первого ряда остекления со стороны улицы (внешней поверхности витрины) до второго ряда остекления со стороны торгового зала (внутренней поверхности витрины) составляет не менее 0,6 м.</w:t>
      </w:r>
    </w:p>
    <w:p w14:paraId="09420FD6" w14:textId="085ECA24" w:rsidR="00346242" w:rsidRPr="00487A4C" w:rsidRDefault="003E7392" w:rsidP="00B16529">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bookmarkStart w:id="39" w:name="_Ref81994791"/>
      <w:r>
        <w:rPr>
          <w:rFonts w:ascii="Times New Roman" w:hAnsi="Times New Roman" w:cs="Times New Roman"/>
          <w:bCs/>
          <w:sz w:val="24"/>
          <w:szCs w:val="24"/>
        </w:rPr>
        <w:t xml:space="preserve">323. </w:t>
      </w:r>
      <w:r w:rsidR="00346242" w:rsidRPr="00487A4C">
        <w:rPr>
          <w:rFonts w:ascii="Times New Roman" w:hAnsi="Times New Roman" w:cs="Times New Roman"/>
          <w:bCs/>
          <w:sz w:val="24"/>
          <w:szCs w:val="24"/>
        </w:rPr>
        <w:t>Организации, индивидуальные предприниматели дополнительно к Вывеске, размещенной на фасаде здания, строения, сооружения, вправе разместить Вывеску на крыше указанного здания, строения, сооружения в соответствии со следующими требованиями:</w:t>
      </w:r>
      <w:bookmarkEnd w:id="39"/>
    </w:p>
    <w:p w14:paraId="4666396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если единственным собственником (правообладателем) указанного здания, строения, сооружения является организация, индивидуальный предприниматель, сведения о котором содержатся в данной Вывеске и в месте фактического нахождения (месте осуществления деятельности) которого размещается указанная Вывеска;</w:t>
      </w:r>
    </w:p>
    <w:p w14:paraId="5AB58BF2"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на крыше одного объекта размещается только одна Вывеска, за исключением случаев размещения крышных конструкций на торговых, развлекательных центрах, кинотеатрах, театрах.</w:t>
      </w:r>
    </w:p>
    <w:p w14:paraId="01C6A719" w14:textId="70112638" w:rsidR="00346242" w:rsidRPr="00487A4C" w:rsidRDefault="003E7392" w:rsidP="00487A4C">
      <w:pPr>
        <w:pStyle w:val="formattext"/>
        <w:spacing w:before="0" w:beforeAutospacing="0" w:after="0" w:afterAutospacing="0"/>
        <w:ind w:left="-426" w:firstLine="710"/>
        <w:jc w:val="both"/>
        <w:rPr>
          <w:bCs/>
        </w:rPr>
      </w:pPr>
      <w:r>
        <w:rPr>
          <w:bCs/>
        </w:rPr>
        <w:t xml:space="preserve">324. </w:t>
      </w:r>
      <w:r w:rsidR="00346242" w:rsidRPr="00487A4C">
        <w:rPr>
          <w:bCs/>
        </w:rPr>
        <w:t>На торговых, развлекательных центрах, кинотеатрах, театрах допускается размещение более одной крышной конструкции, но не более одной крышной конструкции относительно каждого фасада, по отношению к которому они размещены. При этом крышные конструкции, размещаемые на торговых, развлекательных центрах, кинотеатрах, театрах, должны быть идентичны друг другу;</w:t>
      </w:r>
    </w:p>
    <w:p w14:paraId="3D0517F0" w14:textId="77777777" w:rsidR="00346242" w:rsidRPr="00487A4C" w:rsidRDefault="00346242" w:rsidP="00487A4C">
      <w:pPr>
        <w:pStyle w:val="formattext"/>
        <w:spacing w:before="0" w:beforeAutospacing="0" w:after="0" w:afterAutospacing="0"/>
        <w:ind w:left="-426" w:firstLine="710"/>
        <w:jc w:val="both"/>
        <w:rPr>
          <w:bCs/>
        </w:rPr>
      </w:pPr>
      <w:r w:rsidRPr="00487A4C">
        <w:rPr>
          <w:bCs/>
        </w:rPr>
        <w:t>3) информационное поле Вывесок, размещаемых на крышах объектов, располагается параллельно поверхности фасадов объектов, по отношению к которым они установлены, выше линии карниза, парапета объекта;</w:t>
      </w:r>
    </w:p>
    <w:p w14:paraId="07743254" w14:textId="77777777" w:rsidR="00346242" w:rsidRPr="00487A4C" w:rsidRDefault="00346242" w:rsidP="00487A4C">
      <w:pPr>
        <w:pStyle w:val="formattext"/>
        <w:spacing w:before="0" w:beforeAutospacing="0" w:after="0" w:afterAutospacing="0"/>
        <w:ind w:left="-426" w:firstLine="710"/>
        <w:jc w:val="both"/>
        <w:rPr>
          <w:bCs/>
        </w:rPr>
      </w:pPr>
      <w:r w:rsidRPr="00487A4C">
        <w:rPr>
          <w:bCs/>
        </w:rPr>
        <w:t>4) конструкции Вывесок, допускаемых к размещению на крышах зданий, строений, сооружений, представляют собой объемные символы (без использования подложки), которые допускается оборудовать исключительно внутренней подсветкой;</w:t>
      </w:r>
    </w:p>
    <w:p w14:paraId="0FBB665C"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xml:space="preserve">5) высота Вывесок, размещаемых на крышах зданий, строений, сооружений, с учетом всех используемых элементов (пункт </w:t>
      </w:r>
      <w:r w:rsidRPr="00487A4C">
        <w:rPr>
          <w:bCs/>
        </w:rPr>
        <w:fldChar w:fldCharType="begin"/>
      </w:r>
      <w:r w:rsidRPr="00487A4C">
        <w:rPr>
          <w:bCs/>
        </w:rPr>
        <w:instrText xml:space="preserve"> REF _Ref81994534 \r \h  \* MERGEFORMAT </w:instrText>
      </w:r>
      <w:r w:rsidRPr="00487A4C">
        <w:rPr>
          <w:bCs/>
        </w:rPr>
      </w:r>
      <w:r w:rsidRPr="00487A4C">
        <w:rPr>
          <w:bCs/>
        </w:rPr>
        <w:fldChar w:fldCharType="separate"/>
      </w:r>
      <w:r w:rsidRPr="00487A4C">
        <w:rPr>
          <w:bCs/>
        </w:rPr>
        <w:t>42.6</w:t>
      </w:r>
      <w:r w:rsidRPr="00487A4C">
        <w:rPr>
          <w:bCs/>
        </w:rPr>
        <w:fldChar w:fldCharType="end"/>
      </w:r>
      <w:r w:rsidRPr="00487A4C">
        <w:rPr>
          <w:bCs/>
        </w:rPr>
        <w:t xml:space="preserve"> настоящих Правил):</w:t>
      </w:r>
    </w:p>
    <w:p w14:paraId="2352807C"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не более 1,80 м для 1 - 3-этажных объектов;</w:t>
      </w:r>
    </w:p>
    <w:p w14:paraId="2F17DD34"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не более 3 м для 4 - 7-этажных объектов;</w:t>
      </w:r>
    </w:p>
    <w:p w14:paraId="418DEAA8"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без ограничений по высоте - для зданий крупных торговых центров с площадью застройки более 15 тыс. кв. м.</w:t>
      </w:r>
    </w:p>
    <w:p w14:paraId="7C7015E8" w14:textId="77777777" w:rsidR="00346242" w:rsidRPr="00487A4C" w:rsidRDefault="00346242" w:rsidP="00487A4C">
      <w:pPr>
        <w:pStyle w:val="formattext"/>
        <w:spacing w:before="0" w:beforeAutospacing="0" w:after="0" w:afterAutospacing="0"/>
        <w:ind w:left="-426" w:firstLine="710"/>
        <w:jc w:val="both"/>
        <w:rPr>
          <w:bCs/>
        </w:rPr>
      </w:pPr>
      <w:r w:rsidRPr="00487A4C">
        <w:rPr>
          <w:bCs/>
        </w:rPr>
        <w:t>В случае если Вывеска, размещаемая на крыше здания, строения, сооружения, содержит изображение товарного знака, знака обслуживания, высота отдельных элементов информационного поля или художественных элементов указанной информационной конструкции, входящих в изображение указанного товарного знака, знака обслуживания, может превышать параметры, указанные в первом абзаце настоящего пункта, но не более чем на 1/5;</w:t>
      </w:r>
    </w:p>
    <w:p w14:paraId="73054E2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6) длина Вывески, устанавливаемой на крыше объекта, не должна превышать половину длины фасада, по отношению к которому она размещена;</w:t>
      </w:r>
    </w:p>
    <w:p w14:paraId="2D951FF1"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xml:space="preserve">7) параметры (размеры) Вывесок, размещаемых на стилобатной части объекта, определяются в зависимости от этажности стилобатной части объекта в соответствии с требованиями подпунктов 5) и 6) пункта </w:t>
      </w:r>
      <w:r w:rsidRPr="00487A4C">
        <w:rPr>
          <w:bCs/>
        </w:rPr>
        <w:fldChar w:fldCharType="begin"/>
      </w:r>
      <w:r w:rsidRPr="00487A4C">
        <w:rPr>
          <w:bCs/>
        </w:rPr>
        <w:instrText xml:space="preserve"> REF _Ref81994791 \r \h  \* MERGEFORMAT </w:instrText>
      </w:r>
      <w:r w:rsidRPr="00487A4C">
        <w:rPr>
          <w:bCs/>
        </w:rPr>
      </w:r>
      <w:r w:rsidRPr="00487A4C">
        <w:rPr>
          <w:bCs/>
        </w:rPr>
        <w:fldChar w:fldCharType="separate"/>
      </w:r>
      <w:r w:rsidRPr="00487A4C">
        <w:rPr>
          <w:bCs/>
        </w:rPr>
        <w:t>42.11</w:t>
      </w:r>
      <w:r w:rsidRPr="00487A4C">
        <w:rPr>
          <w:bCs/>
        </w:rPr>
        <w:fldChar w:fldCharType="end"/>
      </w:r>
      <w:r w:rsidRPr="00487A4C">
        <w:rPr>
          <w:bCs/>
        </w:rPr>
        <w:t xml:space="preserve"> настоящих Правил;</w:t>
      </w:r>
    </w:p>
    <w:p w14:paraId="4CF72350" w14:textId="77777777" w:rsidR="00346242" w:rsidRPr="00487A4C" w:rsidRDefault="00346242" w:rsidP="00487A4C">
      <w:pPr>
        <w:pStyle w:val="formattext"/>
        <w:spacing w:before="0" w:beforeAutospacing="0" w:after="0" w:afterAutospacing="0"/>
        <w:ind w:left="-426" w:firstLine="710"/>
        <w:jc w:val="both"/>
        <w:rPr>
          <w:bCs/>
        </w:rPr>
      </w:pPr>
      <w:r w:rsidRPr="00487A4C">
        <w:rPr>
          <w:bCs/>
        </w:rPr>
        <w:t>8) запрещается размещение Вывесок на крышах зданий, строений, сооружений, являющихся объектами культурного наследия, выявленными объектами культурного наследия, объектами, расположенными в границах территорий объектов культурного наследия, за исключением случаев восстановления ранее существовавших Вывесок на крышах зданий, строений, сооружений, являющихся объектами культурного наследия, выявленными объектами культурного наследия, при наличии утвержденного в установленном порядке проекта реставрации и приспособления объекта культурного наследия, предусматривающего размещение указанных Вывесок;</w:t>
      </w:r>
    </w:p>
    <w:p w14:paraId="401287D5" w14:textId="77777777" w:rsidR="00346242" w:rsidRPr="00487A4C" w:rsidRDefault="00346242" w:rsidP="00487A4C">
      <w:pPr>
        <w:pStyle w:val="formattext"/>
        <w:spacing w:before="0" w:beforeAutospacing="0" w:after="0" w:afterAutospacing="0"/>
        <w:ind w:left="-426" w:firstLine="710"/>
        <w:jc w:val="both"/>
        <w:rPr>
          <w:bCs/>
        </w:rPr>
      </w:pPr>
      <w:r w:rsidRPr="00487A4C">
        <w:rPr>
          <w:bCs/>
        </w:rPr>
        <w:t>9) запрещается размещение Вывесок на крышах временных нестационарных объектов;</w:t>
      </w:r>
    </w:p>
    <w:p w14:paraId="21F1D311" w14:textId="77777777" w:rsidR="00346242" w:rsidRPr="00487A4C" w:rsidRDefault="00346242" w:rsidP="00487A4C">
      <w:pPr>
        <w:pStyle w:val="formattext"/>
        <w:spacing w:before="0" w:beforeAutospacing="0" w:after="0" w:afterAutospacing="0"/>
        <w:ind w:left="-426" w:firstLine="710"/>
        <w:jc w:val="both"/>
        <w:rPr>
          <w:bCs/>
        </w:rPr>
      </w:pPr>
      <w:r w:rsidRPr="00487A4C">
        <w:rPr>
          <w:bCs/>
        </w:rPr>
        <w:lastRenderedPageBreak/>
        <w:t xml:space="preserve">10) внешний вид Вывесок, размещаемых на крыше здания, строения, сооружения, определяется в соответствии с дизайн-проектом размещения вывески, разработанным и согласованным в соответствии с требованиями пункта </w:t>
      </w:r>
      <w:r w:rsidRPr="00487A4C">
        <w:rPr>
          <w:bCs/>
        </w:rPr>
        <w:fldChar w:fldCharType="begin"/>
      </w:r>
      <w:r w:rsidRPr="00487A4C">
        <w:rPr>
          <w:bCs/>
        </w:rPr>
        <w:instrText xml:space="preserve"> REF _Ref81991272 \r \h  \* MERGEFORMAT </w:instrText>
      </w:r>
      <w:r w:rsidRPr="00487A4C">
        <w:rPr>
          <w:bCs/>
        </w:rPr>
      </w:r>
      <w:r w:rsidRPr="00487A4C">
        <w:rPr>
          <w:bCs/>
        </w:rPr>
        <w:fldChar w:fldCharType="separate"/>
      </w:r>
      <w:r w:rsidRPr="00487A4C">
        <w:rPr>
          <w:bCs/>
        </w:rPr>
        <w:t>44</w:t>
      </w:r>
      <w:r w:rsidRPr="00487A4C">
        <w:rPr>
          <w:bCs/>
        </w:rPr>
        <w:fldChar w:fldCharType="end"/>
      </w:r>
      <w:r w:rsidRPr="00487A4C">
        <w:rPr>
          <w:bCs/>
        </w:rPr>
        <w:t xml:space="preserve"> настоящих Правил.</w:t>
      </w:r>
    </w:p>
    <w:p w14:paraId="553B011A" w14:textId="2126D93B" w:rsidR="00346242" w:rsidRPr="00487A4C" w:rsidRDefault="003E7392" w:rsidP="003E7392">
      <w:pPr>
        <w:widowControl w:val="0"/>
        <w:shd w:val="clear" w:color="auto" w:fill="FFFFFF" w:themeFill="background1"/>
        <w:tabs>
          <w:tab w:val="left" w:pos="1276"/>
          <w:tab w:val="left" w:pos="1418"/>
          <w:tab w:val="left" w:pos="1560"/>
        </w:tabs>
        <w:spacing w:after="0" w:line="240" w:lineRule="auto"/>
        <w:ind w:left="426" w:right="-51"/>
        <w:jc w:val="both"/>
        <w:rPr>
          <w:rFonts w:ascii="Times New Roman" w:hAnsi="Times New Roman" w:cs="Times New Roman"/>
          <w:bCs/>
          <w:sz w:val="24"/>
          <w:szCs w:val="24"/>
        </w:rPr>
      </w:pPr>
      <w:bookmarkStart w:id="40" w:name="_Ref82164252"/>
      <w:r>
        <w:rPr>
          <w:rFonts w:ascii="Times New Roman" w:hAnsi="Times New Roman" w:cs="Times New Roman"/>
          <w:bCs/>
          <w:sz w:val="24"/>
          <w:szCs w:val="24"/>
        </w:rPr>
        <w:t xml:space="preserve">325. </w:t>
      </w:r>
      <w:r w:rsidR="00346242" w:rsidRPr="00487A4C">
        <w:rPr>
          <w:rFonts w:ascii="Times New Roman" w:hAnsi="Times New Roman" w:cs="Times New Roman"/>
          <w:bCs/>
          <w:sz w:val="24"/>
          <w:szCs w:val="24"/>
        </w:rPr>
        <w:t>К уникальным Вывескам относятся:</w:t>
      </w:r>
      <w:bookmarkEnd w:id="40"/>
    </w:p>
    <w:p w14:paraId="53A618B0"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Вывески, являющиеся объектом монументально-декоративного искусства (барельефы, горельефы, скульптура и т.п.);</w:t>
      </w:r>
    </w:p>
    <w:p w14:paraId="260DF467"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Вывески, выполненные в технике росписи, мозаичного панно;</w:t>
      </w:r>
    </w:p>
    <w:p w14:paraId="0065CC71" w14:textId="77777777" w:rsidR="00346242" w:rsidRPr="00487A4C" w:rsidRDefault="00346242" w:rsidP="00487A4C">
      <w:pPr>
        <w:pStyle w:val="formattext"/>
        <w:spacing w:before="0" w:beforeAutospacing="0" w:after="0" w:afterAutospacing="0"/>
        <w:ind w:left="-426" w:firstLine="710"/>
        <w:jc w:val="both"/>
        <w:rPr>
          <w:bCs/>
        </w:rPr>
      </w:pPr>
      <w:r w:rsidRPr="00487A4C">
        <w:rPr>
          <w:bCs/>
        </w:rPr>
        <w:t>3) Вывески, являющиеся архитектурными элементами и декором фасадов зданий, строений, сооружений.</w:t>
      </w:r>
    </w:p>
    <w:p w14:paraId="5C60C74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xml:space="preserve">Размещение уникальных Вывесок осуществляется в соответствии с дизайн-проектом размещения Вывески, разработанным и согласованным в соответствии с требованиями пункта </w:t>
      </w:r>
      <w:r w:rsidRPr="00487A4C">
        <w:rPr>
          <w:bCs/>
        </w:rPr>
        <w:fldChar w:fldCharType="begin"/>
      </w:r>
      <w:r w:rsidRPr="00487A4C">
        <w:rPr>
          <w:bCs/>
        </w:rPr>
        <w:instrText xml:space="preserve"> REF _Ref81991272 \r \h  \* MERGEFORMAT </w:instrText>
      </w:r>
      <w:r w:rsidRPr="00487A4C">
        <w:rPr>
          <w:bCs/>
        </w:rPr>
      </w:r>
      <w:r w:rsidRPr="00487A4C">
        <w:rPr>
          <w:bCs/>
        </w:rPr>
        <w:fldChar w:fldCharType="separate"/>
      </w:r>
      <w:r w:rsidRPr="00487A4C">
        <w:rPr>
          <w:bCs/>
        </w:rPr>
        <w:t>44</w:t>
      </w:r>
      <w:r w:rsidRPr="00487A4C">
        <w:rPr>
          <w:bCs/>
        </w:rPr>
        <w:fldChar w:fldCharType="end"/>
      </w:r>
      <w:r w:rsidRPr="00487A4C">
        <w:rPr>
          <w:bCs/>
        </w:rPr>
        <w:t xml:space="preserve"> настоящих Правил.</w:t>
      </w:r>
    </w:p>
    <w:p w14:paraId="07CA6397" w14:textId="37655359" w:rsidR="00346242" w:rsidRPr="00487A4C" w:rsidRDefault="003E7392" w:rsidP="00B16529">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bookmarkStart w:id="41" w:name="_Ref81994993"/>
      <w:r>
        <w:rPr>
          <w:rFonts w:ascii="Times New Roman" w:hAnsi="Times New Roman" w:cs="Times New Roman"/>
          <w:bCs/>
          <w:sz w:val="24"/>
          <w:szCs w:val="24"/>
        </w:rPr>
        <w:t xml:space="preserve">326. </w:t>
      </w:r>
      <w:r w:rsidR="00346242" w:rsidRPr="00487A4C">
        <w:rPr>
          <w:rFonts w:ascii="Times New Roman" w:hAnsi="Times New Roman" w:cs="Times New Roman"/>
          <w:bCs/>
          <w:sz w:val="24"/>
          <w:szCs w:val="24"/>
        </w:rPr>
        <w:t>Местоположение и параметры (размеры) вывесок, устанавливаемых на временных нестационарных объектах, осуществляются в соответствии с Правилами.</w:t>
      </w:r>
      <w:bookmarkEnd w:id="41"/>
    </w:p>
    <w:p w14:paraId="7A5B4376" w14:textId="77777777" w:rsidR="00346242" w:rsidRPr="00487A4C" w:rsidRDefault="00346242" w:rsidP="00487A4C">
      <w:pPr>
        <w:pStyle w:val="formattext"/>
        <w:spacing w:before="0" w:beforeAutospacing="0" w:after="0" w:afterAutospacing="0"/>
        <w:ind w:left="-426" w:firstLine="710"/>
        <w:jc w:val="both"/>
        <w:rPr>
          <w:bCs/>
        </w:rPr>
      </w:pPr>
      <w:r w:rsidRPr="00487A4C">
        <w:rPr>
          <w:bCs/>
        </w:rPr>
        <w:t>На период размещения сезонного предприятия общественного питания (летних залов) при стационарном предприятии общественного питания допускается размещение вывесок путем нанесения надписей на маркизы и зонты, используемые для обустройства данного летнего зала. При этом высота размещаемых Вывесок не должна быть более 0,20 м. В случае использования в 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 0,30 м, а информационное поле (текстовая часть) и декоративно-художественные элементы Вывески размещаются на единой горизонтальной оси.</w:t>
      </w:r>
    </w:p>
    <w:p w14:paraId="1A37FB22" w14:textId="0C244550" w:rsidR="00346242" w:rsidRPr="00487A4C" w:rsidRDefault="003E7392" w:rsidP="003E7392">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327. </w:t>
      </w:r>
      <w:r w:rsidR="00346242" w:rsidRPr="00487A4C">
        <w:rPr>
          <w:rFonts w:ascii="Times New Roman" w:hAnsi="Times New Roman" w:cs="Times New Roman"/>
          <w:bCs/>
          <w:sz w:val="24"/>
          <w:szCs w:val="24"/>
        </w:rPr>
        <w:t>При размещении Вывесок запрещается:</w:t>
      </w:r>
    </w:p>
    <w:p w14:paraId="70AA052A"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в случае размещения вывесок на фасадах, крышах зданий, строений, сооружений:</w:t>
      </w:r>
    </w:p>
    <w:p w14:paraId="459516D7" w14:textId="4F495143" w:rsidR="00346242" w:rsidRPr="00487A4C" w:rsidRDefault="00346242" w:rsidP="00487A4C">
      <w:pPr>
        <w:pStyle w:val="formattext"/>
        <w:spacing w:before="0" w:beforeAutospacing="0" w:after="0" w:afterAutospacing="0"/>
        <w:ind w:left="-426" w:firstLine="710"/>
        <w:jc w:val="both"/>
        <w:rPr>
          <w:bCs/>
        </w:rPr>
      </w:pPr>
      <w:r w:rsidRPr="00487A4C">
        <w:rPr>
          <w:bCs/>
        </w:rPr>
        <w:t xml:space="preserve">- нарушение геометрических параметров (размеров) вывесок (за исключением случаев размещения вывесок на торговых, развлекательных центрах, кинотеатрах, театрах, в соответствии с дизайн-проектом, разработанным и согласованным </w:t>
      </w:r>
      <w:r w:rsidR="003E7392">
        <w:rPr>
          <w:bCs/>
        </w:rPr>
        <w:t>с ОАиГ</w:t>
      </w:r>
      <w:r w:rsidRPr="00487A4C">
        <w:rPr>
          <w:bCs/>
        </w:rPr>
        <w:t>);</w:t>
      </w:r>
    </w:p>
    <w:p w14:paraId="039A163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нарушение установленных требований к местам размещения Вывесок;</w:t>
      </w:r>
    </w:p>
    <w:p w14:paraId="4953FDB9"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размещение горизонтальной оси Вывесок выше линии перекрытий между первым и вторым этажами многоквартирных жилых домов;</w:t>
      </w:r>
    </w:p>
    <w:p w14:paraId="36397AB3"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размещение горизонтальной оси Вывесок выше линии перекрытий между первым и вторым этажами зданий (кроме многоквартирных домов), строений, сооружений (за исключением крышных конструкций, а также случаев размещения Вывесок в соответствии с дизайн-проектом);</w:t>
      </w:r>
    </w:p>
    <w:p w14:paraId="618C5C43"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полное или частичное перекрытие (закрытие) оконных и дверных проемов, а также витражей и витрин;</w:t>
      </w:r>
    </w:p>
    <w:p w14:paraId="60BC642F"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размещение вывесок в границах жилых помещений, в том числе на глухих торцах многоквартирных жилых домов;</w:t>
      </w:r>
    </w:p>
    <w:p w14:paraId="365C43D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размещение Вывесок на глухих торцевых фасадах зданий (кроме многоквартирных домов), строений, сооружений (за исключением случаев размещения Вывесок на торговых, развлекательных центрах, кинотеатрах, театрах, цирках);</w:t>
      </w:r>
    </w:p>
    <w:p w14:paraId="070062A4"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размещение Вывесок на архитектурных деталях фасадов объектов (в том числе на колоннах, пилястрах, орнаментах, лепнине);</w:t>
      </w:r>
    </w:p>
    <w:p w14:paraId="34D4E5C6"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размещение Вывесок на расстоянии ближе, чем 1 м от мемориальных досок;</w:t>
      </w:r>
    </w:p>
    <w:p w14:paraId="667FBF9C"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перекрытие (закрытие) указателей наименований улиц и номеров домов;</w:t>
      </w:r>
    </w:p>
    <w:p w14:paraId="4DE6A5FA"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размещение настенных Вывесок одна над другой (за исключением случаев размещения вывесок на зданиях (кроме многоквартирных домов), строений, сооружений в соответствии с дизайн-проектом);</w:t>
      </w:r>
    </w:p>
    <w:p w14:paraId="247A4DA6"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размещение консольных Вывесок на расстоянии менее 10 м друг от друга, а также одной консольной вывески над другой;</w:t>
      </w:r>
    </w:p>
    <w:p w14:paraId="0301AD61" w14:textId="77777777" w:rsidR="00346242" w:rsidRPr="00487A4C" w:rsidRDefault="00346242" w:rsidP="00487A4C">
      <w:pPr>
        <w:pStyle w:val="formattext"/>
        <w:spacing w:before="0" w:beforeAutospacing="0" w:after="0" w:afterAutospacing="0"/>
        <w:ind w:left="-426" w:firstLine="710"/>
        <w:jc w:val="both"/>
        <w:rPr>
          <w:bCs/>
        </w:rPr>
      </w:pPr>
      <w:r w:rsidRPr="00487A4C">
        <w:rPr>
          <w:bCs/>
        </w:rPr>
        <w:lastRenderedPageBreak/>
        <w:t>- размещение Вывесок (за исключением уникальных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72650E12"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xml:space="preserve">- размещение Вывесок с помощью демонстрации постеров на динамических системах смены изображений (роллерные системы, системы поворотных панелей - </w:t>
      </w:r>
      <w:proofErr w:type="spellStart"/>
      <w:r w:rsidRPr="00487A4C">
        <w:rPr>
          <w:bCs/>
        </w:rPr>
        <w:t>призматроны</w:t>
      </w:r>
      <w:proofErr w:type="spellEnd"/>
      <w:r w:rsidRPr="00487A4C">
        <w:rPr>
          <w:bCs/>
        </w:rPr>
        <w:t xml:space="preserve"> и др.) или с помощью изображения, демонстрируемого на электронных носителях (экраны, бегущая строка и т.д.) (за исключением вывесок, размещаемых в витрине);</w:t>
      </w:r>
    </w:p>
    <w:p w14:paraId="29D9AC59"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окраска и покрытие декоративными пленками поверхности остекления витрин (за исключением размещения непосредственно на поверхности остекления витрины вывесок в виде отдельных букв и декоративных элементов из декоративных пленок);</w:t>
      </w:r>
    </w:p>
    <w:p w14:paraId="1EB59ACA"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замена остекления витрин световыми коробами;</w:t>
      </w:r>
    </w:p>
    <w:p w14:paraId="380003A9"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устройство конструкций электронных носителей - экранов на всю высоту и (или) длину остекления витрины;</w:t>
      </w:r>
    </w:p>
    <w:p w14:paraId="739940C9"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размещение Вывесок с использованием картона, ткани, баннерной ткани (за исключением использования баннерной ткани в качестве лицевой поверхности световых коробов);</w:t>
      </w:r>
    </w:p>
    <w:p w14:paraId="5957496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размещение Вывесок с использованием неоновых светильников, мигающих (мерцающих) элементов;</w:t>
      </w:r>
    </w:p>
    <w:p w14:paraId="04A86504"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размещение Вывесок на ограждающих конструкциях: заборах, шлагбаумах, ограждениях, перилах и т.д.;</w:t>
      </w:r>
    </w:p>
    <w:p w14:paraId="4B380772"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xml:space="preserve">3) размещение Вывесок в виде надувных конструкций, </w:t>
      </w:r>
      <w:proofErr w:type="spellStart"/>
      <w:r w:rsidRPr="00487A4C">
        <w:rPr>
          <w:bCs/>
        </w:rPr>
        <w:t>штендеров</w:t>
      </w:r>
      <w:proofErr w:type="spellEnd"/>
      <w:r w:rsidRPr="00487A4C">
        <w:rPr>
          <w:bCs/>
        </w:rPr>
        <w:t>;</w:t>
      </w:r>
    </w:p>
    <w:p w14:paraId="0AC42ADC" w14:textId="2701F5C0" w:rsidR="00346242" w:rsidRPr="00487A4C" w:rsidRDefault="003E7392" w:rsidP="00487A4C">
      <w:pPr>
        <w:pStyle w:val="formattext"/>
        <w:spacing w:before="0" w:beforeAutospacing="0" w:after="0" w:afterAutospacing="0"/>
        <w:ind w:left="-426" w:firstLine="710"/>
        <w:jc w:val="both"/>
        <w:rPr>
          <w:bCs/>
        </w:rPr>
      </w:pPr>
      <w:r>
        <w:rPr>
          <w:bCs/>
        </w:rPr>
        <w:t>4</w:t>
      </w:r>
      <w:r w:rsidR="00346242" w:rsidRPr="00487A4C">
        <w:rPr>
          <w:bCs/>
        </w:rPr>
        <w:t>) размещение Вывесок на внешних поверхностях объектов незавершенного строительства;</w:t>
      </w:r>
    </w:p>
    <w:p w14:paraId="22ACEB01" w14:textId="7FB7A0DA" w:rsidR="00346242" w:rsidRPr="00487A4C" w:rsidRDefault="003E7392" w:rsidP="00487A4C">
      <w:pPr>
        <w:pStyle w:val="formattext"/>
        <w:spacing w:before="0" w:beforeAutospacing="0" w:after="0" w:afterAutospacing="0"/>
        <w:ind w:left="-426" w:firstLine="710"/>
        <w:jc w:val="both"/>
        <w:rPr>
          <w:bCs/>
        </w:rPr>
      </w:pPr>
      <w:r>
        <w:rPr>
          <w:bCs/>
        </w:rPr>
        <w:t>5</w:t>
      </w:r>
      <w:r w:rsidR="00346242" w:rsidRPr="00487A4C">
        <w:rPr>
          <w:bCs/>
        </w:rPr>
        <w:t>) использование мест размещения Вывесок, определенных в согласованном дизайн-проекте, для размещения рекламных конструкций.</w:t>
      </w:r>
    </w:p>
    <w:p w14:paraId="5EC037DD" w14:textId="77777777" w:rsidR="00346242" w:rsidRPr="00487A4C" w:rsidRDefault="00346242"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p>
    <w:p w14:paraId="428A8049" w14:textId="12F0ECA6" w:rsidR="00346242" w:rsidRPr="00487A4C" w:rsidRDefault="003E7392" w:rsidP="003E7392">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bookmarkStart w:id="42" w:name="_Ref81991272"/>
      <w:r>
        <w:rPr>
          <w:rFonts w:ascii="Times New Roman" w:hAnsi="Times New Roman" w:cs="Times New Roman"/>
          <w:bCs/>
          <w:sz w:val="24"/>
          <w:szCs w:val="24"/>
        </w:rPr>
        <w:t xml:space="preserve">Статья 28. </w:t>
      </w:r>
      <w:r w:rsidR="00346242" w:rsidRPr="00487A4C">
        <w:rPr>
          <w:rFonts w:ascii="Times New Roman" w:hAnsi="Times New Roman" w:cs="Times New Roman"/>
          <w:bCs/>
          <w:sz w:val="24"/>
          <w:szCs w:val="24"/>
        </w:rPr>
        <w:t>Особенности размещения информационных конструкций (вывесок) в соответствии с дизайн-проектом размещения вывески.</w:t>
      </w:r>
      <w:bookmarkEnd w:id="42"/>
    </w:p>
    <w:p w14:paraId="79D6FEA4" w14:textId="1C1F6913" w:rsidR="00346242" w:rsidRPr="00487A4C" w:rsidRDefault="003E7392" w:rsidP="003E7392">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328. </w:t>
      </w:r>
      <w:r w:rsidR="00346242" w:rsidRPr="00487A4C">
        <w:rPr>
          <w:rFonts w:ascii="Times New Roman" w:hAnsi="Times New Roman" w:cs="Times New Roman"/>
          <w:bCs/>
          <w:sz w:val="24"/>
          <w:szCs w:val="24"/>
        </w:rPr>
        <w:t xml:space="preserve">Дизайн-проект размещения Вывески подлежит согласованию с </w:t>
      </w:r>
      <w:r>
        <w:rPr>
          <w:rFonts w:ascii="Times New Roman" w:hAnsi="Times New Roman" w:cs="Times New Roman"/>
          <w:bCs/>
          <w:sz w:val="24"/>
          <w:szCs w:val="24"/>
        </w:rPr>
        <w:t>ОАиГ</w:t>
      </w:r>
      <w:r w:rsidR="00346242" w:rsidRPr="00487A4C">
        <w:rPr>
          <w:rFonts w:ascii="Times New Roman" w:hAnsi="Times New Roman" w:cs="Times New Roman"/>
          <w:bCs/>
          <w:sz w:val="24"/>
          <w:szCs w:val="24"/>
        </w:rPr>
        <w:t>.</w:t>
      </w:r>
    </w:p>
    <w:p w14:paraId="47F3E46C" w14:textId="3CEB1174" w:rsidR="00346242" w:rsidRPr="00487A4C" w:rsidRDefault="003E7392" w:rsidP="00487A4C">
      <w:pPr>
        <w:pStyle w:val="formattext"/>
        <w:spacing w:before="0" w:beforeAutospacing="0" w:after="0" w:afterAutospacing="0"/>
        <w:ind w:left="-426" w:firstLine="710"/>
        <w:jc w:val="both"/>
        <w:rPr>
          <w:bCs/>
        </w:rPr>
      </w:pPr>
      <w:r>
        <w:rPr>
          <w:bCs/>
        </w:rPr>
        <w:t xml:space="preserve">329. </w:t>
      </w:r>
      <w:r w:rsidR="00346242" w:rsidRPr="00487A4C">
        <w:rPr>
          <w:bCs/>
        </w:rPr>
        <w:t xml:space="preserve">Дизайн-проект размещения Вывески на объектах культурного наследия, выявленных объектах культурного наследия, кроме согласования с </w:t>
      </w:r>
      <w:r>
        <w:rPr>
          <w:bCs/>
        </w:rPr>
        <w:t>ОАиГ</w:t>
      </w:r>
      <w:r w:rsidR="00346242" w:rsidRPr="00487A4C">
        <w:rPr>
          <w:bCs/>
        </w:rPr>
        <w:t>, подлежит согласованию с Государственным комитетом охраны объектов культурного наследия Челябинской области.</w:t>
      </w:r>
    </w:p>
    <w:p w14:paraId="728ECD09" w14:textId="417530BB" w:rsidR="00346242" w:rsidRPr="00487A4C" w:rsidRDefault="003E7392" w:rsidP="00487A4C">
      <w:pPr>
        <w:pStyle w:val="formattext"/>
        <w:spacing w:before="0" w:beforeAutospacing="0" w:after="0" w:afterAutospacing="0"/>
        <w:ind w:left="-426" w:firstLine="710"/>
        <w:jc w:val="both"/>
        <w:rPr>
          <w:bCs/>
        </w:rPr>
      </w:pPr>
      <w:r>
        <w:rPr>
          <w:bCs/>
        </w:rPr>
        <w:t xml:space="preserve">330. </w:t>
      </w:r>
      <w:r w:rsidR="00346242" w:rsidRPr="00487A4C">
        <w:rPr>
          <w:bCs/>
        </w:rPr>
        <w:t>Вывески, размещаемые в соответствии с согласованным дизайн-проектом:</w:t>
      </w:r>
    </w:p>
    <w:p w14:paraId="6B5CCF3F"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отдельно стоящие;</w:t>
      </w:r>
    </w:p>
    <w:p w14:paraId="6287A330"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уникальные;</w:t>
      </w:r>
    </w:p>
    <w:p w14:paraId="088C59A8" w14:textId="77777777" w:rsidR="00346242" w:rsidRPr="00487A4C" w:rsidRDefault="00346242" w:rsidP="00487A4C">
      <w:pPr>
        <w:pStyle w:val="formattext"/>
        <w:spacing w:before="0" w:beforeAutospacing="0" w:after="0" w:afterAutospacing="0"/>
        <w:ind w:left="-426" w:firstLine="710"/>
        <w:jc w:val="both"/>
        <w:rPr>
          <w:bCs/>
        </w:rPr>
      </w:pPr>
      <w:r w:rsidRPr="00487A4C">
        <w:rPr>
          <w:bCs/>
        </w:rPr>
        <w:t>3) размещаемые на крыше здания;</w:t>
      </w:r>
    </w:p>
    <w:p w14:paraId="0B58471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4) предусматривающие вертикальный порядок расположения букв на информационном поле Вывески;</w:t>
      </w:r>
    </w:p>
    <w:p w14:paraId="54AD0F82" w14:textId="77777777" w:rsidR="00346242" w:rsidRPr="00487A4C" w:rsidRDefault="00346242" w:rsidP="00487A4C">
      <w:pPr>
        <w:pStyle w:val="formattext"/>
        <w:spacing w:before="0" w:beforeAutospacing="0" w:after="0" w:afterAutospacing="0"/>
        <w:ind w:left="-426" w:firstLine="710"/>
        <w:jc w:val="both"/>
        <w:rPr>
          <w:bCs/>
        </w:rPr>
      </w:pPr>
      <w:r w:rsidRPr="00487A4C">
        <w:rPr>
          <w:bCs/>
        </w:rPr>
        <w:t>5) размещаемые на торговых, развлекательных центрах, кинотеатрах, театрах, цирках, встроенно-пристроенных помещениях, нежилых зданиях, строениях, сооружениях, входные группы которых обеспечивают доступ в помещения более чем одного собственника (арендатора), встроенных помещениях в случае, когда высота первого этажа превышает высоту 3,5 м;</w:t>
      </w:r>
    </w:p>
    <w:p w14:paraId="0E38BE41"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xml:space="preserve">6) размещаемые на объектах культурного наследия, выявленных объектах культурного наследия в случае, указанном в абзаце втором подпункта 4) пункта </w:t>
      </w:r>
      <w:r w:rsidRPr="00487A4C">
        <w:rPr>
          <w:bCs/>
        </w:rPr>
        <w:fldChar w:fldCharType="begin"/>
      </w:r>
      <w:r w:rsidRPr="00487A4C">
        <w:rPr>
          <w:bCs/>
        </w:rPr>
        <w:instrText xml:space="preserve"> REF _Ref81987815 \r \h  \* MERGEFORMAT </w:instrText>
      </w:r>
      <w:r w:rsidRPr="00487A4C">
        <w:rPr>
          <w:bCs/>
        </w:rPr>
      </w:r>
      <w:r w:rsidRPr="00487A4C">
        <w:rPr>
          <w:bCs/>
        </w:rPr>
        <w:fldChar w:fldCharType="separate"/>
      </w:r>
      <w:r w:rsidRPr="00487A4C">
        <w:rPr>
          <w:bCs/>
        </w:rPr>
        <w:t>42.8</w:t>
      </w:r>
      <w:r w:rsidRPr="00487A4C">
        <w:rPr>
          <w:bCs/>
        </w:rPr>
        <w:fldChar w:fldCharType="end"/>
      </w:r>
      <w:r w:rsidRPr="00487A4C">
        <w:rPr>
          <w:bCs/>
        </w:rPr>
        <w:t xml:space="preserve"> настоящих Правил.</w:t>
      </w:r>
    </w:p>
    <w:p w14:paraId="31E776CA" w14:textId="45116CE9" w:rsidR="00346242" w:rsidRPr="00487A4C" w:rsidRDefault="00346242" w:rsidP="00487A4C">
      <w:pPr>
        <w:pStyle w:val="formattext"/>
        <w:spacing w:before="0" w:beforeAutospacing="0" w:after="0" w:afterAutospacing="0"/>
        <w:ind w:left="-426" w:firstLine="710"/>
        <w:jc w:val="both"/>
        <w:rPr>
          <w:bCs/>
        </w:rPr>
      </w:pPr>
      <w:r w:rsidRPr="00487A4C">
        <w:rPr>
          <w:bCs/>
        </w:rPr>
        <w:t>7) Вывески организаций, расположенных в помещениях подвальных и цокольных этажей.</w:t>
      </w:r>
    </w:p>
    <w:p w14:paraId="17C4FF8C" w14:textId="1553A7AB" w:rsidR="00346242" w:rsidRPr="00487A4C" w:rsidRDefault="003E7392" w:rsidP="00487A4C">
      <w:pPr>
        <w:pStyle w:val="formattext"/>
        <w:spacing w:before="0" w:beforeAutospacing="0" w:after="0" w:afterAutospacing="0"/>
        <w:ind w:left="-426" w:firstLine="710"/>
        <w:jc w:val="both"/>
        <w:rPr>
          <w:bCs/>
        </w:rPr>
      </w:pPr>
      <w:r>
        <w:rPr>
          <w:bCs/>
        </w:rPr>
        <w:t xml:space="preserve">331. </w:t>
      </w:r>
      <w:r w:rsidR="00346242" w:rsidRPr="00487A4C">
        <w:rPr>
          <w:bCs/>
        </w:rPr>
        <w:t xml:space="preserve">Дизайн-проект содержит информацию о размещении всех информационных конструкций на фасадах объекта. При наличии на объекте рекламной конструкции, размещенной в соответствии с разрешением, выданным </w:t>
      </w:r>
      <w:r>
        <w:rPr>
          <w:bCs/>
        </w:rPr>
        <w:t>а</w:t>
      </w:r>
      <w:r w:rsidR="00346242" w:rsidRPr="00487A4C">
        <w:rPr>
          <w:bCs/>
        </w:rPr>
        <w:t xml:space="preserve">дминистрацией </w:t>
      </w:r>
      <w:r>
        <w:rPr>
          <w:bCs/>
        </w:rPr>
        <w:t>КМР</w:t>
      </w:r>
      <w:r w:rsidR="00346242" w:rsidRPr="00487A4C">
        <w:rPr>
          <w:bCs/>
        </w:rPr>
        <w:t>, информация о размещении указанной конструкции также отражается в соответствующем дизайн-проекте.</w:t>
      </w:r>
    </w:p>
    <w:p w14:paraId="7B8C615E" w14:textId="41A11959" w:rsidR="00346242" w:rsidRPr="00487A4C" w:rsidRDefault="003E7392" w:rsidP="003E7392">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bookmarkStart w:id="43" w:name="_Ref81995544"/>
      <w:r>
        <w:rPr>
          <w:rFonts w:ascii="Times New Roman" w:hAnsi="Times New Roman" w:cs="Times New Roman"/>
          <w:bCs/>
          <w:sz w:val="24"/>
          <w:szCs w:val="24"/>
        </w:rPr>
        <w:lastRenderedPageBreak/>
        <w:t xml:space="preserve">332. </w:t>
      </w:r>
      <w:r w:rsidR="00346242" w:rsidRPr="00487A4C">
        <w:rPr>
          <w:rFonts w:ascii="Times New Roman" w:hAnsi="Times New Roman" w:cs="Times New Roman"/>
          <w:bCs/>
          <w:sz w:val="24"/>
          <w:szCs w:val="24"/>
        </w:rPr>
        <w:t xml:space="preserve">Критериями оценки дизайн-проекта размещения Вывески на соответствие внешнему архитектурному </w:t>
      </w:r>
      <w:r>
        <w:rPr>
          <w:rFonts w:ascii="Times New Roman" w:hAnsi="Times New Roman" w:cs="Times New Roman"/>
          <w:bCs/>
          <w:sz w:val="24"/>
          <w:szCs w:val="24"/>
        </w:rPr>
        <w:t>города</w:t>
      </w:r>
      <w:r w:rsidR="00346242" w:rsidRPr="00487A4C">
        <w:rPr>
          <w:rFonts w:ascii="Times New Roman" w:hAnsi="Times New Roman" w:cs="Times New Roman"/>
          <w:bCs/>
          <w:sz w:val="24"/>
          <w:szCs w:val="24"/>
        </w:rPr>
        <w:t xml:space="preserve"> являются:</w:t>
      </w:r>
      <w:bookmarkEnd w:id="43"/>
    </w:p>
    <w:p w14:paraId="5380463D" w14:textId="687285C1" w:rsidR="00346242" w:rsidRPr="00487A4C" w:rsidRDefault="00346242" w:rsidP="00487A4C">
      <w:pPr>
        <w:pStyle w:val="formattext"/>
        <w:spacing w:before="0" w:beforeAutospacing="0" w:after="0" w:afterAutospacing="0"/>
        <w:ind w:left="-426" w:firstLine="710"/>
        <w:jc w:val="both"/>
        <w:rPr>
          <w:bCs/>
        </w:rPr>
      </w:pPr>
      <w:r w:rsidRPr="00487A4C">
        <w:rPr>
          <w:bCs/>
        </w:rPr>
        <w:t>1) обеспечение сохранности внешнего архитектурного облика города;</w:t>
      </w:r>
    </w:p>
    <w:p w14:paraId="7B136BFF"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соответствие местоположения и эстетических характеристик информационной конструкции (форма, параметры (размеры), пропорции, цвет, масштаб) объекту, на котором она размещается;</w:t>
      </w:r>
    </w:p>
    <w:p w14:paraId="33230DAC" w14:textId="77777777" w:rsidR="00346242" w:rsidRPr="00487A4C" w:rsidRDefault="00346242" w:rsidP="00487A4C">
      <w:pPr>
        <w:pStyle w:val="formattext"/>
        <w:spacing w:before="0" w:beforeAutospacing="0" w:after="0" w:afterAutospacing="0"/>
        <w:ind w:left="-426" w:firstLine="710"/>
        <w:jc w:val="both"/>
        <w:rPr>
          <w:bCs/>
        </w:rPr>
      </w:pPr>
      <w:r w:rsidRPr="00487A4C">
        <w:rPr>
          <w:bCs/>
        </w:rPr>
        <w:t>3) привязка настенных конструкций к композиционным осям конструктивных элементов фасадов объектов;</w:t>
      </w:r>
    </w:p>
    <w:p w14:paraId="62D05906" w14:textId="77777777" w:rsidR="00346242" w:rsidRPr="00487A4C" w:rsidRDefault="00346242" w:rsidP="00487A4C">
      <w:pPr>
        <w:pStyle w:val="formattext"/>
        <w:spacing w:before="0" w:beforeAutospacing="0" w:after="0" w:afterAutospacing="0"/>
        <w:ind w:left="-426" w:firstLine="710"/>
        <w:jc w:val="both"/>
        <w:rPr>
          <w:bCs/>
        </w:rPr>
      </w:pPr>
      <w:r w:rsidRPr="00487A4C">
        <w:rPr>
          <w:bCs/>
        </w:rPr>
        <w:t>4) соблюдение единой горизонтальной оси размещения настенных конструкций с иными настенными конструкциями в пределах фасада объекта;</w:t>
      </w:r>
    </w:p>
    <w:p w14:paraId="6DF41757" w14:textId="77777777" w:rsidR="00346242" w:rsidRPr="00487A4C" w:rsidRDefault="00346242" w:rsidP="00487A4C">
      <w:pPr>
        <w:pStyle w:val="formattext"/>
        <w:spacing w:before="0" w:beforeAutospacing="0" w:after="0" w:afterAutospacing="0"/>
        <w:ind w:left="-426" w:firstLine="710"/>
        <w:jc w:val="both"/>
        <w:rPr>
          <w:bCs/>
        </w:rPr>
      </w:pPr>
      <w:r w:rsidRPr="00487A4C">
        <w:rPr>
          <w:bCs/>
        </w:rPr>
        <w:t>5) обоснованность использования прозрачной (</w:t>
      </w:r>
      <w:proofErr w:type="spellStart"/>
      <w:r w:rsidRPr="00487A4C">
        <w:rPr>
          <w:bCs/>
        </w:rPr>
        <w:t>бесфоновые</w:t>
      </w:r>
      <w:proofErr w:type="spellEnd"/>
      <w:r w:rsidRPr="00487A4C">
        <w:rPr>
          <w:bCs/>
        </w:rPr>
        <w:t xml:space="preserve"> подложки) или непрозрачной основы для крепления отдельных элементов настенной конструкции;</w:t>
      </w:r>
    </w:p>
    <w:p w14:paraId="48304E7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6) обоснованность использования вертикального формата в Вывесках;</w:t>
      </w:r>
    </w:p>
    <w:p w14:paraId="003F917D" w14:textId="77777777" w:rsidR="00346242" w:rsidRPr="00487A4C" w:rsidRDefault="00346242" w:rsidP="00487A4C">
      <w:pPr>
        <w:pStyle w:val="formattext"/>
        <w:spacing w:before="0" w:beforeAutospacing="0" w:after="0" w:afterAutospacing="0"/>
        <w:ind w:left="-426" w:firstLine="710"/>
        <w:jc w:val="both"/>
        <w:rPr>
          <w:bCs/>
        </w:rPr>
      </w:pPr>
      <w:r w:rsidRPr="00487A4C">
        <w:rPr>
          <w:bCs/>
        </w:rPr>
        <w:t>7) обоснованность количества и местоположения информационных конструкций;</w:t>
      </w:r>
    </w:p>
    <w:p w14:paraId="21BD22D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8) обоснованность использования предлагаемого типа конструкций;</w:t>
      </w:r>
    </w:p>
    <w:p w14:paraId="6FEEF91C"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xml:space="preserve">9) обоснованность параметров (размеров) отдельно стоящих информационных конструкций, их </w:t>
      </w:r>
      <w:proofErr w:type="spellStart"/>
      <w:r w:rsidRPr="00487A4C">
        <w:rPr>
          <w:bCs/>
        </w:rPr>
        <w:t>сомасштабность</w:t>
      </w:r>
      <w:proofErr w:type="spellEnd"/>
      <w:r w:rsidRPr="00487A4C">
        <w:rPr>
          <w:bCs/>
        </w:rPr>
        <w:t xml:space="preserve"> окружающей застройке;</w:t>
      </w:r>
    </w:p>
    <w:p w14:paraId="3DD78F53"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10) учет колористического решения внешних поверхностей объекта при размещении Вывески.</w:t>
      </w:r>
    </w:p>
    <w:p w14:paraId="11A22937" w14:textId="2633A718" w:rsidR="00346242" w:rsidRPr="00487A4C" w:rsidRDefault="003E7392" w:rsidP="00487A4C">
      <w:pPr>
        <w:pStyle w:val="formattext"/>
        <w:spacing w:before="0" w:beforeAutospacing="0" w:after="0" w:afterAutospacing="0"/>
        <w:ind w:left="-426" w:firstLine="710"/>
        <w:jc w:val="both"/>
        <w:rPr>
          <w:bCs/>
        </w:rPr>
      </w:pPr>
      <w:r>
        <w:rPr>
          <w:bCs/>
        </w:rPr>
        <w:t xml:space="preserve">333. </w:t>
      </w:r>
      <w:r w:rsidR="00346242" w:rsidRPr="00487A4C">
        <w:rPr>
          <w:bCs/>
        </w:rPr>
        <w:t>Оценка дизайн-проекта размещения Вывески на внешних поверхностях здания, строения, сооружения осуществляется с учетом ранее согласованных дизайн-проектов размещения Вывесок на данном объекте (место размещения Вывесок, их параметры (размеры) и тип), Вывесок, размещенных в соответствии с требованиями Правил, а также рекламных конструкций, установленных в соответствии с разрешением, выданным Администрацией города.</w:t>
      </w:r>
    </w:p>
    <w:p w14:paraId="1513D017" w14:textId="107D3A66" w:rsidR="00346242" w:rsidRPr="00487A4C" w:rsidRDefault="003E7392" w:rsidP="003E7392">
      <w:pPr>
        <w:widowControl w:val="0"/>
        <w:shd w:val="clear" w:color="auto" w:fill="FFFFFF" w:themeFill="background1"/>
        <w:tabs>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sz w:val="24"/>
          <w:szCs w:val="24"/>
        </w:rPr>
        <w:t xml:space="preserve">334. </w:t>
      </w:r>
      <w:r w:rsidR="00346242" w:rsidRPr="00487A4C">
        <w:rPr>
          <w:rFonts w:ascii="Times New Roman" w:hAnsi="Times New Roman" w:cs="Times New Roman"/>
          <w:bCs/>
          <w:sz w:val="24"/>
          <w:szCs w:val="24"/>
        </w:rPr>
        <w:t>Согласование в установленном порядке с О</w:t>
      </w:r>
      <w:r>
        <w:rPr>
          <w:rFonts w:ascii="Times New Roman" w:hAnsi="Times New Roman" w:cs="Times New Roman"/>
          <w:bCs/>
          <w:sz w:val="24"/>
          <w:szCs w:val="24"/>
        </w:rPr>
        <w:t>АиГ</w:t>
      </w:r>
      <w:r w:rsidR="00346242" w:rsidRPr="00487A4C">
        <w:rPr>
          <w:rFonts w:ascii="Times New Roman" w:hAnsi="Times New Roman" w:cs="Times New Roman"/>
          <w:bCs/>
          <w:sz w:val="24"/>
          <w:szCs w:val="24"/>
        </w:rPr>
        <w:t xml:space="preserve"> дизайн-проекта размещения Вывески не накладывает обязательств на собственника (правообладателя) объекта размещать данные информационные конструкции.</w:t>
      </w:r>
    </w:p>
    <w:p w14:paraId="653432A6" w14:textId="6478FDBA" w:rsidR="00346242" w:rsidRPr="00487A4C" w:rsidRDefault="003E7392" w:rsidP="003E7392">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bookmarkStart w:id="44" w:name="_Ref81995513"/>
      <w:r>
        <w:rPr>
          <w:rFonts w:ascii="Times New Roman" w:hAnsi="Times New Roman" w:cs="Times New Roman"/>
          <w:bCs/>
          <w:sz w:val="24"/>
          <w:szCs w:val="24"/>
        </w:rPr>
        <w:t xml:space="preserve">335. </w:t>
      </w:r>
      <w:r w:rsidR="00346242" w:rsidRPr="00487A4C">
        <w:rPr>
          <w:rFonts w:ascii="Times New Roman" w:hAnsi="Times New Roman" w:cs="Times New Roman"/>
          <w:bCs/>
          <w:sz w:val="24"/>
          <w:szCs w:val="24"/>
        </w:rPr>
        <w:t>Дизайн-проект размещения Вывески включает текстовые и графические материалы.</w:t>
      </w:r>
      <w:bookmarkEnd w:id="44"/>
    </w:p>
    <w:p w14:paraId="1E87F4D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Текстовые материалы включают:</w:t>
      </w:r>
    </w:p>
    <w:p w14:paraId="60C93446"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сведения об адресе объекта;</w:t>
      </w:r>
    </w:p>
    <w:p w14:paraId="21E73C8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сведения о типе конструкции Вывески, месте ее размещения, способе крепления;</w:t>
      </w:r>
    </w:p>
    <w:p w14:paraId="3F0A758A" w14:textId="77777777" w:rsidR="00346242" w:rsidRPr="00487A4C" w:rsidRDefault="00346242" w:rsidP="00487A4C">
      <w:pPr>
        <w:pStyle w:val="formattext"/>
        <w:spacing w:before="0" w:beforeAutospacing="0" w:after="0" w:afterAutospacing="0"/>
        <w:ind w:left="-426" w:firstLine="710"/>
        <w:jc w:val="both"/>
        <w:rPr>
          <w:bCs/>
        </w:rPr>
      </w:pPr>
      <w:r w:rsidRPr="00487A4C">
        <w:rPr>
          <w:bCs/>
        </w:rPr>
        <w:t>3) сведения о способе освещения Вывески;</w:t>
      </w:r>
    </w:p>
    <w:p w14:paraId="0F4C0F32" w14:textId="77777777" w:rsidR="00346242" w:rsidRPr="00487A4C" w:rsidRDefault="00346242" w:rsidP="00487A4C">
      <w:pPr>
        <w:pStyle w:val="formattext"/>
        <w:spacing w:before="0" w:beforeAutospacing="0" w:after="0" w:afterAutospacing="0"/>
        <w:ind w:left="-426" w:firstLine="710"/>
        <w:jc w:val="both"/>
        <w:rPr>
          <w:bCs/>
        </w:rPr>
      </w:pPr>
      <w:r w:rsidRPr="00487A4C">
        <w:rPr>
          <w:bCs/>
        </w:rPr>
        <w:t>4) параметры Вывески.</w:t>
      </w:r>
    </w:p>
    <w:p w14:paraId="73EF9F64" w14:textId="77777777" w:rsidR="00346242" w:rsidRPr="00487A4C" w:rsidRDefault="00346242" w:rsidP="00487A4C">
      <w:pPr>
        <w:pStyle w:val="formattext"/>
        <w:spacing w:before="0" w:beforeAutospacing="0" w:after="0" w:afterAutospacing="0"/>
        <w:ind w:left="-426" w:firstLine="710"/>
        <w:jc w:val="both"/>
        <w:rPr>
          <w:bCs/>
        </w:rPr>
      </w:pPr>
      <w:r w:rsidRPr="00487A4C">
        <w:rPr>
          <w:bCs/>
        </w:rPr>
        <w:t>Графические материалы дизайн-проекта при размещении Вывески на фасадах зданий, строений, сооружений включают:</w:t>
      </w:r>
    </w:p>
    <w:p w14:paraId="4AC2C24D"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фотофиксацию (фотографии) всех внешних поверхностей объекта (фасады, крыши). Фотографии должны обеспечить в полном объеме четкую демонстрацию предполагаемого места размещения вывески и всех иных конструкций, размещенных на всей плоскости фасада здания, строения, сооружения (в том числе на крыше), а также не содержать иных объектов, в том числе автомобильный транспорт, препятствующих указанной демонстрации. Фотографии должны быть выполнены не более чем за два месяца до обращения за согласованием дизайн-проекта размещения вывески;</w:t>
      </w:r>
    </w:p>
    <w:p w14:paraId="2CA4F14B"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чертежи всех фасадов объекта (ортогональные, в М 1:200, М 1:100, М 1:50 (в зависимости от габаритных размеров объекта)), на которых (относительно которых) предполагается размещение вывесок, с указанием мест размещения и порядковых номеров (сквозная нумерация) Вывесок, их параметров (длина, ширина, высота) и типа конструкций;</w:t>
      </w:r>
    </w:p>
    <w:p w14:paraId="4EC9A49C"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xml:space="preserve">3) фотомонтаж (графическая </w:t>
      </w:r>
      <w:proofErr w:type="spellStart"/>
      <w:r w:rsidRPr="00487A4C">
        <w:rPr>
          <w:bCs/>
        </w:rPr>
        <w:t>врисовка</w:t>
      </w:r>
      <w:proofErr w:type="spellEnd"/>
      <w:r w:rsidRPr="00487A4C">
        <w:rPr>
          <w:bCs/>
        </w:rPr>
        <w:t xml:space="preserve"> Вывески в месте ее предполагаемого размещения в существующую ситуацию с указанием размеров). Выполняется в виде компьютерной </w:t>
      </w:r>
      <w:proofErr w:type="spellStart"/>
      <w:r w:rsidRPr="00487A4C">
        <w:rPr>
          <w:bCs/>
        </w:rPr>
        <w:t>врисовки</w:t>
      </w:r>
      <w:proofErr w:type="spellEnd"/>
      <w:r w:rsidRPr="00487A4C">
        <w:rPr>
          <w:bCs/>
        </w:rPr>
        <w:t xml:space="preserve"> конструкции Вывески на фотографии с соблюдением пропорций размещаемого объекта. При размещении крышных конструкций графическая </w:t>
      </w:r>
      <w:proofErr w:type="spellStart"/>
      <w:r w:rsidRPr="00487A4C">
        <w:rPr>
          <w:bCs/>
        </w:rPr>
        <w:t>врисовка</w:t>
      </w:r>
      <w:proofErr w:type="spellEnd"/>
      <w:r w:rsidRPr="00487A4C">
        <w:rPr>
          <w:bCs/>
        </w:rPr>
        <w:t xml:space="preserve"> включает изображение информационного поля конструкции (буквы, буквенные символы, аббревиатура, цифры), </w:t>
      </w:r>
      <w:r w:rsidRPr="00487A4C">
        <w:rPr>
          <w:bCs/>
        </w:rPr>
        <w:lastRenderedPageBreak/>
        <w:t>декоративно-художественных элементов - логотипов, знаков, символов, декоративных элементов фирменного стиля, элементов крепления. Фотомонтаж должен обеспечить в полном объеме четкую демонстрацию места размещения Вывески и всех иных конструкций, размещенных на всей плоскости фасада, строения, сооружения (в том числе на крыше).</w:t>
      </w:r>
    </w:p>
    <w:p w14:paraId="28BCD0C3" w14:textId="77777777" w:rsidR="00346242" w:rsidRPr="00487A4C" w:rsidRDefault="00346242" w:rsidP="00487A4C">
      <w:pPr>
        <w:pStyle w:val="formattext"/>
        <w:spacing w:before="0" w:beforeAutospacing="0" w:after="0" w:afterAutospacing="0"/>
        <w:ind w:left="-426" w:firstLine="710"/>
        <w:jc w:val="both"/>
        <w:rPr>
          <w:bCs/>
        </w:rPr>
      </w:pPr>
      <w:r w:rsidRPr="00487A4C">
        <w:rPr>
          <w:bCs/>
        </w:rPr>
        <w:t>При размещении крышных конструкций графические материалы включают также ортогональный чертеж крышной конструкции (основной вид, вид сбоку, вид сверху - при криволинейной форме конструкции).</w:t>
      </w:r>
    </w:p>
    <w:p w14:paraId="6EA18561" w14:textId="77777777" w:rsidR="00346242" w:rsidRPr="00487A4C" w:rsidRDefault="00346242" w:rsidP="00487A4C">
      <w:pPr>
        <w:pStyle w:val="formattext"/>
        <w:spacing w:before="0" w:beforeAutospacing="0" w:after="0" w:afterAutospacing="0"/>
        <w:ind w:left="-426" w:firstLine="710"/>
        <w:jc w:val="both"/>
        <w:rPr>
          <w:bCs/>
        </w:rPr>
      </w:pPr>
      <w:r w:rsidRPr="00487A4C">
        <w:rPr>
          <w:bCs/>
        </w:rPr>
        <w:t>При размещении информационных конструкций на объектах культурного наследия, стеклянных поверхностях фасадов зданий, строений, сооружений, витринных конструкций графические материалы дизайн-проекта включают чертежи узлов крепления Вывески к фасаду здания, крышных конструкций - чертежи узлов крепления Вывески к крыше здания.</w:t>
      </w:r>
    </w:p>
    <w:p w14:paraId="4586D173" w14:textId="77777777" w:rsidR="00346242" w:rsidRPr="00487A4C" w:rsidRDefault="00346242" w:rsidP="00487A4C">
      <w:pPr>
        <w:pStyle w:val="formattext"/>
        <w:spacing w:before="0" w:beforeAutospacing="0" w:after="0" w:afterAutospacing="0"/>
        <w:ind w:left="-426" w:firstLine="710"/>
        <w:jc w:val="both"/>
        <w:rPr>
          <w:bCs/>
        </w:rPr>
      </w:pPr>
      <w:r w:rsidRPr="00487A4C">
        <w:rPr>
          <w:bCs/>
        </w:rPr>
        <w:t>При размещении информационных конструкций на фасадах объектов культурного наследия, на фасадах, крышах торговых, развлекательных центров, кинотеатров, театров, расположенных в границах территорий зон охраны объектов культурного наследия, на чертежах отображаются габаритные размеры и высотные отметки каждого фасада, на котором размещаются Вывески.</w:t>
      </w:r>
    </w:p>
    <w:p w14:paraId="601E0251" w14:textId="77777777" w:rsidR="00346242" w:rsidRPr="00487A4C" w:rsidRDefault="00346242" w:rsidP="00487A4C">
      <w:pPr>
        <w:pStyle w:val="formattext"/>
        <w:spacing w:before="0" w:beforeAutospacing="0" w:after="0" w:afterAutospacing="0"/>
        <w:ind w:left="-426" w:firstLine="710"/>
        <w:jc w:val="both"/>
        <w:rPr>
          <w:bCs/>
        </w:rPr>
      </w:pPr>
      <w:r w:rsidRPr="00487A4C">
        <w:rPr>
          <w:bCs/>
        </w:rPr>
        <w:t>Графические материалы дизайн-проекта при размещении отдельно стоящей информационной конструкции (вывески) включают:</w:t>
      </w:r>
    </w:p>
    <w:p w14:paraId="7A4BB996" w14:textId="77777777" w:rsidR="00346242" w:rsidRPr="00487A4C" w:rsidRDefault="00346242" w:rsidP="00487A4C">
      <w:pPr>
        <w:pStyle w:val="formattext"/>
        <w:spacing w:before="0" w:beforeAutospacing="0" w:after="0" w:afterAutospacing="0"/>
        <w:ind w:left="-426" w:firstLine="710"/>
        <w:jc w:val="both"/>
        <w:rPr>
          <w:bCs/>
        </w:rPr>
      </w:pPr>
      <w:r w:rsidRPr="00487A4C">
        <w:rPr>
          <w:bCs/>
        </w:rPr>
        <w:t>1) фотофиксацию (фотографии) предполагаемого места размещения Вывески. Фотографии должны обеспечить в полном объеме четкую демонстрацию предполагаемого места размещения Вывески и давать представление о взаимном расположении размещаемой Вывески относительно здания, строения, сооружения, расположенного в границах земельного участка и/или относительно других отдельно стоящих вывесок с обозначением соответствующих границ земельного участка. Фотографии должны быть выполнены не более чем за два месяца до обращения за согласованием дизайн-проекта размещения Вывески;</w:t>
      </w:r>
    </w:p>
    <w:p w14:paraId="461B995E"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чертежи всех плоскостей отдельно стоящей информационной конструкции (ортогональные, в М 1:200, М 1:100, М 1:50 (в зависимости от габаритных размеров объекта)). На чертежах отражаются места размещения и порядковые номера (сквозная нумерация) Вывесок с указанием параметров Вывесок (длина, ширина, высота) и величины заглубления;</w:t>
      </w:r>
    </w:p>
    <w:p w14:paraId="2BD777F4" w14:textId="77777777" w:rsidR="00346242" w:rsidRPr="00487A4C" w:rsidRDefault="00346242" w:rsidP="00487A4C">
      <w:pPr>
        <w:pStyle w:val="formattext"/>
        <w:spacing w:before="0" w:beforeAutospacing="0" w:after="0" w:afterAutospacing="0"/>
        <w:ind w:left="-426" w:firstLine="710"/>
        <w:jc w:val="both"/>
        <w:rPr>
          <w:bCs/>
        </w:rPr>
      </w:pPr>
      <w:r w:rsidRPr="00487A4C">
        <w:rPr>
          <w:bCs/>
        </w:rPr>
        <w:t xml:space="preserve">3) фотомонтаж (графическая </w:t>
      </w:r>
      <w:proofErr w:type="spellStart"/>
      <w:r w:rsidRPr="00487A4C">
        <w:rPr>
          <w:bCs/>
        </w:rPr>
        <w:t>врисовка</w:t>
      </w:r>
      <w:proofErr w:type="spellEnd"/>
      <w:r w:rsidRPr="00487A4C">
        <w:rPr>
          <w:bCs/>
        </w:rPr>
        <w:t xml:space="preserve"> Вывески в месте ее предполагаемого размещения в существующую ситуацию с указанием размеров). Выполняется в виде компьютерной </w:t>
      </w:r>
      <w:proofErr w:type="spellStart"/>
      <w:r w:rsidRPr="00487A4C">
        <w:rPr>
          <w:bCs/>
        </w:rPr>
        <w:t>врисовки</w:t>
      </w:r>
      <w:proofErr w:type="spellEnd"/>
      <w:r w:rsidRPr="00487A4C">
        <w:rPr>
          <w:bCs/>
        </w:rPr>
        <w:t xml:space="preserve"> конструкции Вывески на фотографии с соблюдением пропорций размещаемого объекта;</w:t>
      </w:r>
    </w:p>
    <w:p w14:paraId="04218617" w14:textId="77777777" w:rsidR="00346242" w:rsidRPr="00487A4C" w:rsidRDefault="00346242" w:rsidP="00487A4C">
      <w:pPr>
        <w:pStyle w:val="formattext"/>
        <w:spacing w:before="0" w:beforeAutospacing="0" w:after="0" w:afterAutospacing="0"/>
        <w:ind w:left="-426" w:firstLine="710"/>
        <w:jc w:val="both"/>
        <w:rPr>
          <w:bCs/>
        </w:rPr>
      </w:pPr>
      <w:r w:rsidRPr="00487A4C">
        <w:rPr>
          <w:bCs/>
        </w:rPr>
        <w:t>4) план-схему территории, на которой предполагается установка отдельно стоящей информационной конструкции;</w:t>
      </w:r>
    </w:p>
    <w:p w14:paraId="1521C78C" w14:textId="77777777" w:rsidR="00346242" w:rsidRPr="00487A4C" w:rsidRDefault="00346242" w:rsidP="00487A4C">
      <w:pPr>
        <w:pStyle w:val="formattext"/>
        <w:spacing w:before="0" w:beforeAutospacing="0" w:after="0" w:afterAutospacing="0"/>
        <w:ind w:left="-426" w:firstLine="710"/>
        <w:jc w:val="both"/>
        <w:rPr>
          <w:bCs/>
        </w:rPr>
      </w:pPr>
      <w:r w:rsidRPr="00487A4C">
        <w:rPr>
          <w:bCs/>
        </w:rPr>
        <w:t>5) инженерно-топографический план земельного участка в масштабе 1:500 (откорректированная исполнительная съемка) с указанием точного места установки отдельно стоящей информационной конструкции.</w:t>
      </w:r>
    </w:p>
    <w:p w14:paraId="4BF0F943" w14:textId="492535E6" w:rsidR="00346242" w:rsidRPr="00487A4C" w:rsidRDefault="00241759" w:rsidP="00241759">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336. </w:t>
      </w:r>
      <w:r w:rsidR="00346242" w:rsidRPr="00487A4C">
        <w:rPr>
          <w:rFonts w:ascii="Times New Roman" w:hAnsi="Times New Roman" w:cs="Times New Roman"/>
          <w:bCs/>
          <w:sz w:val="24"/>
          <w:szCs w:val="24"/>
        </w:rPr>
        <w:t>Перечень документов, необходимых для согласования дизайн-проекта размещения Вывески:</w:t>
      </w:r>
    </w:p>
    <w:p w14:paraId="76974A0A" w14:textId="1099D8CB" w:rsidR="00346242" w:rsidRPr="00487A4C" w:rsidRDefault="00346242" w:rsidP="00487A4C">
      <w:pPr>
        <w:pStyle w:val="formattext"/>
        <w:spacing w:before="0" w:beforeAutospacing="0" w:after="0" w:afterAutospacing="0"/>
        <w:ind w:left="-426" w:firstLine="710"/>
        <w:jc w:val="both"/>
        <w:rPr>
          <w:bCs/>
        </w:rPr>
      </w:pPr>
      <w:r w:rsidRPr="00487A4C">
        <w:rPr>
          <w:bCs/>
        </w:rPr>
        <w:t xml:space="preserve">1) заявление о согласовании дизайн-проекта размещения Вывески на имя главы </w:t>
      </w:r>
      <w:r w:rsidR="00241759">
        <w:rPr>
          <w:bCs/>
        </w:rPr>
        <w:t>КГП</w:t>
      </w:r>
      <w:r w:rsidRPr="00487A4C">
        <w:rPr>
          <w:bCs/>
        </w:rPr>
        <w:t xml:space="preserve"> в 1 экземпляре;</w:t>
      </w:r>
    </w:p>
    <w:p w14:paraId="25006582" w14:textId="77777777" w:rsidR="00346242" w:rsidRPr="00487A4C" w:rsidRDefault="00346242" w:rsidP="00487A4C">
      <w:pPr>
        <w:pStyle w:val="formattext"/>
        <w:spacing w:before="0" w:beforeAutospacing="0" w:after="0" w:afterAutospacing="0"/>
        <w:ind w:left="-426" w:firstLine="710"/>
        <w:jc w:val="both"/>
        <w:rPr>
          <w:bCs/>
        </w:rPr>
      </w:pPr>
      <w:r w:rsidRPr="00487A4C">
        <w:rPr>
          <w:bCs/>
        </w:rPr>
        <w:t>2) копия документа, удостоверяющего личность (для физических лиц);</w:t>
      </w:r>
    </w:p>
    <w:p w14:paraId="1B42FA14" w14:textId="77777777" w:rsidR="00346242" w:rsidRPr="00487A4C" w:rsidRDefault="00346242" w:rsidP="00487A4C">
      <w:pPr>
        <w:pStyle w:val="formattext"/>
        <w:spacing w:before="0" w:beforeAutospacing="0" w:after="0" w:afterAutospacing="0"/>
        <w:ind w:left="-426" w:firstLine="710"/>
        <w:jc w:val="both"/>
        <w:rPr>
          <w:bCs/>
        </w:rPr>
      </w:pPr>
      <w:r w:rsidRPr="00487A4C">
        <w:rPr>
          <w:bCs/>
        </w:rPr>
        <w:t>3) документ, подтверждающий полномочия представителя заявителя, в копии при предъявлении подлинника;</w:t>
      </w:r>
    </w:p>
    <w:p w14:paraId="7380A089" w14:textId="77777777" w:rsidR="00346242" w:rsidRPr="00487A4C" w:rsidRDefault="00346242" w:rsidP="00487A4C">
      <w:pPr>
        <w:pStyle w:val="formattext"/>
        <w:spacing w:before="0" w:beforeAutospacing="0" w:after="0" w:afterAutospacing="0"/>
        <w:ind w:left="-426" w:firstLine="710"/>
        <w:jc w:val="both"/>
        <w:rPr>
          <w:bCs/>
        </w:rPr>
      </w:pPr>
      <w:r w:rsidRPr="00487A4C">
        <w:rPr>
          <w:bCs/>
        </w:rPr>
        <w:t>4) копии правоустанавливающих документов, подтверждающих имущественные права заявителя на занимаемое здание, строение, сооружение, помещение, которое является местом фактического нахождения (местом осуществления деятельности) организации, индивидуального предпринимателя, размещающих вывеску.</w:t>
      </w:r>
    </w:p>
    <w:p w14:paraId="289BAEB8" w14:textId="77777777" w:rsidR="00346242" w:rsidRPr="00487A4C" w:rsidRDefault="00346242" w:rsidP="00487A4C">
      <w:pPr>
        <w:pStyle w:val="formattext"/>
        <w:spacing w:before="0" w:beforeAutospacing="0" w:after="0" w:afterAutospacing="0"/>
        <w:ind w:left="-426" w:firstLine="710"/>
        <w:jc w:val="both"/>
        <w:rPr>
          <w:bCs/>
        </w:rPr>
      </w:pPr>
      <w:r w:rsidRPr="00487A4C">
        <w:rPr>
          <w:bCs/>
        </w:rPr>
        <w:t>В случае размещения Вывесок на внешних поверхностях торговых, развлекательных центров представляются копии правоустанавливающих документов, подтверждающих имущественные права на весь объект (все помещения объекта);</w:t>
      </w:r>
    </w:p>
    <w:p w14:paraId="778A8190" w14:textId="77777777" w:rsidR="00346242" w:rsidRPr="00487A4C" w:rsidRDefault="00346242" w:rsidP="00487A4C">
      <w:pPr>
        <w:pStyle w:val="formattext"/>
        <w:spacing w:before="0" w:beforeAutospacing="0" w:after="0" w:afterAutospacing="0"/>
        <w:ind w:left="-426" w:firstLine="710"/>
        <w:jc w:val="both"/>
        <w:rPr>
          <w:bCs/>
        </w:rPr>
      </w:pPr>
      <w:r w:rsidRPr="00487A4C">
        <w:rPr>
          <w:bCs/>
        </w:rPr>
        <w:lastRenderedPageBreak/>
        <w:t>5) копии правоустанавливающих документов, подтверждающих имущественные права заявителя на земельный участок, на котором расположены здание, строение, сооружение, которые являются местом фактического нахождения (местом осуществления деятельности) организации, индивидуального предпринимателя, размещающих отдельно стоящую Вывеску;</w:t>
      </w:r>
    </w:p>
    <w:p w14:paraId="17995E69" w14:textId="77777777" w:rsidR="00346242" w:rsidRPr="00487A4C" w:rsidRDefault="00346242" w:rsidP="00487A4C">
      <w:pPr>
        <w:pStyle w:val="formattext"/>
        <w:spacing w:before="0" w:beforeAutospacing="0" w:after="0" w:afterAutospacing="0"/>
        <w:ind w:left="-426" w:firstLine="710"/>
        <w:jc w:val="both"/>
        <w:rPr>
          <w:bCs/>
        </w:rPr>
      </w:pPr>
      <w:r w:rsidRPr="00487A4C">
        <w:rPr>
          <w:bCs/>
        </w:rPr>
        <w:t>6) документы технической инвентаризации - поэтажный план помещения, выданный уполномоченной организацией;</w:t>
      </w:r>
    </w:p>
    <w:p w14:paraId="71C7A79A" w14:textId="791EA7C7" w:rsidR="00346242" w:rsidRPr="00487A4C" w:rsidRDefault="00346242"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7) утвержденный заявителем дизайн-проект Вывески.</w:t>
      </w:r>
    </w:p>
    <w:p w14:paraId="1375A766" w14:textId="3B0DE34D" w:rsidR="00346242" w:rsidRPr="00487A4C" w:rsidRDefault="00241759" w:rsidP="00241759">
      <w:pPr>
        <w:widowControl w:val="0"/>
        <w:shd w:val="clear" w:color="auto" w:fill="FFFFFF" w:themeFill="background1"/>
        <w:tabs>
          <w:tab w:val="left" w:pos="1276"/>
          <w:tab w:val="left" w:pos="1418"/>
          <w:tab w:val="left" w:pos="1560"/>
        </w:tabs>
        <w:spacing w:after="0" w:line="240" w:lineRule="auto"/>
        <w:ind w:left="-284" w:right="-51" w:firstLine="568"/>
        <w:jc w:val="both"/>
        <w:rPr>
          <w:rFonts w:ascii="Times New Roman" w:hAnsi="Times New Roman" w:cs="Times New Roman"/>
          <w:bCs/>
          <w:sz w:val="24"/>
          <w:szCs w:val="24"/>
        </w:rPr>
      </w:pPr>
      <w:r>
        <w:rPr>
          <w:rFonts w:ascii="Times New Roman" w:hAnsi="Times New Roman" w:cs="Times New Roman"/>
          <w:bCs/>
          <w:sz w:val="24"/>
          <w:szCs w:val="24"/>
        </w:rPr>
        <w:t xml:space="preserve">337. </w:t>
      </w:r>
      <w:r w:rsidR="00346242" w:rsidRPr="00487A4C">
        <w:rPr>
          <w:rFonts w:ascii="Times New Roman" w:hAnsi="Times New Roman" w:cs="Times New Roman"/>
          <w:bCs/>
          <w:sz w:val="24"/>
          <w:szCs w:val="24"/>
        </w:rPr>
        <w:t>Рассмотрение поступившего заявления о согласовании дизайн-проекта размещения Вывески и подготовка ответа заявителю о согласовании или об отказе в согласовании дизайн-проекта размещения Вывески за подписью главы города Трехгорного осуществляются в течение 30 календарных дней со дня подачи указанного заявления.</w:t>
      </w:r>
    </w:p>
    <w:p w14:paraId="23A3AFA0" w14:textId="77777777" w:rsidR="00346242" w:rsidRPr="00487A4C" w:rsidRDefault="00346242" w:rsidP="00241759">
      <w:pPr>
        <w:widowControl w:val="0"/>
        <w:shd w:val="clear" w:color="auto" w:fill="FFFFFF" w:themeFill="background1"/>
        <w:tabs>
          <w:tab w:val="left" w:pos="1276"/>
          <w:tab w:val="left" w:pos="1418"/>
          <w:tab w:val="left" w:pos="1560"/>
        </w:tabs>
        <w:spacing w:after="0" w:line="240" w:lineRule="auto"/>
        <w:ind w:left="-284" w:right="-51" w:firstLine="568"/>
        <w:jc w:val="both"/>
        <w:rPr>
          <w:rFonts w:ascii="Times New Roman" w:hAnsi="Times New Roman" w:cs="Times New Roman"/>
          <w:bCs/>
          <w:sz w:val="24"/>
          <w:szCs w:val="24"/>
        </w:rPr>
      </w:pPr>
      <w:r w:rsidRPr="00487A4C">
        <w:rPr>
          <w:rFonts w:ascii="Times New Roman" w:hAnsi="Times New Roman" w:cs="Times New Roman"/>
          <w:bCs/>
          <w:sz w:val="24"/>
          <w:szCs w:val="24"/>
        </w:rPr>
        <w:t>Указанный ответ по выбору заявителя в течение 5 рабочих дней направляется почтовым отправлением, посредством электронной почты либо вручается нарочным.</w:t>
      </w:r>
    </w:p>
    <w:p w14:paraId="5995501C" w14:textId="0C432860" w:rsidR="00346242" w:rsidRPr="00487A4C" w:rsidRDefault="00241759" w:rsidP="00241759">
      <w:pPr>
        <w:widowControl w:val="0"/>
        <w:shd w:val="clear" w:color="auto" w:fill="FFFFFF" w:themeFill="background1"/>
        <w:tabs>
          <w:tab w:val="left" w:pos="1276"/>
          <w:tab w:val="left" w:pos="1418"/>
          <w:tab w:val="left" w:pos="1560"/>
        </w:tabs>
        <w:spacing w:after="0" w:line="240" w:lineRule="auto"/>
        <w:ind w:left="-284" w:right="-51" w:firstLine="568"/>
        <w:jc w:val="both"/>
        <w:rPr>
          <w:rFonts w:ascii="Times New Roman" w:hAnsi="Times New Roman" w:cs="Times New Roman"/>
          <w:bCs/>
          <w:sz w:val="24"/>
          <w:szCs w:val="24"/>
        </w:rPr>
      </w:pPr>
      <w:r>
        <w:rPr>
          <w:rFonts w:ascii="Times New Roman" w:hAnsi="Times New Roman" w:cs="Times New Roman"/>
          <w:bCs/>
          <w:sz w:val="24"/>
          <w:szCs w:val="24"/>
        </w:rPr>
        <w:t xml:space="preserve">338. </w:t>
      </w:r>
      <w:r w:rsidR="00346242" w:rsidRPr="00487A4C">
        <w:rPr>
          <w:rFonts w:ascii="Times New Roman" w:hAnsi="Times New Roman" w:cs="Times New Roman"/>
          <w:bCs/>
          <w:sz w:val="24"/>
          <w:szCs w:val="24"/>
        </w:rPr>
        <w:t>Основания для отказа в согласовании дизайн-проекта размещения Вывески:</w:t>
      </w:r>
    </w:p>
    <w:p w14:paraId="502F2AD9" w14:textId="77777777" w:rsidR="00346242" w:rsidRPr="00487A4C" w:rsidRDefault="00346242" w:rsidP="00241759">
      <w:pPr>
        <w:pStyle w:val="formattext"/>
        <w:spacing w:before="0" w:beforeAutospacing="0" w:after="0" w:afterAutospacing="0"/>
        <w:ind w:left="-284" w:firstLine="568"/>
        <w:jc w:val="both"/>
        <w:rPr>
          <w:bCs/>
        </w:rPr>
      </w:pPr>
      <w:r w:rsidRPr="00487A4C">
        <w:rPr>
          <w:bCs/>
        </w:rPr>
        <w:t>1) непредставление документов, указанных в пункте 38 настоящих Правил;</w:t>
      </w:r>
    </w:p>
    <w:p w14:paraId="3C8B9728" w14:textId="77777777" w:rsidR="00346242" w:rsidRPr="00487A4C" w:rsidRDefault="00346242" w:rsidP="00241759">
      <w:pPr>
        <w:pStyle w:val="formattext"/>
        <w:spacing w:before="0" w:beforeAutospacing="0" w:after="0" w:afterAutospacing="0"/>
        <w:ind w:left="-284" w:firstLine="568"/>
        <w:jc w:val="both"/>
        <w:rPr>
          <w:bCs/>
        </w:rPr>
      </w:pPr>
      <w:r w:rsidRPr="00487A4C">
        <w:rPr>
          <w:bCs/>
        </w:rPr>
        <w:t xml:space="preserve">2) несоответствие дизайн-проекта размещения Вывески требованиям пункта </w:t>
      </w:r>
      <w:r w:rsidRPr="00487A4C">
        <w:rPr>
          <w:bCs/>
        </w:rPr>
        <w:fldChar w:fldCharType="begin"/>
      </w:r>
      <w:r w:rsidRPr="00487A4C">
        <w:rPr>
          <w:bCs/>
        </w:rPr>
        <w:instrText xml:space="preserve"> REF _Ref81995513 \r \h  \* MERGEFORMAT </w:instrText>
      </w:r>
      <w:r w:rsidRPr="00487A4C">
        <w:rPr>
          <w:bCs/>
        </w:rPr>
      </w:r>
      <w:r w:rsidRPr="00487A4C">
        <w:rPr>
          <w:bCs/>
        </w:rPr>
        <w:fldChar w:fldCharType="separate"/>
      </w:r>
      <w:r w:rsidRPr="00487A4C">
        <w:rPr>
          <w:bCs/>
        </w:rPr>
        <w:t>44.5</w:t>
      </w:r>
      <w:r w:rsidRPr="00487A4C">
        <w:rPr>
          <w:bCs/>
        </w:rPr>
        <w:fldChar w:fldCharType="end"/>
      </w:r>
      <w:r w:rsidRPr="00487A4C">
        <w:rPr>
          <w:bCs/>
        </w:rPr>
        <w:t xml:space="preserve"> настоящих Правил;</w:t>
      </w:r>
    </w:p>
    <w:p w14:paraId="5232A894" w14:textId="77777777" w:rsidR="00346242" w:rsidRPr="00487A4C" w:rsidRDefault="00346242" w:rsidP="00241759">
      <w:pPr>
        <w:pStyle w:val="formattext"/>
        <w:spacing w:before="0" w:beforeAutospacing="0" w:after="0" w:afterAutospacing="0"/>
        <w:ind w:left="-284" w:firstLine="568"/>
        <w:jc w:val="both"/>
        <w:rPr>
          <w:bCs/>
        </w:rPr>
      </w:pPr>
      <w:r w:rsidRPr="00487A4C">
        <w:rPr>
          <w:bCs/>
        </w:rPr>
        <w:t xml:space="preserve">3) несоответствие внешнему архитектурному облику города Трехгорного в соответствии с критериями оценки дизайн-проекта размещения вывески, указанными в пункте </w:t>
      </w:r>
      <w:r w:rsidRPr="00487A4C">
        <w:rPr>
          <w:bCs/>
        </w:rPr>
        <w:fldChar w:fldCharType="begin"/>
      </w:r>
      <w:r w:rsidRPr="00487A4C">
        <w:rPr>
          <w:bCs/>
        </w:rPr>
        <w:instrText xml:space="preserve"> REF _Ref81995544 \r \h  \* MERGEFORMAT </w:instrText>
      </w:r>
      <w:r w:rsidRPr="00487A4C">
        <w:rPr>
          <w:bCs/>
        </w:rPr>
      </w:r>
      <w:r w:rsidRPr="00487A4C">
        <w:rPr>
          <w:bCs/>
        </w:rPr>
        <w:fldChar w:fldCharType="separate"/>
      </w:r>
      <w:r w:rsidRPr="00487A4C">
        <w:rPr>
          <w:bCs/>
        </w:rPr>
        <w:t>44.2</w:t>
      </w:r>
      <w:r w:rsidRPr="00487A4C">
        <w:rPr>
          <w:bCs/>
        </w:rPr>
        <w:fldChar w:fldCharType="end"/>
      </w:r>
      <w:r w:rsidRPr="00487A4C">
        <w:rPr>
          <w:bCs/>
        </w:rPr>
        <w:t xml:space="preserve"> настоящих Правил.</w:t>
      </w:r>
    </w:p>
    <w:p w14:paraId="7C7A27CE" w14:textId="77777777" w:rsidR="00346242" w:rsidRPr="00487A4C" w:rsidRDefault="00346242" w:rsidP="00487A4C">
      <w:pPr>
        <w:pStyle w:val="formattext"/>
        <w:spacing w:before="0" w:beforeAutospacing="0" w:after="0" w:afterAutospacing="0"/>
        <w:ind w:left="-426" w:firstLine="710"/>
        <w:jc w:val="both"/>
        <w:rPr>
          <w:bCs/>
        </w:rPr>
      </w:pPr>
    </w:p>
    <w:p w14:paraId="7555F535" w14:textId="17C976EB" w:rsidR="00346242" w:rsidRPr="00487A4C" w:rsidRDefault="00241759" w:rsidP="00241759">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Статья 29. </w:t>
      </w:r>
      <w:r w:rsidR="00346242" w:rsidRPr="00487A4C">
        <w:rPr>
          <w:rFonts w:ascii="Times New Roman" w:hAnsi="Times New Roman" w:cs="Times New Roman"/>
          <w:bCs/>
          <w:sz w:val="24"/>
          <w:szCs w:val="24"/>
        </w:rPr>
        <w:t>Требования к содержанию информационных конструкций.</w:t>
      </w:r>
    </w:p>
    <w:p w14:paraId="7DACD754" w14:textId="31415E26" w:rsidR="00346242" w:rsidRPr="00487A4C" w:rsidRDefault="00241759" w:rsidP="00241759">
      <w:pPr>
        <w:widowControl w:val="0"/>
        <w:shd w:val="clear" w:color="auto" w:fill="FFFFFF" w:themeFill="background1"/>
        <w:tabs>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sz w:val="24"/>
          <w:szCs w:val="24"/>
        </w:rPr>
        <w:t xml:space="preserve">339. </w:t>
      </w:r>
      <w:r w:rsidR="00346242" w:rsidRPr="00487A4C">
        <w:rPr>
          <w:rFonts w:ascii="Times New Roman" w:hAnsi="Times New Roman" w:cs="Times New Roman"/>
          <w:bCs/>
          <w:sz w:val="24"/>
          <w:szCs w:val="24"/>
        </w:rPr>
        <w:t>Содержание информационных конструкций, размещенных на внешних поверхностях зданий, строений, сооружений, осуществляется собственниками (правообладателями) данных зданий, строений, сооружений, если договором не предусмотрено иное.</w:t>
      </w:r>
    </w:p>
    <w:p w14:paraId="6ACDB310" w14:textId="5A5B2033" w:rsidR="00346242" w:rsidRPr="00487A4C" w:rsidRDefault="00346242" w:rsidP="00487A4C">
      <w:pPr>
        <w:pStyle w:val="formattext"/>
        <w:spacing w:before="0" w:beforeAutospacing="0" w:after="0" w:afterAutospacing="0"/>
        <w:ind w:left="-426" w:firstLine="710"/>
        <w:jc w:val="both"/>
        <w:rPr>
          <w:bCs/>
        </w:rPr>
      </w:pPr>
      <w:r w:rsidRPr="00487A4C">
        <w:rPr>
          <w:bCs/>
        </w:rPr>
        <w:t xml:space="preserve">Содержание информационных конструкций, указанных в подпунктах 1, 2 пункта </w:t>
      </w:r>
      <w:r w:rsidR="00241759">
        <w:rPr>
          <w:bCs/>
        </w:rPr>
        <w:t>296</w:t>
      </w:r>
      <w:r w:rsidRPr="00487A4C">
        <w:rPr>
          <w:bCs/>
        </w:rPr>
        <w:t xml:space="preserve"> настоящих Правил, размещенных в виде отдельно стоящих конструкций, осуществляется собственниками (правообладателями) конструкций, органами местного самоуправления, муниципальными предприятиями и учреждениями </w:t>
      </w:r>
      <w:r w:rsidR="00241759">
        <w:rPr>
          <w:bCs/>
        </w:rPr>
        <w:t>КГП</w:t>
      </w:r>
      <w:r w:rsidRPr="00487A4C">
        <w:rPr>
          <w:bCs/>
        </w:rPr>
        <w:t xml:space="preserve"> соответственно за счет средств бюджетов </w:t>
      </w:r>
      <w:r w:rsidR="00241759">
        <w:rPr>
          <w:bCs/>
        </w:rPr>
        <w:t>КГП</w:t>
      </w:r>
      <w:r w:rsidRPr="00487A4C">
        <w:rPr>
          <w:bCs/>
        </w:rPr>
        <w:t>, также средств указанных государственных и муниципальных предприятий и учреждений.</w:t>
      </w:r>
    </w:p>
    <w:p w14:paraId="705B6F43" w14:textId="568CA4FA" w:rsidR="00346242" w:rsidRPr="00487A4C" w:rsidRDefault="00241759" w:rsidP="00241759">
      <w:pPr>
        <w:widowControl w:val="0"/>
        <w:shd w:val="clear" w:color="auto" w:fill="FFFFFF" w:themeFill="background1"/>
        <w:tabs>
          <w:tab w:val="left" w:pos="1276"/>
          <w:tab w:val="left" w:pos="1418"/>
          <w:tab w:val="left" w:pos="1560"/>
        </w:tabs>
        <w:spacing w:after="0" w:line="240" w:lineRule="auto"/>
        <w:ind w:left="-142" w:right="-51" w:firstLine="426"/>
        <w:jc w:val="both"/>
        <w:rPr>
          <w:rFonts w:ascii="Times New Roman" w:hAnsi="Times New Roman" w:cs="Times New Roman"/>
          <w:bCs/>
          <w:sz w:val="24"/>
          <w:szCs w:val="24"/>
        </w:rPr>
      </w:pPr>
      <w:r>
        <w:rPr>
          <w:rFonts w:ascii="Times New Roman" w:hAnsi="Times New Roman" w:cs="Times New Roman"/>
          <w:bCs/>
          <w:sz w:val="24"/>
          <w:szCs w:val="24"/>
        </w:rPr>
        <w:t xml:space="preserve">340. </w:t>
      </w:r>
      <w:r w:rsidR="00346242" w:rsidRPr="00487A4C">
        <w:rPr>
          <w:rFonts w:ascii="Times New Roman" w:hAnsi="Times New Roman" w:cs="Times New Roman"/>
          <w:bCs/>
          <w:sz w:val="24"/>
          <w:szCs w:val="24"/>
        </w:rPr>
        <w:t>Информационные конструкции должны содержаться в технически исправном состоянии, быть очищенными от грязи и иного мусора.</w:t>
      </w:r>
    </w:p>
    <w:p w14:paraId="635861AE" w14:textId="4E3F608C" w:rsidR="00346242" w:rsidRPr="00487A4C" w:rsidRDefault="00241759" w:rsidP="00487A4C">
      <w:pPr>
        <w:pStyle w:val="formattext"/>
        <w:spacing w:before="0" w:beforeAutospacing="0" w:after="0" w:afterAutospacing="0"/>
        <w:ind w:left="-426" w:firstLine="710"/>
        <w:jc w:val="both"/>
        <w:rPr>
          <w:bCs/>
        </w:rPr>
      </w:pPr>
      <w:r>
        <w:rPr>
          <w:bCs/>
        </w:rPr>
        <w:t xml:space="preserve">341. </w:t>
      </w:r>
      <w:r w:rsidR="00346242" w:rsidRPr="00487A4C">
        <w:rPr>
          <w:bCs/>
        </w:rPr>
        <w:t>Не допускается наличие на информационных конструкциях механических повреждений, прорывов размещаемых на них полотен, а также нарушение целостности конструкции.</w:t>
      </w:r>
      <w:r>
        <w:rPr>
          <w:bCs/>
        </w:rPr>
        <w:t xml:space="preserve"> </w:t>
      </w:r>
      <w:r w:rsidR="00346242" w:rsidRPr="00487A4C">
        <w:rPr>
          <w:bCs/>
        </w:rPr>
        <w:t>Металлические элементы информационных конструкций должны быть очищены от ржавчины и окрашены.</w:t>
      </w:r>
    </w:p>
    <w:p w14:paraId="50A82C99" w14:textId="6610CCC1" w:rsidR="00346242" w:rsidRPr="00487A4C" w:rsidRDefault="00241759" w:rsidP="00487A4C">
      <w:pPr>
        <w:pStyle w:val="formattext"/>
        <w:spacing w:before="0" w:beforeAutospacing="0" w:after="0" w:afterAutospacing="0"/>
        <w:ind w:left="-426" w:firstLine="710"/>
        <w:jc w:val="both"/>
        <w:rPr>
          <w:bCs/>
        </w:rPr>
      </w:pPr>
      <w:r>
        <w:rPr>
          <w:bCs/>
        </w:rPr>
        <w:t xml:space="preserve">342. </w:t>
      </w:r>
      <w:r w:rsidR="00346242" w:rsidRPr="00487A4C">
        <w:rPr>
          <w:bCs/>
        </w:rPr>
        <w:t>Размещение на информационных конструкциях объявлений, посторонних надписей, изображений и других сообщений, не относящихся к данной информационной конструкции, запрещено.</w:t>
      </w:r>
    </w:p>
    <w:p w14:paraId="5EC3C1FF" w14:textId="4D3DCC2B" w:rsidR="00346242" w:rsidRPr="00487A4C" w:rsidRDefault="00241759" w:rsidP="00487A4C">
      <w:pPr>
        <w:pStyle w:val="formattext"/>
        <w:spacing w:before="0" w:beforeAutospacing="0" w:after="0" w:afterAutospacing="0"/>
        <w:ind w:left="-426" w:firstLine="710"/>
        <w:jc w:val="both"/>
        <w:rPr>
          <w:bCs/>
        </w:rPr>
      </w:pPr>
      <w:r>
        <w:rPr>
          <w:bCs/>
        </w:rPr>
        <w:t xml:space="preserve">343. </w:t>
      </w:r>
      <w:r w:rsidR="00346242" w:rsidRPr="00487A4C">
        <w:rPr>
          <w:bCs/>
        </w:rPr>
        <w:t>Очистка информационных конструкций от грязи и мусора проводится по мере необходимости (по мере загрязнения информационной конструкции).</w:t>
      </w:r>
    </w:p>
    <w:p w14:paraId="52C89EA0" w14:textId="77777777" w:rsidR="00346242" w:rsidRPr="00487A4C" w:rsidRDefault="00346242" w:rsidP="00487A4C">
      <w:pPr>
        <w:spacing w:line="240" w:lineRule="auto"/>
        <w:ind w:left="-426" w:firstLine="710"/>
        <w:rPr>
          <w:rFonts w:ascii="Times New Roman" w:hAnsi="Times New Roman" w:cs="Times New Roman"/>
          <w:bCs/>
          <w:sz w:val="24"/>
          <w:szCs w:val="24"/>
        </w:rPr>
      </w:pPr>
    </w:p>
    <w:p w14:paraId="1502F053" w14:textId="28A34155" w:rsidR="00534163" w:rsidRPr="00487A4C" w:rsidRDefault="00241759" w:rsidP="00241759">
      <w:pPr>
        <w:spacing w:line="240" w:lineRule="auto"/>
        <w:ind w:left="-426" w:firstLine="710"/>
        <w:jc w:val="center"/>
        <w:rPr>
          <w:rFonts w:ascii="Times New Roman" w:hAnsi="Times New Roman" w:cs="Times New Roman"/>
          <w:bCs/>
          <w:sz w:val="24"/>
          <w:szCs w:val="24"/>
        </w:rPr>
      </w:pPr>
      <w:r>
        <w:rPr>
          <w:rFonts w:ascii="Times New Roman" w:hAnsi="Times New Roman" w:cs="Times New Roman"/>
          <w:bCs/>
          <w:sz w:val="24"/>
          <w:szCs w:val="24"/>
          <w:lang w:val="en-US"/>
        </w:rPr>
        <w:t>XI</w:t>
      </w:r>
      <w:r>
        <w:rPr>
          <w:rFonts w:ascii="Times New Roman" w:hAnsi="Times New Roman" w:cs="Times New Roman"/>
          <w:bCs/>
          <w:sz w:val="24"/>
          <w:szCs w:val="24"/>
        </w:rPr>
        <w:t>. Требования к</w:t>
      </w:r>
      <w:r w:rsidR="00534163" w:rsidRPr="00487A4C">
        <w:rPr>
          <w:rFonts w:ascii="Times New Roman" w:hAnsi="Times New Roman" w:cs="Times New Roman"/>
          <w:bCs/>
          <w:sz w:val="24"/>
          <w:szCs w:val="24"/>
        </w:rPr>
        <w:t xml:space="preserve"> размещени</w:t>
      </w:r>
      <w:r>
        <w:rPr>
          <w:rFonts w:ascii="Times New Roman" w:hAnsi="Times New Roman" w:cs="Times New Roman"/>
          <w:bCs/>
          <w:sz w:val="24"/>
          <w:szCs w:val="24"/>
        </w:rPr>
        <w:t>ю</w:t>
      </w:r>
      <w:r w:rsidR="00534163" w:rsidRPr="00487A4C">
        <w:rPr>
          <w:rFonts w:ascii="Times New Roman" w:hAnsi="Times New Roman" w:cs="Times New Roman"/>
          <w:bCs/>
          <w:sz w:val="24"/>
          <w:szCs w:val="24"/>
        </w:rPr>
        <w:t xml:space="preserve"> и содержани</w:t>
      </w:r>
      <w:r>
        <w:rPr>
          <w:rFonts w:ascii="Times New Roman" w:hAnsi="Times New Roman" w:cs="Times New Roman"/>
          <w:bCs/>
          <w:sz w:val="24"/>
          <w:szCs w:val="24"/>
        </w:rPr>
        <w:t>ю</w:t>
      </w:r>
      <w:r w:rsidR="00534163" w:rsidRPr="00487A4C">
        <w:rPr>
          <w:rFonts w:ascii="Times New Roman" w:hAnsi="Times New Roman" w:cs="Times New Roman"/>
          <w:bCs/>
          <w:sz w:val="24"/>
          <w:szCs w:val="24"/>
        </w:rPr>
        <w:t xml:space="preserve"> детских и спортивных площадо</w:t>
      </w:r>
      <w:r>
        <w:rPr>
          <w:rFonts w:ascii="Times New Roman" w:hAnsi="Times New Roman" w:cs="Times New Roman"/>
          <w:bCs/>
          <w:sz w:val="24"/>
          <w:szCs w:val="24"/>
        </w:rPr>
        <w:t>к на территории города</w:t>
      </w:r>
    </w:p>
    <w:p w14:paraId="34ED4F50" w14:textId="77777777" w:rsidR="00346242" w:rsidRPr="00487A4C" w:rsidRDefault="00346242"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p>
    <w:p w14:paraId="0F089272" w14:textId="58E0C3F5" w:rsidR="00346242" w:rsidRPr="00487A4C" w:rsidRDefault="00241759" w:rsidP="00241759">
      <w:pPr>
        <w:widowControl w:val="0"/>
        <w:shd w:val="clear" w:color="auto" w:fill="FFFFFF" w:themeFill="background1"/>
        <w:tabs>
          <w:tab w:val="left" w:pos="1276"/>
          <w:tab w:val="left" w:pos="1418"/>
          <w:tab w:val="left" w:pos="1560"/>
        </w:tabs>
        <w:spacing w:after="0" w:line="240" w:lineRule="auto"/>
        <w:ind w:left="284" w:right="-51"/>
        <w:rPr>
          <w:rFonts w:ascii="Times New Roman" w:hAnsi="Times New Roman" w:cs="Times New Roman"/>
          <w:bCs/>
          <w:sz w:val="24"/>
          <w:szCs w:val="24"/>
        </w:rPr>
      </w:pPr>
      <w:r>
        <w:rPr>
          <w:rFonts w:ascii="Times New Roman" w:hAnsi="Times New Roman" w:cs="Times New Roman"/>
          <w:bCs/>
          <w:sz w:val="24"/>
          <w:szCs w:val="24"/>
        </w:rPr>
        <w:t xml:space="preserve">Статья </w:t>
      </w:r>
      <w:proofErr w:type="gramStart"/>
      <w:r>
        <w:rPr>
          <w:rFonts w:ascii="Times New Roman" w:hAnsi="Times New Roman" w:cs="Times New Roman"/>
          <w:bCs/>
          <w:sz w:val="24"/>
          <w:szCs w:val="24"/>
        </w:rPr>
        <w:t>30.</w:t>
      </w:r>
      <w:r w:rsidR="00346242" w:rsidRPr="00487A4C">
        <w:rPr>
          <w:rFonts w:ascii="Times New Roman" w:hAnsi="Times New Roman" w:cs="Times New Roman"/>
          <w:bCs/>
          <w:sz w:val="24"/>
          <w:szCs w:val="24"/>
        </w:rPr>
        <w:t>Проектирование</w:t>
      </w:r>
      <w:proofErr w:type="gramEnd"/>
      <w:r w:rsidR="00346242" w:rsidRPr="00487A4C">
        <w:rPr>
          <w:rFonts w:ascii="Times New Roman" w:hAnsi="Times New Roman" w:cs="Times New Roman"/>
          <w:bCs/>
          <w:sz w:val="24"/>
          <w:szCs w:val="24"/>
        </w:rPr>
        <w:t xml:space="preserve"> и размещение</w:t>
      </w:r>
      <w:r w:rsidR="00346242" w:rsidRPr="00487A4C">
        <w:rPr>
          <w:rFonts w:ascii="Times New Roman" w:hAnsi="Times New Roman" w:cs="Times New Roman"/>
          <w:bCs/>
          <w:kern w:val="36"/>
          <w:sz w:val="24"/>
          <w:szCs w:val="24"/>
        </w:rPr>
        <w:t xml:space="preserve"> открытых плоскостных площадок и спортивных сооружений.</w:t>
      </w:r>
    </w:p>
    <w:p w14:paraId="56E6E5D8" w14:textId="78B9298E" w:rsidR="00346242" w:rsidRPr="00487A4C" w:rsidRDefault="00241759" w:rsidP="00241759">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344. </w:t>
      </w:r>
      <w:r w:rsidR="00346242" w:rsidRPr="00487A4C">
        <w:rPr>
          <w:rFonts w:ascii="Times New Roman" w:hAnsi="Times New Roman" w:cs="Times New Roman"/>
          <w:bCs/>
          <w:kern w:val="36"/>
          <w:sz w:val="24"/>
          <w:szCs w:val="24"/>
        </w:rPr>
        <w:t xml:space="preserve">Места размещения открытых плоскостных спортивных, физкультурно-оздоровительных, досуговых и детских игровых площадок, должны соответствовать </w:t>
      </w:r>
      <w:r w:rsidR="00346242" w:rsidRPr="00487A4C">
        <w:rPr>
          <w:rFonts w:ascii="Times New Roman" w:hAnsi="Times New Roman" w:cs="Times New Roman"/>
          <w:bCs/>
          <w:kern w:val="36"/>
          <w:sz w:val="24"/>
          <w:szCs w:val="24"/>
        </w:rPr>
        <w:lastRenderedPageBreak/>
        <w:t>требованиям:</w:t>
      </w:r>
    </w:p>
    <w:p w14:paraId="730C85C7" w14:textId="77777777" w:rsidR="00346242" w:rsidRPr="00487A4C" w:rsidRDefault="00346242" w:rsidP="00B00E28">
      <w:pPr>
        <w:widowControl w:val="0"/>
        <w:numPr>
          <w:ilvl w:val="0"/>
          <w:numId w:val="30"/>
        </w:numPr>
        <w:shd w:val="clear" w:color="auto" w:fill="FFFFFF" w:themeFill="background1"/>
        <w:tabs>
          <w:tab w:val="left" w:pos="567"/>
          <w:tab w:val="left" w:pos="1276"/>
          <w:tab w:val="left" w:pos="1418"/>
          <w:tab w:val="left" w:pos="1560"/>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Национальный стандарт РФ ГОСТ Р 52169-2012 «Оборудование и покрытия детских игровых площадок. Безопасность конструкции и методы испытаний. Общие требования»;</w:t>
      </w:r>
    </w:p>
    <w:p w14:paraId="42751C3A" w14:textId="77777777" w:rsidR="00346242" w:rsidRPr="00487A4C" w:rsidRDefault="00346242" w:rsidP="00B00E28">
      <w:pPr>
        <w:widowControl w:val="0"/>
        <w:numPr>
          <w:ilvl w:val="0"/>
          <w:numId w:val="30"/>
        </w:numPr>
        <w:shd w:val="clear" w:color="auto" w:fill="FFFFFF" w:themeFill="background1"/>
        <w:tabs>
          <w:tab w:val="left" w:pos="567"/>
          <w:tab w:val="left" w:pos="1276"/>
          <w:tab w:val="left" w:pos="1418"/>
          <w:tab w:val="left" w:pos="1560"/>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Государственный стандарт РФ ГОСТ Р 52025-2003 «Услуги физкультурно-оздоровительные и спортивные. Требования безопасности потребителей»;</w:t>
      </w:r>
    </w:p>
    <w:p w14:paraId="21C8BD81" w14:textId="77777777" w:rsidR="00346242" w:rsidRPr="00487A4C" w:rsidRDefault="00346242" w:rsidP="00B00E28">
      <w:pPr>
        <w:widowControl w:val="0"/>
        <w:numPr>
          <w:ilvl w:val="0"/>
          <w:numId w:val="30"/>
        </w:numPr>
        <w:shd w:val="clear" w:color="auto" w:fill="FFFFFF" w:themeFill="background1"/>
        <w:tabs>
          <w:tab w:val="left" w:pos="567"/>
          <w:tab w:val="left" w:pos="1276"/>
          <w:tab w:val="left" w:pos="1418"/>
          <w:tab w:val="left" w:pos="1560"/>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СП 42.13330.2016 «Градостроительство. Планировка и застройка городских и сельских поселений» Актуализированная редакция СНиП 2.07.01-89*;</w:t>
      </w:r>
    </w:p>
    <w:p w14:paraId="2D1ACEF0" w14:textId="77777777" w:rsidR="00346242" w:rsidRPr="00487A4C" w:rsidRDefault="00346242" w:rsidP="00B00E28">
      <w:pPr>
        <w:widowControl w:val="0"/>
        <w:numPr>
          <w:ilvl w:val="0"/>
          <w:numId w:val="30"/>
        </w:numPr>
        <w:shd w:val="clear" w:color="auto" w:fill="FFFFFF" w:themeFill="background1"/>
        <w:tabs>
          <w:tab w:val="left" w:pos="567"/>
          <w:tab w:val="left" w:pos="1276"/>
          <w:tab w:val="left" w:pos="1418"/>
          <w:tab w:val="left" w:pos="1560"/>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СП 332.1325800.2017 «Спортивные сооружения. Правила проектирования»;</w:t>
      </w:r>
    </w:p>
    <w:p w14:paraId="78819531" w14:textId="77777777" w:rsidR="00346242" w:rsidRPr="00487A4C" w:rsidRDefault="00346242" w:rsidP="00B00E28">
      <w:pPr>
        <w:widowControl w:val="0"/>
        <w:numPr>
          <w:ilvl w:val="0"/>
          <w:numId w:val="30"/>
        </w:numPr>
        <w:shd w:val="clear" w:color="auto" w:fill="FFFFFF" w:themeFill="background1"/>
        <w:tabs>
          <w:tab w:val="left" w:pos="567"/>
          <w:tab w:val="left" w:pos="1276"/>
          <w:tab w:val="left" w:pos="1418"/>
          <w:tab w:val="left" w:pos="1560"/>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СанПиН 2.2.1/2.1.1.1200-03 «Санитарно-защитные зоны и санитарная классификация предприятий, сооружений и иных объектов»;</w:t>
      </w:r>
    </w:p>
    <w:p w14:paraId="1E4567FF" w14:textId="77777777" w:rsidR="00346242" w:rsidRPr="00487A4C" w:rsidRDefault="00346242" w:rsidP="00B00E28">
      <w:pPr>
        <w:widowControl w:val="0"/>
        <w:numPr>
          <w:ilvl w:val="0"/>
          <w:numId w:val="30"/>
        </w:numPr>
        <w:shd w:val="clear" w:color="auto" w:fill="FFFFFF" w:themeFill="background1"/>
        <w:tabs>
          <w:tab w:val="left" w:pos="567"/>
          <w:tab w:val="left" w:pos="1276"/>
          <w:tab w:val="left" w:pos="1418"/>
          <w:tab w:val="left" w:pos="1560"/>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предложения по благоустройству придомовой территории в части детской спортивно-игровой инфраструктуры (приложение к письму Министерства регионального развития Российской Федерации от 14.12.2010 № 42053-ИБ/14).</w:t>
      </w:r>
    </w:p>
    <w:p w14:paraId="67B36A64" w14:textId="4A75FC3B" w:rsidR="00346242" w:rsidRPr="00487A4C" w:rsidRDefault="00241759" w:rsidP="00241759">
      <w:pPr>
        <w:widowControl w:val="0"/>
        <w:shd w:val="clear" w:color="auto" w:fill="FFFFFF" w:themeFill="background1"/>
        <w:tabs>
          <w:tab w:val="left" w:pos="1276"/>
          <w:tab w:val="left" w:pos="1418"/>
          <w:tab w:val="left" w:pos="1560"/>
        </w:tabs>
        <w:spacing w:after="0" w:line="240" w:lineRule="auto"/>
        <w:ind w:left="-284" w:right="-51" w:firstLine="568"/>
        <w:jc w:val="both"/>
        <w:rPr>
          <w:rFonts w:ascii="Times New Roman" w:hAnsi="Times New Roman" w:cs="Times New Roman"/>
          <w:bCs/>
          <w:sz w:val="24"/>
          <w:szCs w:val="24"/>
        </w:rPr>
      </w:pPr>
      <w:r>
        <w:rPr>
          <w:rFonts w:ascii="Times New Roman" w:hAnsi="Times New Roman" w:cs="Times New Roman"/>
          <w:bCs/>
          <w:kern w:val="36"/>
          <w:sz w:val="24"/>
          <w:szCs w:val="24"/>
        </w:rPr>
        <w:t xml:space="preserve">345. </w:t>
      </w:r>
      <w:r w:rsidR="00346242" w:rsidRPr="00487A4C">
        <w:rPr>
          <w:rFonts w:ascii="Times New Roman" w:hAnsi="Times New Roman" w:cs="Times New Roman"/>
          <w:bCs/>
          <w:kern w:val="36"/>
          <w:sz w:val="24"/>
          <w:szCs w:val="24"/>
        </w:rPr>
        <w:t>При проектировании открытых плоскостных физкультурно-спортивных сооружений, следует учитывать технологические требования спортивно-тренировочного процесса и физкультурно-оздоровительных занятий.</w:t>
      </w:r>
      <w:r w:rsidR="00346242" w:rsidRPr="00487A4C">
        <w:rPr>
          <w:rFonts w:ascii="Times New Roman" w:hAnsi="Times New Roman" w:cs="Times New Roman"/>
          <w:bCs/>
          <w:sz w:val="24"/>
          <w:szCs w:val="24"/>
        </w:rPr>
        <w:t xml:space="preserve"> Размеры плоскостных спортивных сооружений устанавливаются заданием на проектирование в зависимости от требований вида спорта и уровня спортивного мероприятия. Основные параметры спортивных зон плоскостных спортивных сооружений открытого типа приведены в СП 332.1325800.2017. При проектировании необходимо учитывать требования </w:t>
      </w:r>
      <w:r w:rsidR="00346242" w:rsidRPr="00487A4C">
        <w:rPr>
          <w:rFonts w:ascii="Times New Roman" w:hAnsi="Times New Roman" w:cs="Times New Roman"/>
          <w:bCs/>
          <w:kern w:val="36"/>
          <w:sz w:val="24"/>
          <w:szCs w:val="24"/>
        </w:rPr>
        <w:t xml:space="preserve">доступности для </w:t>
      </w:r>
      <w:r w:rsidR="00346242" w:rsidRPr="00487A4C">
        <w:rPr>
          <w:rFonts w:ascii="Times New Roman" w:hAnsi="Times New Roman" w:cs="Times New Roman"/>
          <w:bCs/>
          <w:sz w:val="24"/>
          <w:szCs w:val="24"/>
        </w:rPr>
        <w:t>МГН.</w:t>
      </w:r>
    </w:p>
    <w:p w14:paraId="6905667A" w14:textId="2AD71890" w:rsidR="00346242" w:rsidRPr="00487A4C" w:rsidRDefault="00241759" w:rsidP="00241759">
      <w:pPr>
        <w:widowControl w:val="0"/>
        <w:shd w:val="clear" w:color="auto" w:fill="FFFFFF" w:themeFill="background1"/>
        <w:tabs>
          <w:tab w:val="left" w:pos="1276"/>
          <w:tab w:val="left" w:pos="1418"/>
          <w:tab w:val="left" w:pos="1560"/>
        </w:tabs>
        <w:spacing w:after="0" w:line="240" w:lineRule="auto"/>
        <w:ind w:left="-142" w:right="-51" w:firstLine="426"/>
        <w:jc w:val="both"/>
        <w:rPr>
          <w:rFonts w:ascii="Times New Roman" w:hAnsi="Times New Roman" w:cs="Times New Roman"/>
          <w:bCs/>
          <w:sz w:val="24"/>
          <w:szCs w:val="24"/>
        </w:rPr>
      </w:pPr>
      <w:r>
        <w:rPr>
          <w:rFonts w:ascii="Times New Roman" w:hAnsi="Times New Roman" w:cs="Times New Roman"/>
          <w:bCs/>
          <w:kern w:val="36"/>
          <w:sz w:val="24"/>
          <w:szCs w:val="24"/>
        </w:rPr>
        <w:t xml:space="preserve">346. </w:t>
      </w:r>
      <w:r w:rsidR="00346242" w:rsidRPr="00487A4C">
        <w:rPr>
          <w:rFonts w:ascii="Times New Roman" w:hAnsi="Times New Roman" w:cs="Times New Roman"/>
          <w:bCs/>
          <w:kern w:val="36"/>
          <w:sz w:val="24"/>
          <w:szCs w:val="24"/>
        </w:rPr>
        <w:t>Элементы оборудования мест отдыха (скамейки, песочницы, грибки, навесы и т.д.) должны быть выполнены в соответствии с проектом, надежно закреплены, окрашены влагостойкими красками и соответствовать следующим требованиям:</w:t>
      </w:r>
    </w:p>
    <w:p w14:paraId="0F394298" w14:textId="77777777" w:rsidR="00346242" w:rsidRPr="00487A4C" w:rsidRDefault="00346242" w:rsidP="00B00E28">
      <w:pPr>
        <w:widowControl w:val="0"/>
        <w:numPr>
          <w:ilvl w:val="0"/>
          <w:numId w:val="31"/>
        </w:numPr>
        <w:shd w:val="clear" w:color="auto" w:fill="FFFFFF" w:themeFill="background1"/>
        <w:tabs>
          <w:tab w:val="left" w:pos="993"/>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деревянные - предохранены от загнивания, выполнены из древесины хвойных пород не ниже 2-го сорта, гладко остроганы;</w:t>
      </w:r>
    </w:p>
    <w:p w14:paraId="22BC86C1" w14:textId="77777777" w:rsidR="00346242" w:rsidRPr="00487A4C" w:rsidRDefault="00346242" w:rsidP="00B00E28">
      <w:pPr>
        <w:widowControl w:val="0"/>
        <w:numPr>
          <w:ilvl w:val="0"/>
          <w:numId w:val="31"/>
        </w:numPr>
        <w:shd w:val="clear" w:color="auto" w:fill="FFFFFF" w:themeFill="background1"/>
        <w:tabs>
          <w:tab w:val="left" w:pos="993"/>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бетонные и железобетонные - выполнены из бетона класса не ниже В25, марки по морозостойкости не менее F150, поверхности должны быть гладкими;</w:t>
      </w:r>
    </w:p>
    <w:p w14:paraId="358A632B" w14:textId="77777777" w:rsidR="00346242" w:rsidRPr="00487A4C" w:rsidRDefault="00346242" w:rsidP="00B00E28">
      <w:pPr>
        <w:widowControl w:val="0"/>
        <w:numPr>
          <w:ilvl w:val="0"/>
          <w:numId w:val="31"/>
        </w:numPr>
        <w:shd w:val="clear" w:color="auto" w:fill="FFFFFF" w:themeFill="background1"/>
        <w:tabs>
          <w:tab w:val="left" w:pos="993"/>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металлические - должны быть надежно соединены.</w:t>
      </w:r>
    </w:p>
    <w:p w14:paraId="190B4649" w14:textId="77777777" w:rsidR="00346242" w:rsidRPr="00487A4C" w:rsidRDefault="00346242"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Элементы, нагружаемые динамическими воздействиями (качели, карусели, лестницы и др.), должны быть проверены на надежность и устойчивость.</w:t>
      </w:r>
    </w:p>
    <w:p w14:paraId="609413F1" w14:textId="1EDEA220" w:rsidR="00346242" w:rsidRPr="00487A4C" w:rsidRDefault="00241759" w:rsidP="00241759">
      <w:pPr>
        <w:widowControl w:val="0"/>
        <w:shd w:val="clear" w:color="auto" w:fill="FFFFFF" w:themeFill="background1"/>
        <w:tabs>
          <w:tab w:val="left" w:pos="1276"/>
          <w:tab w:val="left" w:pos="1418"/>
          <w:tab w:val="left" w:pos="1560"/>
        </w:tabs>
        <w:spacing w:after="0" w:line="240" w:lineRule="auto"/>
        <w:ind w:left="-142" w:right="-51" w:firstLine="426"/>
        <w:jc w:val="both"/>
        <w:rPr>
          <w:rFonts w:ascii="Times New Roman" w:hAnsi="Times New Roman" w:cs="Times New Roman"/>
          <w:bCs/>
          <w:sz w:val="24"/>
          <w:szCs w:val="24"/>
        </w:rPr>
      </w:pPr>
      <w:r>
        <w:rPr>
          <w:rFonts w:ascii="Times New Roman" w:hAnsi="Times New Roman" w:cs="Times New Roman"/>
          <w:bCs/>
          <w:kern w:val="36"/>
          <w:sz w:val="24"/>
          <w:szCs w:val="24"/>
        </w:rPr>
        <w:t xml:space="preserve">347. </w:t>
      </w:r>
      <w:r w:rsidR="00346242" w:rsidRPr="00487A4C">
        <w:rPr>
          <w:rFonts w:ascii="Times New Roman" w:hAnsi="Times New Roman" w:cs="Times New Roman"/>
          <w:bCs/>
          <w:kern w:val="36"/>
          <w:sz w:val="24"/>
          <w:szCs w:val="24"/>
        </w:rPr>
        <w:t>В песке песочниц детских площадок не должно быть примесей зерен гравия, ила и глины. Для песочниц следует применять просеянный мытый речной песок. Применение горного песка не допускается.</w:t>
      </w:r>
    </w:p>
    <w:p w14:paraId="2BCDF1F3" w14:textId="327024AC" w:rsidR="00346242" w:rsidRPr="00487A4C" w:rsidRDefault="00241759" w:rsidP="00241759">
      <w:pPr>
        <w:widowControl w:val="0"/>
        <w:shd w:val="clear" w:color="auto" w:fill="FFFFFF" w:themeFill="background1"/>
        <w:tabs>
          <w:tab w:val="left" w:pos="1276"/>
          <w:tab w:val="left" w:pos="1418"/>
          <w:tab w:val="left" w:pos="1560"/>
        </w:tabs>
        <w:spacing w:after="0" w:line="240" w:lineRule="auto"/>
        <w:ind w:left="-142" w:right="-51" w:firstLine="426"/>
        <w:jc w:val="both"/>
        <w:rPr>
          <w:rFonts w:ascii="Times New Roman" w:hAnsi="Times New Roman" w:cs="Times New Roman"/>
          <w:bCs/>
          <w:sz w:val="24"/>
          <w:szCs w:val="24"/>
        </w:rPr>
      </w:pPr>
      <w:r>
        <w:rPr>
          <w:rFonts w:ascii="Times New Roman" w:hAnsi="Times New Roman" w:cs="Times New Roman"/>
          <w:bCs/>
          <w:kern w:val="36"/>
          <w:sz w:val="24"/>
          <w:szCs w:val="24"/>
        </w:rPr>
        <w:t xml:space="preserve">348. </w:t>
      </w:r>
      <w:r w:rsidR="00346242" w:rsidRPr="00487A4C">
        <w:rPr>
          <w:rFonts w:ascii="Times New Roman" w:hAnsi="Times New Roman" w:cs="Times New Roman"/>
          <w:bCs/>
          <w:kern w:val="36"/>
          <w:sz w:val="24"/>
          <w:szCs w:val="24"/>
        </w:rPr>
        <w:t xml:space="preserve">Покрытие детских площадок следует выполнять из современных материалов, обеспечивающих </w:t>
      </w:r>
      <w:proofErr w:type="spellStart"/>
      <w:r w:rsidR="00346242" w:rsidRPr="00487A4C">
        <w:rPr>
          <w:rFonts w:ascii="Times New Roman" w:hAnsi="Times New Roman" w:cs="Times New Roman"/>
          <w:bCs/>
          <w:kern w:val="36"/>
          <w:sz w:val="24"/>
          <w:szCs w:val="24"/>
        </w:rPr>
        <w:t>травмобезопасность</w:t>
      </w:r>
      <w:proofErr w:type="spellEnd"/>
      <w:r w:rsidR="00346242" w:rsidRPr="00487A4C">
        <w:rPr>
          <w:rFonts w:ascii="Times New Roman" w:hAnsi="Times New Roman" w:cs="Times New Roman"/>
          <w:bCs/>
          <w:kern w:val="36"/>
          <w:sz w:val="24"/>
          <w:szCs w:val="24"/>
        </w:rPr>
        <w:t xml:space="preserve">, экологичность и эстетический вид (резиновая крошка, резиновые плиты, гранулы или </w:t>
      </w:r>
      <w:proofErr w:type="gramStart"/>
      <w:r w:rsidR="00346242" w:rsidRPr="00487A4C">
        <w:rPr>
          <w:rFonts w:ascii="Times New Roman" w:hAnsi="Times New Roman" w:cs="Times New Roman"/>
          <w:bCs/>
          <w:kern w:val="36"/>
          <w:sz w:val="24"/>
          <w:szCs w:val="24"/>
        </w:rPr>
        <w:t>этилен-пропиленовый</w:t>
      </w:r>
      <w:proofErr w:type="gramEnd"/>
      <w:r w:rsidR="00346242" w:rsidRPr="00487A4C">
        <w:rPr>
          <w:rFonts w:ascii="Times New Roman" w:hAnsi="Times New Roman" w:cs="Times New Roman"/>
          <w:bCs/>
          <w:kern w:val="36"/>
          <w:sz w:val="24"/>
          <w:szCs w:val="24"/>
        </w:rPr>
        <w:t xml:space="preserve"> каучук, пластиковое покрытие, искусственная трава и другие).</w:t>
      </w:r>
    </w:p>
    <w:p w14:paraId="16C7B240" w14:textId="24A5DF09" w:rsidR="00346242" w:rsidRPr="00487A4C" w:rsidRDefault="00241759" w:rsidP="00241759">
      <w:pPr>
        <w:widowControl w:val="0"/>
        <w:shd w:val="clear" w:color="auto" w:fill="FFFFFF" w:themeFill="background1"/>
        <w:tabs>
          <w:tab w:val="left" w:pos="1276"/>
          <w:tab w:val="left" w:pos="1418"/>
          <w:tab w:val="left" w:pos="1560"/>
        </w:tabs>
        <w:spacing w:after="0" w:line="240" w:lineRule="auto"/>
        <w:ind w:right="-51" w:firstLine="284"/>
        <w:jc w:val="both"/>
        <w:rPr>
          <w:rFonts w:ascii="Times New Roman" w:hAnsi="Times New Roman" w:cs="Times New Roman"/>
          <w:bCs/>
          <w:sz w:val="24"/>
          <w:szCs w:val="24"/>
        </w:rPr>
      </w:pPr>
      <w:r>
        <w:rPr>
          <w:rFonts w:ascii="Times New Roman" w:hAnsi="Times New Roman" w:cs="Times New Roman"/>
          <w:bCs/>
          <w:kern w:val="36"/>
          <w:sz w:val="24"/>
          <w:szCs w:val="24"/>
        </w:rPr>
        <w:t xml:space="preserve">349. </w:t>
      </w:r>
      <w:r w:rsidR="00346242" w:rsidRPr="00487A4C">
        <w:rPr>
          <w:rFonts w:ascii="Times New Roman" w:hAnsi="Times New Roman" w:cs="Times New Roman"/>
          <w:bCs/>
          <w:kern w:val="36"/>
          <w:sz w:val="24"/>
          <w:szCs w:val="24"/>
        </w:rPr>
        <w:t>Площадки для спортивных игр с возможностью проведения соревнований (кроме городошных площадок) рекомендуется ориентировать продольными осями в направлении "север-юг". Допустимое отклонение должно быть не более 15° в каждую из сторон. Ориентация физкультурных площадок для взрослого населения – свободная.</w:t>
      </w:r>
    </w:p>
    <w:p w14:paraId="060DF2DB" w14:textId="77777777" w:rsidR="00346242" w:rsidRPr="00487A4C" w:rsidRDefault="00346242"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При наличии в составе спортивных сооружений нескольких площадок для спортивных игр одного вида допускается ориентировать продольными осями в направлении «восток-запад» не более одной трети этих площадок.</w:t>
      </w:r>
    </w:p>
    <w:p w14:paraId="602A7879" w14:textId="77777777" w:rsidR="00346242" w:rsidRPr="00487A4C" w:rsidRDefault="00346242"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В районах многоэтажной жилой застройки площадки для спортивных игр (далее – спортивные площадки) рекомендуется размещать с восточной стороны зданий и ориентировать их в направлении «север-юг».</w:t>
      </w:r>
    </w:p>
    <w:p w14:paraId="585CADA5" w14:textId="77777777" w:rsidR="00346242" w:rsidRPr="00487A4C" w:rsidRDefault="00346242"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Городошная площадка должна быть ориентирована на север или северо-восток, допускается – на восток. Места для зрителей следует располагать с южной или западной стороны площадки.</w:t>
      </w:r>
    </w:p>
    <w:p w14:paraId="767E7E29" w14:textId="551ED828" w:rsidR="00346242" w:rsidRPr="00487A4C" w:rsidRDefault="00241759" w:rsidP="00241759">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350. </w:t>
      </w:r>
      <w:r w:rsidR="00346242" w:rsidRPr="00487A4C">
        <w:rPr>
          <w:rFonts w:ascii="Times New Roman" w:hAnsi="Times New Roman" w:cs="Times New Roman"/>
          <w:bCs/>
          <w:kern w:val="36"/>
          <w:sz w:val="24"/>
          <w:szCs w:val="24"/>
        </w:rPr>
        <w:t xml:space="preserve">Освещение спортивных площадок проектируют в соответствии с требованиями СП 52.13330.2016 «Естественное и искусственное освещение» и СП 323.1325800.2017 «Территории </w:t>
      </w:r>
      <w:r w:rsidR="00346242" w:rsidRPr="00487A4C">
        <w:rPr>
          <w:rFonts w:ascii="Times New Roman" w:hAnsi="Times New Roman" w:cs="Times New Roman"/>
          <w:bCs/>
          <w:kern w:val="36"/>
          <w:sz w:val="24"/>
          <w:szCs w:val="24"/>
        </w:rPr>
        <w:lastRenderedPageBreak/>
        <w:t>селитебные. Правила проектирования наружного освещения».</w:t>
      </w:r>
    </w:p>
    <w:p w14:paraId="6DBAE852" w14:textId="17E40BD8" w:rsidR="00346242" w:rsidRPr="00487A4C" w:rsidRDefault="00241759"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351. </w:t>
      </w:r>
      <w:r w:rsidR="00346242" w:rsidRPr="00487A4C">
        <w:rPr>
          <w:rFonts w:ascii="Times New Roman" w:hAnsi="Times New Roman" w:cs="Times New Roman"/>
          <w:bCs/>
          <w:kern w:val="36"/>
          <w:sz w:val="24"/>
          <w:szCs w:val="24"/>
        </w:rPr>
        <w:t>Оборудование спортивных площадок рекомендуется окрашивать в яркие цвета и размещать так, чтобы оно контрастировало с окружающим фоном.</w:t>
      </w:r>
    </w:p>
    <w:p w14:paraId="366F94B1" w14:textId="01804570" w:rsidR="00346242" w:rsidRPr="00487A4C" w:rsidRDefault="00241759" w:rsidP="00241759">
      <w:pPr>
        <w:widowControl w:val="0"/>
        <w:shd w:val="clear" w:color="auto" w:fill="FFFFFF" w:themeFill="background1"/>
        <w:tabs>
          <w:tab w:val="left" w:pos="1276"/>
          <w:tab w:val="left" w:pos="1418"/>
          <w:tab w:val="left" w:pos="1560"/>
        </w:tabs>
        <w:spacing w:after="0" w:line="240" w:lineRule="auto"/>
        <w:ind w:left="-284" w:right="-51" w:firstLine="568"/>
        <w:jc w:val="both"/>
        <w:rPr>
          <w:rFonts w:ascii="Times New Roman" w:hAnsi="Times New Roman" w:cs="Times New Roman"/>
          <w:bCs/>
          <w:sz w:val="24"/>
          <w:szCs w:val="24"/>
        </w:rPr>
      </w:pPr>
      <w:r>
        <w:rPr>
          <w:rFonts w:ascii="Times New Roman" w:hAnsi="Times New Roman" w:cs="Times New Roman"/>
          <w:bCs/>
          <w:kern w:val="36"/>
          <w:sz w:val="24"/>
          <w:szCs w:val="24"/>
        </w:rPr>
        <w:t xml:space="preserve">352. </w:t>
      </w:r>
      <w:r w:rsidR="00346242" w:rsidRPr="00487A4C">
        <w:rPr>
          <w:rFonts w:ascii="Times New Roman" w:hAnsi="Times New Roman" w:cs="Times New Roman"/>
          <w:bCs/>
          <w:kern w:val="36"/>
          <w:sz w:val="24"/>
          <w:szCs w:val="24"/>
        </w:rPr>
        <w:t>На пешеходных дорожках следует устанавливать указатели направления движения к площадкам со стационарным игровым оборудованием.</w:t>
      </w:r>
    </w:p>
    <w:p w14:paraId="71A80A5D" w14:textId="43724C65" w:rsidR="00346242" w:rsidRPr="00487A4C" w:rsidRDefault="00241759"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353. </w:t>
      </w:r>
      <w:r w:rsidR="00346242" w:rsidRPr="00487A4C">
        <w:rPr>
          <w:rFonts w:ascii="Times New Roman" w:hAnsi="Times New Roman" w:cs="Times New Roman"/>
          <w:bCs/>
          <w:kern w:val="36"/>
          <w:sz w:val="24"/>
          <w:szCs w:val="24"/>
        </w:rPr>
        <w:t>Необходимо предусматривать бортовые камни и пандусы, обеспечивающие удобный доступ к спортивным площадкам, а также к стоянке автомобилей.</w:t>
      </w:r>
    </w:p>
    <w:p w14:paraId="3C402002" w14:textId="0318CDEA" w:rsidR="00534163" w:rsidRPr="00487A4C" w:rsidRDefault="00534163" w:rsidP="00487A4C">
      <w:pPr>
        <w:spacing w:line="240" w:lineRule="auto"/>
        <w:ind w:left="-426" w:firstLine="710"/>
        <w:rPr>
          <w:rFonts w:ascii="Times New Roman" w:hAnsi="Times New Roman" w:cs="Times New Roman"/>
          <w:bCs/>
          <w:sz w:val="24"/>
          <w:szCs w:val="24"/>
        </w:rPr>
      </w:pPr>
    </w:p>
    <w:p w14:paraId="69A02DAC" w14:textId="65F50A46" w:rsidR="00534163" w:rsidRPr="00487A4C" w:rsidRDefault="00241759" w:rsidP="00241759">
      <w:pPr>
        <w:spacing w:line="240" w:lineRule="auto"/>
        <w:ind w:left="-426" w:firstLine="710"/>
        <w:jc w:val="center"/>
        <w:rPr>
          <w:rFonts w:ascii="Times New Roman" w:hAnsi="Times New Roman" w:cs="Times New Roman"/>
          <w:bCs/>
          <w:sz w:val="24"/>
          <w:szCs w:val="24"/>
        </w:rPr>
      </w:pPr>
      <w:r>
        <w:rPr>
          <w:rFonts w:ascii="Times New Roman" w:hAnsi="Times New Roman" w:cs="Times New Roman"/>
          <w:bCs/>
          <w:sz w:val="24"/>
          <w:szCs w:val="24"/>
          <w:lang w:val="en-US"/>
        </w:rPr>
        <w:t>XII</w:t>
      </w:r>
      <w:r>
        <w:rPr>
          <w:rFonts w:ascii="Times New Roman" w:hAnsi="Times New Roman" w:cs="Times New Roman"/>
          <w:bCs/>
          <w:sz w:val="24"/>
          <w:szCs w:val="24"/>
        </w:rPr>
        <w:t xml:space="preserve">. </w:t>
      </w:r>
      <w:r w:rsidR="00534163" w:rsidRPr="00487A4C">
        <w:rPr>
          <w:rFonts w:ascii="Times New Roman" w:hAnsi="Times New Roman" w:cs="Times New Roman"/>
          <w:bCs/>
          <w:sz w:val="24"/>
          <w:szCs w:val="24"/>
        </w:rPr>
        <w:t xml:space="preserve">Рекомендации по подготовке положений правил благоустройства муниципальных образований, </w:t>
      </w:r>
      <w:proofErr w:type="spellStart"/>
      <w:r w:rsidR="00534163" w:rsidRPr="00487A4C">
        <w:rPr>
          <w:rFonts w:ascii="Times New Roman" w:hAnsi="Times New Roman" w:cs="Times New Roman"/>
          <w:bCs/>
          <w:sz w:val="24"/>
          <w:szCs w:val="24"/>
        </w:rPr>
        <w:t>реryлирующих</w:t>
      </w:r>
      <w:proofErr w:type="spellEnd"/>
      <w:r w:rsidR="00534163" w:rsidRPr="00487A4C">
        <w:rPr>
          <w:rFonts w:ascii="Times New Roman" w:hAnsi="Times New Roman" w:cs="Times New Roman"/>
          <w:bCs/>
          <w:sz w:val="24"/>
          <w:szCs w:val="24"/>
        </w:rPr>
        <w:t xml:space="preserve"> вопросы размещения парковок (парковочных мест)</w:t>
      </w:r>
    </w:p>
    <w:p w14:paraId="6239180D" w14:textId="7D6872D1" w:rsidR="00346242" w:rsidRPr="00487A4C" w:rsidRDefault="00241759" w:rsidP="00241759">
      <w:pPr>
        <w:widowControl w:val="0"/>
        <w:shd w:val="clear" w:color="auto" w:fill="FFFFFF" w:themeFill="background1"/>
        <w:tabs>
          <w:tab w:val="left" w:pos="993"/>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kern w:val="36"/>
          <w:sz w:val="24"/>
          <w:szCs w:val="24"/>
        </w:rPr>
        <w:t xml:space="preserve">Статья 31. </w:t>
      </w:r>
      <w:r w:rsidR="00346242" w:rsidRPr="00487A4C">
        <w:rPr>
          <w:rFonts w:ascii="Times New Roman" w:hAnsi="Times New Roman" w:cs="Times New Roman"/>
          <w:bCs/>
          <w:kern w:val="36"/>
          <w:sz w:val="24"/>
          <w:szCs w:val="24"/>
        </w:rPr>
        <w:t>Размещение и содержание парковок (парковочных мест).</w:t>
      </w:r>
    </w:p>
    <w:p w14:paraId="435C9E69" w14:textId="71D4A4AA" w:rsidR="00346242" w:rsidRPr="00487A4C" w:rsidRDefault="00241759" w:rsidP="00241759">
      <w:pPr>
        <w:widowControl w:val="0"/>
        <w:shd w:val="clear" w:color="auto" w:fill="FFFFFF" w:themeFill="background1"/>
        <w:tabs>
          <w:tab w:val="left" w:pos="993"/>
          <w:tab w:val="left" w:pos="1276"/>
          <w:tab w:val="left" w:pos="1418"/>
          <w:tab w:val="left" w:pos="1560"/>
        </w:tabs>
        <w:spacing w:after="0" w:line="240" w:lineRule="auto"/>
        <w:ind w:left="426" w:right="-51"/>
        <w:jc w:val="both"/>
        <w:rPr>
          <w:rFonts w:ascii="Times New Roman" w:hAnsi="Times New Roman" w:cs="Times New Roman"/>
          <w:bCs/>
          <w:sz w:val="24"/>
          <w:szCs w:val="24"/>
        </w:rPr>
      </w:pPr>
      <w:r>
        <w:rPr>
          <w:rFonts w:ascii="Times New Roman" w:hAnsi="Times New Roman" w:cs="Times New Roman"/>
          <w:bCs/>
          <w:kern w:val="36"/>
          <w:sz w:val="24"/>
          <w:szCs w:val="24"/>
        </w:rPr>
        <w:t xml:space="preserve">354. </w:t>
      </w:r>
      <w:r w:rsidR="00346242" w:rsidRPr="00487A4C">
        <w:rPr>
          <w:rFonts w:ascii="Times New Roman" w:hAnsi="Times New Roman" w:cs="Times New Roman"/>
          <w:bCs/>
          <w:kern w:val="36"/>
          <w:sz w:val="24"/>
          <w:szCs w:val="24"/>
        </w:rPr>
        <w:t xml:space="preserve">На территории </w:t>
      </w:r>
      <w:r>
        <w:rPr>
          <w:rFonts w:ascii="Times New Roman" w:hAnsi="Times New Roman" w:cs="Times New Roman"/>
          <w:bCs/>
          <w:kern w:val="36"/>
          <w:sz w:val="24"/>
          <w:szCs w:val="24"/>
        </w:rPr>
        <w:t>КГП</w:t>
      </w:r>
      <w:r w:rsidR="00346242" w:rsidRPr="00487A4C">
        <w:rPr>
          <w:rFonts w:ascii="Times New Roman" w:hAnsi="Times New Roman" w:cs="Times New Roman"/>
          <w:bCs/>
          <w:kern w:val="36"/>
          <w:sz w:val="24"/>
          <w:szCs w:val="24"/>
        </w:rPr>
        <w:t xml:space="preserve"> предусматриваются следующие виды парковок:</w:t>
      </w:r>
    </w:p>
    <w:p w14:paraId="53360D5E" w14:textId="0BF7CA88" w:rsidR="00346242" w:rsidRPr="00487A4C" w:rsidRDefault="00346242" w:rsidP="00B00E28">
      <w:pPr>
        <w:pStyle w:val="a6"/>
        <w:widowControl w:val="0"/>
        <w:numPr>
          <w:ilvl w:val="0"/>
          <w:numId w:val="27"/>
        </w:numPr>
        <w:shd w:val="clear" w:color="auto" w:fill="FFFFFF" w:themeFill="background1"/>
        <w:tabs>
          <w:tab w:val="left" w:pos="993"/>
          <w:tab w:val="left" w:pos="127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уличные парковки общего пользования – парковки, предусмотренных проектами организации дорожного движения для дорог общего пользования местного значения </w:t>
      </w:r>
      <w:r w:rsidR="00241759">
        <w:rPr>
          <w:rFonts w:ascii="Times New Roman" w:hAnsi="Times New Roman" w:cs="Times New Roman"/>
          <w:bCs/>
          <w:kern w:val="36"/>
          <w:sz w:val="24"/>
          <w:szCs w:val="24"/>
        </w:rPr>
        <w:t>КГП</w:t>
      </w:r>
      <w:r w:rsidRPr="00487A4C">
        <w:rPr>
          <w:rFonts w:ascii="Times New Roman" w:hAnsi="Times New Roman" w:cs="Times New Roman"/>
          <w:bCs/>
          <w:kern w:val="36"/>
          <w:sz w:val="24"/>
          <w:szCs w:val="24"/>
        </w:rPr>
        <w:t>;</w:t>
      </w:r>
    </w:p>
    <w:p w14:paraId="5BABA637" w14:textId="77777777" w:rsidR="00346242" w:rsidRPr="00487A4C" w:rsidRDefault="00346242" w:rsidP="00B00E28">
      <w:pPr>
        <w:pStyle w:val="a6"/>
        <w:widowControl w:val="0"/>
        <w:numPr>
          <w:ilvl w:val="0"/>
          <w:numId w:val="27"/>
        </w:numPr>
        <w:shd w:val="clear" w:color="auto" w:fill="FFFFFF" w:themeFill="background1"/>
        <w:tabs>
          <w:tab w:val="left" w:pos="993"/>
          <w:tab w:val="left" w:pos="127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внеуличные парковки для хранения автомобилей населения (квартальные, микрорайонные) – парковки, расположенные на внутриквартальных и </w:t>
      </w:r>
      <w:proofErr w:type="spellStart"/>
      <w:r w:rsidRPr="00487A4C">
        <w:rPr>
          <w:rFonts w:ascii="Times New Roman" w:hAnsi="Times New Roman" w:cs="Times New Roman"/>
          <w:bCs/>
          <w:kern w:val="36"/>
          <w:sz w:val="24"/>
          <w:szCs w:val="24"/>
        </w:rPr>
        <w:t>внутримикрорайонных</w:t>
      </w:r>
      <w:proofErr w:type="spellEnd"/>
      <w:r w:rsidRPr="00487A4C">
        <w:rPr>
          <w:rFonts w:ascii="Times New Roman" w:hAnsi="Times New Roman" w:cs="Times New Roman"/>
          <w:bCs/>
          <w:kern w:val="36"/>
          <w:sz w:val="24"/>
          <w:szCs w:val="24"/>
        </w:rPr>
        <w:t xml:space="preserve"> территориях, не прилегающие к дорогам общего пользования местного значения;</w:t>
      </w:r>
    </w:p>
    <w:p w14:paraId="6314685E" w14:textId="77777777" w:rsidR="00346242" w:rsidRPr="00487A4C" w:rsidRDefault="00346242" w:rsidP="00B00E28">
      <w:pPr>
        <w:pStyle w:val="a6"/>
        <w:widowControl w:val="0"/>
        <w:numPr>
          <w:ilvl w:val="0"/>
          <w:numId w:val="27"/>
        </w:numPr>
        <w:shd w:val="clear" w:color="auto" w:fill="FFFFFF" w:themeFill="background1"/>
        <w:tabs>
          <w:tab w:val="left" w:pos="993"/>
          <w:tab w:val="left" w:pos="1276"/>
        </w:tabs>
        <w:spacing w:after="0" w:line="240" w:lineRule="auto"/>
        <w:ind w:left="-426" w:firstLine="710"/>
        <w:jc w:val="both"/>
        <w:rPr>
          <w:rFonts w:ascii="Times New Roman" w:hAnsi="Times New Roman" w:cs="Times New Roman"/>
          <w:bCs/>
          <w:kern w:val="36"/>
          <w:sz w:val="24"/>
          <w:szCs w:val="24"/>
        </w:rPr>
      </w:pPr>
      <w:proofErr w:type="spellStart"/>
      <w:r w:rsidRPr="00487A4C">
        <w:rPr>
          <w:rFonts w:ascii="Times New Roman" w:hAnsi="Times New Roman" w:cs="Times New Roman"/>
          <w:bCs/>
          <w:kern w:val="36"/>
          <w:sz w:val="24"/>
          <w:szCs w:val="24"/>
        </w:rPr>
        <w:t>приобъектные</w:t>
      </w:r>
      <w:proofErr w:type="spellEnd"/>
      <w:r w:rsidRPr="00487A4C">
        <w:rPr>
          <w:rFonts w:ascii="Times New Roman" w:hAnsi="Times New Roman" w:cs="Times New Roman"/>
          <w:bCs/>
          <w:kern w:val="36"/>
          <w:sz w:val="24"/>
          <w:szCs w:val="24"/>
        </w:rPr>
        <w:t xml:space="preserve"> парковки (у объектов социально-бытового обслуживания населения), в том числе расположенные на земельных участках объектов социально-бытового обслуживания населения, находящихся в ведении муниципальных и государственных учреждений, юридических лиц и предпринимателей;</w:t>
      </w:r>
    </w:p>
    <w:p w14:paraId="670C990A" w14:textId="77777777" w:rsidR="00346242" w:rsidRPr="00487A4C" w:rsidRDefault="00346242" w:rsidP="00B00E28">
      <w:pPr>
        <w:pStyle w:val="a6"/>
        <w:widowControl w:val="0"/>
        <w:numPr>
          <w:ilvl w:val="0"/>
          <w:numId w:val="27"/>
        </w:numPr>
        <w:shd w:val="clear" w:color="auto" w:fill="FFFFFF" w:themeFill="background1"/>
        <w:tabs>
          <w:tab w:val="left" w:pos="993"/>
          <w:tab w:val="left" w:pos="127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sz w:val="24"/>
          <w:szCs w:val="24"/>
        </w:rPr>
        <w:t>специализированные стоянки для хранения задержанных транспортных средств.</w:t>
      </w:r>
    </w:p>
    <w:p w14:paraId="6957EF98" w14:textId="533940C7" w:rsidR="00346242" w:rsidRPr="00487A4C" w:rsidRDefault="00241759" w:rsidP="00487A4C">
      <w:pPr>
        <w:widowControl w:val="0"/>
        <w:shd w:val="clear" w:color="auto" w:fill="FFFFFF" w:themeFill="background1"/>
        <w:tabs>
          <w:tab w:val="left" w:pos="993"/>
          <w:tab w:val="left" w:pos="1276"/>
        </w:tabs>
        <w:spacing w:after="0" w:line="240" w:lineRule="auto"/>
        <w:ind w:left="-426"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355. </w:t>
      </w:r>
      <w:proofErr w:type="gramStart"/>
      <w:r w:rsidR="00346242" w:rsidRPr="00487A4C">
        <w:rPr>
          <w:rFonts w:ascii="Times New Roman" w:hAnsi="Times New Roman" w:cs="Times New Roman"/>
          <w:bCs/>
          <w:kern w:val="36"/>
          <w:sz w:val="24"/>
          <w:szCs w:val="24"/>
        </w:rPr>
        <w:t>В отношении парковок</w:t>
      </w:r>
      <w:proofErr w:type="gramEnd"/>
      <w:r w:rsidR="00346242" w:rsidRPr="00487A4C">
        <w:rPr>
          <w:rFonts w:ascii="Times New Roman" w:hAnsi="Times New Roman" w:cs="Times New Roman"/>
          <w:bCs/>
          <w:kern w:val="36"/>
          <w:sz w:val="24"/>
          <w:szCs w:val="24"/>
        </w:rPr>
        <w:t xml:space="preserve"> указанных в подпунктах 1 и 2 может применяться режим работы на платной основе.</w:t>
      </w:r>
    </w:p>
    <w:p w14:paraId="6D8F87B0" w14:textId="76135784" w:rsidR="00346242" w:rsidRPr="00487A4C" w:rsidRDefault="00241759" w:rsidP="00487A4C">
      <w:pPr>
        <w:widowControl w:val="0"/>
        <w:shd w:val="clear" w:color="auto" w:fill="FFFFFF" w:themeFill="background1"/>
        <w:tabs>
          <w:tab w:val="left" w:pos="1276"/>
        </w:tabs>
        <w:spacing w:after="0" w:line="240" w:lineRule="auto"/>
        <w:ind w:left="-426"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356. </w:t>
      </w:r>
      <w:r w:rsidR="00346242" w:rsidRPr="00487A4C">
        <w:rPr>
          <w:rFonts w:ascii="Times New Roman" w:hAnsi="Times New Roman" w:cs="Times New Roman"/>
          <w:bCs/>
          <w:kern w:val="36"/>
          <w:sz w:val="24"/>
          <w:szCs w:val="24"/>
        </w:rPr>
        <w:t>Площадки для парковок в зоне остановок пассажирского транспорта не проектируются. Организация заездов на парковки предусматривается не ближе 15 м от конца или начала посадочной площадки.</w:t>
      </w:r>
    </w:p>
    <w:p w14:paraId="3655533D" w14:textId="2C1B22E8" w:rsidR="00346242" w:rsidRPr="00487A4C" w:rsidRDefault="00590975" w:rsidP="00590975">
      <w:pPr>
        <w:widowControl w:val="0"/>
        <w:shd w:val="clear" w:color="auto" w:fill="FFFFFF" w:themeFill="background1"/>
        <w:tabs>
          <w:tab w:val="left" w:pos="993"/>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kern w:val="36"/>
          <w:sz w:val="24"/>
          <w:szCs w:val="24"/>
        </w:rPr>
        <w:t xml:space="preserve">357. </w:t>
      </w:r>
      <w:r w:rsidR="00346242" w:rsidRPr="00487A4C">
        <w:rPr>
          <w:rFonts w:ascii="Times New Roman" w:hAnsi="Times New Roman" w:cs="Times New Roman"/>
          <w:bCs/>
          <w:kern w:val="36"/>
          <w:sz w:val="24"/>
          <w:szCs w:val="24"/>
        </w:rPr>
        <w:t>Обязательный перечень элементов благоустройства территории на площадках парковок включает:</w:t>
      </w:r>
    </w:p>
    <w:p w14:paraId="02671F02" w14:textId="77777777" w:rsidR="00346242" w:rsidRPr="00487A4C" w:rsidRDefault="00346242" w:rsidP="00B00E28">
      <w:pPr>
        <w:pStyle w:val="a6"/>
        <w:widowControl w:val="0"/>
        <w:numPr>
          <w:ilvl w:val="0"/>
          <w:numId w:val="28"/>
        </w:numPr>
        <w:shd w:val="clear" w:color="auto" w:fill="FFFFFF" w:themeFill="background1"/>
        <w:spacing w:after="0" w:line="240" w:lineRule="auto"/>
        <w:ind w:left="-426" w:right="-51" w:firstLine="710"/>
        <w:rPr>
          <w:rFonts w:ascii="Times New Roman" w:hAnsi="Times New Roman" w:cs="Times New Roman"/>
          <w:bCs/>
          <w:sz w:val="24"/>
          <w:szCs w:val="24"/>
        </w:rPr>
      </w:pPr>
      <w:r w:rsidRPr="00487A4C">
        <w:rPr>
          <w:rFonts w:ascii="Times New Roman" w:hAnsi="Times New Roman" w:cs="Times New Roman"/>
          <w:bCs/>
          <w:kern w:val="36"/>
          <w:sz w:val="24"/>
          <w:szCs w:val="24"/>
        </w:rPr>
        <w:t>твердые виды покрытия (железобетонное, бетонное, асфальтобетонное или щебеночное покрытие);</w:t>
      </w:r>
    </w:p>
    <w:p w14:paraId="491D4D05" w14:textId="77777777" w:rsidR="00346242" w:rsidRPr="00487A4C" w:rsidRDefault="00346242" w:rsidP="00B00E28">
      <w:pPr>
        <w:pStyle w:val="a6"/>
        <w:widowControl w:val="0"/>
        <w:numPr>
          <w:ilvl w:val="0"/>
          <w:numId w:val="28"/>
        </w:numPr>
        <w:shd w:val="clear" w:color="auto" w:fill="FFFFFF" w:themeFill="background1"/>
        <w:spacing w:after="0" w:line="240" w:lineRule="auto"/>
        <w:ind w:left="-426" w:firstLine="710"/>
        <w:rPr>
          <w:rFonts w:ascii="Times New Roman" w:hAnsi="Times New Roman" w:cs="Times New Roman"/>
          <w:bCs/>
          <w:kern w:val="36"/>
          <w:sz w:val="24"/>
          <w:szCs w:val="24"/>
        </w:rPr>
      </w:pPr>
      <w:r w:rsidRPr="00487A4C">
        <w:rPr>
          <w:rFonts w:ascii="Times New Roman" w:hAnsi="Times New Roman" w:cs="Times New Roman"/>
          <w:bCs/>
          <w:kern w:val="36"/>
          <w:sz w:val="24"/>
          <w:szCs w:val="24"/>
        </w:rPr>
        <w:t>элементы сопряжения поверхностей;</w:t>
      </w:r>
    </w:p>
    <w:p w14:paraId="042082A1" w14:textId="77777777" w:rsidR="00346242" w:rsidRPr="00487A4C" w:rsidRDefault="00346242" w:rsidP="00B00E28">
      <w:pPr>
        <w:pStyle w:val="a6"/>
        <w:widowControl w:val="0"/>
        <w:numPr>
          <w:ilvl w:val="0"/>
          <w:numId w:val="28"/>
        </w:numPr>
        <w:shd w:val="clear" w:color="auto" w:fill="FFFFFF" w:themeFill="background1"/>
        <w:spacing w:after="0" w:line="240" w:lineRule="auto"/>
        <w:ind w:left="-426" w:firstLine="710"/>
        <w:rPr>
          <w:rFonts w:ascii="Times New Roman" w:hAnsi="Times New Roman" w:cs="Times New Roman"/>
          <w:bCs/>
          <w:kern w:val="36"/>
          <w:sz w:val="24"/>
          <w:szCs w:val="24"/>
        </w:rPr>
      </w:pPr>
      <w:r w:rsidRPr="00487A4C">
        <w:rPr>
          <w:rFonts w:ascii="Times New Roman" w:hAnsi="Times New Roman" w:cs="Times New Roman"/>
          <w:bCs/>
          <w:kern w:val="36"/>
          <w:sz w:val="24"/>
          <w:szCs w:val="24"/>
        </w:rPr>
        <w:t>разделительные элементы;</w:t>
      </w:r>
    </w:p>
    <w:p w14:paraId="6E3FFB61" w14:textId="77777777" w:rsidR="00346242" w:rsidRPr="00487A4C" w:rsidRDefault="00346242" w:rsidP="00B00E28">
      <w:pPr>
        <w:pStyle w:val="a6"/>
        <w:widowControl w:val="0"/>
        <w:numPr>
          <w:ilvl w:val="0"/>
          <w:numId w:val="28"/>
        </w:numPr>
        <w:shd w:val="clear" w:color="auto" w:fill="FFFFFF" w:themeFill="background1"/>
        <w:spacing w:after="0" w:line="240" w:lineRule="auto"/>
        <w:ind w:left="-426" w:firstLine="710"/>
        <w:rPr>
          <w:rFonts w:ascii="Times New Roman" w:hAnsi="Times New Roman" w:cs="Times New Roman"/>
          <w:bCs/>
          <w:kern w:val="36"/>
          <w:sz w:val="24"/>
          <w:szCs w:val="24"/>
        </w:rPr>
      </w:pPr>
      <w:r w:rsidRPr="00487A4C">
        <w:rPr>
          <w:rFonts w:ascii="Times New Roman" w:hAnsi="Times New Roman" w:cs="Times New Roman"/>
          <w:bCs/>
          <w:kern w:val="36"/>
          <w:sz w:val="24"/>
          <w:szCs w:val="24"/>
        </w:rPr>
        <w:t>осветительное и информационное оборудование;</w:t>
      </w:r>
    </w:p>
    <w:p w14:paraId="279BAE7A" w14:textId="77777777" w:rsidR="00346242" w:rsidRPr="00487A4C" w:rsidRDefault="00346242" w:rsidP="00B00E28">
      <w:pPr>
        <w:pStyle w:val="a6"/>
        <w:widowControl w:val="0"/>
        <w:numPr>
          <w:ilvl w:val="0"/>
          <w:numId w:val="28"/>
        </w:numPr>
        <w:shd w:val="clear" w:color="auto" w:fill="FFFFFF" w:themeFill="background1"/>
        <w:spacing w:after="0" w:line="240" w:lineRule="auto"/>
        <w:ind w:left="-426" w:firstLine="710"/>
        <w:rPr>
          <w:rFonts w:ascii="Times New Roman" w:hAnsi="Times New Roman" w:cs="Times New Roman"/>
          <w:bCs/>
          <w:kern w:val="36"/>
          <w:sz w:val="24"/>
          <w:szCs w:val="24"/>
        </w:rPr>
      </w:pPr>
      <w:r w:rsidRPr="00487A4C">
        <w:rPr>
          <w:rFonts w:ascii="Times New Roman" w:hAnsi="Times New Roman" w:cs="Times New Roman"/>
          <w:bCs/>
          <w:kern w:val="36"/>
          <w:sz w:val="24"/>
          <w:szCs w:val="24"/>
        </w:rPr>
        <w:t>подъездные пути с твердым покрытием.</w:t>
      </w:r>
    </w:p>
    <w:p w14:paraId="1A814A13" w14:textId="77777777" w:rsidR="00346242" w:rsidRPr="00487A4C" w:rsidRDefault="00346242" w:rsidP="00487A4C">
      <w:pPr>
        <w:widowControl w:val="0"/>
        <w:shd w:val="clear" w:color="auto" w:fill="FFFFFF" w:themeFill="background1"/>
        <w:tabs>
          <w:tab w:val="left" w:pos="127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Площадки для длительного хранения автомобилей могут быть оборудованы навесами, легкими ограждениями боксов, смотровыми эстакадами.</w:t>
      </w:r>
    </w:p>
    <w:p w14:paraId="6D0386E1" w14:textId="072322E7" w:rsidR="00346242" w:rsidRPr="00487A4C" w:rsidRDefault="00590975" w:rsidP="00487A4C">
      <w:pPr>
        <w:widowControl w:val="0"/>
        <w:shd w:val="clear" w:color="auto" w:fill="FFFFFF" w:themeFill="background1"/>
        <w:tabs>
          <w:tab w:val="left" w:pos="1276"/>
        </w:tabs>
        <w:spacing w:after="0" w:line="240" w:lineRule="auto"/>
        <w:ind w:left="-426"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358. </w:t>
      </w:r>
      <w:r w:rsidR="00346242" w:rsidRPr="00487A4C">
        <w:rPr>
          <w:rFonts w:ascii="Times New Roman" w:hAnsi="Times New Roman" w:cs="Times New Roman"/>
          <w:bCs/>
          <w:kern w:val="36"/>
          <w:sz w:val="24"/>
          <w:szCs w:val="24"/>
        </w:rPr>
        <w:t>Сопряжение покрытия площадки с проездом выполняется в одном уровне без укладки бортового камня.</w:t>
      </w:r>
    </w:p>
    <w:p w14:paraId="3B5A469F" w14:textId="55F7449C" w:rsidR="00346242" w:rsidRPr="00487A4C" w:rsidRDefault="00590975" w:rsidP="00487A4C">
      <w:pPr>
        <w:widowControl w:val="0"/>
        <w:shd w:val="clear" w:color="auto" w:fill="FFFFFF" w:themeFill="background1"/>
        <w:tabs>
          <w:tab w:val="left" w:pos="1276"/>
        </w:tabs>
        <w:spacing w:after="0" w:line="240" w:lineRule="auto"/>
        <w:ind w:left="-426"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359. </w:t>
      </w:r>
      <w:r w:rsidR="00346242" w:rsidRPr="00487A4C">
        <w:rPr>
          <w:rFonts w:ascii="Times New Roman" w:hAnsi="Times New Roman" w:cs="Times New Roman"/>
          <w:bCs/>
          <w:kern w:val="36"/>
          <w:sz w:val="24"/>
          <w:szCs w:val="24"/>
        </w:rPr>
        <w:t>Разделительные элементы на площадках должны быть выполнены в виде разметки (белых полос), озелененных полос (газонов), мобильного озеленения.</w:t>
      </w:r>
    </w:p>
    <w:p w14:paraId="1154165C" w14:textId="4EC2AC59" w:rsidR="00346242" w:rsidRPr="00487A4C" w:rsidRDefault="00590975" w:rsidP="00487A4C">
      <w:pPr>
        <w:widowControl w:val="0"/>
        <w:shd w:val="clear" w:color="auto" w:fill="FFFFFF" w:themeFill="background1"/>
        <w:tabs>
          <w:tab w:val="left" w:pos="1276"/>
        </w:tabs>
        <w:spacing w:after="0" w:line="240" w:lineRule="auto"/>
        <w:ind w:left="-426"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360. </w:t>
      </w:r>
      <w:r w:rsidR="00346242" w:rsidRPr="00487A4C">
        <w:rPr>
          <w:rFonts w:ascii="Times New Roman" w:hAnsi="Times New Roman" w:cs="Times New Roman"/>
          <w:bCs/>
          <w:kern w:val="36"/>
          <w:sz w:val="24"/>
          <w:szCs w:val="24"/>
        </w:rPr>
        <w:t xml:space="preserve">На </w:t>
      </w:r>
      <w:proofErr w:type="spellStart"/>
      <w:r w:rsidR="00346242" w:rsidRPr="00487A4C">
        <w:rPr>
          <w:rFonts w:ascii="Times New Roman" w:hAnsi="Times New Roman" w:cs="Times New Roman"/>
          <w:bCs/>
          <w:kern w:val="36"/>
          <w:sz w:val="24"/>
          <w:szCs w:val="24"/>
        </w:rPr>
        <w:t>приобъектные</w:t>
      </w:r>
      <w:proofErr w:type="spellEnd"/>
      <w:r w:rsidR="00346242" w:rsidRPr="00487A4C">
        <w:rPr>
          <w:rFonts w:ascii="Times New Roman" w:hAnsi="Times New Roman" w:cs="Times New Roman"/>
          <w:bCs/>
          <w:kern w:val="36"/>
          <w:sz w:val="24"/>
          <w:szCs w:val="24"/>
        </w:rPr>
        <w:t xml:space="preserve"> парковки должен быть беспрепятственный доступ людей с ограниченными возможностями здоровья, и выделено не менее 10 % мест (но не менее одного места) для парковки таких специальных автотранспортных средств. Люди с ограниченными возможностями здоровья пользуются местами для парковки специальных автотранспортных средств бесплатно согласно статье 15 Федерального закона от 24.11.1995 № 181-ФЗ «О социальной защите инвалидов в Российской Федерации».</w:t>
      </w:r>
    </w:p>
    <w:p w14:paraId="61EA7DAB" w14:textId="6A4328AE" w:rsidR="00346242" w:rsidRPr="00487A4C" w:rsidRDefault="00590975" w:rsidP="00487A4C">
      <w:pPr>
        <w:widowControl w:val="0"/>
        <w:shd w:val="clear" w:color="auto" w:fill="FFFFFF" w:themeFill="background1"/>
        <w:tabs>
          <w:tab w:val="left" w:pos="1276"/>
        </w:tabs>
        <w:spacing w:after="0" w:line="240" w:lineRule="auto"/>
        <w:ind w:left="-426"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361. </w:t>
      </w:r>
      <w:r w:rsidR="00346242" w:rsidRPr="00487A4C">
        <w:rPr>
          <w:rFonts w:ascii="Times New Roman" w:hAnsi="Times New Roman" w:cs="Times New Roman"/>
          <w:bCs/>
          <w:kern w:val="36"/>
          <w:sz w:val="24"/>
          <w:szCs w:val="24"/>
        </w:rPr>
        <w:t>При планировке общественных пространств и дворовых территорий должны быть предусмотрены бордюры, делающие невозможной парковку транспортных средств на газонах.</w:t>
      </w:r>
    </w:p>
    <w:p w14:paraId="7BE3F670" w14:textId="72D5379A" w:rsidR="00346242" w:rsidRPr="00487A4C" w:rsidRDefault="00590975" w:rsidP="00590975">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362. </w:t>
      </w:r>
      <w:r w:rsidR="00346242" w:rsidRPr="00487A4C">
        <w:rPr>
          <w:rFonts w:ascii="Times New Roman" w:hAnsi="Times New Roman" w:cs="Times New Roman"/>
          <w:bCs/>
          <w:kern w:val="36"/>
          <w:sz w:val="24"/>
          <w:szCs w:val="24"/>
        </w:rPr>
        <w:t xml:space="preserve">Владельцы парковок должны следить за надлежащим эстетическим и техническим состоянием ограждений парковок, за чистотой парковок, своевременной очисткой их от грязи, </w:t>
      </w:r>
      <w:r w:rsidR="00346242" w:rsidRPr="00487A4C">
        <w:rPr>
          <w:rFonts w:ascii="Times New Roman" w:hAnsi="Times New Roman" w:cs="Times New Roman"/>
          <w:bCs/>
          <w:kern w:val="36"/>
          <w:sz w:val="24"/>
          <w:szCs w:val="24"/>
        </w:rPr>
        <w:lastRenderedPageBreak/>
        <w:t>снега, наледи, информационно-печатной продукции (при их наличии), не допускать складирования на парковках различного рода материалов, размещения брошенного, бесхозяйного, разукомплектованного (вышедшего из строя) транспорта и его частей, различных конструкций как на территориях самих парковок, так и на территориях, прилегающих к парковкам, а так же оборудовать парковки помещениями для дежурного персонала (при наличии персонала, обслуживания парковок).</w:t>
      </w:r>
    </w:p>
    <w:p w14:paraId="73722769" w14:textId="309F6BDD" w:rsidR="00346242" w:rsidRPr="00487A4C" w:rsidRDefault="00590975" w:rsidP="00590975">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363. </w:t>
      </w:r>
      <w:r w:rsidR="00346242" w:rsidRPr="00487A4C">
        <w:rPr>
          <w:rFonts w:ascii="Times New Roman" w:hAnsi="Times New Roman" w:cs="Times New Roman"/>
          <w:bCs/>
          <w:kern w:val="36"/>
          <w:sz w:val="24"/>
          <w:szCs w:val="24"/>
        </w:rPr>
        <w:t xml:space="preserve">Допускается установка на территориях парковок некапитальных объектов вспомогательного назначения (биотуалетов, навесов и т.д.), за исключением уличных, внеуличных, </w:t>
      </w:r>
      <w:proofErr w:type="spellStart"/>
      <w:r w:rsidR="00346242" w:rsidRPr="00487A4C">
        <w:rPr>
          <w:rFonts w:ascii="Times New Roman" w:hAnsi="Times New Roman" w:cs="Times New Roman"/>
          <w:bCs/>
          <w:kern w:val="36"/>
          <w:sz w:val="24"/>
          <w:szCs w:val="24"/>
        </w:rPr>
        <w:t>приобъектных</w:t>
      </w:r>
      <w:proofErr w:type="spellEnd"/>
      <w:r w:rsidR="00346242" w:rsidRPr="00487A4C">
        <w:rPr>
          <w:rFonts w:ascii="Times New Roman" w:hAnsi="Times New Roman" w:cs="Times New Roman"/>
          <w:bCs/>
          <w:kern w:val="36"/>
          <w:sz w:val="24"/>
          <w:szCs w:val="24"/>
        </w:rPr>
        <w:t xml:space="preserve"> парковок.</w:t>
      </w:r>
    </w:p>
    <w:p w14:paraId="7D5EE9BE" w14:textId="07F373E2" w:rsidR="00346242" w:rsidRPr="00487A4C" w:rsidRDefault="00590975" w:rsidP="00590975">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364. </w:t>
      </w:r>
      <w:r w:rsidR="00346242" w:rsidRPr="00487A4C">
        <w:rPr>
          <w:rFonts w:ascii="Times New Roman" w:hAnsi="Times New Roman" w:cs="Times New Roman"/>
          <w:bCs/>
          <w:kern w:val="36"/>
          <w:sz w:val="24"/>
          <w:szCs w:val="24"/>
        </w:rPr>
        <w:t>Территории парковок может быть оборудованы наружным освещением, обеспечивающим равномерное распределение света, соответствующим требованиям действующих норм и правил.</w:t>
      </w:r>
    </w:p>
    <w:p w14:paraId="3D3A0EF1" w14:textId="709F23A5" w:rsidR="00346242" w:rsidRPr="00487A4C" w:rsidRDefault="00590975" w:rsidP="00590975">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365. </w:t>
      </w:r>
      <w:r w:rsidR="00346242" w:rsidRPr="00487A4C">
        <w:rPr>
          <w:rFonts w:ascii="Times New Roman" w:hAnsi="Times New Roman" w:cs="Times New Roman"/>
          <w:bCs/>
          <w:kern w:val="36"/>
          <w:sz w:val="24"/>
          <w:szCs w:val="24"/>
        </w:rPr>
        <w:t>На территориях парковок не производится мойка автомобилей, а также стоянка автомобилей, имеющих течь горюче-смазочных материалов.</w:t>
      </w:r>
    </w:p>
    <w:p w14:paraId="775C0332" w14:textId="52C63AEF" w:rsidR="00346242" w:rsidRPr="00487A4C" w:rsidRDefault="00590975" w:rsidP="00590975">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366. </w:t>
      </w:r>
      <w:r w:rsidR="00346242" w:rsidRPr="00487A4C">
        <w:rPr>
          <w:rFonts w:ascii="Times New Roman" w:hAnsi="Times New Roman" w:cs="Times New Roman"/>
          <w:bCs/>
          <w:kern w:val="36"/>
          <w:sz w:val="24"/>
          <w:szCs w:val="24"/>
        </w:rPr>
        <w:t xml:space="preserve">На парковках должна регулярно проводиться санитарная обработка и очистка прилегающих территорий, установка контейнеров (урн) для сбора отходов с регулярным вывозом твердых </w:t>
      </w:r>
      <w:proofErr w:type="spellStart"/>
      <w:r w:rsidR="00346242" w:rsidRPr="00487A4C">
        <w:rPr>
          <w:rFonts w:ascii="Times New Roman" w:hAnsi="Times New Roman" w:cs="Times New Roman"/>
          <w:bCs/>
          <w:kern w:val="36"/>
          <w:sz w:val="24"/>
          <w:szCs w:val="24"/>
        </w:rPr>
        <w:t>твердых</w:t>
      </w:r>
      <w:proofErr w:type="spellEnd"/>
      <w:r w:rsidR="00346242" w:rsidRPr="00487A4C">
        <w:rPr>
          <w:rFonts w:ascii="Times New Roman" w:hAnsi="Times New Roman" w:cs="Times New Roman"/>
          <w:bCs/>
          <w:kern w:val="36"/>
          <w:sz w:val="24"/>
          <w:szCs w:val="24"/>
        </w:rPr>
        <w:t xml:space="preserve"> коммунальных отходов, снега.</w:t>
      </w:r>
    </w:p>
    <w:p w14:paraId="1FF39897" w14:textId="5B57E3B3" w:rsidR="00346242" w:rsidRPr="00487A4C" w:rsidRDefault="00590975" w:rsidP="00590975">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367. </w:t>
      </w:r>
      <w:r w:rsidR="00346242" w:rsidRPr="00487A4C">
        <w:rPr>
          <w:rFonts w:ascii="Times New Roman" w:hAnsi="Times New Roman" w:cs="Times New Roman"/>
          <w:bCs/>
          <w:kern w:val="36"/>
          <w:sz w:val="24"/>
          <w:szCs w:val="24"/>
        </w:rPr>
        <w:t>Подъезды к парковке с твердым покрытием необходимо оборудовать специальными знаками, обозначающими место расположения автостоянки и оказания услуг.</w:t>
      </w:r>
    </w:p>
    <w:p w14:paraId="5F31A368" w14:textId="26EC3A77" w:rsidR="00346242" w:rsidRPr="00487A4C" w:rsidRDefault="00590975" w:rsidP="00590975">
      <w:pPr>
        <w:widowControl w:val="0"/>
        <w:shd w:val="clear" w:color="auto" w:fill="FFFFFF" w:themeFill="background1"/>
        <w:tabs>
          <w:tab w:val="left" w:pos="993"/>
          <w:tab w:val="left" w:pos="1276"/>
          <w:tab w:val="left" w:pos="1418"/>
          <w:tab w:val="left" w:pos="1560"/>
        </w:tabs>
        <w:spacing w:after="0" w:line="240" w:lineRule="auto"/>
        <w:ind w:left="-142" w:right="-51" w:firstLine="426"/>
        <w:jc w:val="both"/>
        <w:rPr>
          <w:rFonts w:ascii="Times New Roman" w:hAnsi="Times New Roman" w:cs="Times New Roman"/>
          <w:bCs/>
          <w:sz w:val="24"/>
          <w:szCs w:val="24"/>
        </w:rPr>
      </w:pPr>
      <w:r>
        <w:rPr>
          <w:rFonts w:ascii="Times New Roman" w:hAnsi="Times New Roman" w:cs="Times New Roman"/>
          <w:bCs/>
          <w:kern w:val="36"/>
          <w:sz w:val="24"/>
          <w:szCs w:val="24"/>
        </w:rPr>
        <w:t xml:space="preserve">368. </w:t>
      </w:r>
      <w:r w:rsidR="00346242" w:rsidRPr="00487A4C">
        <w:rPr>
          <w:rFonts w:ascii="Times New Roman" w:hAnsi="Times New Roman" w:cs="Times New Roman"/>
          <w:bCs/>
          <w:kern w:val="36"/>
          <w:sz w:val="24"/>
          <w:szCs w:val="24"/>
        </w:rPr>
        <w:t>Расстояние от границ парковок до жилых домов и общественных зданий, а также до участков общеобразовательных и дошкольных образовательных организаций следует принимать в соответствии с СанПиН 2.2.1/2.1.1.1200-03 "Санитарно-защитные зоны и санитарная классификация предприятий, сооружений и иных объектов", нормативными документами по пожарной безопасности и Сводом правил СП 113.13330.2016 "Стоянки автомобилей".</w:t>
      </w:r>
    </w:p>
    <w:p w14:paraId="38D4D14E" w14:textId="576E6E7B" w:rsidR="00534163" w:rsidRPr="00487A4C" w:rsidRDefault="00534163" w:rsidP="00487A4C">
      <w:pPr>
        <w:spacing w:line="240" w:lineRule="auto"/>
        <w:ind w:left="-426" w:firstLine="710"/>
        <w:rPr>
          <w:rFonts w:ascii="Times New Roman" w:hAnsi="Times New Roman" w:cs="Times New Roman"/>
          <w:bCs/>
          <w:sz w:val="24"/>
          <w:szCs w:val="24"/>
        </w:rPr>
      </w:pPr>
    </w:p>
    <w:p w14:paraId="42915A05" w14:textId="511F168D" w:rsidR="00534163" w:rsidRPr="00487A4C" w:rsidRDefault="00590975" w:rsidP="00487A4C">
      <w:pPr>
        <w:spacing w:line="240" w:lineRule="auto"/>
        <w:ind w:left="-426" w:firstLine="710"/>
        <w:rPr>
          <w:rFonts w:ascii="Times New Roman" w:hAnsi="Times New Roman" w:cs="Times New Roman"/>
          <w:bCs/>
          <w:sz w:val="24"/>
          <w:szCs w:val="24"/>
        </w:rPr>
      </w:pPr>
      <w:r>
        <w:rPr>
          <w:rFonts w:ascii="Times New Roman" w:hAnsi="Times New Roman" w:cs="Times New Roman"/>
          <w:bCs/>
          <w:sz w:val="24"/>
          <w:szCs w:val="24"/>
          <w:lang w:val="en-US"/>
        </w:rPr>
        <w:t>XIII</w:t>
      </w:r>
      <w:r>
        <w:rPr>
          <w:rFonts w:ascii="Times New Roman" w:hAnsi="Times New Roman" w:cs="Times New Roman"/>
          <w:bCs/>
          <w:sz w:val="24"/>
          <w:szCs w:val="24"/>
        </w:rPr>
        <w:t>. Требования к</w:t>
      </w:r>
      <w:r w:rsidR="00534163" w:rsidRPr="00487A4C">
        <w:rPr>
          <w:rFonts w:ascii="Times New Roman" w:hAnsi="Times New Roman" w:cs="Times New Roman"/>
          <w:bCs/>
          <w:sz w:val="24"/>
          <w:szCs w:val="24"/>
        </w:rPr>
        <w:t xml:space="preserve"> размещени</w:t>
      </w:r>
      <w:r>
        <w:rPr>
          <w:rFonts w:ascii="Times New Roman" w:hAnsi="Times New Roman" w:cs="Times New Roman"/>
          <w:bCs/>
          <w:sz w:val="24"/>
          <w:szCs w:val="24"/>
        </w:rPr>
        <w:t>ю</w:t>
      </w:r>
      <w:r w:rsidR="00534163" w:rsidRPr="00487A4C">
        <w:rPr>
          <w:rFonts w:ascii="Times New Roman" w:hAnsi="Times New Roman" w:cs="Times New Roman"/>
          <w:bCs/>
          <w:sz w:val="24"/>
          <w:szCs w:val="24"/>
        </w:rPr>
        <w:t xml:space="preserve"> м</w:t>
      </w:r>
      <w:r>
        <w:rPr>
          <w:rFonts w:ascii="Times New Roman" w:hAnsi="Times New Roman" w:cs="Times New Roman"/>
          <w:bCs/>
          <w:sz w:val="24"/>
          <w:szCs w:val="24"/>
        </w:rPr>
        <w:t>а</w:t>
      </w:r>
      <w:r w:rsidR="00534163" w:rsidRPr="00487A4C">
        <w:rPr>
          <w:rFonts w:ascii="Times New Roman" w:hAnsi="Times New Roman" w:cs="Times New Roman"/>
          <w:bCs/>
          <w:sz w:val="24"/>
          <w:szCs w:val="24"/>
        </w:rPr>
        <w:t>лых архитектурн</w:t>
      </w:r>
      <w:r>
        <w:rPr>
          <w:rFonts w:ascii="Times New Roman" w:hAnsi="Times New Roman" w:cs="Times New Roman"/>
          <w:bCs/>
          <w:sz w:val="24"/>
          <w:szCs w:val="24"/>
        </w:rPr>
        <w:t>ых</w:t>
      </w:r>
      <w:r w:rsidR="00534163" w:rsidRPr="00487A4C">
        <w:rPr>
          <w:rFonts w:ascii="Times New Roman" w:hAnsi="Times New Roman" w:cs="Times New Roman"/>
          <w:bCs/>
          <w:sz w:val="24"/>
          <w:szCs w:val="24"/>
        </w:rPr>
        <w:t xml:space="preserve"> форм и городской мебели</w:t>
      </w:r>
    </w:p>
    <w:p w14:paraId="703F9F8D" w14:textId="07B9BD1F" w:rsidR="00346242" w:rsidRPr="00487A4C" w:rsidRDefault="00590975" w:rsidP="00590975">
      <w:pPr>
        <w:widowControl w:val="0"/>
        <w:shd w:val="clear" w:color="auto" w:fill="FFFFFF" w:themeFill="background1"/>
        <w:tabs>
          <w:tab w:val="left" w:pos="993"/>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Статья 32. </w:t>
      </w:r>
      <w:r w:rsidR="00346242" w:rsidRPr="00487A4C">
        <w:rPr>
          <w:rFonts w:ascii="Times New Roman" w:hAnsi="Times New Roman" w:cs="Times New Roman"/>
          <w:bCs/>
          <w:sz w:val="24"/>
          <w:szCs w:val="24"/>
        </w:rPr>
        <w:t>Размещение и содержание малых архитектурных форм.</w:t>
      </w:r>
    </w:p>
    <w:p w14:paraId="53D8C8AA" w14:textId="6F992E26" w:rsidR="00346242" w:rsidRPr="00487A4C" w:rsidRDefault="00590975" w:rsidP="00590975">
      <w:pPr>
        <w:widowControl w:val="0"/>
        <w:shd w:val="clear" w:color="auto" w:fill="FFFFFF" w:themeFill="background1"/>
        <w:tabs>
          <w:tab w:val="left" w:pos="1134"/>
          <w:tab w:val="left" w:pos="1276"/>
          <w:tab w:val="left" w:pos="1418"/>
          <w:tab w:val="left" w:pos="1560"/>
        </w:tabs>
        <w:spacing w:after="0" w:line="240" w:lineRule="auto"/>
        <w:ind w:left="-142" w:right="-51" w:firstLine="426"/>
        <w:jc w:val="both"/>
        <w:rPr>
          <w:rFonts w:ascii="Times New Roman" w:hAnsi="Times New Roman" w:cs="Times New Roman"/>
          <w:bCs/>
          <w:sz w:val="24"/>
          <w:szCs w:val="24"/>
        </w:rPr>
      </w:pPr>
      <w:r>
        <w:rPr>
          <w:rFonts w:ascii="Times New Roman" w:hAnsi="Times New Roman" w:cs="Times New Roman"/>
          <w:bCs/>
          <w:sz w:val="24"/>
          <w:szCs w:val="24"/>
        </w:rPr>
        <w:t xml:space="preserve">369. </w:t>
      </w:r>
      <w:r w:rsidR="00346242" w:rsidRPr="00487A4C">
        <w:rPr>
          <w:rFonts w:ascii="Times New Roman" w:hAnsi="Times New Roman" w:cs="Times New Roman"/>
          <w:bCs/>
          <w:sz w:val="24"/>
          <w:szCs w:val="24"/>
        </w:rPr>
        <w:t>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в части соответствия архитектурно-художественному оформлению городской среды и обеспечения безопасности дорожного движения (в случае размещения малых архитектурных форм в непосредственной близости к проезжей части) должны быть согласованы в соответствии с порядком, установленным постановлением Администрации города.</w:t>
      </w:r>
    </w:p>
    <w:p w14:paraId="3E96FB4C" w14:textId="4ABD8E4E" w:rsidR="00346242" w:rsidRPr="00487A4C" w:rsidRDefault="00590975" w:rsidP="00590975">
      <w:pPr>
        <w:widowControl w:val="0"/>
        <w:shd w:val="clear" w:color="auto" w:fill="FFFFFF" w:themeFill="background1"/>
        <w:tabs>
          <w:tab w:val="left" w:pos="1134"/>
          <w:tab w:val="left" w:pos="1276"/>
          <w:tab w:val="left" w:pos="1418"/>
          <w:tab w:val="left" w:pos="1560"/>
        </w:tabs>
        <w:spacing w:after="0" w:line="240" w:lineRule="auto"/>
        <w:ind w:right="-51" w:firstLine="426"/>
        <w:jc w:val="both"/>
        <w:rPr>
          <w:rFonts w:ascii="Times New Roman" w:hAnsi="Times New Roman" w:cs="Times New Roman"/>
          <w:bCs/>
          <w:sz w:val="24"/>
          <w:szCs w:val="24"/>
        </w:rPr>
      </w:pPr>
      <w:r>
        <w:rPr>
          <w:rFonts w:ascii="Times New Roman" w:hAnsi="Times New Roman" w:cs="Times New Roman"/>
          <w:bCs/>
          <w:sz w:val="24"/>
          <w:szCs w:val="24"/>
        </w:rPr>
        <w:t xml:space="preserve">370. </w:t>
      </w:r>
      <w:r w:rsidR="00346242" w:rsidRPr="00487A4C">
        <w:rPr>
          <w:rFonts w:ascii="Times New Roman" w:hAnsi="Times New Roman" w:cs="Times New Roman"/>
          <w:bCs/>
          <w:sz w:val="24"/>
          <w:szCs w:val="24"/>
        </w:rPr>
        <w:t>Размещение малых архитектурных форм при новом строительстве осуществляется в границах застраиваемого земельного участка в соответствии с проектно-сметной документацией.</w:t>
      </w:r>
    </w:p>
    <w:p w14:paraId="41336EC5" w14:textId="5A57A393" w:rsidR="00346242" w:rsidRPr="00487A4C" w:rsidRDefault="00590975" w:rsidP="00590975">
      <w:pPr>
        <w:widowControl w:val="0"/>
        <w:shd w:val="clear" w:color="auto" w:fill="FFFFFF" w:themeFill="background1"/>
        <w:tabs>
          <w:tab w:val="left" w:pos="1134"/>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371. </w:t>
      </w:r>
      <w:r w:rsidR="00346242" w:rsidRPr="00487A4C">
        <w:rPr>
          <w:rFonts w:ascii="Times New Roman" w:hAnsi="Times New Roman" w:cs="Times New Roman"/>
          <w:bCs/>
          <w:sz w:val="24"/>
          <w:szCs w:val="24"/>
        </w:rPr>
        <w:t xml:space="preserve">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w:t>
      </w:r>
      <w:r>
        <w:rPr>
          <w:rFonts w:ascii="Times New Roman" w:hAnsi="Times New Roman" w:cs="Times New Roman"/>
          <w:bCs/>
          <w:sz w:val="24"/>
          <w:szCs w:val="24"/>
        </w:rPr>
        <w:t>а</w:t>
      </w:r>
      <w:r w:rsidR="00346242" w:rsidRPr="00487A4C">
        <w:rPr>
          <w:rFonts w:ascii="Times New Roman" w:hAnsi="Times New Roman" w:cs="Times New Roman"/>
          <w:bCs/>
          <w:sz w:val="24"/>
          <w:szCs w:val="24"/>
        </w:rPr>
        <w:t xml:space="preserve">дминистрацией </w:t>
      </w:r>
      <w:r>
        <w:rPr>
          <w:rFonts w:ascii="Times New Roman" w:hAnsi="Times New Roman" w:cs="Times New Roman"/>
          <w:bCs/>
          <w:sz w:val="24"/>
          <w:szCs w:val="24"/>
        </w:rPr>
        <w:t>КГП.</w:t>
      </w:r>
      <w:r w:rsidR="00346242" w:rsidRPr="00487A4C">
        <w:rPr>
          <w:rFonts w:ascii="Times New Roman" w:hAnsi="Times New Roman" w:cs="Times New Roman"/>
          <w:bCs/>
          <w:sz w:val="24"/>
          <w:szCs w:val="24"/>
        </w:rPr>
        <w:t xml:space="preserve"> </w:t>
      </w:r>
    </w:p>
    <w:p w14:paraId="6D2D6570" w14:textId="3DD98503" w:rsidR="00346242" w:rsidRPr="00487A4C" w:rsidRDefault="00590975" w:rsidP="00590975">
      <w:pPr>
        <w:widowControl w:val="0"/>
        <w:shd w:val="clear" w:color="auto" w:fill="FFFFFF" w:themeFill="background1"/>
        <w:tabs>
          <w:tab w:val="left" w:pos="1134"/>
          <w:tab w:val="left" w:pos="1276"/>
          <w:tab w:val="left" w:pos="1418"/>
          <w:tab w:val="left" w:pos="1560"/>
        </w:tabs>
        <w:spacing w:after="0" w:line="240" w:lineRule="auto"/>
        <w:ind w:left="-142" w:right="-51" w:firstLine="426"/>
        <w:jc w:val="both"/>
        <w:rPr>
          <w:rFonts w:ascii="Times New Roman" w:hAnsi="Times New Roman" w:cs="Times New Roman"/>
          <w:bCs/>
          <w:sz w:val="24"/>
          <w:szCs w:val="24"/>
        </w:rPr>
      </w:pPr>
      <w:r>
        <w:rPr>
          <w:rFonts w:ascii="Times New Roman" w:hAnsi="Times New Roman" w:cs="Times New Roman"/>
          <w:bCs/>
          <w:sz w:val="24"/>
          <w:szCs w:val="24"/>
        </w:rPr>
        <w:t xml:space="preserve">372. </w:t>
      </w:r>
      <w:r w:rsidR="00346242" w:rsidRPr="00487A4C">
        <w:rPr>
          <w:rFonts w:ascii="Times New Roman" w:hAnsi="Times New Roman" w:cs="Times New Roman"/>
          <w:bCs/>
          <w:sz w:val="24"/>
          <w:szCs w:val="24"/>
        </w:rPr>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и юридические лица обеспечивают восстановление малых архитектурных форм. </w:t>
      </w:r>
    </w:p>
    <w:p w14:paraId="01996CC8" w14:textId="015BFC04" w:rsidR="00346242" w:rsidRPr="00487A4C" w:rsidRDefault="00590975" w:rsidP="00590975">
      <w:pPr>
        <w:widowControl w:val="0"/>
        <w:shd w:val="clear" w:color="auto" w:fill="FFFFFF" w:themeFill="background1"/>
        <w:tabs>
          <w:tab w:val="left" w:pos="1134"/>
          <w:tab w:val="left" w:pos="1276"/>
          <w:tab w:val="left" w:pos="1418"/>
          <w:tab w:val="left" w:pos="1560"/>
        </w:tabs>
        <w:spacing w:after="0" w:line="240" w:lineRule="auto"/>
        <w:ind w:left="-142" w:right="-51" w:firstLine="426"/>
        <w:jc w:val="both"/>
        <w:rPr>
          <w:rFonts w:ascii="Times New Roman" w:hAnsi="Times New Roman" w:cs="Times New Roman"/>
          <w:bCs/>
          <w:sz w:val="24"/>
          <w:szCs w:val="24"/>
        </w:rPr>
      </w:pPr>
      <w:r>
        <w:rPr>
          <w:rFonts w:ascii="Times New Roman" w:hAnsi="Times New Roman" w:cs="Times New Roman"/>
          <w:bCs/>
          <w:sz w:val="24"/>
          <w:szCs w:val="24"/>
        </w:rPr>
        <w:t xml:space="preserve">373. </w:t>
      </w:r>
      <w:r w:rsidR="00346242" w:rsidRPr="00487A4C">
        <w:rPr>
          <w:rFonts w:ascii="Times New Roman" w:hAnsi="Times New Roman" w:cs="Times New Roman"/>
          <w:bCs/>
          <w:sz w:val="24"/>
          <w:szCs w:val="24"/>
        </w:rP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переданной собственникам помещений в многоквартирном доме, акт подписывается с участием представителей собственников помещений в многоквартирном доме. </w:t>
      </w:r>
    </w:p>
    <w:p w14:paraId="75EEE821" w14:textId="748F00F3" w:rsidR="00346242" w:rsidRPr="00487A4C" w:rsidRDefault="00590975" w:rsidP="00590975">
      <w:pPr>
        <w:widowControl w:val="0"/>
        <w:shd w:val="clear" w:color="auto" w:fill="FFFFFF" w:themeFill="background1"/>
        <w:tabs>
          <w:tab w:val="left" w:pos="1134"/>
          <w:tab w:val="left" w:pos="1276"/>
          <w:tab w:val="left" w:pos="1418"/>
          <w:tab w:val="left" w:pos="1560"/>
        </w:tabs>
        <w:spacing w:after="0" w:line="240" w:lineRule="auto"/>
        <w:ind w:left="-142" w:right="-51" w:firstLine="426"/>
        <w:jc w:val="both"/>
        <w:rPr>
          <w:rFonts w:ascii="Times New Roman" w:hAnsi="Times New Roman" w:cs="Times New Roman"/>
          <w:bCs/>
          <w:sz w:val="24"/>
          <w:szCs w:val="24"/>
        </w:rPr>
      </w:pPr>
      <w:r>
        <w:rPr>
          <w:rFonts w:ascii="Times New Roman" w:hAnsi="Times New Roman" w:cs="Times New Roman"/>
          <w:bCs/>
          <w:sz w:val="24"/>
          <w:szCs w:val="24"/>
        </w:rPr>
        <w:t xml:space="preserve">374. </w:t>
      </w:r>
      <w:r w:rsidR="00346242" w:rsidRPr="00487A4C">
        <w:rPr>
          <w:rFonts w:ascii="Times New Roman" w:hAnsi="Times New Roman" w:cs="Times New Roman"/>
          <w:bCs/>
          <w:sz w:val="24"/>
          <w:szCs w:val="24"/>
        </w:rPr>
        <w:t xml:space="preserve">Ответственность за состояние малых архитектурных форм несут их собственники, </w:t>
      </w:r>
      <w:r w:rsidR="00346242" w:rsidRPr="00487A4C">
        <w:rPr>
          <w:rFonts w:ascii="Times New Roman" w:hAnsi="Times New Roman" w:cs="Times New Roman"/>
          <w:bCs/>
          <w:sz w:val="24"/>
          <w:szCs w:val="24"/>
        </w:rPr>
        <w:lastRenderedPageBreak/>
        <w:t>которые обязаны:</w:t>
      </w:r>
    </w:p>
    <w:p w14:paraId="694C3206" w14:textId="77777777" w:rsidR="00346242" w:rsidRPr="00487A4C" w:rsidRDefault="00346242" w:rsidP="00487A4C">
      <w:pPr>
        <w:shd w:val="clear" w:color="auto" w:fill="FFFFFF" w:themeFill="background1"/>
        <w:tabs>
          <w:tab w:val="left" w:pos="1134"/>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1) обеспечить техническую исправность малых архитектурных форм и безопасность их использования (отсутствие трещин, ржавчины, сколов и других повреждений, наличие сертификатов соответствия для детского игрового и спортивного оборудования, проверка устойчивости и др.); </w:t>
      </w:r>
    </w:p>
    <w:p w14:paraId="2B27F51C" w14:textId="77777777" w:rsidR="00346242" w:rsidRPr="00487A4C" w:rsidRDefault="00346242" w:rsidP="00487A4C">
      <w:pPr>
        <w:shd w:val="clear" w:color="auto" w:fill="FFFFFF" w:themeFill="background1"/>
        <w:tabs>
          <w:tab w:val="left" w:pos="1134"/>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2) выполнять работы по своевременному ремонту, замене, очистке от грязи малых архитектурных форм, их окраске до наступления летнего периода, ежегодно выполнять замену песка в песочницах;</w:t>
      </w:r>
    </w:p>
    <w:p w14:paraId="36F30059" w14:textId="77777777" w:rsidR="00346242" w:rsidRPr="00487A4C" w:rsidRDefault="00346242" w:rsidP="00487A4C">
      <w:pPr>
        <w:shd w:val="clear" w:color="auto" w:fill="FFFFFF" w:themeFill="background1"/>
        <w:tabs>
          <w:tab w:val="left" w:pos="1134"/>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3) выполнять работы по очистке подходов к малым архитектурным формам (скамейкам, урнам, качелям и др.) и территорий вокруг них от снега и наледи.</w:t>
      </w:r>
    </w:p>
    <w:p w14:paraId="2361339F" w14:textId="68DA77ED" w:rsidR="00346242" w:rsidRPr="00487A4C" w:rsidRDefault="00590975" w:rsidP="00590975">
      <w:pPr>
        <w:widowControl w:val="0"/>
        <w:shd w:val="clear" w:color="auto" w:fill="FFFFFF" w:themeFill="background1"/>
        <w:tabs>
          <w:tab w:val="left" w:pos="1134"/>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375.</w:t>
      </w:r>
      <w:r w:rsidR="00346242" w:rsidRPr="00487A4C">
        <w:rPr>
          <w:rFonts w:ascii="Times New Roman" w:hAnsi="Times New Roman" w:cs="Times New Roman"/>
          <w:bCs/>
          <w:sz w:val="24"/>
          <w:szCs w:val="24"/>
        </w:rPr>
        <w:t>Запрещается:</w:t>
      </w:r>
    </w:p>
    <w:p w14:paraId="630613B5" w14:textId="77777777" w:rsidR="00346242" w:rsidRPr="00487A4C" w:rsidRDefault="00346242" w:rsidP="00487A4C">
      <w:pPr>
        <w:shd w:val="clear" w:color="auto" w:fill="FFFFFF" w:themeFill="background1"/>
        <w:tabs>
          <w:tab w:val="left" w:pos="1134"/>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1) повреждение, перемещение, снос, ненадлежащее содержание малых архитектурных форм, в том числе скамеек, урн, бордюров, ограждений, указателей, а также других элементов благоустройства, расположенных на территориях общего пользования, детских и спортивных площадках, нанесение надписей различного содержания, размещение информации, не предназначенной для неопределенного круга лиц (информационных материалов, бесплатных частных объявлений по темам: купля, продажа, недвижимость, работа, транспорт, услуги физических лиц или юридических лиц, не связанных с предпринимательской деятельностью; плакатов, афиш и пр.) на малых архитектурных формах;</w:t>
      </w:r>
    </w:p>
    <w:p w14:paraId="7B2EE263" w14:textId="77777777" w:rsidR="00346242" w:rsidRPr="00487A4C" w:rsidRDefault="00346242" w:rsidP="00487A4C">
      <w:pPr>
        <w:shd w:val="clear" w:color="auto" w:fill="FFFFFF" w:themeFill="background1"/>
        <w:tabs>
          <w:tab w:val="left" w:pos="1134"/>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2) использование малых архитектурных форм не по назначению.</w:t>
      </w:r>
    </w:p>
    <w:p w14:paraId="1276E3E5" w14:textId="77777777" w:rsidR="00590975" w:rsidRDefault="00590975" w:rsidP="00487A4C">
      <w:pPr>
        <w:widowControl w:val="0"/>
        <w:shd w:val="clear" w:color="auto" w:fill="FFFFFF" w:themeFill="background1"/>
        <w:tabs>
          <w:tab w:val="left" w:pos="1134"/>
          <w:tab w:val="left" w:pos="1276"/>
        </w:tabs>
        <w:spacing w:after="0" w:line="240" w:lineRule="auto"/>
        <w:ind w:left="-426" w:right="-52" w:firstLine="710"/>
        <w:jc w:val="center"/>
        <w:rPr>
          <w:rFonts w:ascii="Times New Roman" w:hAnsi="Times New Roman" w:cs="Times New Roman"/>
          <w:bCs/>
          <w:sz w:val="24"/>
          <w:szCs w:val="24"/>
        </w:rPr>
      </w:pPr>
    </w:p>
    <w:p w14:paraId="4F073A3B" w14:textId="1DE93E53" w:rsidR="001E1394" w:rsidRPr="00487A4C" w:rsidRDefault="00590975" w:rsidP="00590975">
      <w:pPr>
        <w:widowControl w:val="0"/>
        <w:shd w:val="clear" w:color="auto" w:fill="FFFFFF" w:themeFill="background1"/>
        <w:tabs>
          <w:tab w:val="left" w:pos="1134"/>
          <w:tab w:val="left" w:pos="1276"/>
        </w:tabs>
        <w:spacing w:after="0" w:line="240" w:lineRule="auto"/>
        <w:ind w:left="-426" w:right="-52" w:firstLine="710"/>
        <w:rPr>
          <w:rFonts w:ascii="Times New Roman" w:hAnsi="Times New Roman" w:cs="Times New Roman"/>
          <w:bCs/>
          <w:sz w:val="24"/>
          <w:szCs w:val="24"/>
        </w:rPr>
      </w:pPr>
      <w:proofErr w:type="gramStart"/>
      <w:r>
        <w:rPr>
          <w:rFonts w:ascii="Times New Roman" w:hAnsi="Times New Roman" w:cs="Times New Roman"/>
          <w:bCs/>
          <w:sz w:val="24"/>
          <w:szCs w:val="24"/>
        </w:rPr>
        <w:t>Статья  33</w:t>
      </w:r>
      <w:proofErr w:type="gramEnd"/>
      <w:r>
        <w:rPr>
          <w:rFonts w:ascii="Times New Roman" w:hAnsi="Times New Roman" w:cs="Times New Roman"/>
          <w:bCs/>
          <w:sz w:val="24"/>
          <w:szCs w:val="24"/>
        </w:rPr>
        <w:t xml:space="preserve">. </w:t>
      </w:r>
      <w:r w:rsidR="001E1394" w:rsidRPr="00487A4C">
        <w:rPr>
          <w:rFonts w:ascii="Times New Roman" w:hAnsi="Times New Roman" w:cs="Times New Roman"/>
          <w:bCs/>
          <w:sz w:val="24"/>
          <w:szCs w:val="24"/>
        </w:rPr>
        <w:t>Содержание памятников, мемориальных объектов монументального декоративного искусства.</w:t>
      </w:r>
    </w:p>
    <w:p w14:paraId="6351D0C2" w14:textId="563A68DC" w:rsidR="001E1394" w:rsidRPr="00487A4C" w:rsidRDefault="00590975"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376</w:t>
      </w:r>
      <w:r w:rsidR="001E1394" w:rsidRPr="00487A4C">
        <w:rPr>
          <w:rFonts w:ascii="Times New Roman" w:hAnsi="Times New Roman" w:cs="Times New Roman"/>
          <w:bCs/>
          <w:sz w:val="24"/>
          <w:szCs w:val="24"/>
        </w:rPr>
        <w:t>. 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утвержденном постановлением администрации города.</w:t>
      </w:r>
    </w:p>
    <w:p w14:paraId="54C28ED2" w14:textId="3D06EB32" w:rsidR="001E1394" w:rsidRPr="00487A4C" w:rsidRDefault="00590975"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377</w:t>
      </w:r>
      <w:r w:rsidR="001E1394" w:rsidRPr="00487A4C">
        <w:rPr>
          <w:rFonts w:ascii="Times New Roman" w:hAnsi="Times New Roman" w:cs="Times New Roman"/>
          <w:bCs/>
          <w:sz w:val="24"/>
          <w:szCs w:val="24"/>
        </w:rP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14:paraId="46EE0127" w14:textId="174907A3" w:rsidR="001E1394" w:rsidRPr="00487A4C" w:rsidRDefault="00590975"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378</w:t>
      </w:r>
      <w:r w:rsidR="001E1394" w:rsidRPr="00487A4C">
        <w:rPr>
          <w:rFonts w:ascii="Times New Roman" w:hAnsi="Times New Roman" w:cs="Times New Roman"/>
          <w:bCs/>
          <w:sz w:val="24"/>
          <w:szCs w:val="24"/>
        </w:rPr>
        <w:t>. В случае если памятники и мемориальные объекты доступны для общественного обозрения их установка осуществляется по согласованию с администрацией города. В случае если памятники и мемориальные объекты доступны для общественного обозрения их установка осуществляется по эскизным (архитектурным) проектам, согласованным с О</w:t>
      </w:r>
      <w:r>
        <w:rPr>
          <w:rFonts w:ascii="Times New Roman" w:hAnsi="Times New Roman" w:cs="Times New Roman"/>
          <w:bCs/>
          <w:sz w:val="24"/>
          <w:szCs w:val="24"/>
        </w:rPr>
        <w:t>АиГ</w:t>
      </w:r>
      <w:r w:rsidR="001E1394" w:rsidRPr="00487A4C">
        <w:rPr>
          <w:rFonts w:ascii="Times New Roman" w:hAnsi="Times New Roman" w:cs="Times New Roman"/>
          <w:bCs/>
          <w:sz w:val="24"/>
          <w:szCs w:val="24"/>
        </w:rPr>
        <w:t xml:space="preserve"> и утвержденным главой </w:t>
      </w:r>
      <w:r>
        <w:rPr>
          <w:rFonts w:ascii="Times New Roman" w:hAnsi="Times New Roman" w:cs="Times New Roman"/>
          <w:bCs/>
          <w:sz w:val="24"/>
          <w:szCs w:val="24"/>
        </w:rPr>
        <w:t>КГП</w:t>
      </w:r>
      <w:r w:rsidR="001E1394" w:rsidRPr="00487A4C">
        <w:rPr>
          <w:rFonts w:ascii="Times New Roman" w:hAnsi="Times New Roman" w:cs="Times New Roman"/>
          <w:bCs/>
          <w:sz w:val="24"/>
          <w:szCs w:val="24"/>
        </w:rPr>
        <w:t xml:space="preserve">. </w:t>
      </w:r>
    </w:p>
    <w:p w14:paraId="33AF2077" w14:textId="504DBA5C" w:rsidR="001E1394" w:rsidRPr="00487A4C" w:rsidRDefault="00590975"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379</w:t>
      </w:r>
      <w:r w:rsidR="001E1394" w:rsidRPr="00487A4C">
        <w:rPr>
          <w:rFonts w:ascii="Times New Roman" w:hAnsi="Times New Roman" w:cs="Times New Roman"/>
          <w:bCs/>
          <w:sz w:val="24"/>
          <w:szCs w:val="24"/>
        </w:rPr>
        <w:t xml:space="preserve">. Ответственность за содержание и ремонт (окраска, побелка, очистка от грязи и мусора) памятников и мемориальных объектов, содержание и благоустройство зон охраны памятников возлагается на собственников. </w:t>
      </w:r>
    </w:p>
    <w:p w14:paraId="607D5344" w14:textId="2E6B9A36" w:rsidR="001E1394" w:rsidRPr="00487A4C" w:rsidRDefault="00590975"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380</w:t>
      </w:r>
      <w:r w:rsidR="001E1394" w:rsidRPr="00487A4C">
        <w:rPr>
          <w:rFonts w:ascii="Times New Roman" w:hAnsi="Times New Roman" w:cs="Times New Roman"/>
          <w:bCs/>
          <w:sz w:val="24"/>
          <w:szCs w:val="24"/>
        </w:rPr>
        <w:t>.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и нанесения надписей на памятные объекты.</w:t>
      </w:r>
    </w:p>
    <w:p w14:paraId="3E858EBB" w14:textId="24C17ACB" w:rsidR="00534163" w:rsidRPr="00487A4C" w:rsidRDefault="00534163" w:rsidP="00487A4C">
      <w:pPr>
        <w:spacing w:line="240" w:lineRule="auto"/>
        <w:ind w:left="-426" w:firstLine="710"/>
        <w:rPr>
          <w:rFonts w:ascii="Times New Roman" w:hAnsi="Times New Roman" w:cs="Times New Roman"/>
          <w:bCs/>
          <w:sz w:val="24"/>
          <w:szCs w:val="24"/>
        </w:rPr>
      </w:pPr>
    </w:p>
    <w:p w14:paraId="2D9095F0" w14:textId="2726F1F2" w:rsidR="00534163" w:rsidRPr="00487A4C" w:rsidRDefault="00590975" w:rsidP="00590975">
      <w:pPr>
        <w:spacing w:line="240" w:lineRule="auto"/>
        <w:ind w:left="-426" w:firstLine="710"/>
        <w:jc w:val="center"/>
        <w:rPr>
          <w:rFonts w:ascii="Times New Roman" w:hAnsi="Times New Roman" w:cs="Times New Roman"/>
          <w:bCs/>
          <w:sz w:val="24"/>
          <w:szCs w:val="24"/>
        </w:rPr>
      </w:pPr>
      <w:r>
        <w:rPr>
          <w:rFonts w:ascii="Times New Roman" w:hAnsi="Times New Roman" w:cs="Times New Roman"/>
          <w:bCs/>
          <w:sz w:val="24"/>
          <w:szCs w:val="24"/>
          <w:lang w:val="en-US"/>
        </w:rPr>
        <w:t>XIV</w:t>
      </w:r>
      <w:r>
        <w:rPr>
          <w:rFonts w:ascii="Times New Roman" w:hAnsi="Times New Roman" w:cs="Times New Roman"/>
          <w:bCs/>
          <w:sz w:val="24"/>
          <w:szCs w:val="24"/>
        </w:rPr>
        <w:t>. Требования по</w:t>
      </w:r>
      <w:r w:rsidR="00534163" w:rsidRPr="00487A4C">
        <w:rPr>
          <w:rFonts w:ascii="Times New Roman" w:hAnsi="Times New Roman" w:cs="Times New Roman"/>
          <w:bCs/>
          <w:sz w:val="24"/>
          <w:szCs w:val="24"/>
        </w:rPr>
        <w:t xml:space="preserve"> организации пешеходн</w:t>
      </w:r>
      <w:r>
        <w:rPr>
          <w:rFonts w:ascii="Times New Roman" w:hAnsi="Times New Roman" w:cs="Times New Roman"/>
          <w:bCs/>
          <w:sz w:val="24"/>
          <w:szCs w:val="24"/>
        </w:rPr>
        <w:t>ых</w:t>
      </w:r>
      <w:r w:rsidR="00534163" w:rsidRPr="00487A4C">
        <w:rPr>
          <w:rFonts w:ascii="Times New Roman" w:hAnsi="Times New Roman" w:cs="Times New Roman"/>
          <w:bCs/>
          <w:sz w:val="24"/>
          <w:szCs w:val="24"/>
        </w:rPr>
        <w:t xml:space="preserve"> коммуникаций, в том числе тротуаров, аллей, дорожек, тропино</w:t>
      </w:r>
      <w:r>
        <w:rPr>
          <w:rFonts w:ascii="Times New Roman" w:hAnsi="Times New Roman" w:cs="Times New Roman"/>
          <w:bCs/>
          <w:sz w:val="24"/>
          <w:szCs w:val="24"/>
        </w:rPr>
        <w:t>к</w:t>
      </w:r>
    </w:p>
    <w:p w14:paraId="77B856E4" w14:textId="08481200" w:rsidR="008D50A5" w:rsidRPr="00487A4C" w:rsidRDefault="008D50A5" w:rsidP="00590975">
      <w:pPr>
        <w:shd w:val="clear" w:color="auto" w:fill="FFFFFF" w:themeFill="background1"/>
        <w:spacing w:after="0" w:line="240" w:lineRule="auto"/>
        <w:ind w:left="-426" w:firstLine="710"/>
        <w:rPr>
          <w:rFonts w:ascii="Times New Roman" w:hAnsi="Times New Roman" w:cs="Times New Roman"/>
          <w:bCs/>
          <w:sz w:val="24"/>
          <w:szCs w:val="24"/>
        </w:rPr>
      </w:pPr>
      <w:bookmarkStart w:id="45" w:name="Статья10"/>
      <w:r w:rsidRPr="00487A4C">
        <w:rPr>
          <w:rFonts w:ascii="Times New Roman" w:hAnsi="Times New Roman" w:cs="Times New Roman"/>
          <w:bCs/>
          <w:sz w:val="24"/>
          <w:szCs w:val="24"/>
        </w:rPr>
        <w:t xml:space="preserve">Статья </w:t>
      </w:r>
      <w:r w:rsidR="00590975">
        <w:rPr>
          <w:rFonts w:ascii="Times New Roman" w:hAnsi="Times New Roman" w:cs="Times New Roman"/>
          <w:bCs/>
          <w:sz w:val="24"/>
          <w:szCs w:val="24"/>
        </w:rPr>
        <w:t>34</w:t>
      </w:r>
      <w:r w:rsidRPr="00487A4C">
        <w:rPr>
          <w:rFonts w:ascii="Times New Roman" w:hAnsi="Times New Roman" w:cs="Times New Roman"/>
          <w:bCs/>
          <w:sz w:val="24"/>
          <w:szCs w:val="24"/>
        </w:rPr>
        <w:t>. Организация пешеходных коммуникаций, в том числе тротуаров, аллей, дорожек, тропинок.</w:t>
      </w:r>
      <w:bookmarkEnd w:id="45"/>
    </w:p>
    <w:p w14:paraId="3DB4FF1A" w14:textId="0884E6EB" w:rsidR="008D50A5" w:rsidRPr="00487A4C" w:rsidRDefault="00590975" w:rsidP="00590975">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bookmarkStart w:id="46" w:name="_Ref78459415"/>
      <w:r>
        <w:rPr>
          <w:rFonts w:ascii="Times New Roman" w:hAnsi="Times New Roman" w:cs="Times New Roman"/>
          <w:bCs/>
          <w:sz w:val="24"/>
          <w:szCs w:val="24"/>
        </w:rPr>
        <w:t xml:space="preserve">381. </w:t>
      </w:r>
      <w:r w:rsidR="008D50A5" w:rsidRPr="00487A4C">
        <w:rPr>
          <w:rFonts w:ascii="Times New Roman" w:hAnsi="Times New Roman" w:cs="Times New Roman"/>
          <w:bCs/>
          <w:sz w:val="24"/>
          <w:szCs w:val="24"/>
        </w:rPr>
        <w:t xml:space="preserve">При проектировании и размещение </w:t>
      </w:r>
      <w:r w:rsidR="008D50A5" w:rsidRPr="00487A4C">
        <w:rPr>
          <w:rFonts w:ascii="Times New Roman" w:hAnsi="Times New Roman" w:cs="Times New Roman"/>
          <w:bCs/>
          <w:kern w:val="36"/>
          <w:sz w:val="24"/>
          <w:szCs w:val="24"/>
        </w:rPr>
        <w:t>проездов, пешеходных дорожек и площад</w:t>
      </w:r>
      <w:bookmarkEnd w:id="46"/>
      <w:r w:rsidR="008D50A5" w:rsidRPr="00487A4C">
        <w:rPr>
          <w:rFonts w:ascii="Times New Roman" w:hAnsi="Times New Roman" w:cs="Times New Roman"/>
          <w:bCs/>
          <w:kern w:val="36"/>
          <w:sz w:val="24"/>
          <w:szCs w:val="24"/>
        </w:rPr>
        <w:t>ок должны соблюдаться требования:</w:t>
      </w:r>
    </w:p>
    <w:p w14:paraId="63AB6D5F" w14:textId="77777777" w:rsidR="008D50A5" w:rsidRPr="00487A4C" w:rsidRDefault="008D50A5" w:rsidP="00B00E28">
      <w:pPr>
        <w:widowControl w:val="0"/>
        <w:numPr>
          <w:ilvl w:val="0"/>
          <w:numId w:val="24"/>
        </w:numPr>
        <w:shd w:val="clear" w:color="auto" w:fill="FFFFFF" w:themeFill="background1"/>
        <w:tabs>
          <w:tab w:val="left" w:pos="993"/>
          <w:tab w:val="left" w:pos="1701"/>
          <w:tab w:val="left" w:pos="1843"/>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СП 34.13330.2012 «Автомобильные дороги» Актуализированная редакция </w:t>
      </w:r>
      <w:r w:rsidRPr="00487A4C">
        <w:rPr>
          <w:rFonts w:ascii="Times New Roman" w:hAnsi="Times New Roman" w:cs="Times New Roman"/>
          <w:bCs/>
          <w:kern w:val="36"/>
          <w:sz w:val="24"/>
          <w:szCs w:val="24"/>
        </w:rPr>
        <w:br/>
      </w:r>
      <w:r w:rsidRPr="00487A4C">
        <w:rPr>
          <w:rFonts w:ascii="Times New Roman" w:hAnsi="Times New Roman" w:cs="Times New Roman"/>
          <w:bCs/>
          <w:kern w:val="36"/>
          <w:sz w:val="24"/>
          <w:szCs w:val="24"/>
        </w:rPr>
        <w:lastRenderedPageBreak/>
        <w:t>СНиП 2.05.02-85*;</w:t>
      </w:r>
    </w:p>
    <w:p w14:paraId="428FC90D" w14:textId="77777777" w:rsidR="008D50A5" w:rsidRPr="00487A4C" w:rsidRDefault="008D50A5" w:rsidP="00B00E28">
      <w:pPr>
        <w:widowControl w:val="0"/>
        <w:numPr>
          <w:ilvl w:val="0"/>
          <w:numId w:val="24"/>
        </w:numPr>
        <w:shd w:val="clear" w:color="auto" w:fill="FFFFFF" w:themeFill="background1"/>
        <w:tabs>
          <w:tab w:val="left" w:pos="993"/>
          <w:tab w:val="left" w:pos="1701"/>
          <w:tab w:val="left" w:pos="1843"/>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СП 78.13330.2012 «СНиП 3.06.03-85. Автомобильные дороги» Актуализированная редакция СНиП 3.06.03-85;</w:t>
      </w:r>
    </w:p>
    <w:p w14:paraId="2120D503" w14:textId="77777777" w:rsidR="008D50A5" w:rsidRPr="00487A4C" w:rsidRDefault="008D50A5" w:rsidP="00B00E28">
      <w:pPr>
        <w:widowControl w:val="0"/>
        <w:numPr>
          <w:ilvl w:val="0"/>
          <w:numId w:val="24"/>
        </w:numPr>
        <w:shd w:val="clear" w:color="auto" w:fill="FFFFFF" w:themeFill="background1"/>
        <w:tabs>
          <w:tab w:val="left" w:pos="993"/>
          <w:tab w:val="left" w:pos="1701"/>
          <w:tab w:val="left" w:pos="1843"/>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СП 113.13330.2016 «Стоянки автомобилей» Актуализированная редакция </w:t>
      </w:r>
      <w:r w:rsidRPr="00487A4C">
        <w:rPr>
          <w:rFonts w:ascii="Times New Roman" w:hAnsi="Times New Roman" w:cs="Times New Roman"/>
          <w:bCs/>
          <w:kern w:val="36"/>
          <w:sz w:val="24"/>
          <w:szCs w:val="24"/>
        </w:rPr>
        <w:br/>
        <w:t>СНиП 21-02-99*;</w:t>
      </w:r>
    </w:p>
    <w:p w14:paraId="03988D0A" w14:textId="77777777" w:rsidR="008D50A5" w:rsidRPr="00487A4C" w:rsidRDefault="008D50A5" w:rsidP="00B00E28">
      <w:pPr>
        <w:widowControl w:val="0"/>
        <w:numPr>
          <w:ilvl w:val="0"/>
          <w:numId w:val="24"/>
        </w:numPr>
        <w:shd w:val="clear" w:color="auto" w:fill="FFFFFF" w:themeFill="background1"/>
        <w:tabs>
          <w:tab w:val="left" w:pos="993"/>
          <w:tab w:val="left" w:pos="1701"/>
          <w:tab w:val="left" w:pos="1843"/>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sz w:val="24"/>
          <w:szCs w:val="24"/>
        </w:rPr>
        <w:t>СП 59.133330.2020 «Доступность зданий и сооружений для маломобильных групп населения» СНиП 35-01-2001</w:t>
      </w:r>
      <w:r w:rsidRPr="00487A4C">
        <w:rPr>
          <w:rFonts w:ascii="Times New Roman" w:hAnsi="Times New Roman" w:cs="Times New Roman"/>
          <w:bCs/>
          <w:kern w:val="36"/>
          <w:sz w:val="24"/>
          <w:szCs w:val="24"/>
        </w:rPr>
        <w:t>;</w:t>
      </w:r>
    </w:p>
    <w:p w14:paraId="0E676DE9" w14:textId="77777777" w:rsidR="008D50A5" w:rsidRPr="00487A4C" w:rsidRDefault="008D50A5" w:rsidP="00B00E28">
      <w:pPr>
        <w:widowControl w:val="0"/>
        <w:numPr>
          <w:ilvl w:val="0"/>
          <w:numId w:val="24"/>
        </w:numPr>
        <w:shd w:val="clear" w:color="auto" w:fill="FFFFFF" w:themeFill="background1"/>
        <w:tabs>
          <w:tab w:val="left" w:pos="993"/>
          <w:tab w:val="left" w:pos="1701"/>
          <w:tab w:val="left" w:pos="1843"/>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СП 140.13330.2012 «Городская среда. Правила проектирования для маломобильных групп населения»;</w:t>
      </w:r>
    </w:p>
    <w:p w14:paraId="30F03CBE" w14:textId="77777777" w:rsidR="008D50A5" w:rsidRPr="00487A4C" w:rsidRDefault="008D50A5" w:rsidP="00B00E28">
      <w:pPr>
        <w:widowControl w:val="0"/>
        <w:numPr>
          <w:ilvl w:val="0"/>
          <w:numId w:val="24"/>
        </w:numPr>
        <w:shd w:val="clear" w:color="auto" w:fill="FFFFFF" w:themeFill="background1"/>
        <w:tabs>
          <w:tab w:val="left" w:pos="993"/>
          <w:tab w:val="left" w:pos="1701"/>
          <w:tab w:val="left" w:pos="1843"/>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приказа Министерства спорта Российской Федерации от 24.04.2015 № 825 </w:t>
      </w:r>
      <w:r w:rsidRPr="00487A4C">
        <w:rPr>
          <w:rFonts w:ascii="Times New Roman" w:hAnsi="Times New Roman" w:cs="Times New Roman"/>
          <w:bCs/>
          <w:kern w:val="36"/>
          <w:sz w:val="24"/>
          <w:szCs w:val="24"/>
        </w:rPr>
        <w:br/>
        <w:t>«Об утверждении Порядка обеспечения условий доступности для инвалидов и предоставляемых услуг в сфере физической культуры и спорта, а также оказания инвалидам при этом необходимой помощи».</w:t>
      </w:r>
    </w:p>
    <w:p w14:paraId="0B57083D" w14:textId="3FF82A91" w:rsidR="008D50A5" w:rsidRPr="00487A4C" w:rsidRDefault="005F6190"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382. </w:t>
      </w:r>
      <w:r w:rsidR="008D50A5" w:rsidRPr="00487A4C">
        <w:rPr>
          <w:rFonts w:ascii="Times New Roman" w:hAnsi="Times New Roman" w:cs="Times New Roman"/>
          <w:bCs/>
          <w:kern w:val="36"/>
          <w:sz w:val="24"/>
          <w:szCs w:val="24"/>
        </w:rPr>
        <w:t xml:space="preserve">Требования пункта </w:t>
      </w:r>
      <w:r>
        <w:rPr>
          <w:rFonts w:ascii="Times New Roman" w:hAnsi="Times New Roman" w:cs="Times New Roman"/>
          <w:bCs/>
          <w:kern w:val="36"/>
          <w:sz w:val="24"/>
          <w:szCs w:val="24"/>
        </w:rPr>
        <w:t>381</w:t>
      </w:r>
      <w:r w:rsidR="008D50A5" w:rsidRPr="00487A4C">
        <w:rPr>
          <w:rFonts w:ascii="Times New Roman" w:hAnsi="Times New Roman" w:cs="Times New Roman"/>
          <w:bCs/>
          <w:kern w:val="36"/>
          <w:sz w:val="24"/>
          <w:szCs w:val="24"/>
        </w:rPr>
        <w:t xml:space="preserve"> настоящих Правил распространяются проектирование, размещение, строительство объектов благоустройства, к которым относятся внутриквартальные проезды, тротуары, пешеходные дорожки, площадки, наружные лестницы, пандусы, отмостки и бордюры, средства наружной рекламы, информации и навигации. При строительстве пешеходных дорожек шириной более 2 м следует учитывать возможность проезда по ним транспортных средств с осевой нагрузкой до 8 т (поливомоечные автомобили, автомобили с раздвижными вышками и т.п.). Покрытия внутриквартальных проездов, тротуаров, пешеходных дорожек и площадок должны обеспечивать отвод поверхностных вод, не должны быть источниками грязи и пылить в сухую погоду. Материал поверхности покрытия и его структура должны обеспечивать необходимые сцепные свойства, поверхность мощения не должна быть скользкой при любых погодных условиях. Укладка экологических плит возможна как на твердое основание, так и на сыпучее. Плиты следует укладывать в соответствии с требованиями изготовителя. </w:t>
      </w:r>
    </w:p>
    <w:p w14:paraId="24E3BD04" w14:textId="79AAD9FB" w:rsidR="008D50A5" w:rsidRPr="00487A4C" w:rsidRDefault="005F6190" w:rsidP="005F6190">
      <w:pPr>
        <w:widowControl w:val="0"/>
        <w:shd w:val="clear" w:color="auto" w:fill="FFFFFF" w:themeFill="background1"/>
        <w:tabs>
          <w:tab w:val="left" w:pos="1276"/>
          <w:tab w:val="left" w:pos="1418"/>
          <w:tab w:val="left" w:pos="1560"/>
        </w:tabs>
        <w:spacing w:after="0" w:line="240" w:lineRule="auto"/>
        <w:ind w:left="-284" w:right="-51" w:firstLine="568"/>
        <w:jc w:val="both"/>
        <w:rPr>
          <w:rFonts w:ascii="Times New Roman" w:hAnsi="Times New Roman" w:cs="Times New Roman"/>
          <w:bCs/>
          <w:sz w:val="24"/>
          <w:szCs w:val="24"/>
        </w:rPr>
      </w:pPr>
      <w:r>
        <w:rPr>
          <w:rFonts w:ascii="Times New Roman" w:hAnsi="Times New Roman" w:cs="Times New Roman"/>
          <w:bCs/>
          <w:kern w:val="36"/>
          <w:sz w:val="24"/>
          <w:szCs w:val="24"/>
        </w:rPr>
        <w:t xml:space="preserve">383. </w:t>
      </w:r>
      <w:r w:rsidR="008D50A5" w:rsidRPr="00487A4C">
        <w:rPr>
          <w:rFonts w:ascii="Times New Roman" w:hAnsi="Times New Roman" w:cs="Times New Roman"/>
          <w:bCs/>
          <w:kern w:val="36"/>
          <w:sz w:val="24"/>
          <w:szCs w:val="24"/>
        </w:rPr>
        <w:t>Внутриквартальные проезды, тротуары, пешеходные дорожки и площадки должны возводиться обертывающим профилем; используемые в период строительства должны быть обустроены временным открытым водоотводом. Бордюрный камень на этих проездах и площадках следует устанавливать после завершения планировочных работ на прилегающих к ним территориях на расстоянии не менее 3 м.</w:t>
      </w:r>
    </w:p>
    <w:p w14:paraId="4FD7066A" w14:textId="569557F9" w:rsidR="008D50A5" w:rsidRPr="00487A4C" w:rsidRDefault="005F6190" w:rsidP="005F6190">
      <w:pPr>
        <w:widowControl w:val="0"/>
        <w:shd w:val="clear" w:color="auto" w:fill="FFFFFF" w:themeFill="background1"/>
        <w:tabs>
          <w:tab w:val="left" w:pos="1276"/>
          <w:tab w:val="left" w:pos="1418"/>
          <w:tab w:val="left" w:pos="1560"/>
        </w:tabs>
        <w:spacing w:after="0" w:line="240" w:lineRule="auto"/>
        <w:ind w:left="-567" w:right="-51" w:firstLine="567"/>
        <w:jc w:val="both"/>
        <w:rPr>
          <w:rFonts w:ascii="Times New Roman" w:hAnsi="Times New Roman" w:cs="Times New Roman"/>
          <w:bCs/>
          <w:sz w:val="24"/>
          <w:szCs w:val="24"/>
        </w:rPr>
      </w:pPr>
      <w:r>
        <w:rPr>
          <w:rFonts w:ascii="Times New Roman" w:hAnsi="Times New Roman" w:cs="Times New Roman"/>
          <w:bCs/>
          <w:kern w:val="36"/>
          <w:sz w:val="24"/>
          <w:szCs w:val="24"/>
        </w:rPr>
        <w:t xml:space="preserve">384. </w:t>
      </w:r>
      <w:r w:rsidR="008D50A5" w:rsidRPr="00487A4C">
        <w:rPr>
          <w:rFonts w:ascii="Times New Roman" w:hAnsi="Times New Roman" w:cs="Times New Roman"/>
          <w:bCs/>
          <w:kern w:val="36"/>
          <w:sz w:val="24"/>
          <w:szCs w:val="24"/>
        </w:rPr>
        <w:t>Для нижних и средних слоев щебеночных оснований и покрытий под проезды, тротуары, пешеходные дорожки и площадки следует применять щебень фракций 40-70 и 70-120 мм; для верхних слоев оснований и покрытий - 40-70 мм, для расклинивания - 5-10 мм; для гравийных оснований и покрытий следует применять оптимальную гравийную смесь фракций 40-120 мм, для расклинивания - 5-10 мм.</w:t>
      </w:r>
    </w:p>
    <w:p w14:paraId="071DE0AF" w14:textId="13AC8758" w:rsidR="008D50A5" w:rsidRPr="00487A4C" w:rsidRDefault="005F6190" w:rsidP="005F6190">
      <w:pPr>
        <w:widowControl w:val="0"/>
        <w:shd w:val="clear" w:color="auto" w:fill="FFFFFF" w:themeFill="background1"/>
        <w:tabs>
          <w:tab w:val="left" w:pos="1276"/>
          <w:tab w:val="left" w:pos="1418"/>
          <w:tab w:val="left" w:pos="1560"/>
        </w:tabs>
        <w:spacing w:after="0" w:line="240" w:lineRule="auto"/>
        <w:ind w:left="-284" w:right="-51" w:firstLine="568"/>
        <w:jc w:val="both"/>
        <w:rPr>
          <w:rFonts w:ascii="Times New Roman" w:hAnsi="Times New Roman" w:cs="Times New Roman"/>
          <w:bCs/>
          <w:sz w:val="24"/>
          <w:szCs w:val="24"/>
        </w:rPr>
      </w:pPr>
      <w:r>
        <w:rPr>
          <w:rFonts w:ascii="Times New Roman" w:hAnsi="Times New Roman" w:cs="Times New Roman"/>
          <w:bCs/>
          <w:kern w:val="36"/>
          <w:sz w:val="24"/>
          <w:szCs w:val="24"/>
        </w:rPr>
        <w:t xml:space="preserve">385. </w:t>
      </w:r>
      <w:r w:rsidR="008D50A5" w:rsidRPr="00487A4C">
        <w:rPr>
          <w:rFonts w:ascii="Times New Roman" w:hAnsi="Times New Roman" w:cs="Times New Roman"/>
          <w:bCs/>
          <w:kern w:val="36"/>
          <w:sz w:val="24"/>
          <w:szCs w:val="24"/>
        </w:rPr>
        <w:t xml:space="preserve">Щебень и гравий в слое следует уплотнять за три раза. В первую укатку должна быть достигнута обжимка россыпи и обеспечено устойчивое положение щебня или гравия. Во вторую укатку должна быть достигнута жесткость основания или покрытия за счет </w:t>
      </w:r>
      <w:proofErr w:type="spellStart"/>
      <w:r w:rsidR="008D50A5" w:rsidRPr="00487A4C">
        <w:rPr>
          <w:rFonts w:ascii="Times New Roman" w:hAnsi="Times New Roman" w:cs="Times New Roman"/>
          <w:bCs/>
          <w:kern w:val="36"/>
          <w:sz w:val="24"/>
          <w:szCs w:val="24"/>
        </w:rPr>
        <w:t>взаимозаклинивания</w:t>
      </w:r>
      <w:proofErr w:type="spellEnd"/>
      <w:r w:rsidR="008D50A5" w:rsidRPr="00487A4C">
        <w:rPr>
          <w:rFonts w:ascii="Times New Roman" w:hAnsi="Times New Roman" w:cs="Times New Roman"/>
          <w:bCs/>
          <w:kern w:val="36"/>
          <w:sz w:val="24"/>
          <w:szCs w:val="24"/>
        </w:rPr>
        <w:t xml:space="preserve"> фракций. В третью укатку должно быть достигнуто образование плотной </w:t>
      </w:r>
      <w:proofErr w:type="spellStart"/>
      <w:r w:rsidR="008D50A5" w:rsidRPr="00487A4C">
        <w:rPr>
          <w:rFonts w:ascii="Times New Roman" w:hAnsi="Times New Roman" w:cs="Times New Roman"/>
          <w:bCs/>
          <w:kern w:val="36"/>
          <w:sz w:val="24"/>
          <w:szCs w:val="24"/>
        </w:rPr>
        <w:t>коры</w:t>
      </w:r>
      <w:proofErr w:type="spellEnd"/>
      <w:r w:rsidR="008D50A5" w:rsidRPr="00487A4C">
        <w:rPr>
          <w:rFonts w:ascii="Times New Roman" w:hAnsi="Times New Roman" w:cs="Times New Roman"/>
          <w:bCs/>
          <w:kern w:val="36"/>
          <w:sz w:val="24"/>
          <w:szCs w:val="24"/>
        </w:rPr>
        <w:t xml:space="preserve"> в верхней части слоя путем расклинивания поверхности мелкими фракциями. Признаками окончания уплотнения во второй и третий периоды служат: отсутствие подвижности щебня или гравия, прекращение образования волны перед катком, отсутствие следа от катка, а также раздавливание отдельных щебенок или зерен гравия вальцами катка, но не вдавливание их в верхний слой.</w:t>
      </w:r>
    </w:p>
    <w:p w14:paraId="20415AB0" w14:textId="6D8FF0E1" w:rsidR="008D50A5" w:rsidRPr="00487A4C" w:rsidRDefault="005F6190" w:rsidP="005F6190">
      <w:pPr>
        <w:widowControl w:val="0"/>
        <w:shd w:val="clear" w:color="auto" w:fill="FFFFFF" w:themeFill="background1"/>
        <w:tabs>
          <w:tab w:val="left" w:pos="1276"/>
          <w:tab w:val="left" w:pos="1418"/>
          <w:tab w:val="left" w:pos="1560"/>
        </w:tabs>
        <w:spacing w:after="0" w:line="240" w:lineRule="auto"/>
        <w:ind w:left="-284" w:right="-51" w:firstLine="568"/>
        <w:jc w:val="both"/>
        <w:rPr>
          <w:rFonts w:ascii="Times New Roman" w:hAnsi="Times New Roman" w:cs="Times New Roman"/>
          <w:bCs/>
          <w:sz w:val="24"/>
          <w:szCs w:val="24"/>
        </w:rPr>
      </w:pPr>
      <w:r>
        <w:rPr>
          <w:rFonts w:ascii="Times New Roman" w:hAnsi="Times New Roman" w:cs="Times New Roman"/>
          <w:bCs/>
          <w:kern w:val="36"/>
          <w:sz w:val="24"/>
          <w:szCs w:val="24"/>
        </w:rPr>
        <w:t xml:space="preserve">386. </w:t>
      </w:r>
      <w:r w:rsidR="008D50A5" w:rsidRPr="00487A4C">
        <w:rPr>
          <w:rFonts w:ascii="Times New Roman" w:hAnsi="Times New Roman" w:cs="Times New Roman"/>
          <w:bCs/>
          <w:kern w:val="36"/>
          <w:sz w:val="24"/>
          <w:szCs w:val="24"/>
        </w:rPr>
        <w:t>При устройстве шлаковых оснований и покрытий наибольшая толщина уплотняемого слоя шлака (в плотном состоянии) не должна превышать 15 см. Шлак следует поливать перед распределением по земляному полотну из расчета 30 л воды на 1 м</w:t>
      </w:r>
      <w:r w:rsidR="008D50A5" w:rsidRPr="00487A4C">
        <w:rPr>
          <w:rFonts w:ascii="Times New Roman" w:hAnsi="Times New Roman" w:cs="Times New Roman"/>
          <w:bCs/>
          <w:kern w:val="36"/>
          <w:sz w:val="24"/>
          <w:szCs w:val="24"/>
          <w:vertAlign w:val="superscript"/>
        </w:rPr>
        <w:t>3</w:t>
      </w:r>
      <w:r w:rsidR="008D50A5" w:rsidRPr="00487A4C">
        <w:rPr>
          <w:rFonts w:ascii="Times New Roman" w:hAnsi="Times New Roman" w:cs="Times New Roman"/>
          <w:bCs/>
          <w:kern w:val="36"/>
          <w:sz w:val="24"/>
          <w:szCs w:val="24"/>
        </w:rPr>
        <w:t xml:space="preserve"> неуплотненного шлака. Шлак следует уплотнять вначале легкими катками без полива, а затем тяжелыми, с поливом малыми дозами из расчета до 60 л/м</w:t>
      </w:r>
      <w:r w:rsidR="008D50A5" w:rsidRPr="00487A4C">
        <w:rPr>
          <w:rFonts w:ascii="Times New Roman" w:hAnsi="Times New Roman" w:cs="Times New Roman"/>
          <w:bCs/>
          <w:kern w:val="36"/>
          <w:sz w:val="24"/>
          <w:szCs w:val="24"/>
          <w:vertAlign w:val="superscript"/>
        </w:rPr>
        <w:t>3</w:t>
      </w:r>
      <w:r w:rsidR="008D50A5" w:rsidRPr="00487A4C">
        <w:rPr>
          <w:rFonts w:ascii="Times New Roman" w:hAnsi="Times New Roman" w:cs="Times New Roman"/>
          <w:bCs/>
          <w:kern w:val="36"/>
          <w:sz w:val="24"/>
          <w:szCs w:val="24"/>
        </w:rPr>
        <w:t xml:space="preserve"> неуплотненного шлака. После укатки шлаковое основание (покрытие) должно поливаться в течение 10-12 дней из расчета 2,5 л/м</w:t>
      </w:r>
      <w:r w:rsidR="008D50A5" w:rsidRPr="00487A4C">
        <w:rPr>
          <w:rFonts w:ascii="Times New Roman" w:hAnsi="Times New Roman" w:cs="Times New Roman"/>
          <w:bCs/>
          <w:kern w:val="36"/>
          <w:sz w:val="24"/>
          <w:szCs w:val="24"/>
          <w:vertAlign w:val="superscript"/>
        </w:rPr>
        <w:t>3</w:t>
      </w:r>
      <w:r w:rsidR="008D50A5" w:rsidRPr="00487A4C">
        <w:rPr>
          <w:rFonts w:ascii="Times New Roman" w:hAnsi="Times New Roman" w:cs="Times New Roman"/>
          <w:bCs/>
          <w:kern w:val="36"/>
          <w:sz w:val="24"/>
          <w:szCs w:val="24"/>
        </w:rPr>
        <w:t xml:space="preserve"> неуплотненного шлака.</w:t>
      </w:r>
    </w:p>
    <w:p w14:paraId="0640E5DC" w14:textId="254678B7" w:rsidR="008D50A5" w:rsidRPr="00487A4C" w:rsidRDefault="005F6190" w:rsidP="005F6190">
      <w:pPr>
        <w:widowControl w:val="0"/>
        <w:shd w:val="clear" w:color="auto" w:fill="FFFFFF" w:themeFill="background1"/>
        <w:tabs>
          <w:tab w:val="left" w:pos="1276"/>
          <w:tab w:val="left" w:pos="1418"/>
          <w:tab w:val="left" w:pos="1560"/>
        </w:tabs>
        <w:spacing w:after="0" w:line="240" w:lineRule="auto"/>
        <w:ind w:left="-284" w:right="-51" w:firstLine="568"/>
        <w:jc w:val="both"/>
        <w:rPr>
          <w:rFonts w:ascii="Times New Roman" w:hAnsi="Times New Roman" w:cs="Times New Roman"/>
          <w:bCs/>
          <w:sz w:val="24"/>
          <w:szCs w:val="24"/>
        </w:rPr>
      </w:pPr>
      <w:r>
        <w:rPr>
          <w:rFonts w:ascii="Times New Roman" w:hAnsi="Times New Roman" w:cs="Times New Roman"/>
          <w:bCs/>
          <w:kern w:val="36"/>
          <w:sz w:val="24"/>
          <w:szCs w:val="24"/>
        </w:rPr>
        <w:lastRenderedPageBreak/>
        <w:t xml:space="preserve">387. </w:t>
      </w:r>
      <w:r w:rsidR="008D50A5" w:rsidRPr="00487A4C">
        <w:rPr>
          <w:rFonts w:ascii="Times New Roman" w:hAnsi="Times New Roman" w:cs="Times New Roman"/>
          <w:bCs/>
          <w:kern w:val="36"/>
          <w:sz w:val="24"/>
          <w:szCs w:val="24"/>
        </w:rPr>
        <w:t xml:space="preserve">Материал нижних слоев щебеночных, гравийных и песчаных оснований под покрытия, а также щебеночных и гравийных покрытий, укладываемых на переувлажненную, заранее уплотненную и </w:t>
      </w:r>
      <w:proofErr w:type="spellStart"/>
      <w:r w:rsidR="008D50A5" w:rsidRPr="00487A4C">
        <w:rPr>
          <w:rFonts w:ascii="Times New Roman" w:hAnsi="Times New Roman" w:cs="Times New Roman"/>
          <w:bCs/>
          <w:kern w:val="36"/>
          <w:sz w:val="24"/>
          <w:szCs w:val="24"/>
        </w:rPr>
        <w:t>отпрофилированную</w:t>
      </w:r>
      <w:proofErr w:type="spellEnd"/>
      <w:r w:rsidR="008D50A5" w:rsidRPr="00487A4C">
        <w:rPr>
          <w:rFonts w:ascii="Times New Roman" w:hAnsi="Times New Roman" w:cs="Times New Roman"/>
          <w:bCs/>
          <w:kern w:val="36"/>
          <w:sz w:val="24"/>
          <w:szCs w:val="24"/>
        </w:rPr>
        <w:t xml:space="preserve"> поверхность земляного полотна или корыта, должен распределяться только от себя.</w:t>
      </w:r>
    </w:p>
    <w:p w14:paraId="02BEED30"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Перед распределением материала на переувлажненной поверхности должны быть нарезаны водоотводные канавки шириной 20-25 см и глубиной не менее толщины переувлажненного слоя. Канавки следует располагать на расстоянии не более 3 м одна от другой и нарезать по уклону или под углом 30°-60° к направлению уклона. Грунт из канавок должен быть удален за пределы покрытия. Отвод воды по канавкам следует производить за 3 м от границ покрытия. Уклон канавок должен повторять уклон засыпаемой поверхности или быть не менее 2%. Распределение щебня, гравия и песка должно производиться только от высших отметок к низшим. Толщина расстилаемого слоя щебня, гравия и песка должна быть такой, при которой не происходит выдавливание переувлажненного грунта через поры распределяемого материала. При распределении щебня, гравия и песка необходимо следить за тем, чтобы водоотводные канавки засыпались в первую очередь. Движение машин и людей по переувлажненному грунту засыпаемой поверхности не допускается.</w:t>
      </w:r>
    </w:p>
    <w:p w14:paraId="719DE9C1" w14:textId="41C08787" w:rsidR="008D50A5" w:rsidRPr="00487A4C" w:rsidRDefault="005F6190" w:rsidP="005F6190">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388. </w:t>
      </w:r>
      <w:r w:rsidR="008D50A5" w:rsidRPr="00487A4C">
        <w:rPr>
          <w:rFonts w:ascii="Times New Roman" w:hAnsi="Times New Roman" w:cs="Times New Roman"/>
          <w:bCs/>
          <w:kern w:val="36"/>
          <w:sz w:val="24"/>
          <w:szCs w:val="24"/>
        </w:rPr>
        <w:t>В зимних условиях допускается устраивать гравийные, щебеночные и шлаковые основания и покрытия. Основания и покрытия из щебня высокопрочных пород следует расклинивать известковым щебнем. Перед распределением основания поверхность земляного полотна должна быть очищена от снега и льда. Материал основания или покрытия должен быть уплотнен и расклинен без полива до начала смерзания.</w:t>
      </w:r>
    </w:p>
    <w:p w14:paraId="521D8E78" w14:textId="70A4DCA3" w:rsidR="008D50A5" w:rsidRPr="00487A4C" w:rsidRDefault="005F6190"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389. </w:t>
      </w:r>
      <w:r w:rsidR="008D50A5" w:rsidRPr="00487A4C">
        <w:rPr>
          <w:rFonts w:ascii="Times New Roman" w:hAnsi="Times New Roman" w:cs="Times New Roman"/>
          <w:bCs/>
          <w:kern w:val="36"/>
          <w:sz w:val="24"/>
          <w:szCs w:val="24"/>
        </w:rPr>
        <w:t>Толщина уплотняемого слоя материала должна быть не более 15 см (в плотном состоянии). Основания и покрытия из активных доменных шлаков следует устраивать из фракций шлака менее 70 мм как для нижнего, так и для верхнего слоя. Перед укладкой верхних слоев по нижнему слою следует на 15-20 дней открыть движение строительных машин, применяемых при производстве работ. Во время оттепелей и перед весенним снеготаянием уложенный слой должен очищаться от снега и льда. Исправление деформаций должно производиться только после стабилизации и просыхания грунта земляного полотна и всех слоев основания и покрытия, а также проверки степени их уплотнения. Допускается также устройство бетонных оснований и покрытий с добавками хлористых солей.</w:t>
      </w:r>
    </w:p>
    <w:p w14:paraId="52EF7E04" w14:textId="7293AFB4" w:rsidR="008D50A5" w:rsidRPr="00487A4C" w:rsidRDefault="005F6190" w:rsidP="005F6190">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389. </w:t>
      </w:r>
      <w:r w:rsidR="008D50A5" w:rsidRPr="00487A4C">
        <w:rPr>
          <w:rFonts w:ascii="Times New Roman" w:hAnsi="Times New Roman" w:cs="Times New Roman"/>
          <w:bCs/>
          <w:kern w:val="36"/>
          <w:sz w:val="24"/>
          <w:szCs w:val="24"/>
        </w:rPr>
        <w:t>При устройстве щебеночных, гравийных и шлаковых оснований и покрытий должны проверяться: качество материалов; планировка поверхности земляного полотна; толщина слоя основания или покрытия из расчета один промер на 2000 м</w:t>
      </w:r>
      <w:r w:rsidR="008D50A5" w:rsidRPr="00487A4C">
        <w:rPr>
          <w:rFonts w:ascii="Times New Roman" w:hAnsi="Times New Roman" w:cs="Times New Roman"/>
          <w:bCs/>
          <w:kern w:val="36"/>
          <w:sz w:val="24"/>
          <w:szCs w:val="24"/>
          <w:vertAlign w:val="superscript"/>
        </w:rPr>
        <w:t>2</w:t>
      </w:r>
      <w:r w:rsidR="008D50A5" w:rsidRPr="00487A4C">
        <w:rPr>
          <w:rFonts w:ascii="Times New Roman" w:hAnsi="Times New Roman" w:cs="Times New Roman"/>
          <w:bCs/>
          <w:kern w:val="36"/>
          <w:sz w:val="24"/>
          <w:szCs w:val="24"/>
        </w:rPr>
        <w:t>, но не менее пяти промеров на любой площади; степень уплотнения.</w:t>
      </w:r>
    </w:p>
    <w:p w14:paraId="48C232EC" w14:textId="316F4552" w:rsidR="008D50A5" w:rsidRPr="00487A4C" w:rsidRDefault="005F6190" w:rsidP="005F6190">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390. </w:t>
      </w:r>
      <w:r w:rsidR="008D50A5" w:rsidRPr="00487A4C">
        <w:rPr>
          <w:rFonts w:ascii="Times New Roman" w:hAnsi="Times New Roman" w:cs="Times New Roman"/>
          <w:bCs/>
          <w:kern w:val="36"/>
          <w:sz w:val="24"/>
          <w:szCs w:val="24"/>
        </w:rPr>
        <w:t>Асфальтобетонные покрытия допускается укладывать только в сухую погоду. Основания под асфальтобетонные покрытия должны быть очищенными от грязи и сухими. Температура воздуха при укладке асфальтобетонных покрытий из горячих и холодных смесей должна быть не ниже плюс 5°С весной и летом и не ниже плюс 10°С осенью. Температура воздуха при укладке асфальтобетонных покрытий из тепловых смесей должна быть не ниже минус 10°С.</w:t>
      </w:r>
    </w:p>
    <w:p w14:paraId="5D286EE9" w14:textId="5863EC43" w:rsidR="008D50A5" w:rsidRPr="00487A4C" w:rsidRDefault="005F6190" w:rsidP="005F6190">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kern w:val="36"/>
          <w:sz w:val="24"/>
          <w:szCs w:val="24"/>
        </w:rPr>
        <w:t xml:space="preserve">391. </w:t>
      </w:r>
      <w:r w:rsidR="008D50A5" w:rsidRPr="00487A4C">
        <w:rPr>
          <w:rFonts w:ascii="Times New Roman" w:hAnsi="Times New Roman" w:cs="Times New Roman"/>
          <w:bCs/>
          <w:kern w:val="36"/>
          <w:sz w:val="24"/>
          <w:szCs w:val="24"/>
        </w:rPr>
        <w:t>Основание или слой ранее уложенного асфальтобетона за 3-5 ч до укладки асфальтобетонной смеси должны быть обработаны разжиженным или жидким битумом, или битумной эмульсией из расчета 0,5 л/м</w:t>
      </w:r>
      <w:r w:rsidR="008D50A5" w:rsidRPr="00487A4C">
        <w:rPr>
          <w:rFonts w:ascii="Times New Roman" w:hAnsi="Times New Roman" w:cs="Times New Roman"/>
          <w:bCs/>
          <w:kern w:val="36"/>
          <w:sz w:val="24"/>
          <w:szCs w:val="24"/>
          <w:vertAlign w:val="superscript"/>
        </w:rPr>
        <w:t>2</w:t>
      </w:r>
      <w:r w:rsidR="008D50A5" w:rsidRPr="00487A4C">
        <w:rPr>
          <w:rFonts w:ascii="Times New Roman" w:hAnsi="Times New Roman" w:cs="Times New Roman"/>
          <w:bCs/>
          <w:kern w:val="36"/>
          <w:sz w:val="24"/>
          <w:szCs w:val="24"/>
        </w:rPr>
        <w:t>.</w:t>
      </w:r>
    </w:p>
    <w:p w14:paraId="7333BF0D"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Предварительной обработки битумом или битумной эмульсией не требуется в случае укладки асфальтобетона по основанию, построенному с обработкой органическими вяжущими материалами, или по свежеуложенному нижнему асфальтобетонному слою.</w:t>
      </w:r>
    </w:p>
    <w:p w14:paraId="233550D5" w14:textId="6AED08B8" w:rsidR="008D50A5" w:rsidRPr="00487A4C" w:rsidRDefault="005F6190" w:rsidP="005F6190">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392. </w:t>
      </w:r>
      <w:r w:rsidR="008D50A5" w:rsidRPr="00487A4C">
        <w:rPr>
          <w:rFonts w:ascii="Times New Roman" w:hAnsi="Times New Roman" w:cs="Times New Roman"/>
          <w:bCs/>
          <w:kern w:val="36"/>
          <w:sz w:val="24"/>
          <w:szCs w:val="24"/>
        </w:rPr>
        <w:t xml:space="preserve">Для обеспечения </w:t>
      </w:r>
      <w:proofErr w:type="spellStart"/>
      <w:r w:rsidR="008D50A5" w:rsidRPr="00487A4C">
        <w:rPr>
          <w:rFonts w:ascii="Times New Roman" w:hAnsi="Times New Roman" w:cs="Times New Roman"/>
          <w:bCs/>
          <w:kern w:val="36"/>
          <w:sz w:val="24"/>
          <w:szCs w:val="24"/>
        </w:rPr>
        <w:t>бесшовности</w:t>
      </w:r>
      <w:proofErr w:type="spellEnd"/>
      <w:r w:rsidR="008D50A5" w:rsidRPr="00487A4C">
        <w:rPr>
          <w:rFonts w:ascii="Times New Roman" w:hAnsi="Times New Roman" w:cs="Times New Roman"/>
          <w:bCs/>
          <w:kern w:val="36"/>
          <w:sz w:val="24"/>
          <w:szCs w:val="24"/>
        </w:rPr>
        <w:t xml:space="preserve"> соединения смежных полос при укладке асфальтобетонных смесей асфальтоукладчики должны быть оснащены оборудованием для разогрева кромок ранее уложенных полос асфальтобетона. Допускается устройство стыка укладкой кромки по доске.</w:t>
      </w:r>
    </w:p>
    <w:p w14:paraId="4F6ABFA3" w14:textId="3EE59E8B" w:rsidR="008D50A5" w:rsidRPr="00487A4C" w:rsidRDefault="005F6190" w:rsidP="005F6190">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393. </w:t>
      </w:r>
      <w:r w:rsidR="008D50A5" w:rsidRPr="00487A4C">
        <w:rPr>
          <w:rFonts w:ascii="Times New Roman" w:hAnsi="Times New Roman" w:cs="Times New Roman"/>
          <w:bCs/>
          <w:kern w:val="36"/>
          <w:sz w:val="24"/>
          <w:szCs w:val="24"/>
        </w:rPr>
        <w:t xml:space="preserve">Асфальтобетонные покрытия из горячих и тепловых смесей должны уплотняться в два этапа. На первом этапе осуществляется предварительное уплотнение путем 5-6 проходов по </w:t>
      </w:r>
      <w:r w:rsidR="008D50A5" w:rsidRPr="00487A4C">
        <w:rPr>
          <w:rFonts w:ascii="Times New Roman" w:hAnsi="Times New Roman" w:cs="Times New Roman"/>
          <w:bCs/>
          <w:kern w:val="36"/>
          <w:sz w:val="24"/>
          <w:szCs w:val="24"/>
        </w:rPr>
        <w:lastRenderedPageBreak/>
        <w:t xml:space="preserve">одному месту легкими катками со скоростью 2 км/ч. На втором этапе осуществляется </w:t>
      </w:r>
      <w:proofErr w:type="spellStart"/>
      <w:r w:rsidR="008D50A5" w:rsidRPr="00487A4C">
        <w:rPr>
          <w:rFonts w:ascii="Times New Roman" w:hAnsi="Times New Roman" w:cs="Times New Roman"/>
          <w:bCs/>
          <w:kern w:val="36"/>
          <w:sz w:val="24"/>
          <w:szCs w:val="24"/>
        </w:rPr>
        <w:t>доуплотнение</w:t>
      </w:r>
      <w:proofErr w:type="spellEnd"/>
      <w:r w:rsidR="008D50A5" w:rsidRPr="00487A4C">
        <w:rPr>
          <w:rFonts w:ascii="Times New Roman" w:hAnsi="Times New Roman" w:cs="Times New Roman"/>
          <w:bCs/>
          <w:kern w:val="36"/>
          <w:sz w:val="24"/>
          <w:szCs w:val="24"/>
        </w:rPr>
        <w:t xml:space="preserve"> смеси тяжелыми катками путем 4-5 проходов по одному месту со скоростью 5 км/ч. Покрытие считается укатанным, если перед катком на покрытии не образуется волна и не отпечатывается след вальца. После 2-3 проходов легких катков должна проверяться ровность покрытия трехметровой рейкой и шаблоном поперечного уклона. Необходимое число проходов катка по одному месту следует устанавливать пробной укаткой. В недоступных для катка местах асфальтобетонную смесь следует уплотнять горячими металлическими трамбовками и заглаживать горячими металлическими утюгами. Уплотнять смесь следует до полного исчезновения следов от ударов трамбовки на поверхности покрытия.</w:t>
      </w:r>
    </w:p>
    <w:p w14:paraId="4D46BC43" w14:textId="51966999" w:rsidR="008D50A5" w:rsidRPr="00487A4C" w:rsidRDefault="005F6190" w:rsidP="005F6190">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394. </w:t>
      </w:r>
      <w:r w:rsidR="008D50A5" w:rsidRPr="00487A4C">
        <w:rPr>
          <w:rFonts w:ascii="Times New Roman" w:hAnsi="Times New Roman" w:cs="Times New Roman"/>
          <w:bCs/>
          <w:kern w:val="36"/>
          <w:sz w:val="24"/>
          <w:szCs w:val="24"/>
        </w:rPr>
        <w:t>При устройстве асфальтобетонных покрытий следует проверять температуру смеси при укладке и уплотнении, ровность и толщину уложенного слоя, достаточность уплотнения смеси, качество сопряжения кромок полос, соблюдение проектных параметров. Для определения физико-механических свойств уложенного асфальтобетонного покрытия должны отбираться керны или вырубки не менее одной пробы с площади не более 2000 м</w:t>
      </w:r>
      <w:r w:rsidR="008D50A5" w:rsidRPr="00487A4C">
        <w:rPr>
          <w:rFonts w:ascii="Times New Roman" w:hAnsi="Times New Roman" w:cs="Times New Roman"/>
          <w:bCs/>
          <w:kern w:val="36"/>
          <w:sz w:val="24"/>
          <w:szCs w:val="24"/>
          <w:vertAlign w:val="superscript"/>
        </w:rPr>
        <w:t>2</w:t>
      </w:r>
      <w:r w:rsidR="008D50A5" w:rsidRPr="00487A4C">
        <w:rPr>
          <w:rFonts w:ascii="Times New Roman" w:hAnsi="Times New Roman" w:cs="Times New Roman"/>
          <w:bCs/>
          <w:kern w:val="36"/>
          <w:sz w:val="24"/>
          <w:szCs w:val="24"/>
        </w:rPr>
        <w:t>.</w:t>
      </w:r>
    </w:p>
    <w:p w14:paraId="2DB12D55"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Коэффициент уплотнения покрытия из горячей или теплой асфальтобетонной смеси должен быть через 10 суток после уплотнения не менее 0,93; водонасыщение - не более 5%.</w:t>
      </w:r>
    </w:p>
    <w:p w14:paraId="0124EB4D" w14:textId="3C2EA10F" w:rsidR="008D50A5" w:rsidRPr="00487A4C" w:rsidRDefault="005F6190" w:rsidP="005F6190">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395. </w:t>
      </w:r>
      <w:r w:rsidR="008D50A5" w:rsidRPr="00487A4C">
        <w:rPr>
          <w:rFonts w:ascii="Times New Roman" w:hAnsi="Times New Roman" w:cs="Times New Roman"/>
          <w:bCs/>
          <w:kern w:val="36"/>
          <w:sz w:val="24"/>
          <w:szCs w:val="24"/>
        </w:rPr>
        <w:t>Монолитные бетонные покрытия следует устраивать на песчаном основании, уплотненном до коэффициента плотности не ниже 0,98. Разница в отметках смежных элементов опалубки (рельс-форм) не должна превышать 5 мм. Каркасы деформационных швов и прокладки следует устанавливать после подготовки основания, установки и выверки опалубки покрытия. Зазор между опалубкой, каркасом и прокладками должен быть не более 5 мм. Зазоры под трехметровой рейкой на поверхности спланированного основания не должны превышать 10 мм.</w:t>
      </w:r>
    </w:p>
    <w:p w14:paraId="00639F26" w14:textId="4E385F4D" w:rsidR="008D50A5" w:rsidRPr="00487A4C" w:rsidRDefault="005F6190" w:rsidP="005F6190">
      <w:pPr>
        <w:widowControl w:val="0"/>
        <w:shd w:val="clear" w:color="auto" w:fill="FFFFFF" w:themeFill="background1"/>
        <w:tabs>
          <w:tab w:val="left" w:pos="1276"/>
          <w:tab w:val="left" w:pos="1418"/>
          <w:tab w:val="left" w:pos="1560"/>
        </w:tabs>
        <w:spacing w:after="0" w:line="240" w:lineRule="auto"/>
        <w:ind w:left="-426" w:right="-51" w:firstLine="568"/>
        <w:jc w:val="both"/>
        <w:rPr>
          <w:rFonts w:ascii="Times New Roman" w:hAnsi="Times New Roman" w:cs="Times New Roman"/>
          <w:bCs/>
          <w:sz w:val="24"/>
          <w:szCs w:val="24"/>
        </w:rPr>
      </w:pPr>
      <w:r>
        <w:rPr>
          <w:rFonts w:ascii="Times New Roman" w:hAnsi="Times New Roman" w:cs="Times New Roman"/>
          <w:bCs/>
          <w:kern w:val="36"/>
          <w:sz w:val="24"/>
          <w:szCs w:val="24"/>
        </w:rPr>
        <w:t xml:space="preserve">396. </w:t>
      </w:r>
      <w:r w:rsidR="008D50A5" w:rsidRPr="00487A4C">
        <w:rPr>
          <w:rFonts w:ascii="Times New Roman" w:hAnsi="Times New Roman" w:cs="Times New Roman"/>
          <w:bCs/>
          <w:kern w:val="36"/>
          <w:sz w:val="24"/>
          <w:szCs w:val="24"/>
        </w:rPr>
        <w:t>Ширина ленты неармированного бетонного покрытия должна быть не более 4,5 м; расстояния между швами сжатия - не более 7 м и между швами расширения – не более 42 м. При устройстве швов расширенные концы штырей подвижной части шва должны находиться не далее середины трубок, надетых на эти штыри.</w:t>
      </w:r>
    </w:p>
    <w:p w14:paraId="08DD34CC"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Вода и цементное молоко, которые выступают на поверхности бетона при его уплотнении, должны удаляться за пределы плиты покрытия. При устройстве бетонных покрытий особое внимание следует уделять уплотнению бетона у деформационных швов и в местах примыкания к опалубке.</w:t>
      </w:r>
    </w:p>
    <w:p w14:paraId="293F39BB" w14:textId="42D3AA88" w:rsidR="008D50A5" w:rsidRPr="00487A4C" w:rsidRDefault="005F6190" w:rsidP="003C5071">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kern w:val="36"/>
          <w:sz w:val="24"/>
          <w:szCs w:val="24"/>
        </w:rPr>
        <w:t xml:space="preserve">397. </w:t>
      </w:r>
      <w:r w:rsidR="008D50A5" w:rsidRPr="00487A4C">
        <w:rPr>
          <w:rFonts w:ascii="Times New Roman" w:hAnsi="Times New Roman" w:cs="Times New Roman"/>
          <w:bCs/>
          <w:kern w:val="36"/>
          <w:sz w:val="24"/>
          <w:szCs w:val="24"/>
        </w:rPr>
        <w:t xml:space="preserve">Уложенный бетон покрытия должен быть укрыт и предохранен от обезвоживания после исчезновения излишков влаги с его поверхности, но не позже 4 ч с момента укладки. В качестве защитных покрытий следует использовать пленкообразующие материалы, битумные и дегтевые эмульсии или слой песка (толщиной не менее 10 см), рассыпанного по одному слою </w:t>
      </w:r>
      <w:proofErr w:type="spellStart"/>
      <w:r w:rsidR="008D50A5" w:rsidRPr="00487A4C">
        <w:rPr>
          <w:rFonts w:ascii="Times New Roman" w:hAnsi="Times New Roman" w:cs="Times New Roman"/>
          <w:bCs/>
          <w:kern w:val="36"/>
          <w:sz w:val="24"/>
          <w:szCs w:val="24"/>
        </w:rPr>
        <w:t>битумизированной</w:t>
      </w:r>
      <w:proofErr w:type="spellEnd"/>
      <w:r w:rsidR="008D50A5" w:rsidRPr="00487A4C">
        <w:rPr>
          <w:rFonts w:ascii="Times New Roman" w:hAnsi="Times New Roman" w:cs="Times New Roman"/>
          <w:bCs/>
          <w:kern w:val="36"/>
          <w:sz w:val="24"/>
          <w:szCs w:val="24"/>
        </w:rPr>
        <w:t xml:space="preserve"> бумаги. Песок должен находиться во влажном состоянии в течение не менее двух недель.</w:t>
      </w:r>
    </w:p>
    <w:p w14:paraId="7996912C" w14:textId="327481C7"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kern w:val="36"/>
          <w:sz w:val="24"/>
          <w:szCs w:val="24"/>
        </w:rPr>
        <w:t xml:space="preserve">398. </w:t>
      </w:r>
      <w:r w:rsidR="008D50A5" w:rsidRPr="00487A4C">
        <w:rPr>
          <w:rFonts w:ascii="Times New Roman" w:hAnsi="Times New Roman" w:cs="Times New Roman"/>
          <w:bCs/>
          <w:kern w:val="36"/>
          <w:sz w:val="24"/>
          <w:szCs w:val="24"/>
        </w:rPr>
        <w:t>В случае нарезки деформационных швов нарезчиками с алмазными дисками прочность бетона покрытия должна быть не менее 100 кгс/см</w:t>
      </w:r>
      <w:r w:rsidR="008D50A5" w:rsidRPr="00487A4C">
        <w:rPr>
          <w:rFonts w:ascii="Times New Roman" w:hAnsi="Times New Roman" w:cs="Times New Roman"/>
          <w:bCs/>
          <w:kern w:val="36"/>
          <w:sz w:val="24"/>
          <w:szCs w:val="24"/>
          <w:vertAlign w:val="superscript"/>
        </w:rPr>
        <w:t>2</w:t>
      </w:r>
      <w:r w:rsidR="008D50A5" w:rsidRPr="00487A4C">
        <w:rPr>
          <w:rFonts w:ascii="Times New Roman" w:hAnsi="Times New Roman" w:cs="Times New Roman"/>
          <w:bCs/>
          <w:kern w:val="36"/>
          <w:sz w:val="24"/>
          <w:szCs w:val="24"/>
        </w:rPr>
        <w:t>. Швы должны нарезаться на глубину, равную не менее 1/4 толщины покрытия, и заполняться мастиками. Изъятие деревянных реек из швов сжатия и расширения должно осуществляться не ранее, чем через две недели после устройства покрытия. При изъятии реек необходимо не допускать поломки кромок швов.</w:t>
      </w:r>
    </w:p>
    <w:p w14:paraId="204C47D0" w14:textId="19209977"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kern w:val="36"/>
          <w:sz w:val="24"/>
          <w:szCs w:val="24"/>
        </w:rPr>
        <w:t xml:space="preserve">399. </w:t>
      </w:r>
      <w:r w:rsidR="008D50A5" w:rsidRPr="00487A4C">
        <w:rPr>
          <w:rFonts w:ascii="Times New Roman" w:hAnsi="Times New Roman" w:cs="Times New Roman"/>
          <w:bCs/>
          <w:kern w:val="36"/>
          <w:sz w:val="24"/>
          <w:szCs w:val="24"/>
        </w:rPr>
        <w:t>Заполнение швов мастиками должно производиться после расчистки и просыхания бетона шва. Для заполнения швов покрытия следует применять горячие мастики, состоящие на 80% из битума и на 20% из минерального порошка-заполнителя, вводимого в разогретый битум при приготовлении мастики. Мастики следует приготавливать централизованно и доставлять к месту их применения в утепленной таре. Температура разогрева битума для приготовления мастик и мастик во время их укладки должна быть равна +(160°С–180°С).</w:t>
      </w:r>
    </w:p>
    <w:p w14:paraId="296BAFBC" w14:textId="28727D16"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kern w:val="36"/>
          <w:sz w:val="24"/>
          <w:szCs w:val="24"/>
        </w:rPr>
        <w:t xml:space="preserve">400. </w:t>
      </w:r>
      <w:r w:rsidR="008D50A5" w:rsidRPr="00487A4C">
        <w:rPr>
          <w:rFonts w:ascii="Times New Roman" w:hAnsi="Times New Roman" w:cs="Times New Roman"/>
          <w:bCs/>
          <w:kern w:val="36"/>
          <w:sz w:val="24"/>
          <w:szCs w:val="24"/>
        </w:rPr>
        <w:t>Покрытие, уложенное в зимнее время, не должно подвергаться транспортным воздействиям весной в течение месяца после полного оттаивания покрытия, если бетон не подвергался искусственному подогреву до полного набора прочности.</w:t>
      </w:r>
    </w:p>
    <w:p w14:paraId="2341897A" w14:textId="472DABD5"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kern w:val="36"/>
          <w:sz w:val="24"/>
          <w:szCs w:val="24"/>
        </w:rPr>
        <w:t xml:space="preserve">401. </w:t>
      </w:r>
      <w:r w:rsidR="008D50A5" w:rsidRPr="00487A4C">
        <w:rPr>
          <w:rFonts w:ascii="Times New Roman" w:hAnsi="Times New Roman" w:cs="Times New Roman"/>
          <w:bCs/>
          <w:kern w:val="36"/>
          <w:sz w:val="24"/>
          <w:szCs w:val="24"/>
        </w:rPr>
        <w:t xml:space="preserve">Плиты сборных покрытий внутри квартальных проездов, тротуаров и площадок </w:t>
      </w:r>
      <w:r w:rsidR="008D50A5" w:rsidRPr="00487A4C">
        <w:rPr>
          <w:rFonts w:ascii="Times New Roman" w:hAnsi="Times New Roman" w:cs="Times New Roman"/>
          <w:bCs/>
          <w:kern w:val="36"/>
          <w:sz w:val="24"/>
          <w:szCs w:val="24"/>
        </w:rPr>
        <w:lastRenderedPageBreak/>
        <w:t xml:space="preserve">следует укладывать под уклон на заранее подготовленное основание, начиная с маячного ряда, располагаемого по оси покрытия или по его краю, в зависимости от направления стока поверхности вод. Укладку следует вести от себя, перемещая </w:t>
      </w:r>
      <w:proofErr w:type="spellStart"/>
      <w:r w:rsidR="008D50A5" w:rsidRPr="00487A4C">
        <w:rPr>
          <w:rFonts w:ascii="Times New Roman" w:hAnsi="Times New Roman" w:cs="Times New Roman"/>
          <w:bCs/>
          <w:kern w:val="36"/>
          <w:sz w:val="24"/>
          <w:szCs w:val="24"/>
        </w:rPr>
        <w:t>плитоукладочные</w:t>
      </w:r>
      <w:proofErr w:type="spellEnd"/>
      <w:r w:rsidR="008D50A5" w:rsidRPr="00487A4C">
        <w:rPr>
          <w:rFonts w:ascii="Times New Roman" w:hAnsi="Times New Roman" w:cs="Times New Roman"/>
          <w:bCs/>
          <w:kern w:val="36"/>
          <w:sz w:val="24"/>
          <w:szCs w:val="24"/>
        </w:rPr>
        <w:t xml:space="preserve"> машины по уложенному покрытию. Посадка плит на песчаное основание должна производиться </w:t>
      </w:r>
      <w:proofErr w:type="spellStart"/>
      <w:r w:rsidR="008D50A5" w:rsidRPr="00487A4C">
        <w:rPr>
          <w:rFonts w:ascii="Times New Roman" w:hAnsi="Times New Roman" w:cs="Times New Roman"/>
          <w:bCs/>
          <w:kern w:val="36"/>
          <w:sz w:val="24"/>
          <w:szCs w:val="24"/>
        </w:rPr>
        <w:t>вибропосадочными</w:t>
      </w:r>
      <w:proofErr w:type="spellEnd"/>
      <w:r w:rsidR="008D50A5" w:rsidRPr="00487A4C">
        <w:rPr>
          <w:rFonts w:ascii="Times New Roman" w:hAnsi="Times New Roman" w:cs="Times New Roman"/>
          <w:bCs/>
          <w:kern w:val="36"/>
          <w:sz w:val="24"/>
          <w:szCs w:val="24"/>
        </w:rPr>
        <w:t xml:space="preserve"> машинами, а </w:t>
      </w:r>
      <w:proofErr w:type="spellStart"/>
      <w:r w:rsidR="008D50A5" w:rsidRPr="00487A4C">
        <w:rPr>
          <w:rFonts w:ascii="Times New Roman" w:hAnsi="Times New Roman" w:cs="Times New Roman"/>
          <w:bCs/>
          <w:kern w:val="36"/>
          <w:sz w:val="24"/>
          <w:szCs w:val="24"/>
        </w:rPr>
        <w:t>прикатка</w:t>
      </w:r>
      <w:proofErr w:type="spellEnd"/>
      <w:r w:rsidR="008D50A5" w:rsidRPr="00487A4C">
        <w:rPr>
          <w:rFonts w:ascii="Times New Roman" w:hAnsi="Times New Roman" w:cs="Times New Roman"/>
          <w:bCs/>
          <w:kern w:val="36"/>
          <w:sz w:val="24"/>
          <w:szCs w:val="24"/>
        </w:rPr>
        <w:t xml:space="preserve"> - транспортными средствами до исчезновения видимых осадок плит. Уступы в стыках смежных плит не должны превышать 5 мм. Заполнение швов плит герметизирующими материалами должно производиться сразу же после окончания посадки плит.</w:t>
      </w:r>
    </w:p>
    <w:p w14:paraId="2443E06B" w14:textId="64463C05"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kern w:val="36"/>
          <w:sz w:val="24"/>
          <w:szCs w:val="24"/>
        </w:rPr>
        <w:t xml:space="preserve">402. </w:t>
      </w:r>
      <w:r w:rsidR="008D50A5" w:rsidRPr="00487A4C">
        <w:rPr>
          <w:rFonts w:ascii="Times New Roman" w:hAnsi="Times New Roman" w:cs="Times New Roman"/>
          <w:bCs/>
          <w:kern w:val="36"/>
          <w:sz w:val="24"/>
          <w:szCs w:val="24"/>
        </w:rPr>
        <w:t>Сборные бетонные и железобетонные плитки тротуаров и пешеходных дорожек, не рассчитанные на воздействие 8-тонной осевой нагрузки от транспортных средств, следует укладывать на песчаное основание при ширине дорожек и тротуаров до 2 м. Песчаное основание должно быть толщиной не менее 3 см с боковым упором из грунта, быть уплотнено – коэффициент плотности должен быть не ниже 0,98 м, обеспечивать полное прилегание плиток при их укладке. Наличие просветов основания при проверке его шаблоном или контрольной рейкой не допускается.</w:t>
      </w:r>
      <w:r w:rsidR="008D50A5" w:rsidRPr="00487A4C">
        <w:rPr>
          <w:rFonts w:ascii="Times New Roman" w:hAnsi="Times New Roman" w:cs="Times New Roman"/>
          <w:bCs/>
          <w:sz w:val="24"/>
          <w:szCs w:val="24"/>
        </w:rPr>
        <w:t xml:space="preserve"> </w:t>
      </w:r>
      <w:r w:rsidR="008D50A5" w:rsidRPr="00487A4C">
        <w:rPr>
          <w:rFonts w:ascii="Times New Roman" w:hAnsi="Times New Roman" w:cs="Times New Roman"/>
          <w:bCs/>
          <w:kern w:val="36"/>
          <w:sz w:val="24"/>
          <w:szCs w:val="24"/>
        </w:rPr>
        <w:t>Плотное прилегание плиток к основанию достигается осадкой их при укладке и погружении плитки в песок основания до 2 мм.</w:t>
      </w:r>
      <w:r w:rsidR="008D50A5" w:rsidRPr="00487A4C">
        <w:rPr>
          <w:rFonts w:ascii="Times New Roman" w:hAnsi="Times New Roman" w:cs="Times New Roman"/>
          <w:bCs/>
          <w:sz w:val="24"/>
          <w:szCs w:val="24"/>
        </w:rPr>
        <w:t xml:space="preserve"> </w:t>
      </w:r>
      <w:r w:rsidR="008D50A5" w:rsidRPr="00487A4C">
        <w:rPr>
          <w:rFonts w:ascii="Times New Roman" w:hAnsi="Times New Roman" w:cs="Times New Roman"/>
          <w:bCs/>
          <w:kern w:val="36"/>
          <w:sz w:val="24"/>
          <w:szCs w:val="24"/>
        </w:rPr>
        <w:t>Штучные материалы верхнего слоя покрытия (плитка) должны примыкать друг к другу так, чтобы не было выступов, превышающих уровень поверхности данного слоя.</w:t>
      </w:r>
    </w:p>
    <w:p w14:paraId="5B052D34" w14:textId="07FC765A"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kern w:val="36"/>
          <w:sz w:val="24"/>
          <w:szCs w:val="24"/>
        </w:rPr>
        <w:t xml:space="preserve">403. </w:t>
      </w:r>
      <w:r w:rsidR="008D50A5" w:rsidRPr="00487A4C">
        <w:rPr>
          <w:rFonts w:ascii="Times New Roman" w:hAnsi="Times New Roman" w:cs="Times New Roman"/>
          <w:bCs/>
          <w:kern w:val="36"/>
          <w:sz w:val="24"/>
          <w:szCs w:val="24"/>
        </w:rPr>
        <w:t>При устройстве цементобетонных покрытий должны проверяться: плотность и ровность основания, правильность установки опалубки и устройства швов, толщина покрытия (путем взятия одного керна с площадки не более 2000 м</w:t>
      </w:r>
      <w:r w:rsidR="008D50A5" w:rsidRPr="00487A4C">
        <w:rPr>
          <w:rFonts w:ascii="Times New Roman" w:hAnsi="Times New Roman" w:cs="Times New Roman"/>
          <w:bCs/>
          <w:kern w:val="36"/>
          <w:sz w:val="24"/>
          <w:szCs w:val="24"/>
          <w:vertAlign w:val="superscript"/>
        </w:rPr>
        <w:t>2</w:t>
      </w:r>
      <w:r w:rsidR="008D50A5" w:rsidRPr="00487A4C">
        <w:rPr>
          <w:rFonts w:ascii="Times New Roman" w:hAnsi="Times New Roman" w:cs="Times New Roman"/>
          <w:bCs/>
          <w:kern w:val="36"/>
          <w:sz w:val="24"/>
          <w:szCs w:val="24"/>
        </w:rPr>
        <w:t>), режим ухода за бетоном, ровность покрытия и отсутствие на его поверхности пленок цементного молока.</w:t>
      </w:r>
    </w:p>
    <w:p w14:paraId="70A416E7" w14:textId="15A2B60D"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567" w:right="-51" w:firstLine="709"/>
        <w:jc w:val="both"/>
        <w:rPr>
          <w:rFonts w:ascii="Times New Roman" w:hAnsi="Times New Roman" w:cs="Times New Roman"/>
          <w:bCs/>
          <w:sz w:val="24"/>
          <w:szCs w:val="24"/>
        </w:rPr>
      </w:pPr>
      <w:r>
        <w:rPr>
          <w:rFonts w:ascii="Times New Roman" w:hAnsi="Times New Roman" w:cs="Times New Roman"/>
          <w:bCs/>
          <w:kern w:val="36"/>
          <w:sz w:val="24"/>
          <w:szCs w:val="24"/>
        </w:rPr>
        <w:t xml:space="preserve">404. </w:t>
      </w:r>
      <w:r w:rsidR="008D50A5" w:rsidRPr="00487A4C">
        <w:rPr>
          <w:rFonts w:ascii="Times New Roman" w:hAnsi="Times New Roman" w:cs="Times New Roman"/>
          <w:bCs/>
          <w:kern w:val="36"/>
          <w:sz w:val="24"/>
          <w:szCs w:val="24"/>
        </w:rPr>
        <w:t xml:space="preserve">Деревянные элементы покрытий в зависимости от конкретного места размещения должны подвергаться специальной обработке, обеспечивающей их долговечность и требуемые потребительские свойства: термообработка под действием высоких температур, антисептическая и/или </w:t>
      </w:r>
      <w:proofErr w:type="spellStart"/>
      <w:r w:rsidR="008D50A5" w:rsidRPr="00487A4C">
        <w:rPr>
          <w:rFonts w:ascii="Times New Roman" w:hAnsi="Times New Roman" w:cs="Times New Roman"/>
          <w:bCs/>
          <w:kern w:val="36"/>
          <w:sz w:val="24"/>
          <w:szCs w:val="24"/>
        </w:rPr>
        <w:t>антипиреновая</w:t>
      </w:r>
      <w:proofErr w:type="spellEnd"/>
      <w:r w:rsidR="008D50A5" w:rsidRPr="00487A4C">
        <w:rPr>
          <w:rFonts w:ascii="Times New Roman" w:hAnsi="Times New Roman" w:cs="Times New Roman"/>
          <w:bCs/>
          <w:kern w:val="36"/>
          <w:sz w:val="24"/>
          <w:szCs w:val="24"/>
        </w:rPr>
        <w:t xml:space="preserve"> пропитка. Не допускается применение покрытий или их частей, способных привести к травматизму в течение всего эксплуатационного периода (</w:t>
      </w:r>
      <w:proofErr w:type="spellStart"/>
      <w:r w:rsidR="008D50A5" w:rsidRPr="00487A4C">
        <w:rPr>
          <w:rFonts w:ascii="Times New Roman" w:hAnsi="Times New Roman" w:cs="Times New Roman"/>
          <w:bCs/>
          <w:kern w:val="36"/>
          <w:sz w:val="24"/>
          <w:szCs w:val="24"/>
        </w:rPr>
        <w:t>рассыхание</w:t>
      </w:r>
      <w:proofErr w:type="spellEnd"/>
      <w:r w:rsidR="008D50A5" w:rsidRPr="00487A4C">
        <w:rPr>
          <w:rFonts w:ascii="Times New Roman" w:hAnsi="Times New Roman" w:cs="Times New Roman"/>
          <w:bCs/>
          <w:kern w:val="36"/>
          <w:sz w:val="24"/>
          <w:szCs w:val="24"/>
        </w:rPr>
        <w:t>, гниение, растрескивание, обугливание/возгорание и пр.).</w:t>
      </w:r>
    </w:p>
    <w:p w14:paraId="620F9526" w14:textId="4F3A61D6"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kern w:val="36"/>
          <w:sz w:val="24"/>
          <w:szCs w:val="24"/>
        </w:rPr>
        <w:t xml:space="preserve">405. </w:t>
      </w:r>
      <w:r w:rsidR="008D50A5" w:rsidRPr="00487A4C">
        <w:rPr>
          <w:rFonts w:ascii="Times New Roman" w:hAnsi="Times New Roman" w:cs="Times New Roman"/>
          <w:bCs/>
          <w:kern w:val="36"/>
          <w:sz w:val="24"/>
          <w:szCs w:val="24"/>
        </w:rPr>
        <w:t>Бортовые камни следует устанавливать на грунтовом основании, уплотненном до плотности при коэффициенте не менее 0,98 или на бетонном основании с присыпкой грунтом с наружной стороны или укреплением бетоном. Борт должен повторять проектный профиль покрытия. Уступы в стыках бортовых камней в плане и профиле не допускаются. В местах пересечений внутриквартальных проездов и садовых дорожек следует устанавливать криволинейные бортовые камни. Устройство криволинейного борта радиусом 15 м и менее из прямолинейных камней не допускается. Швы между камнями должны быть не более 10 мм.</w:t>
      </w:r>
    </w:p>
    <w:p w14:paraId="0AD9CF1D"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Раствор для заполнения швов должен приготовляться на портландцементе класса не ниже В30 и его подвижность должна соответствовать 5-6 см погружения стандартного конуса. Бордюрные съезды должны быть шириной не менее 1,5 м, продольный уклон не более 1:20 (5%). Перепад высот между нижней гранью съезда и проезжей частью должен быть не более 0,015 м.</w:t>
      </w:r>
    </w:p>
    <w:p w14:paraId="60EB4C1F"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В местах пересечения внутриквартальных проездов и пешеходных дорожек с тротуарами, подходами к площадкам и проезжей частью улиц бортовые камни должны заглубляться с устройством плавных примыканий для обеспечения проезда детских и инвалидных колясок, санок, а также въезда транспортных средств. В этих местах следует укладывать предупреждающие тактильные полосы.</w:t>
      </w:r>
    </w:p>
    <w:p w14:paraId="3DD43121"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В климатических подрайонах со среднемесячной температурой января минус 28°С и ниже, июля плюс 0°С и выше, суровой длительной зимой, с высотой снежного покрова до 1,2 м и вечномерзлыми грунтами допускается устройство бортовых стенок из монолитного бетона класса по прочности на сжатие не ниже В25 и маркой по морозостойкости не менее F200.</w:t>
      </w:r>
    </w:p>
    <w:p w14:paraId="106DA019"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Для восприятия нагрузок, возникающих при очистке снега, размеры бортовой стенки следует увеличивать по высоте и ширине на 5 см по сравнению с размерами бортовых камней.</w:t>
      </w:r>
    </w:p>
    <w:p w14:paraId="58A3A224"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При сопряжении покрытия пешеходных дорожек и площадок с газоном уровень газона должен быть ниже уровня покрытия не менее чем на 5 см или быть в уровень с бортовым </w:t>
      </w:r>
      <w:r w:rsidRPr="00487A4C">
        <w:rPr>
          <w:rFonts w:ascii="Times New Roman" w:hAnsi="Times New Roman" w:cs="Times New Roman"/>
          <w:bCs/>
          <w:kern w:val="36"/>
          <w:sz w:val="24"/>
          <w:szCs w:val="24"/>
        </w:rPr>
        <w:lastRenderedPageBreak/>
        <w:t>камнем.</w:t>
      </w:r>
    </w:p>
    <w:p w14:paraId="18902EB9" w14:textId="03991C33"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kern w:val="36"/>
          <w:sz w:val="24"/>
          <w:szCs w:val="24"/>
        </w:rPr>
        <w:t xml:space="preserve">406. </w:t>
      </w:r>
      <w:r w:rsidR="008D50A5" w:rsidRPr="00487A4C">
        <w:rPr>
          <w:rFonts w:ascii="Times New Roman" w:hAnsi="Times New Roman" w:cs="Times New Roman"/>
          <w:bCs/>
          <w:kern w:val="36"/>
          <w:sz w:val="24"/>
          <w:szCs w:val="24"/>
        </w:rPr>
        <w:t>На перепадах отметок велодорожки необходимо предусматривать элементы сопряжения поверхностей. Целесообразно визуально и тактильно выделять велодорожки с помощью колористического решения и/или применения различных по фактуре дорожных покрытий. Для эксплуатации в вечернее время в дополнение к светоотражающим элементам разметки возможна организация светодиодной подсветки.</w:t>
      </w:r>
    </w:p>
    <w:p w14:paraId="6E5D3B68" w14:textId="7E4382F0"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kern w:val="36"/>
          <w:sz w:val="24"/>
          <w:szCs w:val="24"/>
        </w:rPr>
        <w:t xml:space="preserve">407. </w:t>
      </w:r>
      <w:r w:rsidR="008D50A5" w:rsidRPr="00487A4C">
        <w:rPr>
          <w:rFonts w:ascii="Times New Roman" w:hAnsi="Times New Roman" w:cs="Times New Roman"/>
          <w:bCs/>
          <w:kern w:val="36"/>
          <w:sz w:val="24"/>
          <w:szCs w:val="24"/>
        </w:rPr>
        <w:t>Отмостки по периметру зданий должны плотно примыкать к цоколю здания. Уклон отмосток должен быть не менее 1% и не более 10%.</w:t>
      </w:r>
    </w:p>
    <w:p w14:paraId="09BCFA92"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В местах, недоступных для работы механизмов, основание под отмостки допускается уплотнять вручную до исчезновения отпечатков от ударов трамбовки и прекращения подвижек уплотняемого материала.</w:t>
      </w:r>
    </w:p>
    <w:p w14:paraId="31E57B32"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Искривления по горизонтали и вертикали наружной кромки отмосток в пределах прямолинейных участков не должны быть более 10 мм. Бетон отмосток по морозостойкости должен соответствовать требованиям, предъявляемым к дорожному бетону.</w:t>
      </w:r>
    </w:p>
    <w:p w14:paraId="4BB403EE" w14:textId="1B4D9092"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kern w:val="36"/>
          <w:sz w:val="24"/>
          <w:szCs w:val="24"/>
        </w:rPr>
        <w:t xml:space="preserve">408. </w:t>
      </w:r>
      <w:r w:rsidR="008D50A5" w:rsidRPr="00487A4C">
        <w:rPr>
          <w:rFonts w:ascii="Times New Roman" w:hAnsi="Times New Roman" w:cs="Times New Roman"/>
          <w:bCs/>
          <w:kern w:val="36"/>
          <w:sz w:val="24"/>
          <w:szCs w:val="24"/>
        </w:rPr>
        <w:t>Ступени наружных лестниц должны быть изготовлены из бетона класса по прочности на сжатие не ниже В25 и марки по морозостойкости не менее F150 и быть с уклоном не менее 1% в сторону вышележащей ступени, а также вдоль ступени; допускается применение противоскользящего углового профиля на всех ступенях лестницы. Допускается применение ступеней лестниц из природного камня и дерева. Деревянные изделия для подпорных стен, наружных лестниц и пандусов должны иметь защиту от увлажнения, гниения и возгорания. Для водоотвода допускается использовать лотки вдоль наружной лестницы и/или закрытый дождеприемник у основания лестницы.</w:t>
      </w:r>
    </w:p>
    <w:p w14:paraId="5407A856" w14:textId="0CDE5E0D"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kern w:val="36"/>
          <w:sz w:val="24"/>
          <w:szCs w:val="24"/>
        </w:rPr>
        <w:t xml:space="preserve">409. </w:t>
      </w:r>
      <w:r w:rsidR="008D50A5" w:rsidRPr="00487A4C">
        <w:rPr>
          <w:rFonts w:ascii="Times New Roman" w:hAnsi="Times New Roman" w:cs="Times New Roman"/>
          <w:bCs/>
          <w:kern w:val="36"/>
          <w:sz w:val="24"/>
          <w:szCs w:val="24"/>
        </w:rPr>
        <w:t>При проектировании пешеходных тротуаров, эспланад в естественном ландшафте и в озелененных территориях, в том числе парках, садах, бульварах, скверах, рекомендуется применять проницаемые покрытия при условии отсутствия на их поверхности стоков, содержащих нефтепродукты, противогололедные реагенты и другие химические вещества, оказывающих негативное воздействие на почвы и грунтовые воды.</w:t>
      </w:r>
    </w:p>
    <w:p w14:paraId="44D1D424"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Цветовое решение верхнего слоя покрытия должно учитывать колористическое оформление фасадов зданий, сооружений, окружающего ландшафта.</w:t>
      </w:r>
    </w:p>
    <w:p w14:paraId="40C44E4E"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Толщину и состав элементов покрытия необходимо принимать с учетом климатических и геофизических условий, планируемых механических воздействий (нагрузок), назначения покрытия и других факторов для обеспечения его надежности на расчетный период эксплуатации.</w:t>
      </w:r>
    </w:p>
    <w:p w14:paraId="45FCEF63" w14:textId="7354AB80"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410. </w:t>
      </w:r>
      <w:r w:rsidR="008D50A5" w:rsidRPr="00487A4C">
        <w:rPr>
          <w:rFonts w:ascii="Times New Roman" w:hAnsi="Times New Roman" w:cs="Times New Roman"/>
          <w:bCs/>
          <w:kern w:val="36"/>
          <w:sz w:val="24"/>
          <w:szCs w:val="24"/>
        </w:rPr>
        <w:t>При проектировании проездов, тротуаров, пешеходных дорожек, площадок следует минимизировать возникновение пыли и грязи при их эксплуатации. Целесообразно обеспечивать превышение верхней кромки бордюра над поверхностью грунта не менее чем на 5-7 см.</w:t>
      </w:r>
    </w:p>
    <w:p w14:paraId="137875C5" w14:textId="19E9075B"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411. </w:t>
      </w:r>
      <w:r w:rsidR="008D50A5" w:rsidRPr="00487A4C">
        <w:rPr>
          <w:rFonts w:ascii="Times New Roman" w:hAnsi="Times New Roman" w:cs="Times New Roman"/>
          <w:bCs/>
          <w:kern w:val="36"/>
          <w:sz w:val="24"/>
          <w:szCs w:val="24"/>
        </w:rPr>
        <w:t>Выбор материалов для элементов благоустройства улиц и дорог города Трехгорного (включая покрытия, малые архитектурные формы и пр.) следует проводить с учетом СП 131.13330.2020 «СНиП 23-01-99* Строительная климатология».</w:t>
      </w:r>
    </w:p>
    <w:p w14:paraId="0F4AC104" w14:textId="58CF131A"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412. </w:t>
      </w:r>
      <w:r w:rsidR="008D50A5" w:rsidRPr="00487A4C">
        <w:rPr>
          <w:rFonts w:ascii="Times New Roman" w:hAnsi="Times New Roman" w:cs="Times New Roman"/>
          <w:bCs/>
          <w:kern w:val="36"/>
          <w:sz w:val="24"/>
          <w:szCs w:val="24"/>
        </w:rPr>
        <w:t>Для создания доступной среды, выделения пешеходных, транспортных и различных функциональных зон, а также озелененных участков необходимо применять элементы сопряжения покрытий: бортовые камни (рядовые, криволинейные, бордюрные пандусы) из бетона или натурального камня; линейные разделители - деревянные, металлические и другие профили, садовый борт - кирпич, дерево, валуны, керамический борт и т.п. Типоразмеры элементов сопряжения покрытий должны быть модульными по отношению к остальным сборным элементам покрытия; прочностные, цветовые, фактурные и другие характеристики - соответствовать отделочным материалам покрытия в границах работ. Все конструктивные элементы и отделочные материалы должны быть выполнены из материалов, допущенных к применению в порядке, установленном действующим законодательством Российской Федерации.</w:t>
      </w:r>
    </w:p>
    <w:p w14:paraId="41DB5DA4" w14:textId="73FC3CE4"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413. </w:t>
      </w:r>
      <w:r w:rsidR="008D50A5" w:rsidRPr="00487A4C">
        <w:rPr>
          <w:rFonts w:ascii="Times New Roman" w:hAnsi="Times New Roman" w:cs="Times New Roman"/>
          <w:bCs/>
          <w:kern w:val="36"/>
          <w:sz w:val="24"/>
          <w:szCs w:val="24"/>
        </w:rPr>
        <w:t xml:space="preserve">Устройство подпорных стен и укрепление естественных откосов с целью </w:t>
      </w:r>
      <w:r w:rsidR="008D50A5" w:rsidRPr="00487A4C">
        <w:rPr>
          <w:rFonts w:ascii="Times New Roman" w:hAnsi="Times New Roman" w:cs="Times New Roman"/>
          <w:bCs/>
          <w:kern w:val="36"/>
          <w:sz w:val="24"/>
          <w:szCs w:val="24"/>
        </w:rPr>
        <w:lastRenderedPageBreak/>
        <w:t>использования их в качестве элементов организации рельефа при проектировании благоустройства территорий должны соответствовать требованиям:</w:t>
      </w:r>
    </w:p>
    <w:p w14:paraId="17A43658" w14:textId="77777777" w:rsidR="008D50A5" w:rsidRPr="00487A4C" w:rsidRDefault="008D50A5" w:rsidP="00B00E28">
      <w:pPr>
        <w:widowControl w:val="0"/>
        <w:numPr>
          <w:ilvl w:val="0"/>
          <w:numId w:val="25"/>
        </w:numPr>
        <w:shd w:val="clear" w:color="auto" w:fill="FFFFFF" w:themeFill="background1"/>
        <w:tabs>
          <w:tab w:val="left" w:pos="567"/>
          <w:tab w:val="left" w:pos="1701"/>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СП 116.13330.2012 «СНиП 22-02-2003.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11C598AD" w14:textId="77777777" w:rsidR="008D50A5" w:rsidRPr="00487A4C" w:rsidRDefault="008D50A5" w:rsidP="00B00E28">
      <w:pPr>
        <w:widowControl w:val="0"/>
        <w:numPr>
          <w:ilvl w:val="0"/>
          <w:numId w:val="25"/>
        </w:numPr>
        <w:shd w:val="clear" w:color="auto" w:fill="FFFFFF" w:themeFill="background1"/>
        <w:tabs>
          <w:tab w:val="left" w:pos="567"/>
          <w:tab w:val="left" w:pos="1701"/>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СП 104.13330.2016 «Инженерная защита территории от затопления и подтопления» Актуализированная редакция СНиП 2.06.15-85;</w:t>
      </w:r>
    </w:p>
    <w:p w14:paraId="647EDBFE" w14:textId="77777777" w:rsidR="008D50A5" w:rsidRPr="00487A4C" w:rsidRDefault="008D50A5" w:rsidP="00B00E28">
      <w:pPr>
        <w:widowControl w:val="0"/>
        <w:numPr>
          <w:ilvl w:val="0"/>
          <w:numId w:val="25"/>
        </w:numPr>
        <w:shd w:val="clear" w:color="auto" w:fill="FFFFFF" w:themeFill="background1"/>
        <w:tabs>
          <w:tab w:val="left" w:pos="567"/>
          <w:tab w:val="left" w:pos="1701"/>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СП 101.13330.2012 «СНиП 2.06.07-87. Подпорные стены, судоходные шлюзы, рыбопропускные и </w:t>
      </w:r>
      <w:proofErr w:type="spellStart"/>
      <w:r w:rsidRPr="00487A4C">
        <w:rPr>
          <w:rFonts w:ascii="Times New Roman" w:hAnsi="Times New Roman" w:cs="Times New Roman"/>
          <w:bCs/>
          <w:sz w:val="24"/>
          <w:szCs w:val="24"/>
        </w:rPr>
        <w:t>рыбозащитные</w:t>
      </w:r>
      <w:proofErr w:type="spellEnd"/>
      <w:r w:rsidRPr="00487A4C">
        <w:rPr>
          <w:rFonts w:ascii="Times New Roman" w:hAnsi="Times New Roman" w:cs="Times New Roman"/>
          <w:bCs/>
          <w:sz w:val="24"/>
          <w:szCs w:val="24"/>
        </w:rPr>
        <w:t xml:space="preserve"> сооружения» Актуализированная редакция СНиП 2.06.07-87;</w:t>
      </w:r>
    </w:p>
    <w:p w14:paraId="71CA937C" w14:textId="77777777" w:rsidR="008D50A5" w:rsidRPr="00487A4C" w:rsidRDefault="008D50A5" w:rsidP="00B00E28">
      <w:pPr>
        <w:widowControl w:val="0"/>
        <w:numPr>
          <w:ilvl w:val="0"/>
          <w:numId w:val="25"/>
        </w:numPr>
        <w:shd w:val="clear" w:color="auto" w:fill="FFFFFF" w:themeFill="background1"/>
        <w:tabs>
          <w:tab w:val="left" w:pos="567"/>
          <w:tab w:val="left" w:pos="1701"/>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Свод правил СП 381.1325800.2018 «Сооружения подпорные. Правила проектирования и строительства».</w:t>
      </w:r>
    </w:p>
    <w:p w14:paraId="0388F1B0" w14:textId="31A2227C"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kern w:val="36"/>
          <w:sz w:val="24"/>
          <w:szCs w:val="24"/>
        </w:rPr>
        <w:t xml:space="preserve">414. </w:t>
      </w:r>
      <w:r w:rsidR="008D50A5" w:rsidRPr="00487A4C">
        <w:rPr>
          <w:rFonts w:ascii="Times New Roman" w:hAnsi="Times New Roman" w:cs="Times New Roman"/>
          <w:bCs/>
          <w:kern w:val="36"/>
          <w:sz w:val="24"/>
          <w:szCs w:val="24"/>
        </w:rPr>
        <w:t>Материалы для наружных лестниц и пандусов, подпорных стен, а также способы укрепления откосов должны выбираться с учетом климатических особенностей территории в соответствии с требованиями СП 131.13330.2020 «СНиП 23-01-99* Строительная климатология».</w:t>
      </w:r>
    </w:p>
    <w:p w14:paraId="37ACA74F"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Выбор конструкций наружных лестниц и пандусов, подпорных стен, а также способов укрепления естественных откосов должен осуществляться с учетом исключения травматизма в течение всего эксплуатационного периода, соблюдения требований противопожарной и экологической безопасности, включения данных элементов в рельеф местности и обеспечения их доступности для маломобильных групп населения.</w:t>
      </w:r>
    </w:p>
    <w:p w14:paraId="759B4847"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Для укрепления естественных откосов рекомендуется посадка кустарников, имеющих глубокую разветвленную корневую систему.</w:t>
      </w:r>
    </w:p>
    <w:p w14:paraId="6130D00A" w14:textId="1D3DFEE7"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415. </w:t>
      </w:r>
      <w:r w:rsidR="008D50A5" w:rsidRPr="00487A4C">
        <w:rPr>
          <w:rFonts w:ascii="Times New Roman" w:hAnsi="Times New Roman" w:cs="Times New Roman"/>
          <w:bCs/>
          <w:kern w:val="36"/>
          <w:sz w:val="24"/>
          <w:szCs w:val="24"/>
        </w:rPr>
        <w:t>Для предотвращения выноса грунта на проезжую часть или тротуар с откоса при строительстве улицы или проезда на откосе предусматривают участки с горизонтальной поверхностью или обратным уклоном от проезжей части/тротуара.</w:t>
      </w:r>
    </w:p>
    <w:p w14:paraId="28AA0067" w14:textId="77777777" w:rsidR="008D50A5" w:rsidRPr="00487A4C" w:rsidRDefault="008D50A5"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p>
    <w:p w14:paraId="4CC7D675" w14:textId="00AE2FA9" w:rsidR="00534163" w:rsidRPr="00487A4C" w:rsidRDefault="003C5071" w:rsidP="003C5071">
      <w:pPr>
        <w:shd w:val="clear" w:color="auto" w:fill="FFFFFF" w:themeFill="background1"/>
        <w:spacing w:after="0" w:line="240" w:lineRule="auto"/>
        <w:ind w:left="-426" w:firstLine="710"/>
        <w:jc w:val="center"/>
        <w:rPr>
          <w:rFonts w:ascii="Times New Roman" w:hAnsi="Times New Roman" w:cs="Times New Roman"/>
          <w:bCs/>
          <w:sz w:val="24"/>
          <w:szCs w:val="24"/>
        </w:rPr>
      </w:pPr>
      <w:r>
        <w:rPr>
          <w:rFonts w:ascii="Times New Roman" w:hAnsi="Times New Roman" w:cs="Times New Roman"/>
          <w:bCs/>
          <w:sz w:val="24"/>
          <w:szCs w:val="24"/>
          <w:lang w:val="en-US"/>
        </w:rPr>
        <w:t>XV</w:t>
      </w:r>
      <w:r>
        <w:rPr>
          <w:rFonts w:ascii="Times New Roman" w:hAnsi="Times New Roman" w:cs="Times New Roman"/>
          <w:bCs/>
          <w:sz w:val="24"/>
          <w:szCs w:val="24"/>
        </w:rPr>
        <w:t>. Требования к</w:t>
      </w:r>
      <w:r w:rsidR="00534163" w:rsidRPr="00487A4C">
        <w:rPr>
          <w:rFonts w:ascii="Times New Roman" w:hAnsi="Times New Roman" w:cs="Times New Roman"/>
          <w:bCs/>
          <w:sz w:val="24"/>
          <w:szCs w:val="24"/>
        </w:rPr>
        <w:t xml:space="preserve"> обустройств</w:t>
      </w:r>
      <w:r>
        <w:rPr>
          <w:rFonts w:ascii="Times New Roman" w:hAnsi="Times New Roman" w:cs="Times New Roman"/>
          <w:bCs/>
          <w:sz w:val="24"/>
          <w:szCs w:val="24"/>
        </w:rPr>
        <w:t xml:space="preserve">у </w:t>
      </w:r>
      <w:r w:rsidR="00534163" w:rsidRPr="00487A4C">
        <w:rPr>
          <w:rFonts w:ascii="Times New Roman" w:hAnsi="Times New Roman" w:cs="Times New Roman"/>
          <w:bCs/>
          <w:sz w:val="24"/>
          <w:szCs w:val="24"/>
        </w:rPr>
        <w:t xml:space="preserve">территории </w:t>
      </w:r>
      <w:r>
        <w:rPr>
          <w:rFonts w:ascii="Times New Roman" w:hAnsi="Times New Roman" w:cs="Times New Roman"/>
          <w:bCs/>
          <w:sz w:val="24"/>
          <w:szCs w:val="24"/>
        </w:rPr>
        <w:t>Карталинского городского поселения</w:t>
      </w:r>
      <w:r w:rsidR="00534163" w:rsidRPr="00487A4C">
        <w:rPr>
          <w:rFonts w:ascii="Times New Roman" w:hAnsi="Times New Roman" w:cs="Times New Roman"/>
          <w:bCs/>
          <w:sz w:val="24"/>
          <w:szCs w:val="24"/>
        </w:rPr>
        <w:t xml:space="preserve"> в целях обеспечения беспрепятственного передвижения по указанной территории инвалидов и других маломобильных групп насе</w:t>
      </w:r>
      <w:r>
        <w:rPr>
          <w:rFonts w:ascii="Times New Roman" w:hAnsi="Times New Roman" w:cs="Times New Roman"/>
          <w:bCs/>
          <w:sz w:val="24"/>
          <w:szCs w:val="24"/>
        </w:rPr>
        <w:t>л</w:t>
      </w:r>
      <w:r w:rsidR="00534163" w:rsidRPr="00487A4C">
        <w:rPr>
          <w:rFonts w:ascii="Times New Roman" w:hAnsi="Times New Roman" w:cs="Times New Roman"/>
          <w:bCs/>
          <w:sz w:val="24"/>
          <w:szCs w:val="24"/>
        </w:rPr>
        <w:t>ения</w:t>
      </w:r>
    </w:p>
    <w:p w14:paraId="41A4E375" w14:textId="77777777" w:rsidR="003C5071" w:rsidRDefault="003C5071" w:rsidP="003C5071">
      <w:pPr>
        <w:shd w:val="clear" w:color="auto" w:fill="FFFFFF" w:themeFill="background1"/>
        <w:spacing w:after="0" w:line="240" w:lineRule="auto"/>
        <w:ind w:left="-426"/>
        <w:rPr>
          <w:rFonts w:ascii="Times New Roman" w:hAnsi="Times New Roman" w:cs="Times New Roman"/>
          <w:bCs/>
          <w:sz w:val="24"/>
          <w:szCs w:val="24"/>
        </w:rPr>
      </w:pPr>
      <w:bookmarkStart w:id="47" w:name="Статья11"/>
    </w:p>
    <w:p w14:paraId="0B7FA3B0" w14:textId="1A2A3D3D" w:rsidR="008D50A5" w:rsidRPr="00487A4C" w:rsidRDefault="008D50A5" w:rsidP="003C5071">
      <w:pPr>
        <w:shd w:val="clear" w:color="auto" w:fill="FFFFFF" w:themeFill="background1"/>
        <w:spacing w:after="0" w:line="240" w:lineRule="auto"/>
        <w:ind w:left="-426"/>
        <w:rPr>
          <w:rFonts w:ascii="Times New Roman" w:hAnsi="Times New Roman" w:cs="Times New Roman"/>
          <w:bCs/>
          <w:sz w:val="24"/>
          <w:szCs w:val="24"/>
        </w:rPr>
      </w:pPr>
      <w:r w:rsidRPr="00487A4C">
        <w:rPr>
          <w:rFonts w:ascii="Times New Roman" w:hAnsi="Times New Roman" w:cs="Times New Roman"/>
          <w:bCs/>
          <w:sz w:val="24"/>
          <w:szCs w:val="24"/>
        </w:rPr>
        <w:t xml:space="preserve">Статья </w:t>
      </w:r>
      <w:r w:rsidR="003C5071">
        <w:rPr>
          <w:rFonts w:ascii="Times New Roman" w:hAnsi="Times New Roman" w:cs="Times New Roman"/>
          <w:bCs/>
          <w:sz w:val="24"/>
          <w:szCs w:val="24"/>
        </w:rPr>
        <w:t>35</w:t>
      </w:r>
      <w:r w:rsidRPr="00487A4C">
        <w:rPr>
          <w:rFonts w:ascii="Times New Roman" w:hAnsi="Times New Roman" w:cs="Times New Roman"/>
          <w:bCs/>
          <w:sz w:val="24"/>
          <w:szCs w:val="24"/>
        </w:rPr>
        <w:t xml:space="preserve">. </w:t>
      </w:r>
      <w:bookmarkEnd w:id="47"/>
    </w:p>
    <w:p w14:paraId="3AB7538E" w14:textId="12837D4D" w:rsidR="008D50A5" w:rsidRPr="00487A4C" w:rsidRDefault="003C5071" w:rsidP="003C5071">
      <w:pPr>
        <w:widowControl w:val="0"/>
        <w:shd w:val="clear" w:color="auto" w:fill="FFFFFF" w:themeFill="background1"/>
        <w:tabs>
          <w:tab w:val="left" w:pos="1418"/>
          <w:tab w:val="left" w:pos="1560"/>
        </w:tabs>
        <w:spacing w:after="0" w:line="240" w:lineRule="auto"/>
        <w:ind w:right="-51"/>
        <w:jc w:val="both"/>
        <w:rPr>
          <w:rFonts w:ascii="Times New Roman" w:hAnsi="Times New Roman" w:cs="Times New Roman"/>
          <w:bCs/>
          <w:sz w:val="24"/>
          <w:szCs w:val="24"/>
        </w:rPr>
      </w:pPr>
      <w:r>
        <w:rPr>
          <w:rFonts w:ascii="Times New Roman" w:hAnsi="Times New Roman" w:cs="Times New Roman"/>
          <w:bCs/>
          <w:sz w:val="24"/>
          <w:szCs w:val="24"/>
        </w:rPr>
        <w:t xml:space="preserve">416. </w:t>
      </w:r>
      <w:r w:rsidR="008D50A5" w:rsidRPr="00487A4C">
        <w:rPr>
          <w:rFonts w:ascii="Times New Roman" w:hAnsi="Times New Roman" w:cs="Times New Roman"/>
          <w:bCs/>
          <w:sz w:val="24"/>
          <w:szCs w:val="24"/>
        </w:rPr>
        <w:t xml:space="preserve">Для целей обеспечения </w:t>
      </w:r>
      <w:r w:rsidR="008D50A5" w:rsidRPr="00487A4C">
        <w:rPr>
          <w:rFonts w:ascii="Times New Roman" w:hAnsi="Times New Roman" w:cs="Times New Roman"/>
          <w:bCs/>
          <w:kern w:val="36"/>
          <w:sz w:val="24"/>
          <w:szCs w:val="24"/>
        </w:rPr>
        <w:t xml:space="preserve">беспрепятственного передвижения по территории </w:t>
      </w:r>
      <w:r>
        <w:rPr>
          <w:rFonts w:ascii="Times New Roman" w:hAnsi="Times New Roman" w:cs="Times New Roman"/>
          <w:bCs/>
          <w:sz w:val="24"/>
          <w:szCs w:val="24"/>
        </w:rPr>
        <w:t>КГП</w:t>
      </w:r>
      <w:r w:rsidR="008D50A5" w:rsidRPr="00487A4C">
        <w:rPr>
          <w:rFonts w:ascii="Times New Roman" w:hAnsi="Times New Roman" w:cs="Times New Roman"/>
          <w:bCs/>
          <w:sz w:val="24"/>
          <w:szCs w:val="24"/>
        </w:rPr>
        <w:t xml:space="preserve"> </w:t>
      </w:r>
      <w:r w:rsidR="008D50A5" w:rsidRPr="00487A4C">
        <w:rPr>
          <w:rFonts w:ascii="Times New Roman" w:hAnsi="Times New Roman" w:cs="Times New Roman"/>
          <w:bCs/>
          <w:kern w:val="36"/>
          <w:sz w:val="24"/>
          <w:szCs w:val="24"/>
        </w:rPr>
        <w:t>МГН при благоустройстве территории следует руководствоваться следующими документами:</w:t>
      </w:r>
    </w:p>
    <w:p w14:paraId="260D4667" w14:textId="77777777" w:rsidR="008D50A5" w:rsidRPr="00487A4C" w:rsidRDefault="008D50A5" w:rsidP="009D73FD">
      <w:pPr>
        <w:numPr>
          <w:ilvl w:val="0"/>
          <w:numId w:val="20"/>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Федеральный закон от 24.11.1995 № 181-ФЗ «О социальной защите инвалидов в Российской Федерации»;</w:t>
      </w:r>
    </w:p>
    <w:p w14:paraId="6652B2C2" w14:textId="77777777" w:rsidR="008D50A5" w:rsidRPr="00487A4C" w:rsidRDefault="008D50A5" w:rsidP="009D73FD">
      <w:pPr>
        <w:numPr>
          <w:ilvl w:val="0"/>
          <w:numId w:val="20"/>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СП 140.13330.2012 «Городская среда. Правила проектирования для маломобильных групп населения»;</w:t>
      </w:r>
    </w:p>
    <w:p w14:paraId="0DA0B869" w14:textId="77777777" w:rsidR="008D50A5" w:rsidRPr="00487A4C" w:rsidRDefault="008D50A5" w:rsidP="009D73FD">
      <w:pPr>
        <w:numPr>
          <w:ilvl w:val="0"/>
          <w:numId w:val="20"/>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СП 82.13330.2016 «Благоустройство территорий» СНиП III-10-75;</w:t>
      </w:r>
    </w:p>
    <w:p w14:paraId="69CF5841" w14:textId="77777777" w:rsidR="008D50A5" w:rsidRPr="00487A4C" w:rsidRDefault="008D50A5" w:rsidP="009D73FD">
      <w:pPr>
        <w:numPr>
          <w:ilvl w:val="0"/>
          <w:numId w:val="20"/>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Национальный стандарт РФ ГОСТ Р 52875-2018 «Указатели тактильные наземные для инвалидов по зрению. Технические требования»;</w:t>
      </w:r>
    </w:p>
    <w:p w14:paraId="527993B9" w14:textId="77777777" w:rsidR="008D50A5" w:rsidRPr="00487A4C" w:rsidRDefault="008D50A5" w:rsidP="009D73FD">
      <w:pPr>
        <w:numPr>
          <w:ilvl w:val="0"/>
          <w:numId w:val="20"/>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proofErr w:type="gramStart"/>
      <w:r w:rsidRPr="00487A4C">
        <w:rPr>
          <w:rFonts w:ascii="Times New Roman" w:hAnsi="Times New Roman" w:cs="Times New Roman"/>
          <w:bCs/>
          <w:sz w:val="24"/>
          <w:szCs w:val="24"/>
        </w:rPr>
        <w:t>СП  59.133330.2020</w:t>
      </w:r>
      <w:proofErr w:type="gramEnd"/>
      <w:r w:rsidRPr="00487A4C">
        <w:rPr>
          <w:rFonts w:ascii="Times New Roman" w:hAnsi="Times New Roman" w:cs="Times New Roman"/>
          <w:bCs/>
          <w:sz w:val="24"/>
          <w:szCs w:val="24"/>
        </w:rPr>
        <w:t xml:space="preserve"> «Доступность зданий и сооружений для маломобильных групп населения» СНиП 35-01-2001.</w:t>
      </w:r>
    </w:p>
    <w:p w14:paraId="1D24FF71" w14:textId="214621EB"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bookmarkStart w:id="48" w:name="sub_42"/>
      <w:r>
        <w:rPr>
          <w:rFonts w:ascii="Times New Roman" w:hAnsi="Times New Roman" w:cs="Times New Roman"/>
          <w:bCs/>
          <w:sz w:val="24"/>
          <w:szCs w:val="24"/>
        </w:rPr>
        <w:t xml:space="preserve">417. </w:t>
      </w:r>
      <w:r w:rsidR="008D50A5" w:rsidRPr="00487A4C">
        <w:rPr>
          <w:rFonts w:ascii="Times New Roman" w:hAnsi="Times New Roman" w:cs="Times New Roman"/>
          <w:bCs/>
          <w:sz w:val="24"/>
          <w:szCs w:val="24"/>
        </w:rPr>
        <w:t>При проектировании объектов благоустройства рекомендуется предусматривать доступность среды населенных пунктов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МГН.</w:t>
      </w:r>
    </w:p>
    <w:p w14:paraId="2F6866B9" w14:textId="568F4E4D" w:rsidR="008D50A5" w:rsidRPr="00487A4C" w:rsidRDefault="003C5071" w:rsidP="003C5071">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418. </w:t>
      </w:r>
      <w:r w:rsidR="008D50A5" w:rsidRPr="00487A4C">
        <w:rPr>
          <w:rFonts w:ascii="Times New Roman" w:hAnsi="Times New Roman" w:cs="Times New Roman"/>
          <w:bCs/>
          <w:sz w:val="24"/>
          <w:szCs w:val="24"/>
        </w:rPr>
        <w:t>Основными принципами формирования среды жизнедеятельности при реконструкции городской застройки является создание условий для обеспечения физической, пространственной и информационной доступности объектов и комплексов различного назначения (жилых, социальных, производственных, рекреационных, транспортно-коммуникационных и др.), а также обеспечение безопасности и комфортности городской среды.</w:t>
      </w:r>
      <w:bookmarkStart w:id="49" w:name="sub_43"/>
      <w:bookmarkEnd w:id="48"/>
    </w:p>
    <w:p w14:paraId="5339846C" w14:textId="65D9553A" w:rsidR="008D50A5" w:rsidRPr="00487A4C" w:rsidRDefault="003C5071" w:rsidP="003C5071">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419. </w:t>
      </w:r>
      <w:r w:rsidR="008D50A5" w:rsidRPr="00487A4C">
        <w:rPr>
          <w:rFonts w:ascii="Times New Roman" w:hAnsi="Times New Roman" w:cs="Times New Roman"/>
          <w:bCs/>
          <w:sz w:val="24"/>
          <w:szCs w:val="24"/>
        </w:rPr>
        <w:t>Комплексное решение системы обслуживания инвалидов должно предусматривать размещение специализированных объектов и объектов обслуживания общего пользования различных форм собственности в виде единой системы согласно проектному расчету.</w:t>
      </w:r>
      <w:bookmarkStart w:id="50" w:name="sub_44"/>
      <w:bookmarkEnd w:id="49"/>
    </w:p>
    <w:p w14:paraId="609A0C6F" w14:textId="7B0F4EB3" w:rsidR="008D50A5" w:rsidRPr="00487A4C" w:rsidRDefault="003C5071" w:rsidP="003C5071">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420. </w:t>
      </w:r>
      <w:r w:rsidR="008D50A5" w:rsidRPr="00487A4C">
        <w:rPr>
          <w:rFonts w:ascii="Times New Roman" w:hAnsi="Times New Roman" w:cs="Times New Roman"/>
          <w:bCs/>
          <w:sz w:val="24"/>
          <w:szCs w:val="24"/>
        </w:rPr>
        <w:t>При создании доступной для инвалидов среды жизнедеятельности необходимо обеспечивать возможность беспрепятственного передвижения:</w:t>
      </w:r>
      <w:bookmarkStart w:id="51" w:name="sub_45"/>
      <w:bookmarkEnd w:id="50"/>
    </w:p>
    <w:p w14:paraId="10DBD911" w14:textId="77777777" w:rsidR="008D50A5" w:rsidRPr="00487A4C" w:rsidRDefault="008D50A5" w:rsidP="009D73FD">
      <w:pPr>
        <w:numPr>
          <w:ilvl w:val="0"/>
          <w:numId w:val="21"/>
        </w:numPr>
        <w:shd w:val="clear" w:color="auto" w:fill="FFFFFF" w:themeFill="background1"/>
        <w:tabs>
          <w:tab w:val="left" w:pos="426"/>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для инвалидов с нарушениями опорно-двигательного аппарата и маломобильных групп населения с помощью трости, костылей, кресла-коляски, собаки-проводника, а также с использованием транспортных средств (индивидуальных, специализированных или общественных);</w:t>
      </w:r>
    </w:p>
    <w:p w14:paraId="5D231360" w14:textId="77777777" w:rsidR="008D50A5" w:rsidRPr="00487A4C" w:rsidRDefault="008D50A5" w:rsidP="009D73FD">
      <w:pPr>
        <w:numPr>
          <w:ilvl w:val="0"/>
          <w:numId w:val="21"/>
        </w:numPr>
        <w:shd w:val="clear" w:color="auto" w:fill="FFFFFF" w:themeFill="background1"/>
        <w:tabs>
          <w:tab w:val="left" w:pos="426"/>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для инвалидов с нарушениями зрения и слуха с использованием информационных сигнальных устройств и средств связи, доступных для инвалидов.</w:t>
      </w:r>
    </w:p>
    <w:p w14:paraId="25AB3E8A" w14:textId="12E8E25B" w:rsidR="008D50A5" w:rsidRPr="00487A4C" w:rsidRDefault="003C5071" w:rsidP="003C5071">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421. </w:t>
      </w:r>
      <w:r w:rsidR="008D50A5" w:rsidRPr="00487A4C">
        <w:rPr>
          <w:rFonts w:ascii="Times New Roman" w:hAnsi="Times New Roman" w:cs="Times New Roman"/>
          <w:bCs/>
          <w:sz w:val="24"/>
          <w:szCs w:val="24"/>
        </w:rPr>
        <w:t xml:space="preserve">Основу доступной для инвалидов среды жизнедеятельности должен составлять </w:t>
      </w:r>
      <w:proofErr w:type="spellStart"/>
      <w:r w:rsidR="008D50A5" w:rsidRPr="00487A4C">
        <w:rPr>
          <w:rFonts w:ascii="Times New Roman" w:hAnsi="Times New Roman" w:cs="Times New Roman"/>
          <w:bCs/>
          <w:sz w:val="24"/>
          <w:szCs w:val="24"/>
        </w:rPr>
        <w:t>безбарьерный</w:t>
      </w:r>
      <w:proofErr w:type="spellEnd"/>
      <w:r w:rsidR="008D50A5" w:rsidRPr="00487A4C">
        <w:rPr>
          <w:rFonts w:ascii="Times New Roman" w:hAnsi="Times New Roman" w:cs="Times New Roman"/>
          <w:bCs/>
          <w:sz w:val="24"/>
          <w:szCs w:val="24"/>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bookmarkStart w:id="52" w:name="sub_46"/>
      <w:bookmarkEnd w:id="51"/>
    </w:p>
    <w:p w14:paraId="358B06DB" w14:textId="2CF16C8C" w:rsidR="008D50A5" w:rsidRPr="00487A4C" w:rsidRDefault="003C5071" w:rsidP="003C5071">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422. </w:t>
      </w:r>
      <w:r w:rsidR="008D50A5" w:rsidRPr="00487A4C">
        <w:rPr>
          <w:rFonts w:ascii="Times New Roman" w:hAnsi="Times New Roman" w:cs="Times New Roman"/>
          <w:bCs/>
          <w:sz w:val="24"/>
          <w:szCs w:val="24"/>
        </w:rPr>
        <w:t xml:space="preserve">Принципы формирования </w:t>
      </w:r>
      <w:proofErr w:type="spellStart"/>
      <w:r w:rsidR="008D50A5" w:rsidRPr="00487A4C">
        <w:rPr>
          <w:rFonts w:ascii="Times New Roman" w:hAnsi="Times New Roman" w:cs="Times New Roman"/>
          <w:bCs/>
          <w:sz w:val="24"/>
          <w:szCs w:val="24"/>
        </w:rPr>
        <w:t>безбарьерного</w:t>
      </w:r>
      <w:proofErr w:type="spellEnd"/>
      <w:r w:rsidR="008D50A5" w:rsidRPr="00487A4C">
        <w:rPr>
          <w:rFonts w:ascii="Times New Roman" w:hAnsi="Times New Roman" w:cs="Times New Roman"/>
          <w:bCs/>
          <w:sz w:val="24"/>
          <w:szCs w:val="24"/>
        </w:rPr>
        <w:t xml:space="preserve"> каркаса территории должны основываться на принципах универсального дизайна и обеспечивать: равенство в использовании городской среды всеми категориями населения; гибкость в использовании и возможность выбора всеми категориями населения способов передвижения; простоту, легкость и интуитивность понимания предоставляемой о городских объектах и территориях информации, выделение главной информации; возможность восприятия информации и минимальность возникновения опасностей и ошибок восприятия информации.</w:t>
      </w:r>
      <w:bookmarkStart w:id="53" w:name="sub_47"/>
      <w:bookmarkEnd w:id="52"/>
    </w:p>
    <w:p w14:paraId="3192C76B" w14:textId="383E13C6" w:rsidR="008D50A5" w:rsidRPr="00487A4C" w:rsidRDefault="003C5071" w:rsidP="003C5071">
      <w:pPr>
        <w:widowControl w:val="0"/>
        <w:shd w:val="clear" w:color="auto" w:fill="FFFFFF" w:themeFill="background1"/>
        <w:tabs>
          <w:tab w:val="left" w:pos="993"/>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423. </w:t>
      </w:r>
      <w:r w:rsidR="008D50A5" w:rsidRPr="00487A4C">
        <w:rPr>
          <w:rFonts w:ascii="Times New Roman" w:hAnsi="Times New Roman" w:cs="Times New Roman"/>
          <w:bCs/>
          <w:sz w:val="24"/>
          <w:szCs w:val="24"/>
        </w:rPr>
        <w:t xml:space="preserve">Основные элементы </w:t>
      </w:r>
      <w:proofErr w:type="spellStart"/>
      <w:r w:rsidR="008D50A5" w:rsidRPr="00487A4C">
        <w:rPr>
          <w:rFonts w:ascii="Times New Roman" w:hAnsi="Times New Roman" w:cs="Times New Roman"/>
          <w:bCs/>
          <w:sz w:val="24"/>
          <w:szCs w:val="24"/>
        </w:rPr>
        <w:t>безбарьерного</w:t>
      </w:r>
      <w:proofErr w:type="spellEnd"/>
      <w:r w:rsidR="008D50A5" w:rsidRPr="00487A4C">
        <w:rPr>
          <w:rFonts w:ascii="Times New Roman" w:hAnsi="Times New Roman" w:cs="Times New Roman"/>
          <w:bCs/>
          <w:sz w:val="24"/>
          <w:szCs w:val="24"/>
        </w:rPr>
        <w:t xml:space="preserve"> каркаса территории:</w:t>
      </w:r>
      <w:bookmarkStart w:id="54" w:name="sub_48"/>
      <w:bookmarkEnd w:id="53"/>
    </w:p>
    <w:p w14:paraId="66F90EC3" w14:textId="77777777" w:rsidR="008D50A5" w:rsidRPr="00487A4C" w:rsidRDefault="008D50A5" w:rsidP="000F403F">
      <w:pPr>
        <w:numPr>
          <w:ilvl w:val="0"/>
          <w:numId w:val="22"/>
        </w:numPr>
        <w:shd w:val="clear" w:color="auto" w:fill="FFFFFF" w:themeFill="background1"/>
        <w:tabs>
          <w:tab w:val="left" w:pos="426"/>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выделенные посредством информационных, сигнальных устройств и средств связи, доступных для инвалидов, транспортные и пешеходные коммуникации и пространства, организованные по принципам непрерывности 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городского наземного общественного транспорта, станций метрополитена, а также обеспечения комфортабельности и безопасности передвижения инвалидов;</w:t>
      </w:r>
    </w:p>
    <w:p w14:paraId="7BB84633" w14:textId="77777777" w:rsidR="008D50A5" w:rsidRPr="00487A4C" w:rsidRDefault="008D50A5" w:rsidP="000F403F">
      <w:pPr>
        <w:numPr>
          <w:ilvl w:val="0"/>
          <w:numId w:val="22"/>
        </w:numPr>
        <w:shd w:val="clear" w:color="auto" w:fill="FFFFFF" w:themeFill="background1"/>
        <w:tabs>
          <w:tab w:val="left" w:pos="426"/>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средства визуальной информации и средства дублирования визуальной информации для ориентации - указатели улиц, домовые знаки, печатные носители статической информации (указатели, таблички, вывески, щиты, стенды, аппликации и т.п., в том числе с рельефным или графическим изображением), световые маячки, светофоры на придомовых и городских территориях;</w:t>
      </w:r>
    </w:p>
    <w:p w14:paraId="6769F9ED" w14:textId="77777777" w:rsidR="008D50A5" w:rsidRPr="00487A4C" w:rsidRDefault="008D50A5" w:rsidP="000F403F">
      <w:pPr>
        <w:numPr>
          <w:ilvl w:val="0"/>
          <w:numId w:val="22"/>
        </w:numPr>
        <w:shd w:val="clear" w:color="auto" w:fill="FFFFFF" w:themeFill="background1"/>
        <w:tabs>
          <w:tab w:val="left" w:pos="426"/>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обустройство пандусов и элементов предупреждения и на пересечениях пешеходных коммуникаций </w:t>
      </w:r>
      <w:proofErr w:type="spellStart"/>
      <w:r w:rsidRPr="00487A4C">
        <w:rPr>
          <w:rFonts w:ascii="Times New Roman" w:hAnsi="Times New Roman" w:cs="Times New Roman"/>
          <w:bCs/>
          <w:sz w:val="24"/>
          <w:szCs w:val="24"/>
        </w:rPr>
        <w:t>безбарьерного</w:t>
      </w:r>
      <w:proofErr w:type="spellEnd"/>
      <w:r w:rsidRPr="00487A4C">
        <w:rPr>
          <w:rFonts w:ascii="Times New Roman" w:hAnsi="Times New Roman" w:cs="Times New Roman"/>
          <w:bCs/>
          <w:sz w:val="24"/>
          <w:szCs w:val="24"/>
        </w:rPr>
        <w:t xml:space="preserve"> каркаса. Системы и средства предупреждения 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14:paraId="67A5EC69" w14:textId="77777777" w:rsidR="008D50A5" w:rsidRPr="00487A4C" w:rsidRDefault="008D50A5" w:rsidP="000F403F">
      <w:pPr>
        <w:numPr>
          <w:ilvl w:val="0"/>
          <w:numId w:val="22"/>
        </w:numPr>
        <w:shd w:val="clear" w:color="auto" w:fill="FFFFFF" w:themeFill="background1"/>
        <w:tabs>
          <w:tab w:val="left" w:pos="426"/>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наличие сопряжений и подъемных и других устройств различного типа: пандусы, подъемники (лифты), поручни на входах во все жилые здания и здания культурно-бытового назначения;</w:t>
      </w:r>
    </w:p>
    <w:p w14:paraId="636B66E3" w14:textId="77777777" w:rsidR="008D50A5" w:rsidRPr="00487A4C" w:rsidRDefault="008D50A5" w:rsidP="000F403F">
      <w:pPr>
        <w:numPr>
          <w:ilvl w:val="0"/>
          <w:numId w:val="22"/>
        </w:numPr>
        <w:shd w:val="clear" w:color="auto" w:fill="FFFFFF" w:themeFill="background1"/>
        <w:tabs>
          <w:tab w:val="left" w:pos="426"/>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обеспечение доступности в подвижной состав общественного транспорта. Отметка уровня площадок остановки общественного транспорта должна соответствовать уровню пола подвижного состава городского наземного общественного транспорта;</w:t>
      </w:r>
    </w:p>
    <w:p w14:paraId="2A56FE23" w14:textId="77777777" w:rsidR="008D50A5" w:rsidRPr="00487A4C" w:rsidRDefault="008D50A5" w:rsidP="000F403F">
      <w:pPr>
        <w:numPr>
          <w:ilvl w:val="0"/>
          <w:numId w:val="22"/>
        </w:numPr>
        <w:shd w:val="clear" w:color="auto" w:fill="FFFFFF" w:themeFill="background1"/>
        <w:tabs>
          <w:tab w:val="left" w:pos="426"/>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элементы информационной системы для инвалидов, включая:</w:t>
      </w:r>
    </w:p>
    <w:p w14:paraId="66605F3A" w14:textId="77777777" w:rsidR="008D50A5" w:rsidRPr="00487A4C" w:rsidRDefault="008D50A5" w:rsidP="000F403F">
      <w:pPr>
        <w:numPr>
          <w:ilvl w:val="0"/>
          <w:numId w:val="22"/>
        </w:numPr>
        <w:shd w:val="clear" w:color="auto" w:fill="FFFFFF" w:themeFill="background1"/>
        <w:tabs>
          <w:tab w:val="left" w:pos="426"/>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точечные (локальные) информационные средства или устройства, устраиваемые у входов в жилые и общественные здания, на ответственных участках путей движения, в зонах нерегулируемого движения;</w:t>
      </w:r>
    </w:p>
    <w:p w14:paraId="1A321E19" w14:textId="77777777" w:rsidR="008D50A5" w:rsidRPr="00487A4C" w:rsidRDefault="008D50A5" w:rsidP="000F403F">
      <w:pPr>
        <w:numPr>
          <w:ilvl w:val="0"/>
          <w:numId w:val="22"/>
        </w:numPr>
        <w:shd w:val="clear" w:color="auto" w:fill="FFFFFF" w:themeFill="background1"/>
        <w:tabs>
          <w:tab w:val="left" w:pos="426"/>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линейные информационные средства, состоящие из одного или нескольких средств и (или) устройств, размещаемых на протяженных участках путей движения, в крупномасштабных </w:t>
      </w:r>
      <w:r w:rsidRPr="00487A4C">
        <w:rPr>
          <w:rFonts w:ascii="Times New Roman" w:hAnsi="Times New Roman" w:cs="Times New Roman"/>
          <w:bCs/>
          <w:sz w:val="24"/>
          <w:szCs w:val="24"/>
        </w:rPr>
        <w:lastRenderedPageBreak/>
        <w:t>территориях (рекреационных территориях), пространствах (площади перед общественными зданиями) и помещениях с регулируемыми потоками движения;</w:t>
      </w:r>
    </w:p>
    <w:p w14:paraId="0FB95963" w14:textId="77777777" w:rsidR="008D50A5" w:rsidRPr="00487A4C" w:rsidRDefault="008D50A5" w:rsidP="000F403F">
      <w:pPr>
        <w:numPr>
          <w:ilvl w:val="0"/>
          <w:numId w:val="22"/>
        </w:numPr>
        <w:shd w:val="clear" w:color="auto" w:fill="FFFFFF" w:themeFill="background1"/>
        <w:tabs>
          <w:tab w:val="left" w:pos="426"/>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bookmarkEnd w:id="54"/>
    <w:p w14:paraId="54A6D633" w14:textId="6CDA1E06" w:rsidR="008D50A5" w:rsidRPr="00487A4C" w:rsidRDefault="003C5071" w:rsidP="003C5071">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424. </w:t>
      </w:r>
      <w:r w:rsidR="008D50A5" w:rsidRPr="00487A4C">
        <w:rPr>
          <w:rFonts w:ascii="Times New Roman" w:hAnsi="Times New Roman" w:cs="Times New Roman"/>
          <w:bCs/>
          <w:sz w:val="24"/>
          <w:szCs w:val="24"/>
        </w:rPr>
        <w:t>В процессе реконструкции застройки проведение проектно-организационных решений и мероприятий, направленных на создание для инвалидов доступной городской среды, следует увязывать с программами нового строительства, капитального ремонта и реконструкции существующей жилой, промышленной и общественной застройки и других объектов различного функционального назначения, улично-дорожной сети. Следует обеспечить поэтапное проведение работ по адаптации среды жизнедеятельности с учетом потребностей инвалидов и в зависимости от выделяемого финансирования:</w:t>
      </w:r>
      <w:bookmarkStart w:id="55" w:name="sub_611"/>
    </w:p>
    <w:p w14:paraId="1F7434F3" w14:textId="77777777" w:rsidR="008D50A5" w:rsidRPr="00487A4C" w:rsidRDefault="008D50A5" w:rsidP="00487A4C">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I этап - комплекс мероприятий, направленных на обеспечение оценочных показателей, определяющих минимально необходимые условия доступности среды жизнедеятельности;</w:t>
      </w:r>
    </w:p>
    <w:p w14:paraId="482020A0" w14:textId="77777777" w:rsidR="008D50A5" w:rsidRPr="00487A4C" w:rsidRDefault="008D50A5" w:rsidP="00487A4C">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II этап - комплекс мероприятий, проведение которых позволяет достичь количественного значения комплексного показателя оценки городской среды, соответствующего ее удовлетворительному состоянию;</w:t>
      </w:r>
    </w:p>
    <w:p w14:paraId="13906582" w14:textId="77777777" w:rsidR="008D50A5" w:rsidRPr="00487A4C" w:rsidRDefault="008D50A5" w:rsidP="00487A4C">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III этап - комплекс мероприятий, направленных на приведение городской среды в соответствие с действующими нормами.</w:t>
      </w:r>
    </w:p>
    <w:p w14:paraId="2592D55D" w14:textId="77777777" w:rsidR="008D50A5" w:rsidRPr="00487A4C" w:rsidRDefault="008D50A5" w:rsidP="00487A4C">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Конечной целью является полная реконструкция сложившейся городской среды, всех ее элементов с учетом потребностей инвалидов и других маломобильных групп населения.</w:t>
      </w:r>
    </w:p>
    <w:p w14:paraId="0D101FEA" w14:textId="4D7ED939" w:rsidR="008D50A5" w:rsidRPr="00487A4C" w:rsidRDefault="003C5071" w:rsidP="003C5071">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425. </w:t>
      </w:r>
      <w:r w:rsidR="008D50A5" w:rsidRPr="00487A4C">
        <w:rPr>
          <w:rFonts w:ascii="Times New Roman" w:hAnsi="Times New Roman" w:cs="Times New Roman"/>
          <w:bCs/>
          <w:sz w:val="24"/>
          <w:szCs w:val="24"/>
        </w:rPr>
        <w:t xml:space="preserve">Обеспечение комфортных и безопасных условий передвижения инвалидов и других МГН по трудовым и культурно-бытовым целям следует учитывать на всех стадиях проектирования системы транспортных и пешеходных коммуникаций. </w:t>
      </w:r>
      <w:r w:rsidR="008D50A5" w:rsidRPr="00487A4C">
        <w:rPr>
          <w:rFonts w:ascii="Times New Roman" w:hAnsi="Times New Roman" w:cs="Times New Roman"/>
          <w:bCs/>
          <w:kern w:val="36"/>
          <w:sz w:val="24"/>
          <w:szCs w:val="24"/>
        </w:rPr>
        <w:t>Пути движения МГН следует выделять дорожной разметкой, использовать тактильно-контрастные указатели, элементы информации об объекте. Необходимость и места их размещения указываются в задании на проектирование.</w:t>
      </w:r>
      <w:bookmarkStart w:id="56" w:name="sub_612"/>
      <w:bookmarkEnd w:id="55"/>
    </w:p>
    <w:p w14:paraId="3EA5004A" w14:textId="21C29AEB" w:rsidR="008D50A5" w:rsidRPr="00487A4C" w:rsidRDefault="003C5071" w:rsidP="003C5071">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426. </w:t>
      </w:r>
      <w:r w:rsidR="008D50A5" w:rsidRPr="00487A4C">
        <w:rPr>
          <w:rFonts w:ascii="Times New Roman" w:hAnsi="Times New Roman" w:cs="Times New Roman"/>
          <w:bCs/>
          <w:sz w:val="24"/>
          <w:szCs w:val="24"/>
        </w:rPr>
        <w:t xml:space="preserve">В условиях реконструкции отдельных объектов или функциональных территорий города необходимо предусматривать планировочную и техническую организацию всего процесса </w:t>
      </w:r>
      <w:proofErr w:type="spellStart"/>
      <w:r w:rsidR="008D50A5" w:rsidRPr="00487A4C">
        <w:rPr>
          <w:rFonts w:ascii="Times New Roman" w:hAnsi="Times New Roman" w:cs="Times New Roman"/>
          <w:bCs/>
          <w:sz w:val="24"/>
          <w:szCs w:val="24"/>
        </w:rPr>
        <w:t>пешеходно</w:t>
      </w:r>
      <w:proofErr w:type="spellEnd"/>
      <w:r w:rsidR="008D50A5" w:rsidRPr="00487A4C">
        <w:rPr>
          <w:rFonts w:ascii="Times New Roman" w:hAnsi="Times New Roman" w:cs="Times New Roman"/>
          <w:bCs/>
          <w:sz w:val="24"/>
          <w:szCs w:val="24"/>
        </w:rPr>
        <w:t>-транспортного передвижения людей, включая пользование транспортными средствами, подходы к зданиям и комплексам различного назначения, остановочным пунктам, передвижения в комплексных объектах и др.</w:t>
      </w:r>
    </w:p>
    <w:bookmarkEnd w:id="56"/>
    <w:p w14:paraId="5B08FE22" w14:textId="38B9BC50" w:rsidR="008D50A5" w:rsidRPr="00487A4C" w:rsidRDefault="003C5071" w:rsidP="003C5071">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427. </w:t>
      </w:r>
      <w:r w:rsidR="008D50A5" w:rsidRPr="00487A4C">
        <w:rPr>
          <w:rFonts w:ascii="Times New Roman" w:hAnsi="Times New Roman" w:cs="Times New Roman"/>
          <w:bCs/>
          <w:sz w:val="24"/>
          <w:szCs w:val="24"/>
        </w:rPr>
        <w:t>Пешеходные пути должны быть обустроены с учетом требований доступности для всех групп инвалидов: с поражением опорно-двигательного аппарата, с нарушением зрения, с нарушением слуха.</w:t>
      </w:r>
      <w:bookmarkStart w:id="57" w:name="sub_614"/>
    </w:p>
    <w:p w14:paraId="030A43BC" w14:textId="7326C20C" w:rsidR="008D50A5" w:rsidRPr="00487A4C" w:rsidRDefault="003C5071" w:rsidP="003C5071">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428. </w:t>
      </w:r>
      <w:r w:rsidR="008D50A5" w:rsidRPr="00487A4C">
        <w:rPr>
          <w:rFonts w:ascii="Times New Roman" w:hAnsi="Times New Roman" w:cs="Times New Roman"/>
          <w:bCs/>
          <w:sz w:val="24"/>
          <w:szCs w:val="24"/>
        </w:rPr>
        <w:t xml:space="preserve">При проектировании пешеходных путей к различным объектам города необходимо предусматривать создание специальных участков для передвижения инвалидов, исходя из норматива протяженности пути для инвалида на кресле-коляске до 300 м. Устройство таких пешеходных путей должно обеспечивать проезд по ним инвалидных колясок и передвижение инвалидов с нарушением зрения. </w:t>
      </w:r>
      <w:bookmarkStart w:id="58" w:name="sub_615"/>
      <w:bookmarkEnd w:id="57"/>
    </w:p>
    <w:p w14:paraId="3BD52D8F" w14:textId="77777777" w:rsidR="008D50A5" w:rsidRPr="00487A4C" w:rsidRDefault="008D50A5" w:rsidP="00487A4C">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Для обеспечения безопасности передвижения МГН покрытие тротуаров, пешеходных дорожек, съездов, пандусов и лестниц должно быть из твердых, прочных материалов, не допускающих скольжения. Покрытие из бетонных плит и брусчатки должно иметь толщину швов не более 0,01 м.</w:t>
      </w:r>
      <w:r w:rsidRPr="00487A4C">
        <w:rPr>
          <w:rFonts w:ascii="Times New Roman" w:hAnsi="Times New Roman" w:cs="Times New Roman"/>
          <w:bCs/>
          <w:sz w:val="24"/>
          <w:szCs w:val="24"/>
        </w:rPr>
        <w:t xml:space="preserve"> </w:t>
      </w:r>
      <w:r w:rsidRPr="00487A4C">
        <w:rPr>
          <w:rFonts w:ascii="Times New Roman" w:hAnsi="Times New Roman" w:cs="Times New Roman"/>
          <w:bCs/>
          <w:kern w:val="36"/>
          <w:sz w:val="24"/>
          <w:szCs w:val="24"/>
        </w:rPr>
        <w:t>При проектировании пешеходных дорожек с эксплуатируемыми газонами высота разделяющего бордюрного камня от плоскости дорожки должна быть не более 0,04 м.</w:t>
      </w:r>
    </w:p>
    <w:p w14:paraId="7C418B82" w14:textId="77777777" w:rsidR="008D50A5" w:rsidRPr="00487A4C" w:rsidRDefault="008D50A5" w:rsidP="00487A4C">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Уклоны пешеходных дорожек, тротуаров не должны превышать 5</w:t>
      </w:r>
      <w:r w:rsidRPr="00487A4C">
        <w:rPr>
          <w:rFonts w:ascii="Times New Roman" w:hAnsi="Times New Roman" w:cs="Times New Roman"/>
          <w:bCs/>
          <w:sz w:val="24"/>
          <w:szCs w:val="24"/>
          <w:vertAlign w:val="superscript"/>
        </w:rPr>
        <w:t>о</w:t>
      </w:r>
      <w:r w:rsidRPr="00487A4C">
        <w:rPr>
          <w:rFonts w:ascii="Times New Roman" w:hAnsi="Times New Roman" w:cs="Times New Roman"/>
          <w:bCs/>
          <w:sz w:val="24"/>
          <w:szCs w:val="24"/>
        </w:rPr>
        <w:t>/</w:t>
      </w:r>
      <w:proofErr w:type="spellStart"/>
      <w:r w:rsidRPr="00487A4C">
        <w:rPr>
          <w:rFonts w:ascii="Times New Roman" w:hAnsi="Times New Roman" w:cs="Times New Roman"/>
          <w:bCs/>
          <w:sz w:val="24"/>
          <w:szCs w:val="24"/>
          <w:vertAlign w:val="subscript"/>
        </w:rPr>
        <w:t>оо</w:t>
      </w:r>
      <w:proofErr w:type="spellEnd"/>
      <w:r w:rsidRPr="00487A4C">
        <w:rPr>
          <w:rFonts w:ascii="Times New Roman" w:hAnsi="Times New Roman" w:cs="Times New Roman"/>
          <w:bCs/>
          <w:sz w:val="24"/>
          <w:szCs w:val="24"/>
        </w:rPr>
        <w:t xml:space="preserve"> – для продольного, 1</w:t>
      </w:r>
      <w:r w:rsidRPr="00487A4C">
        <w:rPr>
          <w:rFonts w:ascii="Times New Roman" w:hAnsi="Times New Roman" w:cs="Times New Roman"/>
          <w:bCs/>
          <w:sz w:val="24"/>
          <w:szCs w:val="24"/>
          <w:vertAlign w:val="superscript"/>
        </w:rPr>
        <w:t>о</w:t>
      </w:r>
      <w:r w:rsidRPr="00487A4C">
        <w:rPr>
          <w:rFonts w:ascii="Times New Roman" w:hAnsi="Times New Roman" w:cs="Times New Roman"/>
          <w:bCs/>
          <w:sz w:val="24"/>
          <w:szCs w:val="24"/>
        </w:rPr>
        <w:t>/</w:t>
      </w:r>
      <w:proofErr w:type="spellStart"/>
      <w:r w:rsidRPr="00487A4C">
        <w:rPr>
          <w:rFonts w:ascii="Times New Roman" w:hAnsi="Times New Roman" w:cs="Times New Roman"/>
          <w:bCs/>
          <w:sz w:val="24"/>
          <w:szCs w:val="24"/>
          <w:vertAlign w:val="subscript"/>
        </w:rPr>
        <w:t>оо</w:t>
      </w:r>
      <w:proofErr w:type="spellEnd"/>
      <w:r w:rsidRPr="00487A4C">
        <w:rPr>
          <w:rFonts w:ascii="Times New Roman" w:hAnsi="Times New Roman" w:cs="Times New Roman"/>
          <w:bCs/>
          <w:sz w:val="24"/>
          <w:szCs w:val="24"/>
        </w:rPr>
        <w:t xml:space="preserve"> – для поперечного (в отдельных случаях допускается увеличивать продольный уклон до 10</w:t>
      </w:r>
      <w:r w:rsidRPr="00487A4C">
        <w:rPr>
          <w:rFonts w:ascii="Times New Roman" w:hAnsi="Times New Roman" w:cs="Times New Roman"/>
          <w:bCs/>
          <w:sz w:val="24"/>
          <w:szCs w:val="24"/>
          <w:vertAlign w:val="superscript"/>
        </w:rPr>
        <w:t>о</w:t>
      </w:r>
      <w:r w:rsidRPr="00487A4C">
        <w:rPr>
          <w:rFonts w:ascii="Times New Roman" w:hAnsi="Times New Roman" w:cs="Times New Roman"/>
          <w:bCs/>
          <w:sz w:val="24"/>
          <w:szCs w:val="24"/>
        </w:rPr>
        <w:t>/</w:t>
      </w:r>
      <w:proofErr w:type="spellStart"/>
      <w:r w:rsidRPr="00487A4C">
        <w:rPr>
          <w:rFonts w:ascii="Times New Roman" w:hAnsi="Times New Roman" w:cs="Times New Roman"/>
          <w:bCs/>
          <w:sz w:val="24"/>
          <w:szCs w:val="24"/>
          <w:vertAlign w:val="subscript"/>
        </w:rPr>
        <w:t>оо</w:t>
      </w:r>
      <w:proofErr w:type="spellEnd"/>
      <w:r w:rsidRPr="00487A4C">
        <w:rPr>
          <w:rFonts w:ascii="Times New Roman" w:hAnsi="Times New Roman" w:cs="Times New Roman"/>
          <w:bCs/>
          <w:sz w:val="24"/>
          <w:szCs w:val="24"/>
        </w:rPr>
        <w:t xml:space="preserve"> на протяжении 10 м пути с устройством горизонтальных площадок вдоль спуска).</w:t>
      </w:r>
    </w:p>
    <w:p w14:paraId="7991F2C8" w14:textId="77777777" w:rsidR="008D50A5" w:rsidRPr="00487A4C" w:rsidRDefault="008D50A5" w:rsidP="00487A4C">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Кроме того, для удобства пешеходных передвижений инвалидов с поражением опорно-двигательного аппарата такие участки следует обустраивать пандусами, ограждениями, </w:t>
      </w:r>
      <w:r w:rsidRPr="00487A4C">
        <w:rPr>
          <w:rFonts w:ascii="Times New Roman" w:hAnsi="Times New Roman" w:cs="Times New Roman"/>
          <w:bCs/>
          <w:sz w:val="24"/>
          <w:szCs w:val="24"/>
        </w:rPr>
        <w:lastRenderedPageBreak/>
        <w:t>ребристой поверхностью пути. При пересечении улиц и магистралей необходимо предусматривать переходы, оснащенные визуальной и звуковой сигнализацией, островками безопасности и др.</w:t>
      </w:r>
    </w:p>
    <w:p w14:paraId="6F1BECE5" w14:textId="5EABF4A1" w:rsidR="008D50A5" w:rsidRPr="00487A4C" w:rsidRDefault="003C5071" w:rsidP="003C5071">
      <w:pPr>
        <w:widowControl w:val="0"/>
        <w:shd w:val="clear" w:color="auto" w:fill="FFFFFF" w:themeFill="background1"/>
        <w:tabs>
          <w:tab w:val="left" w:pos="993"/>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429. </w:t>
      </w:r>
      <w:r w:rsidR="008D50A5" w:rsidRPr="00487A4C">
        <w:rPr>
          <w:rFonts w:ascii="Times New Roman" w:hAnsi="Times New Roman" w:cs="Times New Roman"/>
          <w:bCs/>
          <w:sz w:val="24"/>
          <w:szCs w:val="24"/>
        </w:rPr>
        <w:t>На пешеходных путях передвижения инвалидов с поражением опорно-двигательного аппарата следует предусматривать площадки для отдыха не реже, чем через 300 м, а также подсветку путей фонарями-ориентирами, установленными с одной стороны пешеходного пути на высоте 0,3-0,4 м от земли с интервалом в 2-3 м.</w:t>
      </w:r>
      <w:bookmarkEnd w:id="58"/>
    </w:p>
    <w:p w14:paraId="1D5C1257" w14:textId="27E251EC" w:rsidR="008D50A5" w:rsidRPr="00487A4C" w:rsidRDefault="003C5071" w:rsidP="003C5071">
      <w:pPr>
        <w:widowControl w:val="0"/>
        <w:shd w:val="clear" w:color="auto" w:fill="FFFFFF" w:themeFill="background1"/>
        <w:tabs>
          <w:tab w:val="left" w:pos="993"/>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430. </w:t>
      </w:r>
      <w:r w:rsidR="008D50A5" w:rsidRPr="00487A4C">
        <w:rPr>
          <w:rFonts w:ascii="Times New Roman" w:hAnsi="Times New Roman" w:cs="Times New Roman"/>
          <w:bCs/>
          <w:sz w:val="24"/>
          <w:szCs w:val="24"/>
        </w:rPr>
        <w:t xml:space="preserve">Для инвалидов с нарушением зрения </w:t>
      </w:r>
      <w:r w:rsidR="008D50A5" w:rsidRPr="00487A4C">
        <w:rPr>
          <w:rFonts w:ascii="Times New Roman" w:hAnsi="Times New Roman" w:cs="Times New Roman"/>
          <w:bCs/>
          <w:kern w:val="36"/>
          <w:sz w:val="24"/>
          <w:szCs w:val="24"/>
        </w:rPr>
        <w:t>в городской инфраструктуре следует применять указатели, которые должны предоставлять инвалидам по зрению необходимую и достаточную информацию, способствующую самостоятельной ориентации. В качестве указателей следует использовать специальную тротуарную плитку с тактильной поверхностью.</w:t>
      </w:r>
      <w:bookmarkStart w:id="59" w:name="sub_617"/>
    </w:p>
    <w:p w14:paraId="703864E6" w14:textId="5152A6C9" w:rsidR="008D50A5" w:rsidRPr="00487A4C" w:rsidRDefault="003C5071" w:rsidP="003C5071">
      <w:pPr>
        <w:widowControl w:val="0"/>
        <w:shd w:val="clear" w:color="auto" w:fill="FFFFFF" w:themeFill="background1"/>
        <w:tabs>
          <w:tab w:val="left" w:pos="993"/>
          <w:tab w:val="left" w:pos="1276"/>
          <w:tab w:val="left" w:pos="1418"/>
          <w:tab w:val="left" w:pos="1560"/>
        </w:tabs>
        <w:spacing w:after="0" w:line="240" w:lineRule="auto"/>
        <w:ind w:left="-709" w:right="-51" w:firstLine="993"/>
        <w:jc w:val="both"/>
        <w:rPr>
          <w:rFonts w:ascii="Times New Roman" w:hAnsi="Times New Roman" w:cs="Times New Roman"/>
          <w:bCs/>
          <w:sz w:val="24"/>
          <w:szCs w:val="24"/>
        </w:rPr>
      </w:pPr>
      <w:r>
        <w:rPr>
          <w:rFonts w:ascii="Times New Roman" w:hAnsi="Times New Roman" w:cs="Times New Roman"/>
          <w:bCs/>
          <w:sz w:val="24"/>
          <w:szCs w:val="24"/>
        </w:rPr>
        <w:t xml:space="preserve">431. </w:t>
      </w:r>
      <w:r w:rsidR="008D50A5" w:rsidRPr="00487A4C">
        <w:rPr>
          <w:rFonts w:ascii="Times New Roman" w:hAnsi="Times New Roman" w:cs="Times New Roman"/>
          <w:bCs/>
          <w:sz w:val="24"/>
          <w:szCs w:val="24"/>
        </w:rPr>
        <w:t>На пешеходных путях для удобства передвижения всех групп инвалидов необходимо устанавливать подъемники и лифты при уклонах свыше 30</w:t>
      </w:r>
      <w:r w:rsidR="008D50A5" w:rsidRPr="00487A4C">
        <w:rPr>
          <w:rFonts w:ascii="Times New Roman" w:hAnsi="Times New Roman" w:cs="Times New Roman"/>
          <w:bCs/>
          <w:sz w:val="24"/>
          <w:szCs w:val="24"/>
          <w:vertAlign w:val="superscript"/>
        </w:rPr>
        <w:t>о</w:t>
      </w:r>
      <w:r w:rsidR="008D50A5" w:rsidRPr="00487A4C">
        <w:rPr>
          <w:rFonts w:ascii="Times New Roman" w:hAnsi="Times New Roman" w:cs="Times New Roman"/>
          <w:bCs/>
          <w:sz w:val="24"/>
          <w:szCs w:val="24"/>
        </w:rPr>
        <w:t>/</w:t>
      </w:r>
      <w:proofErr w:type="spellStart"/>
      <w:r w:rsidR="008D50A5" w:rsidRPr="00487A4C">
        <w:rPr>
          <w:rFonts w:ascii="Times New Roman" w:hAnsi="Times New Roman" w:cs="Times New Roman"/>
          <w:bCs/>
          <w:sz w:val="24"/>
          <w:szCs w:val="24"/>
          <w:vertAlign w:val="subscript"/>
        </w:rPr>
        <w:t>оо</w:t>
      </w:r>
      <w:proofErr w:type="spellEnd"/>
      <w:r w:rsidR="008D50A5" w:rsidRPr="00487A4C">
        <w:rPr>
          <w:rFonts w:ascii="Times New Roman" w:hAnsi="Times New Roman" w:cs="Times New Roman"/>
          <w:bCs/>
          <w:sz w:val="24"/>
          <w:szCs w:val="24"/>
        </w:rPr>
        <w:t>, предусматривать дублирование лестниц пандусами, устройство ограждений.</w:t>
      </w:r>
    </w:p>
    <w:bookmarkEnd w:id="59"/>
    <w:p w14:paraId="3E83CED4" w14:textId="79C09567" w:rsidR="008D50A5" w:rsidRPr="00487A4C" w:rsidRDefault="003C5071" w:rsidP="003C5071">
      <w:pPr>
        <w:widowControl w:val="0"/>
        <w:shd w:val="clear" w:color="auto" w:fill="FFFFFF" w:themeFill="background1"/>
        <w:tabs>
          <w:tab w:val="left" w:pos="993"/>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432. </w:t>
      </w:r>
      <w:r w:rsidR="008D50A5" w:rsidRPr="00487A4C">
        <w:rPr>
          <w:rFonts w:ascii="Times New Roman" w:hAnsi="Times New Roman" w:cs="Times New Roman"/>
          <w:bCs/>
          <w:sz w:val="24"/>
          <w:szCs w:val="24"/>
        </w:rPr>
        <w:t>При проектировании (реконструкции) пешеходных путей для инвалидов необходимо руководствоваться рекомендациями:</w:t>
      </w:r>
    </w:p>
    <w:p w14:paraId="61A27DD8" w14:textId="77777777" w:rsidR="008D50A5" w:rsidRPr="00487A4C" w:rsidRDefault="008D50A5" w:rsidP="000F403F">
      <w:pPr>
        <w:numPr>
          <w:ilvl w:val="0"/>
          <w:numId w:val="23"/>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пешеходные пути рекомендуется предусматривать по возможности короткими без вынужденных подъемов и спусков, при необходимости специально оборудованными;</w:t>
      </w:r>
    </w:p>
    <w:p w14:paraId="31C2B7B6" w14:textId="77777777" w:rsidR="008D50A5" w:rsidRPr="00487A4C" w:rsidRDefault="008D50A5" w:rsidP="000F403F">
      <w:pPr>
        <w:numPr>
          <w:ilvl w:val="0"/>
          <w:numId w:val="23"/>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средняя длина пути, как правило, не должна превышать 300 м;</w:t>
      </w:r>
    </w:p>
    <w:p w14:paraId="160E9EB5" w14:textId="77777777" w:rsidR="008D50A5" w:rsidRPr="00487A4C" w:rsidRDefault="008D50A5" w:rsidP="000F403F">
      <w:pPr>
        <w:numPr>
          <w:ilvl w:val="0"/>
          <w:numId w:val="23"/>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пешеходные пути в целях безопасности рекомендуется создавать с минимальным числом их пересечений с путями движения транспорта;</w:t>
      </w:r>
    </w:p>
    <w:p w14:paraId="49EB3436" w14:textId="77777777" w:rsidR="008D50A5" w:rsidRPr="00487A4C" w:rsidRDefault="008D50A5" w:rsidP="000F403F">
      <w:pPr>
        <w:numPr>
          <w:ilvl w:val="0"/>
          <w:numId w:val="23"/>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необходимо обеспечение полного или частичного разделения основных встречных и пересекающихся потоков пешеходов в местах массовых передвижений;</w:t>
      </w:r>
    </w:p>
    <w:p w14:paraId="5F3EC6C5" w14:textId="77777777" w:rsidR="008D50A5" w:rsidRPr="00487A4C" w:rsidRDefault="008D50A5" w:rsidP="000F403F">
      <w:pPr>
        <w:numPr>
          <w:ilvl w:val="0"/>
          <w:numId w:val="23"/>
        </w:numPr>
        <w:shd w:val="clear" w:color="auto" w:fill="FFFFFF" w:themeFill="background1"/>
        <w:tabs>
          <w:tab w:val="left" w:pos="567"/>
        </w:tabs>
        <w:spacing w:after="0" w:line="240" w:lineRule="auto"/>
        <w:ind w:left="-426" w:firstLine="710"/>
        <w:jc w:val="both"/>
        <w:rPr>
          <w:rFonts w:ascii="Times New Roman" w:hAnsi="Times New Roman" w:cs="Times New Roman"/>
          <w:bCs/>
          <w:sz w:val="24"/>
          <w:szCs w:val="24"/>
        </w:rPr>
      </w:pPr>
      <w:bookmarkStart w:id="60" w:name="sub_6191"/>
      <w:r w:rsidRPr="00487A4C">
        <w:rPr>
          <w:rFonts w:ascii="Times New Roman" w:hAnsi="Times New Roman" w:cs="Times New Roman"/>
          <w:bCs/>
          <w:sz w:val="24"/>
          <w:szCs w:val="24"/>
        </w:rPr>
        <w:t>в зонах с интенсивным движением следует избегать мощения декоративной брусчаткой или рельефной плиткой, затрудняющих движение на кресле-коляске.</w:t>
      </w:r>
    </w:p>
    <w:bookmarkEnd w:id="60"/>
    <w:p w14:paraId="065C5487" w14:textId="1BD4D1BC" w:rsidR="008D50A5" w:rsidRPr="00487A4C" w:rsidRDefault="003C5071" w:rsidP="003C5071">
      <w:pPr>
        <w:widowControl w:val="0"/>
        <w:shd w:val="clear" w:color="auto" w:fill="FFFFFF" w:themeFill="background1"/>
        <w:tabs>
          <w:tab w:val="left" w:pos="993"/>
          <w:tab w:val="left" w:pos="1276"/>
          <w:tab w:val="left" w:pos="1418"/>
          <w:tab w:val="left" w:pos="1560"/>
        </w:tabs>
        <w:spacing w:after="0" w:line="240" w:lineRule="auto"/>
        <w:ind w:left="-284" w:right="-51" w:firstLine="568"/>
        <w:jc w:val="both"/>
        <w:rPr>
          <w:rFonts w:ascii="Times New Roman" w:hAnsi="Times New Roman" w:cs="Times New Roman"/>
          <w:bCs/>
          <w:sz w:val="24"/>
          <w:szCs w:val="24"/>
        </w:rPr>
      </w:pPr>
      <w:r>
        <w:rPr>
          <w:rFonts w:ascii="Times New Roman" w:hAnsi="Times New Roman" w:cs="Times New Roman"/>
          <w:bCs/>
          <w:sz w:val="24"/>
          <w:szCs w:val="24"/>
        </w:rPr>
        <w:t xml:space="preserve">433. </w:t>
      </w:r>
      <w:r w:rsidR="008D50A5" w:rsidRPr="00487A4C">
        <w:rPr>
          <w:rFonts w:ascii="Times New Roman" w:hAnsi="Times New Roman" w:cs="Times New Roman"/>
          <w:bCs/>
          <w:sz w:val="24"/>
          <w:szCs w:val="24"/>
        </w:rPr>
        <w:t xml:space="preserve">Необходимо обеспечивать создание доступных для инвалидов пешеходных путей в процессе </w:t>
      </w:r>
      <w:proofErr w:type="spellStart"/>
      <w:r w:rsidR="008D50A5" w:rsidRPr="00487A4C">
        <w:rPr>
          <w:rFonts w:ascii="Times New Roman" w:hAnsi="Times New Roman" w:cs="Times New Roman"/>
          <w:bCs/>
          <w:sz w:val="24"/>
          <w:szCs w:val="24"/>
        </w:rPr>
        <w:t>планово</w:t>
      </w:r>
      <w:proofErr w:type="spellEnd"/>
      <w:r w:rsidR="008D50A5" w:rsidRPr="00487A4C">
        <w:rPr>
          <w:rFonts w:ascii="Times New Roman" w:hAnsi="Times New Roman" w:cs="Times New Roman"/>
          <w:bCs/>
          <w:sz w:val="24"/>
          <w:szCs w:val="24"/>
        </w:rPr>
        <w:t xml:space="preserve"> проводимых работ по ремонту полотна, покрытий дорог и тротуаров. По мере проведения реконструктивных и ремонтных работ, рекомендуется предусматривать мероприятия по благоустройству и озеленению пешеходных путей и прилегающей к ним территории.</w:t>
      </w:r>
      <w:bookmarkStart w:id="61" w:name="sub_61101"/>
    </w:p>
    <w:p w14:paraId="1F23742B" w14:textId="7558028F" w:rsidR="008D50A5" w:rsidRPr="00487A4C" w:rsidRDefault="003C5071" w:rsidP="003C5071">
      <w:pPr>
        <w:widowControl w:val="0"/>
        <w:shd w:val="clear" w:color="auto" w:fill="FFFFFF" w:themeFill="background1"/>
        <w:tabs>
          <w:tab w:val="left" w:pos="993"/>
          <w:tab w:val="left" w:pos="1276"/>
          <w:tab w:val="left" w:pos="1418"/>
          <w:tab w:val="left" w:pos="1560"/>
        </w:tabs>
        <w:spacing w:after="0" w:line="240" w:lineRule="auto"/>
        <w:ind w:left="-284" w:right="-51" w:firstLine="568"/>
        <w:jc w:val="both"/>
        <w:rPr>
          <w:rFonts w:ascii="Times New Roman" w:hAnsi="Times New Roman" w:cs="Times New Roman"/>
          <w:bCs/>
          <w:sz w:val="24"/>
          <w:szCs w:val="24"/>
        </w:rPr>
      </w:pPr>
      <w:r>
        <w:rPr>
          <w:rFonts w:ascii="Times New Roman" w:hAnsi="Times New Roman" w:cs="Times New Roman"/>
          <w:bCs/>
          <w:sz w:val="24"/>
          <w:szCs w:val="24"/>
        </w:rPr>
        <w:t xml:space="preserve">434. </w:t>
      </w:r>
      <w:r w:rsidR="008D50A5" w:rsidRPr="00487A4C">
        <w:rPr>
          <w:rFonts w:ascii="Times New Roman" w:hAnsi="Times New Roman" w:cs="Times New Roman"/>
          <w:bCs/>
          <w:sz w:val="24"/>
          <w:szCs w:val="24"/>
        </w:rPr>
        <w:t>При проектировании путей передвижения, которыми будут пользоваться инвалиды с нарушениями опорно-двигательного аппарата, включая передвигающихся на креслах-колясках, следует предусматривать возможности компенсации двигательных функций. Рекомендуется пути передвижения оборудовать поручнями, перилами, подъемниками. Устройство пандуса, установка низкого бордюрного камня на переходах должны соответствовать требования</w:t>
      </w:r>
      <w:bookmarkStart w:id="62" w:name="sub_6111"/>
      <w:bookmarkEnd w:id="61"/>
      <w:r w:rsidR="008D50A5" w:rsidRPr="00487A4C">
        <w:rPr>
          <w:rFonts w:ascii="Times New Roman" w:hAnsi="Times New Roman" w:cs="Times New Roman"/>
          <w:bCs/>
          <w:sz w:val="24"/>
          <w:szCs w:val="24"/>
        </w:rPr>
        <w:t>м СП 59.133330.2020 «Доступность зданий и сооружений для маломобильных групп населения» СНиП 35-01-2001.</w:t>
      </w:r>
      <w:bookmarkEnd w:id="62"/>
    </w:p>
    <w:p w14:paraId="2E2C6725" w14:textId="77777777" w:rsidR="008D50A5" w:rsidRPr="00487A4C" w:rsidRDefault="008D50A5"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При устройстве наружных лестниц и пандусов как элементов организации рельефа при благоустройстве территорий следует предусматривать беспрепятственное и безопасное передвижение МГН, в том числе к доступному входу в здание.</w:t>
      </w:r>
    </w:p>
    <w:p w14:paraId="787DC1E4"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В пониженных участках рельефа допускается размещение рекреационных площадок и озеленения. Для обеспечения безопасного подхода следует устанавливать пандус, лестницу. В местах, где устройство отдельного пандуса не представляется возможным, пандус для спуска пешеходов с велосипедами и колясками рекомендуется включать в наружную лестницу с размещением ступеней в центральной части марша. Пандус, совмещенный с наружной лестницей, предусматривается с понижением его относительно маршей и площадок лестницы не менее чем на 0,05 м, для создания </w:t>
      </w:r>
      <w:proofErr w:type="spellStart"/>
      <w:r w:rsidRPr="00487A4C">
        <w:rPr>
          <w:rFonts w:ascii="Times New Roman" w:hAnsi="Times New Roman" w:cs="Times New Roman"/>
          <w:bCs/>
          <w:kern w:val="36"/>
          <w:sz w:val="24"/>
          <w:szCs w:val="24"/>
        </w:rPr>
        <w:t>колесоотбойных</w:t>
      </w:r>
      <w:proofErr w:type="spellEnd"/>
      <w:r w:rsidRPr="00487A4C">
        <w:rPr>
          <w:rFonts w:ascii="Times New Roman" w:hAnsi="Times New Roman" w:cs="Times New Roman"/>
          <w:bCs/>
          <w:kern w:val="36"/>
          <w:sz w:val="24"/>
          <w:szCs w:val="24"/>
        </w:rPr>
        <w:t xml:space="preserve"> бортов. Допускается предусматривать третий поручень ограждения пандуса на высоте 0,5 м.</w:t>
      </w:r>
    </w:p>
    <w:p w14:paraId="0B8444AA" w14:textId="68DAE735" w:rsidR="008D50A5" w:rsidRPr="00487A4C" w:rsidRDefault="003C5071" w:rsidP="003C5071">
      <w:pPr>
        <w:widowControl w:val="0"/>
        <w:shd w:val="clear" w:color="auto" w:fill="FFFFFF" w:themeFill="background1"/>
        <w:tabs>
          <w:tab w:val="left" w:pos="993"/>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435. </w:t>
      </w:r>
      <w:r w:rsidR="008D50A5" w:rsidRPr="00487A4C">
        <w:rPr>
          <w:rFonts w:ascii="Times New Roman" w:hAnsi="Times New Roman" w:cs="Times New Roman"/>
          <w:bCs/>
          <w:sz w:val="24"/>
          <w:szCs w:val="24"/>
        </w:rPr>
        <w:t xml:space="preserve">Для обеспечения безопасности и удобства передвижения и ориентации инвалидов с нарушением зрения целесообразно покрытие тротуаров в местах подходов к препятствиям, входам в здания и около пешеходных переходов через проезжую часть улицы выполнять из твердых, прочных материалов и рельефных плит, не допускающих скольжения, а пересечения с </w:t>
      </w:r>
      <w:r w:rsidR="008D50A5" w:rsidRPr="00487A4C">
        <w:rPr>
          <w:rFonts w:ascii="Times New Roman" w:hAnsi="Times New Roman" w:cs="Times New Roman"/>
          <w:bCs/>
          <w:sz w:val="24"/>
          <w:szCs w:val="24"/>
        </w:rPr>
        <w:lastRenderedPageBreak/>
        <w:t>проезжими частями улиц - снабжать светофорами со звуковым сигналом. Следует также учитывать, что окружающую архитектурную среду для инвалидов с нарушением зрения определяют форма и фактура предметов.</w:t>
      </w:r>
    </w:p>
    <w:p w14:paraId="6C4AD28C"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Покрытие из бетонных плит должно быть ровным, а толщина швов между плитами - не более 1,5 см. Ребра решеток, устанавливаемых на путях движения инвалидов, должны располагаться перпендикулярно направлению движения и на расстоянии друг от друга не более 1,3 см.</w:t>
      </w:r>
    </w:p>
    <w:p w14:paraId="0D7C25D2"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bookmarkStart w:id="63" w:name="sub_61113"/>
      <w:r w:rsidRPr="00487A4C">
        <w:rPr>
          <w:rFonts w:ascii="Times New Roman" w:hAnsi="Times New Roman" w:cs="Times New Roman"/>
          <w:bCs/>
          <w:sz w:val="24"/>
          <w:szCs w:val="24"/>
        </w:rPr>
        <w:t>Информацию для инвалидов с нарушениями зрения о приближении их к зонам повышенной опасности (препятствиям, лестницам, пешеходным переходам и т.д.) следует обеспечивать путем изменения фактуры поверхностного слоя покрытия пешеходных дорожек и тротуаров или путем устройства тактильно-контрастных указателей.</w:t>
      </w:r>
    </w:p>
    <w:bookmarkEnd w:id="63"/>
    <w:p w14:paraId="34A2ACC7" w14:textId="77777777" w:rsidR="008D50A5" w:rsidRPr="00487A4C" w:rsidRDefault="008D50A5" w:rsidP="00487A4C">
      <w:pPr>
        <w:spacing w:line="240" w:lineRule="auto"/>
        <w:ind w:left="-426" w:firstLine="710"/>
        <w:rPr>
          <w:rFonts w:ascii="Times New Roman" w:hAnsi="Times New Roman" w:cs="Times New Roman"/>
          <w:bCs/>
          <w:sz w:val="24"/>
          <w:szCs w:val="24"/>
        </w:rPr>
      </w:pPr>
    </w:p>
    <w:p w14:paraId="1234D3BB" w14:textId="340623DB" w:rsidR="00534163" w:rsidRPr="00487A4C" w:rsidRDefault="00E17D56" w:rsidP="00487A4C">
      <w:pPr>
        <w:spacing w:line="240" w:lineRule="auto"/>
        <w:ind w:left="-426" w:firstLine="710"/>
        <w:rPr>
          <w:rFonts w:ascii="Times New Roman" w:hAnsi="Times New Roman" w:cs="Times New Roman"/>
          <w:bCs/>
          <w:sz w:val="24"/>
          <w:szCs w:val="24"/>
        </w:rPr>
      </w:pPr>
      <w:r>
        <w:rPr>
          <w:rFonts w:ascii="Times New Roman" w:hAnsi="Times New Roman" w:cs="Times New Roman"/>
          <w:bCs/>
          <w:sz w:val="24"/>
          <w:szCs w:val="24"/>
          <w:lang w:val="en-US"/>
        </w:rPr>
        <w:t>XVI</w:t>
      </w:r>
      <w:r>
        <w:rPr>
          <w:rFonts w:ascii="Times New Roman" w:hAnsi="Times New Roman" w:cs="Times New Roman"/>
          <w:bCs/>
          <w:sz w:val="24"/>
          <w:szCs w:val="24"/>
        </w:rPr>
        <w:t>. Требования к</w:t>
      </w:r>
      <w:r w:rsidR="00534163" w:rsidRPr="00487A4C">
        <w:rPr>
          <w:rFonts w:ascii="Times New Roman" w:hAnsi="Times New Roman" w:cs="Times New Roman"/>
          <w:bCs/>
          <w:sz w:val="24"/>
          <w:szCs w:val="24"/>
        </w:rPr>
        <w:t xml:space="preserve"> уборк</w:t>
      </w:r>
      <w:r>
        <w:rPr>
          <w:rFonts w:ascii="Times New Roman" w:hAnsi="Times New Roman" w:cs="Times New Roman"/>
          <w:bCs/>
          <w:sz w:val="24"/>
          <w:szCs w:val="24"/>
        </w:rPr>
        <w:t>е</w:t>
      </w:r>
      <w:r w:rsidR="00534163" w:rsidRPr="00487A4C">
        <w:rPr>
          <w:rFonts w:ascii="Times New Roman" w:hAnsi="Times New Roman" w:cs="Times New Roman"/>
          <w:bCs/>
          <w:sz w:val="24"/>
          <w:szCs w:val="24"/>
        </w:rPr>
        <w:t xml:space="preserve"> территории </w:t>
      </w:r>
      <w:r>
        <w:rPr>
          <w:rFonts w:ascii="Times New Roman" w:hAnsi="Times New Roman" w:cs="Times New Roman"/>
          <w:bCs/>
          <w:sz w:val="24"/>
          <w:szCs w:val="24"/>
        </w:rPr>
        <w:t>Карталинского городского поселения</w:t>
      </w:r>
      <w:r w:rsidR="00534163" w:rsidRPr="00487A4C">
        <w:rPr>
          <w:rFonts w:ascii="Times New Roman" w:hAnsi="Times New Roman" w:cs="Times New Roman"/>
          <w:bCs/>
          <w:sz w:val="24"/>
          <w:szCs w:val="24"/>
        </w:rPr>
        <w:t>, в том числе в зимний период</w:t>
      </w:r>
    </w:p>
    <w:p w14:paraId="315FE036" w14:textId="77777777" w:rsidR="00E17D56" w:rsidRPr="00487A4C" w:rsidRDefault="008D50A5" w:rsidP="00E17D56">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bookmarkStart w:id="64" w:name="Статья12"/>
      <w:r w:rsidRPr="00487A4C">
        <w:rPr>
          <w:rFonts w:ascii="Times New Roman" w:hAnsi="Times New Roman" w:cs="Times New Roman"/>
          <w:bCs/>
          <w:sz w:val="24"/>
          <w:szCs w:val="24"/>
        </w:rPr>
        <w:t xml:space="preserve">Статья </w:t>
      </w:r>
      <w:r w:rsidR="00E17D56">
        <w:rPr>
          <w:rFonts w:ascii="Times New Roman" w:hAnsi="Times New Roman" w:cs="Times New Roman"/>
          <w:bCs/>
          <w:sz w:val="24"/>
          <w:szCs w:val="24"/>
        </w:rPr>
        <w:t>36</w:t>
      </w:r>
      <w:r w:rsidRPr="00487A4C">
        <w:rPr>
          <w:rFonts w:ascii="Times New Roman" w:hAnsi="Times New Roman" w:cs="Times New Roman"/>
          <w:bCs/>
          <w:sz w:val="24"/>
          <w:szCs w:val="24"/>
        </w:rPr>
        <w:t xml:space="preserve">. </w:t>
      </w:r>
      <w:bookmarkEnd w:id="64"/>
      <w:r w:rsidR="00E17D56" w:rsidRPr="00487A4C">
        <w:rPr>
          <w:rFonts w:ascii="Times New Roman" w:hAnsi="Times New Roman" w:cs="Times New Roman"/>
          <w:bCs/>
          <w:sz w:val="24"/>
          <w:szCs w:val="24"/>
        </w:rPr>
        <w:t>Уборка территорий в зимний период.</w:t>
      </w:r>
    </w:p>
    <w:p w14:paraId="39519716" w14:textId="62A01B20"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436. </w:t>
      </w:r>
      <w:r w:rsidR="008D50A5" w:rsidRPr="00487A4C">
        <w:rPr>
          <w:rFonts w:ascii="Times New Roman" w:hAnsi="Times New Roman" w:cs="Times New Roman"/>
          <w:bCs/>
          <w:sz w:val="24"/>
          <w:szCs w:val="24"/>
        </w:rPr>
        <w:t xml:space="preserve">Уборка городских территорий на магистралях и улицах с интенсивным движением транспорта проводится круглосуточно. При организации уборки территории </w:t>
      </w:r>
      <w:r>
        <w:rPr>
          <w:rFonts w:ascii="Times New Roman" w:hAnsi="Times New Roman" w:cs="Times New Roman"/>
          <w:bCs/>
          <w:sz w:val="24"/>
          <w:szCs w:val="24"/>
        </w:rPr>
        <w:t>КГП</w:t>
      </w:r>
      <w:r w:rsidR="008D50A5" w:rsidRPr="00487A4C">
        <w:rPr>
          <w:rFonts w:ascii="Times New Roman" w:hAnsi="Times New Roman" w:cs="Times New Roman"/>
          <w:bCs/>
          <w:sz w:val="24"/>
          <w:szCs w:val="24"/>
        </w:rPr>
        <w:t xml:space="preserve"> необходимо руководствоваться требованиями СанПиН 2.1.3684-21. </w:t>
      </w:r>
    </w:p>
    <w:p w14:paraId="3D37EFDC" w14:textId="3AE3739D"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437. </w:t>
      </w:r>
      <w:r w:rsidR="008D50A5" w:rsidRPr="00487A4C">
        <w:rPr>
          <w:rFonts w:ascii="Times New Roman" w:hAnsi="Times New Roman" w:cs="Times New Roman"/>
          <w:bCs/>
          <w:sz w:val="24"/>
          <w:szCs w:val="24"/>
        </w:rPr>
        <w:t xml:space="preserve">Зимняя уборка проезжей части улиц и проездов осуществляется в соответствии с настоящими Правилами, ГОСТами, устанавливающими требования к эксплуатационному состоянию автомобильных дорог, и правовыми актами </w:t>
      </w:r>
      <w:r>
        <w:rPr>
          <w:rFonts w:ascii="Times New Roman" w:hAnsi="Times New Roman" w:cs="Times New Roman"/>
          <w:bCs/>
          <w:sz w:val="24"/>
          <w:szCs w:val="24"/>
        </w:rPr>
        <w:t>а</w:t>
      </w:r>
      <w:r w:rsidR="008D50A5" w:rsidRPr="00487A4C">
        <w:rPr>
          <w:rFonts w:ascii="Times New Roman" w:hAnsi="Times New Roman" w:cs="Times New Roman"/>
          <w:bCs/>
          <w:sz w:val="24"/>
          <w:szCs w:val="24"/>
        </w:rPr>
        <w:t xml:space="preserve">дминистрации </w:t>
      </w:r>
      <w:r>
        <w:rPr>
          <w:rFonts w:ascii="Times New Roman" w:hAnsi="Times New Roman" w:cs="Times New Roman"/>
          <w:bCs/>
          <w:sz w:val="24"/>
          <w:szCs w:val="24"/>
        </w:rPr>
        <w:t>КГП</w:t>
      </w:r>
      <w:r w:rsidR="008D50A5" w:rsidRPr="00487A4C">
        <w:rPr>
          <w:rFonts w:ascii="Times New Roman" w:hAnsi="Times New Roman" w:cs="Times New Roman"/>
          <w:bCs/>
          <w:sz w:val="24"/>
          <w:szCs w:val="24"/>
        </w:rPr>
        <w:t xml:space="preserve">, определяющими технологию работ (технологический процесс), технические средства и применяемые противогололедные материалы. При проведении работ по зимнему содержанию территории </w:t>
      </w:r>
      <w:r>
        <w:rPr>
          <w:rFonts w:ascii="Times New Roman" w:hAnsi="Times New Roman" w:cs="Times New Roman"/>
          <w:bCs/>
          <w:sz w:val="24"/>
          <w:szCs w:val="24"/>
        </w:rPr>
        <w:t>КГП</w:t>
      </w:r>
      <w:r w:rsidR="008D50A5" w:rsidRPr="00487A4C">
        <w:rPr>
          <w:rFonts w:ascii="Times New Roman" w:hAnsi="Times New Roman" w:cs="Times New Roman"/>
          <w:bCs/>
          <w:sz w:val="24"/>
          <w:szCs w:val="24"/>
        </w:rPr>
        <w:t xml:space="preserve"> необходимо руководствоваться документами:</w:t>
      </w:r>
    </w:p>
    <w:p w14:paraId="25F9A5F6" w14:textId="77777777" w:rsidR="008D50A5" w:rsidRPr="00487A4C" w:rsidRDefault="008D50A5" w:rsidP="00B00E28">
      <w:pPr>
        <w:pStyle w:val="a6"/>
        <w:widowControl w:val="0"/>
        <w:numPr>
          <w:ilvl w:val="0"/>
          <w:numId w:val="19"/>
        </w:numPr>
        <w:shd w:val="clear" w:color="auto" w:fill="FFFFFF" w:themeFill="background1"/>
        <w:tabs>
          <w:tab w:val="left" w:pos="993"/>
          <w:tab w:val="left" w:pos="1276"/>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Национальный стандарт РФ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75609C71" w14:textId="77777777" w:rsidR="008D50A5" w:rsidRPr="00487A4C" w:rsidRDefault="008D50A5" w:rsidP="00B00E28">
      <w:pPr>
        <w:pStyle w:val="a6"/>
        <w:widowControl w:val="0"/>
        <w:numPr>
          <w:ilvl w:val="0"/>
          <w:numId w:val="19"/>
        </w:numPr>
        <w:shd w:val="clear" w:color="auto" w:fill="FFFFFF" w:themeFill="background1"/>
        <w:tabs>
          <w:tab w:val="left" w:pos="993"/>
          <w:tab w:val="left" w:pos="1276"/>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Межгосударственный стандарт ГОСТ 33220-2015 «Дороги автомобильные общего пользования. Требования к эксплуатационному состоянию»;</w:t>
      </w:r>
    </w:p>
    <w:p w14:paraId="165E7F3C" w14:textId="77777777" w:rsidR="008D50A5" w:rsidRPr="00487A4C" w:rsidRDefault="008D50A5" w:rsidP="00B00E28">
      <w:pPr>
        <w:pStyle w:val="a6"/>
        <w:widowControl w:val="0"/>
        <w:numPr>
          <w:ilvl w:val="0"/>
          <w:numId w:val="19"/>
        </w:numPr>
        <w:shd w:val="clear" w:color="auto" w:fill="FFFFFF" w:themeFill="background1"/>
        <w:tabs>
          <w:tab w:val="left" w:pos="993"/>
          <w:tab w:val="left" w:pos="1276"/>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распоряжение Федерального дорожного агентства от 14.04.2010 № 296-р «Об издании и применении ОДМ 218.8.002-2010 «Методические рекомендации по зимнему содержанию автомобильных дорог с использованием специализированной гидрометеорологической информации (для опытного применения)»;</w:t>
      </w:r>
    </w:p>
    <w:p w14:paraId="4243CEBA" w14:textId="77777777" w:rsidR="008D50A5" w:rsidRPr="00487A4C" w:rsidRDefault="008D50A5" w:rsidP="00B00E28">
      <w:pPr>
        <w:pStyle w:val="a6"/>
        <w:widowControl w:val="0"/>
        <w:numPr>
          <w:ilvl w:val="0"/>
          <w:numId w:val="19"/>
        </w:numPr>
        <w:shd w:val="clear" w:color="auto" w:fill="FFFFFF" w:themeFill="background1"/>
        <w:tabs>
          <w:tab w:val="left" w:pos="993"/>
          <w:tab w:val="left" w:pos="1276"/>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распоряжение Минтранса РФ от 16.06.2003 № ОС-548-р «Об утверждении ОДМ «Руководство по борьбе с зимней скользкостью на автомобильных дорогах», ОДМ «Методика испытания противогололедных материалов» и ОДН «Требования к противогололедным материалам»;</w:t>
      </w:r>
    </w:p>
    <w:p w14:paraId="3E5E9CAC" w14:textId="77777777" w:rsidR="008D50A5" w:rsidRPr="00487A4C" w:rsidRDefault="008D50A5" w:rsidP="00B00E28">
      <w:pPr>
        <w:pStyle w:val="a6"/>
        <w:widowControl w:val="0"/>
        <w:numPr>
          <w:ilvl w:val="0"/>
          <w:numId w:val="19"/>
        </w:numPr>
        <w:shd w:val="clear" w:color="auto" w:fill="FFFFFF" w:themeFill="background1"/>
        <w:tabs>
          <w:tab w:val="left" w:pos="993"/>
          <w:tab w:val="left" w:pos="1276"/>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Инструкция по организации и технологии механизированной уборки населенных мест (утв. Министерством жилищно-коммунального хозяйства РСФСР 12 июля 1978 г.).</w:t>
      </w:r>
    </w:p>
    <w:p w14:paraId="4EAD49ED" w14:textId="49CF8317"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438. </w:t>
      </w:r>
      <w:r w:rsidR="008D50A5" w:rsidRPr="00487A4C">
        <w:rPr>
          <w:rFonts w:ascii="Times New Roman" w:hAnsi="Times New Roman" w:cs="Times New Roman"/>
          <w:bCs/>
          <w:sz w:val="24"/>
          <w:szCs w:val="24"/>
        </w:rPr>
        <w:t xml:space="preserve">Период зимней уборки устанавливается с 15 октября по 15 апреля. </w:t>
      </w:r>
    </w:p>
    <w:p w14:paraId="68F9E1F6" w14:textId="5D1959B1"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439. </w:t>
      </w:r>
      <w:r w:rsidR="008D50A5" w:rsidRPr="00487A4C">
        <w:rPr>
          <w:rFonts w:ascii="Times New Roman" w:hAnsi="Times New Roman" w:cs="Times New Roman"/>
          <w:bCs/>
          <w:sz w:val="24"/>
          <w:szCs w:val="24"/>
        </w:rPr>
        <w:t>Организации, отвечающие за уборку городских территорий, в срок до 15 октября обеспечивают готовность уборочной техники, заготовку и складирование необходимого количества противогололедных материалов.</w:t>
      </w:r>
    </w:p>
    <w:p w14:paraId="555E848A" w14:textId="4567DB87"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440. </w:t>
      </w:r>
      <w:r w:rsidR="008D50A5" w:rsidRPr="00487A4C">
        <w:rPr>
          <w:rFonts w:ascii="Times New Roman" w:hAnsi="Times New Roman" w:cs="Times New Roman"/>
          <w:bCs/>
          <w:sz w:val="24"/>
          <w:szCs w:val="24"/>
        </w:rPr>
        <w:t>Вывоз снега с улиц и проездов должен осуществляться на специальные площадки (</w:t>
      </w:r>
      <w:proofErr w:type="spellStart"/>
      <w:r w:rsidR="008D50A5" w:rsidRPr="00487A4C">
        <w:rPr>
          <w:rFonts w:ascii="Times New Roman" w:hAnsi="Times New Roman" w:cs="Times New Roman"/>
          <w:bCs/>
          <w:sz w:val="24"/>
          <w:szCs w:val="24"/>
        </w:rPr>
        <w:t>снегоотвал</w:t>
      </w:r>
      <w:proofErr w:type="spellEnd"/>
      <w:r w:rsidR="008D50A5" w:rsidRPr="00487A4C">
        <w:rPr>
          <w:rFonts w:ascii="Times New Roman" w:hAnsi="Times New Roman" w:cs="Times New Roman"/>
          <w:bCs/>
          <w:sz w:val="24"/>
          <w:szCs w:val="24"/>
        </w:rPr>
        <w:t>) с водонепроницаемым покрытием и обвалованные сплошным земляным валом, подготовка которых должна быть завершена до 15 октября. Запрещается вывоз снега на несогласованные в установленном порядке места.</w:t>
      </w:r>
    </w:p>
    <w:p w14:paraId="260F8ABC" w14:textId="62F6B3C5" w:rsidR="008D50A5" w:rsidRPr="00487A4C" w:rsidRDefault="008D50A5" w:rsidP="00487A4C">
      <w:pPr>
        <w:widowControl w:val="0"/>
        <w:shd w:val="clear" w:color="auto" w:fill="FFFFFF" w:themeFill="background1"/>
        <w:tabs>
          <w:tab w:val="left" w:pos="993"/>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Определение мест, пригодных для временного складирования снега, и организация их работы возлагается на </w:t>
      </w:r>
      <w:r w:rsidR="00E17D56">
        <w:rPr>
          <w:rFonts w:ascii="Times New Roman" w:hAnsi="Times New Roman" w:cs="Times New Roman"/>
          <w:bCs/>
          <w:sz w:val="24"/>
          <w:szCs w:val="24"/>
        </w:rPr>
        <w:t>а</w:t>
      </w:r>
      <w:r w:rsidRPr="00487A4C">
        <w:rPr>
          <w:rFonts w:ascii="Times New Roman" w:hAnsi="Times New Roman" w:cs="Times New Roman"/>
          <w:bCs/>
          <w:sz w:val="24"/>
          <w:szCs w:val="24"/>
        </w:rPr>
        <w:t xml:space="preserve">дминистрацию </w:t>
      </w:r>
      <w:r w:rsidR="00E17D56">
        <w:rPr>
          <w:rFonts w:ascii="Times New Roman" w:hAnsi="Times New Roman" w:cs="Times New Roman"/>
          <w:bCs/>
          <w:sz w:val="24"/>
          <w:szCs w:val="24"/>
        </w:rPr>
        <w:t>КГП</w:t>
      </w:r>
      <w:r w:rsidRPr="00487A4C">
        <w:rPr>
          <w:rFonts w:ascii="Times New Roman" w:hAnsi="Times New Roman" w:cs="Times New Roman"/>
          <w:bCs/>
          <w:sz w:val="24"/>
          <w:szCs w:val="24"/>
        </w:rPr>
        <w:t xml:space="preserve">. </w:t>
      </w:r>
    </w:p>
    <w:p w14:paraId="3D4A17A7" w14:textId="77777777" w:rsidR="008D50A5" w:rsidRPr="00487A4C" w:rsidRDefault="008D50A5" w:rsidP="00487A4C">
      <w:pPr>
        <w:widowControl w:val="0"/>
        <w:shd w:val="clear" w:color="auto" w:fill="FFFFFF" w:themeFill="background1"/>
        <w:tabs>
          <w:tab w:val="left" w:pos="993"/>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После снеготаяния места временного складирования снега должны быть очищены от мусора и благоустроены.</w:t>
      </w:r>
    </w:p>
    <w:p w14:paraId="5E7A34D6" w14:textId="04234438"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441. </w:t>
      </w:r>
      <w:r w:rsidR="008D50A5" w:rsidRPr="00487A4C">
        <w:rPr>
          <w:rFonts w:ascii="Times New Roman" w:hAnsi="Times New Roman" w:cs="Times New Roman"/>
          <w:bCs/>
          <w:sz w:val="24"/>
          <w:szCs w:val="24"/>
        </w:rPr>
        <w:t>При уборке дорог в парках, лесопарках, скверах и других зеленых зонах допускается временное складирование снега на заранее подготовленные для этих целей площадки, при условии обеспечения сохранения зеленых насаждений и обеспечения оттока талых вод.</w:t>
      </w:r>
    </w:p>
    <w:p w14:paraId="1149E769" w14:textId="04382031"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442. </w:t>
      </w:r>
      <w:r w:rsidR="008D50A5" w:rsidRPr="00487A4C">
        <w:rPr>
          <w:rFonts w:ascii="Times New Roman" w:hAnsi="Times New Roman" w:cs="Times New Roman"/>
          <w:bCs/>
          <w:sz w:val="24"/>
          <w:szCs w:val="24"/>
        </w:rPr>
        <w:t>В зимний период дорожки, различные виды скамей отдыха, урны и прочие элементы (малые архитектурные формы), подходы к ним, а также пространство вокруг них очищаются от снега и наледи.</w:t>
      </w:r>
    </w:p>
    <w:p w14:paraId="5B3F6FAC" w14:textId="3D14A368"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443. </w:t>
      </w:r>
      <w:r w:rsidR="008D50A5" w:rsidRPr="00487A4C">
        <w:rPr>
          <w:rFonts w:ascii="Times New Roman" w:hAnsi="Times New Roman" w:cs="Times New Roman"/>
          <w:bCs/>
          <w:sz w:val="24"/>
          <w:szCs w:val="24"/>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14:paraId="2BAC1318" w14:textId="00C4DDA0"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444. </w:t>
      </w:r>
      <w:r w:rsidR="008D50A5" w:rsidRPr="00487A4C">
        <w:rPr>
          <w:rFonts w:ascii="Times New Roman" w:hAnsi="Times New Roman" w:cs="Times New Roman"/>
          <w:bCs/>
          <w:sz w:val="24"/>
          <w:szCs w:val="24"/>
        </w:rPr>
        <w:t>Запрещается:</w:t>
      </w:r>
    </w:p>
    <w:p w14:paraId="036551FE" w14:textId="77777777" w:rsidR="008D50A5" w:rsidRPr="00487A4C" w:rsidRDefault="008D50A5" w:rsidP="00B00E28">
      <w:pPr>
        <w:widowControl w:val="0"/>
        <w:numPr>
          <w:ilvl w:val="0"/>
          <w:numId w:val="16"/>
        </w:numPr>
        <w:shd w:val="clear" w:color="auto" w:fill="FFFFFF" w:themeFill="background1"/>
        <w:tabs>
          <w:tab w:val="left" w:pos="993"/>
          <w:tab w:val="left" w:pos="1276"/>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выдвигать или перемещать на проезжую часть магистралей,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 и посадочных площадок, остановок городского пассажирского транспорта;</w:t>
      </w:r>
    </w:p>
    <w:p w14:paraId="610741AE" w14:textId="77777777" w:rsidR="008D50A5" w:rsidRPr="00487A4C" w:rsidRDefault="008D50A5" w:rsidP="00B00E28">
      <w:pPr>
        <w:widowControl w:val="0"/>
        <w:numPr>
          <w:ilvl w:val="0"/>
          <w:numId w:val="16"/>
        </w:numPr>
        <w:shd w:val="clear" w:color="auto" w:fill="FFFFFF" w:themeFill="background1"/>
        <w:tabs>
          <w:tab w:val="left" w:pos="993"/>
          <w:tab w:val="left" w:pos="1276"/>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применять техническую соль и жидкий хлористый кальций в чистом виде в качестве противогололедного препарата на проезжей части улиц и проездов, тротуарах, посадочных площадках, остановках городского пассажирского транспорта, в парках, скверах, дворах и прочих пешеходных и озелененных зонах;</w:t>
      </w:r>
    </w:p>
    <w:p w14:paraId="6E6FAA31" w14:textId="77777777" w:rsidR="008D50A5" w:rsidRPr="00487A4C" w:rsidRDefault="008D50A5" w:rsidP="00B00E28">
      <w:pPr>
        <w:widowControl w:val="0"/>
        <w:numPr>
          <w:ilvl w:val="0"/>
          <w:numId w:val="16"/>
        </w:numPr>
        <w:shd w:val="clear" w:color="auto" w:fill="FFFFFF" w:themeFill="background1"/>
        <w:tabs>
          <w:tab w:val="left" w:pos="993"/>
          <w:tab w:val="left" w:pos="1276"/>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выдвигать снег, счищаемый с полотна магистралей,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p>
    <w:p w14:paraId="4CE10EEA" w14:textId="77777777" w:rsidR="008D50A5" w:rsidRPr="00487A4C" w:rsidRDefault="008D50A5" w:rsidP="00487A4C">
      <w:pPr>
        <w:widowControl w:val="0"/>
        <w:shd w:val="clear" w:color="auto" w:fill="FFFFFF" w:themeFill="background1"/>
        <w:tabs>
          <w:tab w:val="left" w:pos="993"/>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4) роторная переброска и перемещение загрязненного снега, а также скола льда на газоны, цветники, кустарники и другие зеленые насаждения.</w:t>
      </w:r>
    </w:p>
    <w:p w14:paraId="7105FD3F" w14:textId="1843EFC7"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445. </w:t>
      </w:r>
      <w:r w:rsidR="008D50A5" w:rsidRPr="00487A4C">
        <w:rPr>
          <w:rFonts w:ascii="Times New Roman" w:hAnsi="Times New Roman" w:cs="Times New Roman"/>
          <w:bCs/>
          <w:sz w:val="24"/>
          <w:szCs w:val="24"/>
        </w:rPr>
        <w:t>К первоочередным операциям зимней уборки улиц и магистралей относятся:</w:t>
      </w:r>
    </w:p>
    <w:p w14:paraId="0DD15CB7" w14:textId="77777777" w:rsidR="008D50A5" w:rsidRPr="00487A4C" w:rsidRDefault="008D50A5" w:rsidP="009D73FD">
      <w:pPr>
        <w:widowControl w:val="0"/>
        <w:numPr>
          <w:ilvl w:val="0"/>
          <w:numId w:val="17"/>
        </w:numPr>
        <w:shd w:val="clear" w:color="auto" w:fill="FFFFFF" w:themeFill="background1"/>
        <w:tabs>
          <w:tab w:val="left" w:pos="567"/>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сгребание и подметание снега;</w:t>
      </w:r>
    </w:p>
    <w:p w14:paraId="33DE91A7" w14:textId="77777777" w:rsidR="008D50A5" w:rsidRPr="00487A4C" w:rsidRDefault="008D50A5" w:rsidP="009D73FD">
      <w:pPr>
        <w:widowControl w:val="0"/>
        <w:numPr>
          <w:ilvl w:val="0"/>
          <w:numId w:val="17"/>
        </w:numPr>
        <w:shd w:val="clear" w:color="auto" w:fill="FFFFFF" w:themeFill="background1"/>
        <w:tabs>
          <w:tab w:val="left" w:pos="567"/>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обработка проезжей части дороги противогололедными материалами;</w:t>
      </w:r>
    </w:p>
    <w:p w14:paraId="7C867DD8" w14:textId="77777777" w:rsidR="008D50A5" w:rsidRPr="00487A4C" w:rsidRDefault="008D50A5" w:rsidP="009D73FD">
      <w:pPr>
        <w:widowControl w:val="0"/>
        <w:numPr>
          <w:ilvl w:val="0"/>
          <w:numId w:val="17"/>
        </w:numPr>
        <w:shd w:val="clear" w:color="auto" w:fill="FFFFFF" w:themeFill="background1"/>
        <w:tabs>
          <w:tab w:val="left" w:pos="567"/>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формирование снежного вала для последующего вывоза;</w:t>
      </w:r>
    </w:p>
    <w:p w14:paraId="4E96C0ED" w14:textId="77777777" w:rsidR="008D50A5" w:rsidRPr="00487A4C" w:rsidRDefault="008D50A5" w:rsidP="009D73FD">
      <w:pPr>
        <w:widowControl w:val="0"/>
        <w:numPr>
          <w:ilvl w:val="0"/>
          <w:numId w:val="17"/>
        </w:numPr>
        <w:shd w:val="clear" w:color="auto" w:fill="FFFFFF" w:themeFill="background1"/>
        <w:tabs>
          <w:tab w:val="left" w:pos="567"/>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выездов из дворов и т.д.</w:t>
      </w:r>
    </w:p>
    <w:p w14:paraId="08742EE0" w14:textId="514DE2B6" w:rsidR="008D50A5" w:rsidRPr="00487A4C" w:rsidRDefault="00E17D56" w:rsidP="009D73FD">
      <w:pPr>
        <w:widowControl w:val="0"/>
        <w:shd w:val="clear" w:color="auto" w:fill="FFFFFF" w:themeFill="background1"/>
        <w:tabs>
          <w:tab w:val="left" w:pos="567"/>
        </w:tabs>
        <w:spacing w:after="0" w:line="240" w:lineRule="auto"/>
        <w:ind w:left="-426" w:firstLine="710"/>
        <w:jc w:val="both"/>
        <w:outlineLvl w:val="1"/>
        <w:rPr>
          <w:rFonts w:ascii="Times New Roman" w:hAnsi="Times New Roman" w:cs="Times New Roman"/>
          <w:bCs/>
          <w:sz w:val="24"/>
          <w:szCs w:val="24"/>
        </w:rPr>
      </w:pPr>
      <w:r>
        <w:rPr>
          <w:rFonts w:ascii="Times New Roman" w:hAnsi="Times New Roman" w:cs="Times New Roman"/>
          <w:bCs/>
          <w:sz w:val="24"/>
          <w:szCs w:val="24"/>
        </w:rPr>
        <w:t xml:space="preserve">446. </w:t>
      </w:r>
      <w:r w:rsidR="008D50A5" w:rsidRPr="00487A4C">
        <w:rPr>
          <w:rFonts w:ascii="Times New Roman" w:hAnsi="Times New Roman" w:cs="Times New Roman"/>
          <w:bCs/>
          <w:sz w:val="24"/>
          <w:szCs w:val="24"/>
        </w:rPr>
        <w:t>К операциям второй очереди относятся:</w:t>
      </w:r>
    </w:p>
    <w:p w14:paraId="6C36F4A1" w14:textId="77777777" w:rsidR="008D50A5" w:rsidRPr="00487A4C" w:rsidRDefault="008D50A5" w:rsidP="009D73FD">
      <w:pPr>
        <w:widowControl w:val="0"/>
        <w:numPr>
          <w:ilvl w:val="0"/>
          <w:numId w:val="18"/>
        </w:numPr>
        <w:shd w:val="clear" w:color="auto" w:fill="FFFFFF" w:themeFill="background1"/>
        <w:tabs>
          <w:tab w:val="left" w:pos="567"/>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ручная зачистка после механизированной уборки остановок городского пассажирского транспорта, пешеходных переходов, проездов и т.д.;</w:t>
      </w:r>
    </w:p>
    <w:p w14:paraId="1353B99B" w14:textId="77777777" w:rsidR="008D50A5" w:rsidRPr="00487A4C" w:rsidRDefault="008D50A5" w:rsidP="009D73FD">
      <w:pPr>
        <w:widowControl w:val="0"/>
        <w:numPr>
          <w:ilvl w:val="0"/>
          <w:numId w:val="18"/>
        </w:numPr>
        <w:shd w:val="clear" w:color="auto" w:fill="FFFFFF" w:themeFill="background1"/>
        <w:tabs>
          <w:tab w:val="left" w:pos="567"/>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скалывание льда и удаление снежно-ледяных образований;</w:t>
      </w:r>
    </w:p>
    <w:p w14:paraId="0E041F31" w14:textId="77777777" w:rsidR="008D50A5" w:rsidRPr="00487A4C" w:rsidRDefault="008D50A5" w:rsidP="009D73FD">
      <w:pPr>
        <w:widowControl w:val="0"/>
        <w:numPr>
          <w:ilvl w:val="0"/>
          <w:numId w:val="18"/>
        </w:numPr>
        <w:shd w:val="clear" w:color="auto" w:fill="FFFFFF" w:themeFill="background1"/>
        <w:tabs>
          <w:tab w:val="left" w:pos="567"/>
        </w:tabs>
        <w:autoSpaceDE w:val="0"/>
        <w:autoSpaceDN w:val="0"/>
        <w:adjustRightInd w:val="0"/>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вывоз снега. </w:t>
      </w:r>
    </w:p>
    <w:p w14:paraId="4F2D50E6" w14:textId="29295FD2" w:rsidR="008D50A5" w:rsidRDefault="00E17D56" w:rsidP="00E17D56">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447. </w:t>
      </w:r>
      <w:r w:rsidR="008D50A5" w:rsidRPr="00487A4C">
        <w:rPr>
          <w:rFonts w:ascii="Times New Roman" w:hAnsi="Times New Roman" w:cs="Times New Roman"/>
          <w:bCs/>
          <w:sz w:val="24"/>
          <w:szCs w:val="24"/>
        </w:rPr>
        <w:t xml:space="preserve">Требования к зимней уборке дорог по отдельным технологическим операциям (подметание снега, формирование снежных валов, выполнение разрывов в валах снега, вывоз снега, уборка обочин на дорогах 1 и 2 категорий, уборка тротуаров, посадочных площадок на остановках городского пассажирского транспорта, пешеходных дорожек) устанавливаются правовыми актами </w:t>
      </w:r>
      <w:r>
        <w:rPr>
          <w:rFonts w:ascii="Times New Roman" w:hAnsi="Times New Roman" w:cs="Times New Roman"/>
          <w:bCs/>
          <w:sz w:val="24"/>
          <w:szCs w:val="24"/>
        </w:rPr>
        <w:t>а</w:t>
      </w:r>
      <w:r w:rsidR="008D50A5" w:rsidRPr="00487A4C">
        <w:rPr>
          <w:rFonts w:ascii="Times New Roman" w:hAnsi="Times New Roman" w:cs="Times New Roman"/>
          <w:bCs/>
          <w:sz w:val="24"/>
          <w:szCs w:val="24"/>
        </w:rPr>
        <w:t xml:space="preserve">дминистрации </w:t>
      </w:r>
      <w:r>
        <w:rPr>
          <w:rFonts w:ascii="Times New Roman" w:hAnsi="Times New Roman" w:cs="Times New Roman"/>
          <w:bCs/>
          <w:sz w:val="24"/>
          <w:szCs w:val="24"/>
        </w:rPr>
        <w:t>КГП</w:t>
      </w:r>
      <w:r w:rsidR="008D50A5" w:rsidRPr="00487A4C">
        <w:rPr>
          <w:rFonts w:ascii="Times New Roman" w:hAnsi="Times New Roman" w:cs="Times New Roman"/>
          <w:bCs/>
          <w:sz w:val="24"/>
          <w:szCs w:val="24"/>
        </w:rPr>
        <w:t>, определяющими технологию работ (технологический процесс).</w:t>
      </w:r>
    </w:p>
    <w:p w14:paraId="334DD44E" w14:textId="77777777" w:rsidR="00E17D56" w:rsidRPr="00487A4C" w:rsidRDefault="00E17D56" w:rsidP="00E17D56">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p>
    <w:p w14:paraId="188566F1" w14:textId="77B6728D"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Статья 37. </w:t>
      </w:r>
      <w:r w:rsidR="008D50A5" w:rsidRPr="00487A4C">
        <w:rPr>
          <w:rFonts w:ascii="Times New Roman" w:hAnsi="Times New Roman" w:cs="Times New Roman"/>
          <w:bCs/>
          <w:sz w:val="24"/>
          <w:szCs w:val="24"/>
        </w:rPr>
        <w:t>Уборка территорий в летний период.</w:t>
      </w:r>
    </w:p>
    <w:p w14:paraId="50CAE7CB" w14:textId="6C5DEBAE"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448. </w:t>
      </w:r>
      <w:r w:rsidR="008D50A5" w:rsidRPr="00487A4C">
        <w:rPr>
          <w:rFonts w:ascii="Times New Roman" w:hAnsi="Times New Roman" w:cs="Times New Roman"/>
          <w:bCs/>
          <w:sz w:val="24"/>
          <w:szCs w:val="24"/>
        </w:rPr>
        <w:t>Период летней уборки устанавливается с 16 апреля по 14 октября. Мероприятия по подготовке уборочной техники к работе в летний период проводятся в срок до 16 апреля.</w:t>
      </w:r>
    </w:p>
    <w:p w14:paraId="132B3216" w14:textId="3E4AD78E"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449. </w:t>
      </w:r>
      <w:r w:rsidR="008D50A5" w:rsidRPr="00487A4C">
        <w:rPr>
          <w:rFonts w:ascii="Times New Roman" w:hAnsi="Times New Roman" w:cs="Times New Roman"/>
          <w:bCs/>
          <w:sz w:val="24"/>
          <w:szCs w:val="24"/>
        </w:rPr>
        <w:t xml:space="preserve">Подметание дорожных покрытий, осевых и резервных полос, лотковых зон магистралей, улиц и проездов осуществляется с предварительным увлажнением дорожных покрытий. </w:t>
      </w:r>
    </w:p>
    <w:p w14:paraId="7B2D3993" w14:textId="2AD8BD89"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450. </w:t>
      </w:r>
      <w:r w:rsidR="008D50A5" w:rsidRPr="00487A4C">
        <w:rPr>
          <w:rFonts w:ascii="Times New Roman" w:hAnsi="Times New Roman" w:cs="Times New Roman"/>
          <w:bCs/>
          <w:sz w:val="24"/>
          <w:szCs w:val="24"/>
        </w:rPr>
        <w:t xml:space="preserve">Мойка дорожных покрытий проезжей части площадей, магистралей, улиц и проездов производится в дневное время в соответствии с технологией работ (технологическим процессом), утвержденной правовыми актами </w:t>
      </w:r>
      <w:r>
        <w:rPr>
          <w:rFonts w:ascii="Times New Roman" w:hAnsi="Times New Roman" w:cs="Times New Roman"/>
          <w:bCs/>
          <w:sz w:val="24"/>
          <w:szCs w:val="24"/>
        </w:rPr>
        <w:t>а</w:t>
      </w:r>
      <w:r w:rsidR="008D50A5" w:rsidRPr="00487A4C">
        <w:rPr>
          <w:rFonts w:ascii="Times New Roman" w:hAnsi="Times New Roman" w:cs="Times New Roman"/>
          <w:bCs/>
          <w:sz w:val="24"/>
          <w:szCs w:val="24"/>
        </w:rPr>
        <w:t xml:space="preserve">дминистрации </w:t>
      </w:r>
      <w:r>
        <w:rPr>
          <w:rFonts w:ascii="Times New Roman" w:hAnsi="Times New Roman" w:cs="Times New Roman"/>
          <w:bCs/>
          <w:sz w:val="24"/>
          <w:szCs w:val="24"/>
        </w:rPr>
        <w:t>КГП</w:t>
      </w:r>
      <w:r w:rsidR="008D50A5" w:rsidRPr="00487A4C">
        <w:rPr>
          <w:rFonts w:ascii="Times New Roman" w:hAnsi="Times New Roman" w:cs="Times New Roman"/>
          <w:bCs/>
          <w:i/>
          <w:sz w:val="24"/>
          <w:szCs w:val="24"/>
        </w:rPr>
        <w:t>.</w:t>
      </w:r>
      <w:r w:rsidR="008D50A5" w:rsidRPr="00487A4C">
        <w:rPr>
          <w:rFonts w:ascii="Times New Roman" w:hAnsi="Times New Roman" w:cs="Times New Roman"/>
          <w:bCs/>
          <w:sz w:val="24"/>
          <w:szCs w:val="24"/>
        </w:rPr>
        <w:t xml:space="preserve"> При мойке проезжей части не допускается выбивание струей воды смета и мусора на тротуары, газоны, посадочные </w:t>
      </w:r>
      <w:r w:rsidR="008D50A5" w:rsidRPr="00487A4C">
        <w:rPr>
          <w:rFonts w:ascii="Times New Roman" w:hAnsi="Times New Roman" w:cs="Times New Roman"/>
          <w:bCs/>
          <w:sz w:val="24"/>
          <w:szCs w:val="24"/>
        </w:rPr>
        <w:lastRenderedPageBreak/>
        <w:t>площадки, павильоны остановок городского пассажирского транспорта, близко расположенные фасады зданий, объекты торговли и т.д.</w:t>
      </w:r>
    </w:p>
    <w:p w14:paraId="1106B677" w14:textId="5800B793"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451. </w:t>
      </w:r>
      <w:r w:rsidR="008D50A5" w:rsidRPr="00487A4C">
        <w:rPr>
          <w:rFonts w:ascii="Times New Roman" w:hAnsi="Times New Roman" w:cs="Times New Roman"/>
          <w:bCs/>
          <w:sz w:val="24"/>
          <w:szCs w:val="24"/>
        </w:rPr>
        <w:t xml:space="preserve">В жаркие дни (при температуре воздуха выше + 25 градусов С) поливка дорожных покрытий производится в период с 12 часов до 16 часов в соответствии с технологией работ (технологическим процессом), утвержденной правовыми актами </w:t>
      </w:r>
      <w:r>
        <w:rPr>
          <w:rFonts w:ascii="Times New Roman" w:hAnsi="Times New Roman" w:cs="Times New Roman"/>
          <w:bCs/>
          <w:sz w:val="24"/>
          <w:szCs w:val="24"/>
        </w:rPr>
        <w:t>а</w:t>
      </w:r>
      <w:r w:rsidR="008D50A5" w:rsidRPr="00487A4C">
        <w:rPr>
          <w:rFonts w:ascii="Times New Roman" w:hAnsi="Times New Roman" w:cs="Times New Roman"/>
          <w:bCs/>
          <w:sz w:val="24"/>
          <w:szCs w:val="24"/>
        </w:rPr>
        <w:t xml:space="preserve">дминистрации </w:t>
      </w:r>
      <w:r>
        <w:rPr>
          <w:rFonts w:ascii="Times New Roman" w:hAnsi="Times New Roman" w:cs="Times New Roman"/>
          <w:bCs/>
          <w:sz w:val="24"/>
          <w:szCs w:val="24"/>
        </w:rPr>
        <w:t>КГП</w:t>
      </w:r>
      <w:r w:rsidR="008D50A5" w:rsidRPr="00487A4C">
        <w:rPr>
          <w:rFonts w:ascii="Times New Roman" w:hAnsi="Times New Roman" w:cs="Times New Roman"/>
          <w:bCs/>
          <w:sz w:val="24"/>
          <w:szCs w:val="24"/>
        </w:rPr>
        <w:t xml:space="preserve">. </w:t>
      </w:r>
    </w:p>
    <w:p w14:paraId="4992A2A9" w14:textId="6E01B8DC"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452. </w:t>
      </w:r>
      <w:r w:rsidR="008D50A5" w:rsidRPr="00487A4C">
        <w:rPr>
          <w:rFonts w:ascii="Times New Roman" w:hAnsi="Times New Roman" w:cs="Times New Roman"/>
          <w:bCs/>
          <w:sz w:val="24"/>
          <w:szCs w:val="24"/>
        </w:rPr>
        <w:t>В период листопада лица, ответственные за уборку закрепленных территорий, производят сгребание опавшей листвы на газонах вдоль улиц и магистралей, дворовых территориях и вывоз ее на полигоны Т</w:t>
      </w:r>
      <w:r>
        <w:rPr>
          <w:rFonts w:ascii="Times New Roman" w:hAnsi="Times New Roman" w:cs="Times New Roman"/>
          <w:bCs/>
          <w:sz w:val="24"/>
          <w:szCs w:val="24"/>
        </w:rPr>
        <w:t>К</w:t>
      </w:r>
      <w:r w:rsidR="008D50A5" w:rsidRPr="00487A4C">
        <w:rPr>
          <w:rFonts w:ascii="Times New Roman" w:hAnsi="Times New Roman" w:cs="Times New Roman"/>
          <w:bCs/>
          <w:sz w:val="24"/>
          <w:szCs w:val="24"/>
        </w:rPr>
        <w:t>О. При этом запрещается сгребание листвы к комлевой части зеленых насаждений и ее складирование на площадках для сбора и временного хранения Т</w:t>
      </w:r>
      <w:r>
        <w:rPr>
          <w:rFonts w:ascii="Times New Roman" w:hAnsi="Times New Roman" w:cs="Times New Roman"/>
          <w:bCs/>
          <w:sz w:val="24"/>
          <w:szCs w:val="24"/>
        </w:rPr>
        <w:t>К</w:t>
      </w:r>
      <w:r w:rsidR="008D50A5" w:rsidRPr="00487A4C">
        <w:rPr>
          <w:rFonts w:ascii="Times New Roman" w:hAnsi="Times New Roman" w:cs="Times New Roman"/>
          <w:bCs/>
          <w:sz w:val="24"/>
          <w:szCs w:val="24"/>
        </w:rPr>
        <w:t>О.</w:t>
      </w:r>
    </w:p>
    <w:p w14:paraId="19770669" w14:textId="759394E0"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453. </w:t>
      </w:r>
      <w:r w:rsidR="008D50A5" w:rsidRPr="00487A4C">
        <w:rPr>
          <w:rFonts w:ascii="Times New Roman" w:hAnsi="Times New Roman" w:cs="Times New Roman"/>
          <w:bCs/>
          <w:sz w:val="24"/>
          <w:szCs w:val="24"/>
        </w:rPr>
        <w:t>К основным операциям летней уборки относится:</w:t>
      </w:r>
    </w:p>
    <w:p w14:paraId="063DBBE5" w14:textId="77777777" w:rsidR="008D50A5" w:rsidRPr="00487A4C" w:rsidRDefault="008D50A5" w:rsidP="00487A4C">
      <w:pPr>
        <w:widowControl w:val="0"/>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санитарная очистка закрепленных территорий от мусора, листьев, веток с последующим вывозом их на свалку;</w:t>
      </w:r>
    </w:p>
    <w:p w14:paraId="095DFA31" w14:textId="77777777" w:rsidR="008D50A5" w:rsidRPr="00487A4C" w:rsidRDefault="008D50A5" w:rsidP="00487A4C">
      <w:pPr>
        <w:widowControl w:val="0"/>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подметание и мойка проезжей части дорог, площадей, проездов и тротуаров;</w:t>
      </w:r>
    </w:p>
    <w:p w14:paraId="7553CD8A" w14:textId="77777777" w:rsidR="008D50A5" w:rsidRPr="00487A4C" w:rsidRDefault="008D50A5" w:rsidP="00487A4C">
      <w:pPr>
        <w:widowControl w:val="0"/>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 очистка лотковых зон и обочин </w:t>
      </w:r>
      <w:proofErr w:type="gramStart"/>
      <w:r w:rsidRPr="00487A4C">
        <w:rPr>
          <w:rFonts w:ascii="Times New Roman" w:hAnsi="Times New Roman" w:cs="Times New Roman"/>
          <w:bCs/>
          <w:sz w:val="24"/>
          <w:szCs w:val="24"/>
        </w:rPr>
        <w:t>от смета</w:t>
      </w:r>
      <w:proofErr w:type="gramEnd"/>
      <w:r w:rsidRPr="00487A4C">
        <w:rPr>
          <w:rFonts w:ascii="Times New Roman" w:hAnsi="Times New Roman" w:cs="Times New Roman"/>
          <w:bCs/>
          <w:sz w:val="24"/>
          <w:szCs w:val="24"/>
        </w:rPr>
        <w:t xml:space="preserve"> и мусора;</w:t>
      </w:r>
    </w:p>
    <w:p w14:paraId="2B0119A0" w14:textId="77777777" w:rsidR="008D50A5" w:rsidRPr="00487A4C" w:rsidRDefault="008D50A5" w:rsidP="00487A4C">
      <w:pPr>
        <w:widowControl w:val="0"/>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уборка и подметание внутри квартальных территорий;</w:t>
      </w:r>
    </w:p>
    <w:p w14:paraId="6440D794" w14:textId="77777777" w:rsidR="008D50A5" w:rsidRPr="00487A4C" w:rsidRDefault="008D50A5" w:rsidP="00487A4C">
      <w:pPr>
        <w:widowControl w:val="0"/>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очистка урн и контейнеров от мусора;</w:t>
      </w:r>
    </w:p>
    <w:p w14:paraId="269B3B68" w14:textId="77777777" w:rsidR="008D50A5" w:rsidRPr="00487A4C" w:rsidRDefault="008D50A5" w:rsidP="00487A4C">
      <w:pPr>
        <w:widowControl w:val="0"/>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ликвидация стихийно возникших несанкционированных свалок;</w:t>
      </w:r>
    </w:p>
    <w:p w14:paraId="2C42DB2D" w14:textId="77777777" w:rsidR="008D50A5" w:rsidRPr="00487A4C" w:rsidRDefault="008D50A5" w:rsidP="00487A4C">
      <w:pPr>
        <w:widowControl w:val="0"/>
        <w:shd w:val="clear" w:color="auto" w:fill="FFFFFF" w:themeFill="background1"/>
        <w:tabs>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промывка металлических ограждений и дорожных знаков.</w:t>
      </w:r>
    </w:p>
    <w:p w14:paraId="1BDF1163" w14:textId="2796B096"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454. </w:t>
      </w:r>
      <w:r w:rsidR="008D50A5" w:rsidRPr="00487A4C">
        <w:rPr>
          <w:rFonts w:ascii="Times New Roman" w:hAnsi="Times New Roman" w:cs="Times New Roman"/>
          <w:bCs/>
          <w:sz w:val="24"/>
          <w:szCs w:val="24"/>
        </w:rPr>
        <w:t xml:space="preserve">Требования к летней уборке дорог по отдельным технологическим операциям устанавливаются правовыми актами </w:t>
      </w:r>
      <w:r>
        <w:rPr>
          <w:rFonts w:ascii="Times New Roman" w:hAnsi="Times New Roman" w:cs="Times New Roman"/>
          <w:bCs/>
          <w:sz w:val="24"/>
          <w:szCs w:val="24"/>
        </w:rPr>
        <w:t>а</w:t>
      </w:r>
      <w:r w:rsidR="008D50A5" w:rsidRPr="00487A4C">
        <w:rPr>
          <w:rFonts w:ascii="Times New Roman" w:hAnsi="Times New Roman" w:cs="Times New Roman"/>
          <w:bCs/>
          <w:sz w:val="24"/>
          <w:szCs w:val="24"/>
        </w:rPr>
        <w:t xml:space="preserve">дминистрации </w:t>
      </w:r>
      <w:r>
        <w:rPr>
          <w:rFonts w:ascii="Times New Roman" w:hAnsi="Times New Roman" w:cs="Times New Roman"/>
          <w:bCs/>
          <w:sz w:val="24"/>
          <w:szCs w:val="24"/>
        </w:rPr>
        <w:t>КГП</w:t>
      </w:r>
      <w:r w:rsidR="008D50A5" w:rsidRPr="00487A4C">
        <w:rPr>
          <w:rFonts w:ascii="Times New Roman" w:hAnsi="Times New Roman" w:cs="Times New Roman"/>
          <w:bCs/>
          <w:sz w:val="24"/>
          <w:szCs w:val="24"/>
        </w:rPr>
        <w:t>, определяющими технологию работ (технологический процесс).</w:t>
      </w:r>
    </w:p>
    <w:p w14:paraId="66E63415" w14:textId="77777777" w:rsidR="008D50A5" w:rsidRPr="00487A4C" w:rsidRDefault="008D50A5" w:rsidP="00487A4C">
      <w:pPr>
        <w:spacing w:line="240" w:lineRule="auto"/>
        <w:ind w:left="-426" w:firstLine="710"/>
        <w:rPr>
          <w:rFonts w:ascii="Times New Roman" w:hAnsi="Times New Roman" w:cs="Times New Roman"/>
          <w:bCs/>
          <w:sz w:val="24"/>
          <w:szCs w:val="24"/>
        </w:rPr>
      </w:pPr>
    </w:p>
    <w:p w14:paraId="1D0EFED6" w14:textId="265279B8" w:rsidR="00534163" w:rsidRPr="00487A4C" w:rsidRDefault="00E17D56" w:rsidP="00487A4C">
      <w:pPr>
        <w:spacing w:line="240" w:lineRule="auto"/>
        <w:ind w:left="-426" w:firstLine="710"/>
        <w:rPr>
          <w:rFonts w:ascii="Times New Roman" w:hAnsi="Times New Roman" w:cs="Times New Roman"/>
          <w:bCs/>
          <w:sz w:val="24"/>
          <w:szCs w:val="24"/>
        </w:rPr>
      </w:pPr>
      <w:r>
        <w:rPr>
          <w:rFonts w:ascii="Times New Roman" w:hAnsi="Times New Roman" w:cs="Times New Roman"/>
          <w:bCs/>
          <w:sz w:val="24"/>
          <w:szCs w:val="24"/>
          <w:lang w:val="en-US"/>
        </w:rPr>
        <w:t>XVII</w:t>
      </w:r>
      <w:r>
        <w:rPr>
          <w:rFonts w:ascii="Times New Roman" w:hAnsi="Times New Roman" w:cs="Times New Roman"/>
          <w:bCs/>
          <w:sz w:val="24"/>
          <w:szCs w:val="24"/>
        </w:rPr>
        <w:t xml:space="preserve">. Требования </w:t>
      </w:r>
      <w:r w:rsidR="00EE42CE">
        <w:rPr>
          <w:rFonts w:ascii="Times New Roman" w:hAnsi="Times New Roman" w:cs="Times New Roman"/>
          <w:bCs/>
          <w:sz w:val="24"/>
          <w:szCs w:val="24"/>
        </w:rPr>
        <w:t xml:space="preserve">по </w:t>
      </w:r>
      <w:r w:rsidR="00EE42CE" w:rsidRPr="00487A4C">
        <w:rPr>
          <w:rFonts w:ascii="Times New Roman" w:hAnsi="Times New Roman" w:cs="Times New Roman"/>
          <w:bCs/>
          <w:sz w:val="24"/>
          <w:szCs w:val="24"/>
        </w:rPr>
        <w:t>организации</w:t>
      </w:r>
      <w:r w:rsidR="00534163" w:rsidRPr="00487A4C">
        <w:rPr>
          <w:rFonts w:ascii="Times New Roman" w:hAnsi="Times New Roman" w:cs="Times New Roman"/>
          <w:bCs/>
          <w:sz w:val="24"/>
          <w:szCs w:val="24"/>
        </w:rPr>
        <w:t xml:space="preserve"> приема поверхностных сточн</w:t>
      </w:r>
      <w:r>
        <w:rPr>
          <w:rFonts w:ascii="Times New Roman" w:hAnsi="Times New Roman" w:cs="Times New Roman"/>
          <w:bCs/>
          <w:sz w:val="24"/>
          <w:szCs w:val="24"/>
        </w:rPr>
        <w:t>ых</w:t>
      </w:r>
      <w:r w:rsidR="00534163" w:rsidRPr="00487A4C">
        <w:rPr>
          <w:rFonts w:ascii="Times New Roman" w:hAnsi="Times New Roman" w:cs="Times New Roman"/>
          <w:bCs/>
          <w:sz w:val="24"/>
          <w:szCs w:val="24"/>
        </w:rPr>
        <w:t xml:space="preserve"> вод</w:t>
      </w:r>
    </w:p>
    <w:p w14:paraId="270BD5D6" w14:textId="4AAC60DB" w:rsidR="008D50A5" w:rsidRPr="00487A4C" w:rsidRDefault="008D50A5" w:rsidP="00E17D56">
      <w:pPr>
        <w:shd w:val="clear" w:color="auto" w:fill="FFFFFF" w:themeFill="background1"/>
        <w:spacing w:after="0" w:line="240" w:lineRule="auto"/>
        <w:ind w:left="-426" w:firstLine="710"/>
        <w:rPr>
          <w:rFonts w:ascii="Times New Roman" w:hAnsi="Times New Roman" w:cs="Times New Roman"/>
          <w:bCs/>
          <w:sz w:val="24"/>
          <w:szCs w:val="24"/>
        </w:rPr>
      </w:pPr>
      <w:bookmarkStart w:id="65" w:name="Статья13"/>
      <w:r w:rsidRPr="00487A4C">
        <w:rPr>
          <w:rFonts w:ascii="Times New Roman" w:hAnsi="Times New Roman" w:cs="Times New Roman"/>
          <w:bCs/>
          <w:sz w:val="24"/>
          <w:szCs w:val="24"/>
        </w:rPr>
        <w:t xml:space="preserve">Статья </w:t>
      </w:r>
      <w:r w:rsidR="00E17D56">
        <w:rPr>
          <w:rFonts w:ascii="Times New Roman" w:hAnsi="Times New Roman" w:cs="Times New Roman"/>
          <w:bCs/>
          <w:sz w:val="24"/>
          <w:szCs w:val="24"/>
        </w:rPr>
        <w:t>38</w:t>
      </w:r>
      <w:r w:rsidRPr="00487A4C">
        <w:rPr>
          <w:rFonts w:ascii="Times New Roman" w:hAnsi="Times New Roman" w:cs="Times New Roman"/>
          <w:bCs/>
          <w:sz w:val="24"/>
          <w:szCs w:val="24"/>
        </w:rPr>
        <w:t>. Организация стоков ливневых вод.</w:t>
      </w:r>
      <w:bookmarkEnd w:id="65"/>
    </w:p>
    <w:p w14:paraId="6F728064" w14:textId="1223B7C7" w:rsidR="008D50A5" w:rsidRPr="00487A4C" w:rsidRDefault="00E17D56" w:rsidP="00E17D56">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455. </w:t>
      </w:r>
      <w:r w:rsidR="008D50A5" w:rsidRPr="00487A4C">
        <w:rPr>
          <w:rFonts w:ascii="Times New Roman" w:hAnsi="Times New Roman" w:cs="Times New Roman"/>
          <w:bCs/>
          <w:kern w:val="36"/>
          <w:sz w:val="24"/>
          <w:szCs w:val="24"/>
        </w:rPr>
        <w:t>Организация стока поверхностных (ливневых и талых) вод осуществляется при помощи общегородской водосточной системы, которая проектируется таким образом, чтобы собрать весь сток поверхностных вод с территории и отвести в места возможного сброса или на очистные сооружения, не допустив при этом затопления улиц, пониженных мест и подвалов зданий и сооружений.</w:t>
      </w:r>
    </w:p>
    <w:p w14:paraId="16B47BC9" w14:textId="3FF7AF99"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456. </w:t>
      </w:r>
      <w:r w:rsidR="008D50A5" w:rsidRPr="00487A4C">
        <w:rPr>
          <w:rFonts w:ascii="Times New Roman" w:hAnsi="Times New Roman" w:cs="Times New Roman"/>
          <w:bCs/>
          <w:sz w:val="24"/>
          <w:szCs w:val="24"/>
        </w:rPr>
        <w:t xml:space="preserve">На территории </w:t>
      </w:r>
      <w:r>
        <w:rPr>
          <w:rFonts w:ascii="Times New Roman" w:hAnsi="Times New Roman" w:cs="Times New Roman"/>
          <w:bCs/>
          <w:sz w:val="24"/>
          <w:szCs w:val="24"/>
        </w:rPr>
        <w:t>города Карталы</w:t>
      </w:r>
      <w:r w:rsidR="008D50A5" w:rsidRPr="00487A4C">
        <w:rPr>
          <w:rFonts w:ascii="Times New Roman" w:hAnsi="Times New Roman" w:cs="Times New Roman"/>
          <w:bCs/>
          <w:sz w:val="24"/>
          <w:szCs w:val="24"/>
        </w:rPr>
        <w:t xml:space="preserve"> следует предусматривать организацию стоков ливневых вод, применяя закрытую, открытую и смешанную системы водоотвода. </w:t>
      </w:r>
    </w:p>
    <w:p w14:paraId="24FD8073" w14:textId="5D30326B"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567" w:right="-51" w:firstLine="709"/>
        <w:jc w:val="both"/>
        <w:rPr>
          <w:rFonts w:ascii="Times New Roman" w:hAnsi="Times New Roman" w:cs="Times New Roman"/>
          <w:bCs/>
          <w:sz w:val="24"/>
          <w:szCs w:val="24"/>
        </w:rPr>
      </w:pPr>
      <w:r>
        <w:rPr>
          <w:rFonts w:ascii="Times New Roman" w:hAnsi="Times New Roman" w:cs="Times New Roman"/>
          <w:bCs/>
          <w:sz w:val="24"/>
          <w:szCs w:val="24"/>
        </w:rPr>
        <w:t xml:space="preserve">457. </w:t>
      </w:r>
      <w:r w:rsidR="008D50A5" w:rsidRPr="00487A4C">
        <w:rPr>
          <w:rFonts w:ascii="Times New Roman" w:hAnsi="Times New Roman" w:cs="Times New Roman"/>
          <w:bCs/>
          <w:sz w:val="24"/>
          <w:szCs w:val="24"/>
        </w:rPr>
        <w:t xml:space="preserve">Организация сбора и отведения ливневых вод должна обеспечиваться собственником земельного участка, если иное не предусмотрено законом или договором, до системы водоотвода поверхностных вод общей открытой (закрытой) ливневой канализации. </w:t>
      </w:r>
    </w:p>
    <w:p w14:paraId="2C35789F" w14:textId="75DD481F"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709" w:right="-51" w:firstLine="993"/>
        <w:jc w:val="both"/>
        <w:rPr>
          <w:rFonts w:ascii="Times New Roman" w:hAnsi="Times New Roman" w:cs="Times New Roman"/>
          <w:bCs/>
          <w:sz w:val="24"/>
          <w:szCs w:val="24"/>
        </w:rPr>
      </w:pPr>
      <w:r>
        <w:rPr>
          <w:rFonts w:ascii="Times New Roman" w:hAnsi="Times New Roman" w:cs="Times New Roman"/>
          <w:bCs/>
          <w:sz w:val="24"/>
          <w:szCs w:val="24"/>
        </w:rPr>
        <w:t xml:space="preserve">458. </w:t>
      </w:r>
      <w:r w:rsidR="008D50A5" w:rsidRPr="00487A4C">
        <w:rPr>
          <w:rFonts w:ascii="Times New Roman" w:hAnsi="Times New Roman" w:cs="Times New Roman"/>
          <w:bCs/>
          <w:sz w:val="24"/>
          <w:szCs w:val="24"/>
        </w:rPr>
        <w:t xml:space="preserve">Система водоотвода поверхностных вод общих коллекторов подземных коммуникаций должна учитывать возможность приема дренажных вод из сопутствующих дренажей, теплосетей. </w:t>
      </w:r>
    </w:p>
    <w:p w14:paraId="1A61321F" w14:textId="6EC33CC3"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459. </w:t>
      </w:r>
      <w:r w:rsidR="008D50A5" w:rsidRPr="00487A4C">
        <w:rPr>
          <w:rFonts w:ascii="Times New Roman" w:hAnsi="Times New Roman" w:cs="Times New Roman"/>
          <w:bCs/>
          <w:sz w:val="24"/>
          <w:szCs w:val="24"/>
        </w:rPr>
        <w:t xml:space="preserve">Расчет водосточных сетей должен производиться на дождевой сток по методу предельных интенсивностей согласно СП 131.13330.2020 «СНиП 23-01-99* Строительная климатология», СП 32.13330.2018 «СНиП 2.04.03-85. Канализация. Наружные сети и сооружения». </w:t>
      </w:r>
    </w:p>
    <w:p w14:paraId="1DCC983F" w14:textId="0291E975"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460. </w:t>
      </w:r>
      <w:r w:rsidR="008D50A5" w:rsidRPr="00487A4C">
        <w:rPr>
          <w:rFonts w:ascii="Times New Roman" w:hAnsi="Times New Roman" w:cs="Times New Roman"/>
          <w:bCs/>
          <w:sz w:val="24"/>
          <w:szCs w:val="24"/>
        </w:rPr>
        <w:t xml:space="preserve">Отвод поверхностных вод в самотечном режиме следует предусматривать в водотоки и водоемы с учетом условий и требований природоохранного законодательства через соответствующие гидротехнические устройства (выпуски). </w:t>
      </w:r>
    </w:p>
    <w:p w14:paraId="4CF95937" w14:textId="38D33B86"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461. </w:t>
      </w:r>
      <w:r w:rsidR="008D50A5" w:rsidRPr="00487A4C">
        <w:rPr>
          <w:rFonts w:ascii="Times New Roman" w:hAnsi="Times New Roman" w:cs="Times New Roman"/>
          <w:bCs/>
          <w:sz w:val="24"/>
          <w:szCs w:val="24"/>
        </w:rPr>
        <w:t xml:space="preserve">Не допускается выпуск поверхностного стока в непроточные водоемы, в размываемые овраги, в замкнутые ложбины, заболоченные территории. </w:t>
      </w:r>
    </w:p>
    <w:p w14:paraId="14E072E4" w14:textId="31E549B0"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462. </w:t>
      </w:r>
      <w:r w:rsidR="008D50A5" w:rsidRPr="00487A4C">
        <w:rPr>
          <w:rFonts w:ascii="Times New Roman" w:hAnsi="Times New Roman" w:cs="Times New Roman"/>
          <w:bCs/>
          <w:sz w:val="24"/>
          <w:szCs w:val="24"/>
        </w:rPr>
        <w:t>Водосточные сети и коллекторы следует проектировать в соответствии с СП 42.13330.2016 «Свод правил. Градостроительство. Планировка и застройка городских и сельских поселений. Актуализированная редакция СНиП 2.07.01-89* и СП 32.13330.2018 «СНиП 2.04.03-85. Канализация. Наружные сети и сооружения».</w:t>
      </w:r>
    </w:p>
    <w:p w14:paraId="01A45B7D" w14:textId="3C3DF43A"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709" w:right="-51" w:firstLine="993"/>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463. </w:t>
      </w:r>
      <w:r w:rsidR="008D50A5" w:rsidRPr="00487A4C">
        <w:rPr>
          <w:rFonts w:ascii="Times New Roman" w:hAnsi="Times New Roman" w:cs="Times New Roman"/>
          <w:bCs/>
          <w:sz w:val="24"/>
          <w:szCs w:val="24"/>
        </w:rPr>
        <w:t xml:space="preserve">Размещение подземных водосточных трубопроводов ливневой канализации по отношению к зданиям, сооружениям, зеленым насаждениям и их взаимное расположение должны исключать возможность повреждения близко расположенных сетей и зеленых насаждений, подмыва фундаментов зданий и сооружений, а также обеспечивать возможность ремонта сетей без затруднений для движения транспорта. </w:t>
      </w:r>
    </w:p>
    <w:p w14:paraId="195688E7" w14:textId="5E3AFDAC"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464. </w:t>
      </w:r>
      <w:r w:rsidR="008D50A5" w:rsidRPr="00487A4C">
        <w:rPr>
          <w:rFonts w:ascii="Times New Roman" w:hAnsi="Times New Roman" w:cs="Times New Roman"/>
          <w:bCs/>
          <w:sz w:val="24"/>
          <w:szCs w:val="24"/>
        </w:rPr>
        <w:t xml:space="preserve">Расположение дождеприемников на улицах следует принимать по СП 32.13330.2018 «СНиП 2.04.03-85. Канализация. Наружные сети и сооружения». </w:t>
      </w:r>
    </w:p>
    <w:p w14:paraId="27CECC21" w14:textId="0D89316F"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465. </w:t>
      </w:r>
      <w:r w:rsidR="008D50A5" w:rsidRPr="00487A4C">
        <w:rPr>
          <w:rFonts w:ascii="Times New Roman" w:hAnsi="Times New Roman" w:cs="Times New Roman"/>
          <w:bCs/>
          <w:sz w:val="24"/>
          <w:szCs w:val="24"/>
        </w:rPr>
        <w:t xml:space="preserve">Конструктивные размеры колодцев и камер на водосточных трубопроводах и коллекторах, а также расстояния между ними следует принимать по СП 32.13330.2018 «СНиП 2.04.03-85. Канализация. Наружные сети и сооружения». </w:t>
      </w:r>
    </w:p>
    <w:p w14:paraId="4379D489" w14:textId="21F3D917"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466. </w:t>
      </w:r>
      <w:r w:rsidR="008D50A5" w:rsidRPr="00487A4C">
        <w:rPr>
          <w:rFonts w:ascii="Times New Roman" w:hAnsi="Times New Roman" w:cs="Times New Roman"/>
          <w:bCs/>
          <w:sz w:val="24"/>
          <w:szCs w:val="24"/>
        </w:rPr>
        <w:t xml:space="preserve">Дождевую канализацию в профиле улиц и дорог следует размещать в соответствии с СП 42.13330.2016 «Свод правил. Градостроительство. Планировка и застройка городских и сельских поселений. Актуализированная редакция СНиП 2.07.01-89*». </w:t>
      </w:r>
    </w:p>
    <w:p w14:paraId="33DB52FD" w14:textId="224D04A0"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467. </w:t>
      </w:r>
      <w:r w:rsidR="008D50A5" w:rsidRPr="00487A4C">
        <w:rPr>
          <w:rFonts w:ascii="Times New Roman" w:hAnsi="Times New Roman" w:cs="Times New Roman"/>
          <w:bCs/>
          <w:sz w:val="24"/>
          <w:szCs w:val="24"/>
        </w:rPr>
        <w:t xml:space="preserve">Переходы подземных водосточных трубопроводов под проезжей частью улиц, автодорогами, железнодорожными путями следует предусматривать в футлярах. </w:t>
      </w:r>
    </w:p>
    <w:p w14:paraId="000B9386" w14:textId="1EB1ED31" w:rsidR="008D50A5" w:rsidRPr="00487A4C" w:rsidRDefault="00E17D56" w:rsidP="00E17D56">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468. </w:t>
      </w:r>
      <w:r w:rsidR="008D50A5" w:rsidRPr="00487A4C">
        <w:rPr>
          <w:rFonts w:ascii="Times New Roman" w:hAnsi="Times New Roman" w:cs="Times New Roman"/>
          <w:bCs/>
          <w:sz w:val="24"/>
          <w:szCs w:val="24"/>
        </w:rPr>
        <w:t xml:space="preserve">В целях сохранности коллекторов ливневой канализации должны быть соблюдены расстояния по горизонтали от ближайших подземных инженерных сетей ливневой канализации до зданий и сооружений, утвержденные СП 42.13330.2016 «Свод правил. Градостроительство. Планировка и застройка городских и сельских поселений. Актуализированная редакция СНиП 2.07.01-89*». </w:t>
      </w:r>
    </w:p>
    <w:p w14:paraId="13FB7236" w14:textId="1E31A97C" w:rsidR="008D50A5" w:rsidRPr="00487A4C" w:rsidRDefault="00867335" w:rsidP="00867335">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469. </w:t>
      </w:r>
      <w:r w:rsidR="008D50A5" w:rsidRPr="00487A4C">
        <w:rPr>
          <w:rFonts w:ascii="Times New Roman" w:hAnsi="Times New Roman" w:cs="Times New Roman"/>
          <w:bCs/>
          <w:sz w:val="24"/>
          <w:szCs w:val="24"/>
        </w:rPr>
        <w:t xml:space="preserve">Эксплуатация магистральных и внутриквартальных сетей ливневой канализации </w:t>
      </w:r>
      <w:r>
        <w:rPr>
          <w:rFonts w:ascii="Times New Roman" w:hAnsi="Times New Roman" w:cs="Times New Roman"/>
          <w:bCs/>
          <w:sz w:val="24"/>
          <w:szCs w:val="24"/>
        </w:rPr>
        <w:t>на территории КГП</w:t>
      </w:r>
      <w:r w:rsidR="008D50A5" w:rsidRPr="00487A4C">
        <w:rPr>
          <w:rFonts w:ascii="Times New Roman" w:hAnsi="Times New Roman" w:cs="Times New Roman"/>
          <w:bCs/>
          <w:sz w:val="24"/>
          <w:szCs w:val="24"/>
        </w:rPr>
        <w:t xml:space="preserve"> должна осуществляться их собственниками, если иное не установлено законом или договором, в соответствии с техническими нормами и правилами.</w:t>
      </w:r>
    </w:p>
    <w:p w14:paraId="30592D9A" w14:textId="2632406E" w:rsidR="008D50A5" w:rsidRPr="00487A4C" w:rsidRDefault="00867335" w:rsidP="00867335">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470. </w:t>
      </w:r>
      <w:r w:rsidR="008D50A5" w:rsidRPr="00487A4C">
        <w:rPr>
          <w:rFonts w:ascii="Times New Roman" w:hAnsi="Times New Roman" w:cs="Times New Roman"/>
          <w:bCs/>
          <w:sz w:val="24"/>
          <w:szCs w:val="24"/>
        </w:rPr>
        <w:t xml:space="preserve">При строительстве, реконструкции и ремонте улично-дорожной сети, проездов, тротуаров на внутриквартальных и придомовых территориях должна обеспечиваться выполнение мероприятий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строящихся/реконструируемых/ремонтируемых объектов) для исключения подтопления близлежащих зданий, строений, сооружений. </w:t>
      </w:r>
    </w:p>
    <w:p w14:paraId="68373852" w14:textId="2EDADD5A" w:rsidR="008D50A5" w:rsidRPr="00487A4C" w:rsidRDefault="00867335" w:rsidP="00867335">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471. </w:t>
      </w:r>
      <w:r w:rsidR="008D50A5" w:rsidRPr="00487A4C">
        <w:rPr>
          <w:rFonts w:ascii="Times New Roman" w:hAnsi="Times New Roman" w:cs="Times New Roman"/>
          <w:bCs/>
          <w:sz w:val="24"/>
          <w:szCs w:val="24"/>
        </w:rPr>
        <w:t xml:space="preserve">Решетки </w:t>
      </w:r>
      <w:proofErr w:type="spellStart"/>
      <w:r w:rsidR="008D50A5" w:rsidRPr="00487A4C">
        <w:rPr>
          <w:rFonts w:ascii="Times New Roman" w:hAnsi="Times New Roman" w:cs="Times New Roman"/>
          <w:bCs/>
          <w:sz w:val="24"/>
          <w:szCs w:val="24"/>
        </w:rPr>
        <w:t>дождеприемных</w:t>
      </w:r>
      <w:proofErr w:type="spellEnd"/>
      <w:r w:rsidR="008D50A5" w:rsidRPr="00487A4C">
        <w:rPr>
          <w:rFonts w:ascii="Times New Roman" w:hAnsi="Times New Roman" w:cs="Times New Roman"/>
          <w:bCs/>
          <w:sz w:val="24"/>
          <w:szCs w:val="24"/>
        </w:rPr>
        <w:t xml:space="preserve"> колодцев должны постоянно находиться в очищенном состоянии. Не допускается засорение, заиливание решеток и колодцев, ограничивающие их пропускную способность. Профилактическое обследование смотровых и </w:t>
      </w:r>
      <w:proofErr w:type="spellStart"/>
      <w:r w:rsidR="008D50A5" w:rsidRPr="00487A4C">
        <w:rPr>
          <w:rFonts w:ascii="Times New Roman" w:hAnsi="Times New Roman" w:cs="Times New Roman"/>
          <w:bCs/>
          <w:sz w:val="24"/>
          <w:szCs w:val="24"/>
        </w:rPr>
        <w:t>дождеприемных</w:t>
      </w:r>
      <w:proofErr w:type="spellEnd"/>
      <w:r w:rsidR="008D50A5" w:rsidRPr="00487A4C">
        <w:rPr>
          <w:rFonts w:ascii="Times New Roman" w:hAnsi="Times New Roman" w:cs="Times New Roman"/>
          <w:bCs/>
          <w:sz w:val="24"/>
          <w:szCs w:val="24"/>
        </w:rPr>
        <w:t xml:space="preserve"> колодцев ливневой канализации и их очистка производятся не реже одного раза в год. </w:t>
      </w:r>
    </w:p>
    <w:p w14:paraId="297897A7" w14:textId="77777777" w:rsidR="008D50A5" w:rsidRPr="00487A4C" w:rsidRDefault="008D50A5"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p>
    <w:p w14:paraId="12B69270" w14:textId="0350D46C" w:rsidR="00534163" w:rsidRPr="00487A4C" w:rsidRDefault="00867335" w:rsidP="00487A4C">
      <w:pPr>
        <w:spacing w:line="240" w:lineRule="auto"/>
        <w:ind w:left="-426" w:firstLine="710"/>
        <w:rPr>
          <w:rFonts w:ascii="Times New Roman" w:hAnsi="Times New Roman" w:cs="Times New Roman"/>
          <w:bCs/>
          <w:sz w:val="24"/>
          <w:szCs w:val="24"/>
        </w:rPr>
      </w:pPr>
      <w:r w:rsidRPr="00867335">
        <w:rPr>
          <w:rFonts w:ascii="Times New Roman" w:hAnsi="Times New Roman" w:cs="Times New Roman"/>
          <w:bCs/>
          <w:sz w:val="24"/>
          <w:szCs w:val="24"/>
          <w:lang w:val="en-US"/>
        </w:rPr>
        <w:t>XVIII</w:t>
      </w:r>
      <w:r w:rsidRPr="00867335">
        <w:rPr>
          <w:rFonts w:ascii="Times New Roman" w:hAnsi="Times New Roman" w:cs="Times New Roman"/>
          <w:bCs/>
          <w:sz w:val="24"/>
          <w:szCs w:val="24"/>
        </w:rPr>
        <w:t xml:space="preserve">. Требования к порядку </w:t>
      </w:r>
      <w:r w:rsidR="00534163" w:rsidRPr="00867335">
        <w:rPr>
          <w:rFonts w:ascii="Times New Roman" w:hAnsi="Times New Roman" w:cs="Times New Roman"/>
          <w:bCs/>
          <w:sz w:val="24"/>
          <w:szCs w:val="24"/>
        </w:rPr>
        <w:t>проведени</w:t>
      </w:r>
      <w:r w:rsidRPr="00867335">
        <w:rPr>
          <w:rFonts w:ascii="Times New Roman" w:hAnsi="Times New Roman" w:cs="Times New Roman"/>
          <w:bCs/>
          <w:sz w:val="24"/>
          <w:szCs w:val="24"/>
        </w:rPr>
        <w:t>я</w:t>
      </w:r>
      <w:r w:rsidR="00534163" w:rsidRPr="00867335">
        <w:rPr>
          <w:rFonts w:ascii="Times New Roman" w:hAnsi="Times New Roman" w:cs="Times New Roman"/>
          <w:bCs/>
          <w:sz w:val="24"/>
          <w:szCs w:val="24"/>
        </w:rPr>
        <w:t xml:space="preserve"> земляных рабо</w:t>
      </w:r>
      <w:r w:rsidRPr="00867335">
        <w:rPr>
          <w:rFonts w:ascii="Times New Roman" w:hAnsi="Times New Roman" w:cs="Times New Roman"/>
          <w:bCs/>
          <w:sz w:val="24"/>
          <w:szCs w:val="24"/>
        </w:rPr>
        <w:t>т</w:t>
      </w:r>
      <w:r>
        <w:rPr>
          <w:rFonts w:ascii="Times New Roman" w:hAnsi="Times New Roman" w:cs="Times New Roman"/>
          <w:bCs/>
          <w:sz w:val="24"/>
          <w:szCs w:val="24"/>
        </w:rPr>
        <w:t xml:space="preserve"> на территории Карталинского городского поселения</w:t>
      </w:r>
    </w:p>
    <w:p w14:paraId="254BA46E" w14:textId="4A84DC78" w:rsidR="008D50A5" w:rsidRPr="00487A4C" w:rsidRDefault="008D50A5" w:rsidP="00867335">
      <w:pPr>
        <w:shd w:val="clear" w:color="auto" w:fill="FFFFFF" w:themeFill="background1"/>
        <w:spacing w:after="0" w:line="240" w:lineRule="auto"/>
        <w:ind w:left="-426" w:firstLine="710"/>
        <w:rPr>
          <w:rFonts w:ascii="Times New Roman" w:hAnsi="Times New Roman" w:cs="Times New Roman"/>
          <w:bCs/>
          <w:sz w:val="24"/>
          <w:szCs w:val="24"/>
        </w:rPr>
      </w:pPr>
      <w:bookmarkStart w:id="66" w:name="Статья14"/>
      <w:r w:rsidRPr="00487A4C">
        <w:rPr>
          <w:rFonts w:ascii="Times New Roman" w:hAnsi="Times New Roman" w:cs="Times New Roman"/>
          <w:bCs/>
          <w:sz w:val="24"/>
          <w:szCs w:val="24"/>
        </w:rPr>
        <w:t xml:space="preserve">Статья </w:t>
      </w:r>
      <w:r w:rsidR="00867335">
        <w:rPr>
          <w:rFonts w:ascii="Times New Roman" w:hAnsi="Times New Roman" w:cs="Times New Roman"/>
          <w:bCs/>
          <w:sz w:val="24"/>
          <w:szCs w:val="24"/>
        </w:rPr>
        <w:t>39</w:t>
      </w:r>
      <w:r w:rsidRPr="00487A4C">
        <w:rPr>
          <w:rFonts w:ascii="Times New Roman" w:hAnsi="Times New Roman" w:cs="Times New Roman"/>
          <w:bCs/>
          <w:sz w:val="24"/>
          <w:szCs w:val="24"/>
        </w:rPr>
        <w:t xml:space="preserve">. </w:t>
      </w:r>
      <w:bookmarkEnd w:id="66"/>
      <w:r w:rsidRPr="00487A4C">
        <w:rPr>
          <w:rFonts w:ascii="Times New Roman" w:hAnsi="Times New Roman" w:cs="Times New Roman"/>
          <w:bCs/>
          <w:kern w:val="36"/>
          <w:sz w:val="24"/>
          <w:szCs w:val="24"/>
        </w:rPr>
        <w:t>Координация осуществления земляных работ</w:t>
      </w:r>
      <w:r w:rsidRPr="00487A4C">
        <w:rPr>
          <w:rFonts w:ascii="Times New Roman" w:hAnsi="Times New Roman" w:cs="Times New Roman"/>
          <w:bCs/>
          <w:sz w:val="24"/>
          <w:szCs w:val="24"/>
        </w:rPr>
        <w:t>.</w:t>
      </w:r>
    </w:p>
    <w:p w14:paraId="61EFD44B" w14:textId="79EC8DD1" w:rsidR="008D50A5" w:rsidRPr="00487A4C" w:rsidRDefault="00867335" w:rsidP="00867335">
      <w:pPr>
        <w:widowControl w:val="0"/>
        <w:shd w:val="clear" w:color="auto" w:fill="FFFFFF" w:themeFill="background1"/>
        <w:tabs>
          <w:tab w:val="left" w:pos="993"/>
          <w:tab w:val="left" w:pos="1276"/>
        </w:tabs>
        <w:spacing w:after="0" w:line="240" w:lineRule="auto"/>
        <w:ind w:left="-567" w:right="-52" w:firstLine="851"/>
        <w:jc w:val="both"/>
        <w:rPr>
          <w:rFonts w:ascii="Times New Roman" w:hAnsi="Times New Roman" w:cs="Times New Roman"/>
          <w:bCs/>
          <w:sz w:val="24"/>
          <w:szCs w:val="24"/>
        </w:rPr>
      </w:pPr>
      <w:r>
        <w:rPr>
          <w:rFonts w:ascii="Times New Roman" w:hAnsi="Times New Roman" w:cs="Times New Roman"/>
          <w:bCs/>
          <w:sz w:val="24"/>
          <w:szCs w:val="24"/>
        </w:rPr>
        <w:t xml:space="preserve">472. </w:t>
      </w:r>
      <w:r w:rsidR="008D50A5" w:rsidRPr="00487A4C">
        <w:rPr>
          <w:rFonts w:ascii="Times New Roman" w:hAnsi="Times New Roman" w:cs="Times New Roman"/>
          <w:bCs/>
          <w:sz w:val="24"/>
          <w:szCs w:val="24"/>
        </w:rPr>
        <w:t>При планировании земляных работ необходимо максимально учитывать возможность их комплексного ведения.</w:t>
      </w:r>
    </w:p>
    <w:p w14:paraId="48B03443" w14:textId="77777777" w:rsidR="008D50A5" w:rsidRPr="00487A4C" w:rsidRDefault="008D50A5"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Проведение земляных работ возможно только после получения Разрешения на использование земель и (или) Разрешения на земляные работы.</w:t>
      </w:r>
    </w:p>
    <w:p w14:paraId="2AD1C136" w14:textId="77777777" w:rsidR="008D50A5" w:rsidRPr="00487A4C" w:rsidRDefault="008D50A5"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Выполнение земляных работ без оформления Разрешения на использование земель и (или) Разрешения на земляные работы запрещено и является самовольным.</w:t>
      </w:r>
    </w:p>
    <w:p w14:paraId="4BEE0A69" w14:textId="7C34F4AD" w:rsidR="008D50A5" w:rsidRPr="00487A4C" w:rsidRDefault="00867335" w:rsidP="00867335">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473. </w:t>
      </w:r>
      <w:r w:rsidR="008D50A5" w:rsidRPr="00487A4C">
        <w:rPr>
          <w:rFonts w:ascii="Times New Roman" w:hAnsi="Times New Roman" w:cs="Times New Roman"/>
          <w:bCs/>
          <w:sz w:val="24"/>
          <w:szCs w:val="24"/>
        </w:rPr>
        <w:t xml:space="preserve">Разрешение на использование земель выдается </w:t>
      </w:r>
      <w:r>
        <w:rPr>
          <w:rFonts w:ascii="Times New Roman" w:hAnsi="Times New Roman" w:cs="Times New Roman"/>
          <w:bCs/>
          <w:sz w:val="24"/>
          <w:szCs w:val="24"/>
        </w:rPr>
        <w:t>а</w:t>
      </w:r>
      <w:r w:rsidR="008D50A5" w:rsidRPr="00487A4C">
        <w:rPr>
          <w:rFonts w:ascii="Times New Roman" w:hAnsi="Times New Roman" w:cs="Times New Roman"/>
          <w:bCs/>
          <w:sz w:val="24"/>
          <w:szCs w:val="24"/>
        </w:rPr>
        <w:t xml:space="preserve">дминистрацией </w:t>
      </w:r>
      <w:r>
        <w:rPr>
          <w:rFonts w:ascii="Times New Roman" w:hAnsi="Times New Roman" w:cs="Times New Roman"/>
          <w:bCs/>
          <w:sz w:val="24"/>
          <w:szCs w:val="24"/>
        </w:rPr>
        <w:t>КГП</w:t>
      </w:r>
      <w:r w:rsidR="008D50A5" w:rsidRPr="00487A4C">
        <w:rPr>
          <w:rFonts w:ascii="Times New Roman" w:hAnsi="Times New Roman" w:cs="Times New Roman"/>
          <w:bCs/>
          <w:sz w:val="24"/>
          <w:szCs w:val="24"/>
        </w:rPr>
        <w:t xml:space="preserve"> в лице </w:t>
      </w:r>
      <w:r>
        <w:rPr>
          <w:rFonts w:ascii="Times New Roman" w:hAnsi="Times New Roman" w:cs="Times New Roman"/>
          <w:bCs/>
          <w:sz w:val="24"/>
          <w:szCs w:val="24"/>
        </w:rPr>
        <w:t>У</w:t>
      </w:r>
      <w:r w:rsidR="008D50A5" w:rsidRPr="00487A4C">
        <w:rPr>
          <w:rFonts w:ascii="Times New Roman" w:hAnsi="Times New Roman" w:cs="Times New Roman"/>
          <w:bCs/>
          <w:sz w:val="24"/>
          <w:szCs w:val="24"/>
        </w:rPr>
        <w:t>правлени</w:t>
      </w:r>
      <w:r>
        <w:rPr>
          <w:rFonts w:ascii="Times New Roman" w:hAnsi="Times New Roman" w:cs="Times New Roman"/>
          <w:bCs/>
          <w:sz w:val="24"/>
          <w:szCs w:val="24"/>
        </w:rPr>
        <w:t>я по</w:t>
      </w:r>
      <w:r w:rsidR="008D50A5" w:rsidRPr="00487A4C">
        <w:rPr>
          <w:rFonts w:ascii="Times New Roman" w:hAnsi="Times New Roman" w:cs="Times New Roman"/>
          <w:bCs/>
          <w:sz w:val="24"/>
          <w:szCs w:val="24"/>
        </w:rPr>
        <w:t xml:space="preserve"> имуществ</w:t>
      </w:r>
      <w:r>
        <w:rPr>
          <w:rFonts w:ascii="Times New Roman" w:hAnsi="Times New Roman" w:cs="Times New Roman"/>
          <w:bCs/>
          <w:sz w:val="24"/>
          <w:szCs w:val="24"/>
        </w:rPr>
        <w:t>енной</w:t>
      </w:r>
      <w:r w:rsidR="008D50A5" w:rsidRPr="00487A4C">
        <w:rPr>
          <w:rFonts w:ascii="Times New Roman" w:hAnsi="Times New Roman" w:cs="Times New Roman"/>
          <w:bCs/>
          <w:sz w:val="24"/>
          <w:szCs w:val="24"/>
        </w:rPr>
        <w:t xml:space="preserve"> и земельн</w:t>
      </w:r>
      <w:r>
        <w:rPr>
          <w:rFonts w:ascii="Times New Roman" w:hAnsi="Times New Roman" w:cs="Times New Roman"/>
          <w:bCs/>
          <w:sz w:val="24"/>
          <w:szCs w:val="24"/>
        </w:rPr>
        <w:t>ой политике Карталинского муниципального района</w:t>
      </w:r>
      <w:r w:rsidR="008D50A5" w:rsidRPr="00487A4C">
        <w:rPr>
          <w:rFonts w:ascii="Times New Roman" w:hAnsi="Times New Roman" w:cs="Times New Roman"/>
          <w:bCs/>
          <w:sz w:val="24"/>
          <w:szCs w:val="24"/>
        </w:rPr>
        <w:t xml:space="preserve"> (далее – </w:t>
      </w:r>
      <w:r>
        <w:rPr>
          <w:rFonts w:ascii="Times New Roman" w:hAnsi="Times New Roman" w:cs="Times New Roman"/>
          <w:bCs/>
          <w:sz w:val="24"/>
          <w:szCs w:val="24"/>
        </w:rPr>
        <w:t>УИЗП</w:t>
      </w:r>
      <w:r w:rsidR="008D50A5" w:rsidRPr="00487A4C">
        <w:rPr>
          <w:rFonts w:ascii="Times New Roman" w:hAnsi="Times New Roman" w:cs="Times New Roman"/>
          <w:bCs/>
          <w:sz w:val="24"/>
          <w:szCs w:val="24"/>
        </w:rPr>
        <w:t>) в соответствии с административным регламентом предоставления муниципальной услуги «Выдача разрешения на использование земель или земельных участков, находящихся в муниципальной собственности и государственная собственность на которые не разграничена, без предоставления земельных участков и установления сервитутов</w:t>
      </w:r>
      <w:r>
        <w:rPr>
          <w:rFonts w:ascii="Times New Roman" w:hAnsi="Times New Roman" w:cs="Times New Roman"/>
          <w:bCs/>
          <w:sz w:val="24"/>
          <w:szCs w:val="24"/>
        </w:rPr>
        <w:t>».</w:t>
      </w:r>
    </w:p>
    <w:p w14:paraId="03DAF1A5" w14:textId="5DA2E2C6" w:rsidR="008D50A5" w:rsidRPr="00487A4C" w:rsidRDefault="00867335" w:rsidP="00867335">
      <w:pPr>
        <w:widowControl w:val="0"/>
        <w:shd w:val="clear" w:color="auto" w:fill="FFFFFF" w:themeFill="background1"/>
        <w:tabs>
          <w:tab w:val="left" w:pos="993"/>
          <w:tab w:val="left" w:pos="1276"/>
        </w:tabs>
        <w:spacing w:after="0" w:line="240" w:lineRule="auto"/>
        <w:ind w:left="-567" w:right="-52" w:firstLine="709"/>
        <w:jc w:val="both"/>
        <w:rPr>
          <w:rFonts w:ascii="Times New Roman" w:hAnsi="Times New Roman" w:cs="Times New Roman"/>
          <w:bCs/>
          <w:sz w:val="24"/>
          <w:szCs w:val="24"/>
        </w:rPr>
      </w:pPr>
      <w:r>
        <w:rPr>
          <w:rFonts w:ascii="Times New Roman" w:hAnsi="Times New Roman" w:cs="Times New Roman"/>
          <w:bCs/>
          <w:sz w:val="24"/>
          <w:szCs w:val="24"/>
        </w:rPr>
        <w:t>474. Р</w:t>
      </w:r>
      <w:r w:rsidR="008D50A5" w:rsidRPr="00487A4C">
        <w:rPr>
          <w:rFonts w:ascii="Times New Roman" w:hAnsi="Times New Roman" w:cs="Times New Roman"/>
          <w:bCs/>
          <w:sz w:val="24"/>
          <w:szCs w:val="24"/>
        </w:rPr>
        <w:t xml:space="preserve">азрешение на земляные работы выдается </w:t>
      </w:r>
      <w:r>
        <w:rPr>
          <w:rFonts w:ascii="Times New Roman" w:hAnsi="Times New Roman" w:cs="Times New Roman"/>
          <w:bCs/>
          <w:sz w:val="24"/>
          <w:szCs w:val="24"/>
        </w:rPr>
        <w:t>а</w:t>
      </w:r>
      <w:r w:rsidR="008D50A5" w:rsidRPr="00487A4C">
        <w:rPr>
          <w:rFonts w:ascii="Times New Roman" w:hAnsi="Times New Roman" w:cs="Times New Roman"/>
          <w:bCs/>
          <w:sz w:val="24"/>
          <w:szCs w:val="24"/>
        </w:rPr>
        <w:t xml:space="preserve">дминистрацией города в лице </w:t>
      </w:r>
      <w:r>
        <w:rPr>
          <w:rFonts w:ascii="Times New Roman" w:hAnsi="Times New Roman" w:cs="Times New Roman"/>
          <w:bCs/>
          <w:sz w:val="24"/>
          <w:szCs w:val="24"/>
        </w:rPr>
        <w:t>ОАиГ</w:t>
      </w:r>
      <w:r w:rsidR="008D50A5" w:rsidRPr="00487A4C">
        <w:rPr>
          <w:rFonts w:ascii="Times New Roman" w:hAnsi="Times New Roman" w:cs="Times New Roman"/>
          <w:bCs/>
          <w:sz w:val="24"/>
          <w:szCs w:val="24"/>
        </w:rPr>
        <w:t xml:space="preserve"> в соответствии с административным регламентом по предоставлению муниципальной услуги «Предоставление разрешения на осуществление земляных работ». </w:t>
      </w:r>
    </w:p>
    <w:p w14:paraId="017500F1" w14:textId="481C20DD" w:rsidR="008D50A5" w:rsidRPr="00487A4C" w:rsidRDefault="00867335" w:rsidP="00867335">
      <w:pPr>
        <w:widowControl w:val="0"/>
        <w:shd w:val="clear" w:color="auto" w:fill="FFFFFF" w:themeFill="background1"/>
        <w:tabs>
          <w:tab w:val="left" w:pos="993"/>
          <w:tab w:val="left" w:pos="1276"/>
        </w:tabs>
        <w:spacing w:after="0" w:line="240" w:lineRule="auto"/>
        <w:ind w:left="-567" w:right="-52"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475. </w:t>
      </w:r>
      <w:r w:rsidR="008D50A5" w:rsidRPr="00487A4C">
        <w:rPr>
          <w:rFonts w:ascii="Times New Roman" w:hAnsi="Times New Roman" w:cs="Times New Roman"/>
          <w:bCs/>
          <w:sz w:val="24"/>
          <w:szCs w:val="24"/>
        </w:rPr>
        <w:t xml:space="preserve">Координация осуществления работ, при которых не требуется получение Разрешения на использование земель, проводится </w:t>
      </w:r>
      <w:r>
        <w:rPr>
          <w:rFonts w:ascii="Times New Roman" w:hAnsi="Times New Roman" w:cs="Times New Roman"/>
          <w:bCs/>
          <w:sz w:val="24"/>
          <w:szCs w:val="24"/>
        </w:rPr>
        <w:t xml:space="preserve">Управлением строительства, инфраструктуры и ЖКХ Карталинского муниципального района </w:t>
      </w:r>
      <w:r w:rsidR="008D50A5" w:rsidRPr="00487A4C">
        <w:rPr>
          <w:rFonts w:ascii="Times New Roman" w:hAnsi="Times New Roman" w:cs="Times New Roman"/>
          <w:bCs/>
          <w:sz w:val="24"/>
          <w:szCs w:val="24"/>
        </w:rPr>
        <w:t xml:space="preserve"> (далее</w:t>
      </w:r>
      <w:r>
        <w:rPr>
          <w:rFonts w:ascii="Times New Roman" w:hAnsi="Times New Roman" w:cs="Times New Roman"/>
          <w:bCs/>
          <w:sz w:val="24"/>
          <w:szCs w:val="24"/>
        </w:rPr>
        <w:t xml:space="preserve"> Управление</w:t>
      </w:r>
      <w:r w:rsidR="008D50A5" w:rsidRPr="00487A4C">
        <w:rPr>
          <w:rFonts w:ascii="Times New Roman" w:hAnsi="Times New Roman" w:cs="Times New Roman"/>
          <w:bCs/>
          <w:sz w:val="24"/>
          <w:szCs w:val="24"/>
        </w:rPr>
        <w:t>) в соответствии с его компетенцией в целях обеспечения синхронизации мероприятий, реализуемых в рамках национальных и федеральных проектов и программ, для достижения максимального социально-экономического эффекта для территории, соблюдения сроков осуществления работ, максимальной экономии ресурсов, уменьшения негативного воздействия проводимых работ на условия проживания населения уменьшения отрицательного влияния работ на условия проживания населения и жизнедеятельность города.</w:t>
      </w:r>
    </w:p>
    <w:p w14:paraId="00B1C14C" w14:textId="76C51568" w:rsidR="008D50A5" w:rsidRPr="00487A4C" w:rsidRDefault="00867335" w:rsidP="00867335">
      <w:pPr>
        <w:widowControl w:val="0"/>
        <w:shd w:val="clear" w:color="auto" w:fill="FFFFFF" w:themeFill="background1"/>
        <w:tabs>
          <w:tab w:val="left" w:pos="993"/>
          <w:tab w:val="left" w:pos="1276"/>
        </w:tabs>
        <w:spacing w:after="0" w:line="240" w:lineRule="auto"/>
        <w:ind w:left="-567" w:right="-52" w:firstLine="851"/>
        <w:jc w:val="both"/>
        <w:rPr>
          <w:rFonts w:ascii="Times New Roman" w:hAnsi="Times New Roman" w:cs="Times New Roman"/>
          <w:bCs/>
          <w:sz w:val="24"/>
          <w:szCs w:val="24"/>
        </w:rPr>
      </w:pPr>
      <w:r>
        <w:rPr>
          <w:rFonts w:ascii="Times New Roman" w:hAnsi="Times New Roman" w:cs="Times New Roman"/>
          <w:bCs/>
          <w:sz w:val="24"/>
          <w:szCs w:val="24"/>
        </w:rPr>
        <w:t xml:space="preserve">476. </w:t>
      </w:r>
      <w:r w:rsidR="008D50A5" w:rsidRPr="00487A4C">
        <w:rPr>
          <w:rFonts w:ascii="Times New Roman" w:hAnsi="Times New Roman" w:cs="Times New Roman"/>
          <w:bCs/>
          <w:sz w:val="24"/>
          <w:szCs w:val="24"/>
        </w:rPr>
        <w:t xml:space="preserve">Для взаимной увязки сроков осуществления земляных работ Застройщики, которые в предстоящем году планируют осуществлять работы по строительству, реконструкции, капитальному ремонту (ремонту) инженерных коммуникаций, электрических сетей, сооружений подземных и наземных, в срок до первого марта текущего года должны направить в </w:t>
      </w:r>
      <w:r>
        <w:rPr>
          <w:rFonts w:ascii="Times New Roman" w:hAnsi="Times New Roman" w:cs="Times New Roman"/>
          <w:bCs/>
          <w:sz w:val="24"/>
          <w:szCs w:val="24"/>
        </w:rPr>
        <w:t>Управление</w:t>
      </w:r>
      <w:r w:rsidR="008D50A5" w:rsidRPr="00487A4C">
        <w:rPr>
          <w:rFonts w:ascii="Times New Roman" w:hAnsi="Times New Roman" w:cs="Times New Roman"/>
          <w:bCs/>
          <w:sz w:val="24"/>
          <w:szCs w:val="24"/>
        </w:rPr>
        <w:t xml:space="preserve"> информацию о предстоящих плановых работах, с приложением рабочих чертежей и ориентировочных сроков намечаемых работ.</w:t>
      </w:r>
    </w:p>
    <w:p w14:paraId="3E512660" w14:textId="5D5D82F7" w:rsidR="008D50A5" w:rsidRPr="00487A4C" w:rsidRDefault="00867335" w:rsidP="00867335">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477. </w:t>
      </w:r>
      <w:r w:rsidR="008D50A5" w:rsidRPr="00487A4C">
        <w:rPr>
          <w:rFonts w:ascii="Times New Roman" w:hAnsi="Times New Roman" w:cs="Times New Roman"/>
          <w:bCs/>
          <w:sz w:val="24"/>
          <w:szCs w:val="24"/>
        </w:rPr>
        <w:t>Прокладка новых подземных сооружений, их реконструкция и капитальный ремонт (ремонт) на улицах города должны производиться до начала или одновременно с реконструкцией, капитальным ремонтом (ремонтом) дорог.</w:t>
      </w:r>
    </w:p>
    <w:p w14:paraId="4A3A04D4" w14:textId="4FE39368" w:rsidR="008D50A5" w:rsidRPr="00487A4C" w:rsidRDefault="00867335" w:rsidP="00867335">
      <w:pPr>
        <w:widowControl w:val="0"/>
        <w:shd w:val="clear" w:color="auto" w:fill="FFFFFF" w:themeFill="background1"/>
        <w:tabs>
          <w:tab w:val="left" w:pos="993"/>
          <w:tab w:val="left" w:pos="1276"/>
        </w:tabs>
        <w:spacing w:after="0" w:line="240" w:lineRule="auto"/>
        <w:ind w:left="-284" w:right="-52" w:firstLine="568"/>
        <w:jc w:val="both"/>
        <w:rPr>
          <w:rFonts w:ascii="Times New Roman" w:hAnsi="Times New Roman" w:cs="Times New Roman"/>
          <w:bCs/>
          <w:sz w:val="24"/>
          <w:szCs w:val="24"/>
        </w:rPr>
      </w:pPr>
      <w:r>
        <w:rPr>
          <w:rFonts w:ascii="Times New Roman" w:hAnsi="Times New Roman" w:cs="Times New Roman"/>
          <w:bCs/>
          <w:sz w:val="24"/>
          <w:szCs w:val="24"/>
        </w:rPr>
        <w:t xml:space="preserve">478. </w:t>
      </w:r>
      <w:r w:rsidR="008D50A5" w:rsidRPr="00487A4C">
        <w:rPr>
          <w:rFonts w:ascii="Times New Roman" w:hAnsi="Times New Roman" w:cs="Times New Roman"/>
          <w:bCs/>
          <w:sz w:val="24"/>
          <w:szCs w:val="24"/>
        </w:rPr>
        <w:t>Строительство, реконструкция, капитальный ремонт (ремонт) инженерных коммуникаций, электрических сетей могут осуществляться открытым или закрытым способом. В центральной части города, также на улицах и площадях с усовершенствованным дорожным покрытием, интенсивным движением транспорта и пешеходов должен осуществляться закрытый способ прокладки (в щитовых тоннелях и коллекторах или в футлярах, проложенных бестраншейным способом).</w:t>
      </w:r>
    </w:p>
    <w:p w14:paraId="2ED82357" w14:textId="7E8E184F" w:rsidR="008D50A5" w:rsidRDefault="008D50A5" w:rsidP="00487A4C">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p>
    <w:p w14:paraId="34D090C8" w14:textId="3B6A2365" w:rsidR="008D50A5" w:rsidRPr="00487A4C" w:rsidRDefault="00867335" w:rsidP="00867335">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Статья 40. </w:t>
      </w:r>
      <w:bookmarkStart w:id="67" w:name="_Ref78364134"/>
      <w:r w:rsidR="008D50A5" w:rsidRPr="00487A4C">
        <w:rPr>
          <w:rFonts w:ascii="Times New Roman" w:hAnsi="Times New Roman" w:cs="Times New Roman"/>
          <w:bCs/>
          <w:sz w:val="24"/>
          <w:szCs w:val="24"/>
        </w:rPr>
        <w:t>Разрешение на использование земель</w:t>
      </w:r>
      <w:r w:rsidR="008D50A5" w:rsidRPr="00487A4C">
        <w:rPr>
          <w:rFonts w:ascii="Times New Roman" w:hAnsi="Times New Roman" w:cs="Times New Roman"/>
          <w:bCs/>
          <w:kern w:val="36"/>
          <w:sz w:val="24"/>
          <w:szCs w:val="24"/>
        </w:rPr>
        <w:t>.</w:t>
      </w:r>
      <w:bookmarkEnd w:id="67"/>
    </w:p>
    <w:p w14:paraId="404F09C5" w14:textId="381B336D" w:rsidR="008D50A5" w:rsidRPr="00487A4C" w:rsidRDefault="00867335" w:rsidP="00867335">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479. </w:t>
      </w:r>
      <w:r w:rsidR="008D50A5" w:rsidRPr="00487A4C">
        <w:rPr>
          <w:rFonts w:ascii="Times New Roman" w:hAnsi="Times New Roman" w:cs="Times New Roman"/>
          <w:bCs/>
          <w:kern w:val="36"/>
          <w:sz w:val="24"/>
          <w:szCs w:val="24"/>
        </w:rPr>
        <w:t xml:space="preserve">Получение Разрешения </w:t>
      </w:r>
      <w:r w:rsidR="008D50A5" w:rsidRPr="00487A4C">
        <w:rPr>
          <w:rFonts w:ascii="Times New Roman" w:hAnsi="Times New Roman" w:cs="Times New Roman"/>
          <w:bCs/>
          <w:sz w:val="24"/>
          <w:szCs w:val="24"/>
        </w:rPr>
        <w:t>на использование земель</w:t>
      </w:r>
      <w:r w:rsidR="008D50A5" w:rsidRPr="00487A4C">
        <w:rPr>
          <w:rFonts w:ascii="Times New Roman" w:hAnsi="Times New Roman" w:cs="Times New Roman"/>
          <w:bCs/>
          <w:kern w:val="36"/>
          <w:sz w:val="24"/>
          <w:szCs w:val="24"/>
        </w:rPr>
        <w:t xml:space="preserve"> необходимо в отношении следующих видов работ по:</w:t>
      </w:r>
    </w:p>
    <w:p w14:paraId="33369E7D" w14:textId="77777777" w:rsidR="008D50A5" w:rsidRPr="00487A4C" w:rsidRDefault="008D50A5" w:rsidP="000F403F">
      <w:pPr>
        <w:numPr>
          <w:ilvl w:val="0"/>
          <w:numId w:val="12"/>
        </w:numPr>
        <w:autoSpaceDE w:val="0"/>
        <w:autoSpaceDN w:val="0"/>
        <w:adjustRightInd w:val="0"/>
        <w:spacing w:after="0" w:line="240" w:lineRule="auto"/>
        <w:ind w:left="-426" w:firstLine="710"/>
        <w:contextualSpacing/>
        <w:jc w:val="both"/>
        <w:rPr>
          <w:rFonts w:ascii="Times New Roman" w:hAnsi="Times New Roman" w:cs="Times New Roman"/>
          <w:bCs/>
          <w:sz w:val="24"/>
          <w:szCs w:val="24"/>
        </w:rPr>
      </w:pPr>
      <w:r w:rsidRPr="00487A4C">
        <w:rPr>
          <w:rFonts w:ascii="Times New Roman" w:hAnsi="Times New Roman" w:cs="Times New Roman"/>
          <w:bCs/>
          <w:sz w:val="24"/>
          <w:szCs w:val="24"/>
        </w:rPr>
        <w:t>проведению инженерных изысканий;</w:t>
      </w:r>
      <w:bookmarkStart w:id="68" w:name="sub_393412"/>
    </w:p>
    <w:p w14:paraId="516AE5AB" w14:textId="77777777" w:rsidR="008D50A5" w:rsidRPr="00487A4C" w:rsidRDefault="008D50A5" w:rsidP="000F403F">
      <w:pPr>
        <w:numPr>
          <w:ilvl w:val="0"/>
          <w:numId w:val="12"/>
        </w:numPr>
        <w:autoSpaceDE w:val="0"/>
        <w:autoSpaceDN w:val="0"/>
        <w:adjustRightInd w:val="0"/>
        <w:spacing w:after="0" w:line="240" w:lineRule="auto"/>
        <w:ind w:left="-426" w:firstLine="710"/>
        <w:contextualSpacing/>
        <w:jc w:val="both"/>
        <w:rPr>
          <w:rFonts w:ascii="Times New Roman" w:hAnsi="Times New Roman" w:cs="Times New Roman"/>
          <w:bCs/>
          <w:sz w:val="24"/>
          <w:szCs w:val="24"/>
        </w:rPr>
      </w:pPr>
      <w:r w:rsidRPr="00487A4C">
        <w:rPr>
          <w:rFonts w:ascii="Times New Roman" w:hAnsi="Times New Roman" w:cs="Times New Roman"/>
          <w:bCs/>
          <w:sz w:val="24"/>
          <w:szCs w:val="24"/>
        </w:rPr>
        <w:t xml:space="preserve">строительству временных или </w:t>
      </w:r>
      <w:hyperlink r:id="rId8" w:history="1">
        <w:r w:rsidRPr="00487A4C">
          <w:rPr>
            <w:rFonts w:ascii="Times New Roman" w:hAnsi="Times New Roman" w:cs="Times New Roman"/>
            <w:bCs/>
            <w:sz w:val="24"/>
            <w:szCs w:val="24"/>
            <w:u w:val="single"/>
          </w:rPr>
          <w:t>вспомогательных сооружений</w:t>
        </w:r>
      </w:hyperlink>
      <w:r w:rsidRPr="00487A4C">
        <w:rPr>
          <w:rFonts w:ascii="Times New Roman" w:hAnsi="Times New Roman" w:cs="Times New Roman"/>
          <w:bCs/>
          <w:sz w:val="24"/>
          <w:szCs w:val="24"/>
        </w:rPr>
        <w:t xml:space="preserve">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bookmarkStart w:id="69" w:name="sub_393413"/>
      <w:bookmarkEnd w:id="68"/>
    </w:p>
    <w:p w14:paraId="0CF9BD2C" w14:textId="77777777" w:rsidR="008D50A5" w:rsidRPr="00487A4C" w:rsidRDefault="008D50A5" w:rsidP="000F403F">
      <w:pPr>
        <w:numPr>
          <w:ilvl w:val="0"/>
          <w:numId w:val="12"/>
        </w:numPr>
        <w:autoSpaceDE w:val="0"/>
        <w:autoSpaceDN w:val="0"/>
        <w:adjustRightInd w:val="0"/>
        <w:spacing w:after="0" w:line="240" w:lineRule="auto"/>
        <w:ind w:left="-426" w:firstLine="710"/>
        <w:contextualSpacing/>
        <w:jc w:val="both"/>
        <w:rPr>
          <w:rFonts w:ascii="Times New Roman" w:hAnsi="Times New Roman" w:cs="Times New Roman"/>
          <w:bCs/>
          <w:sz w:val="24"/>
          <w:szCs w:val="24"/>
        </w:rPr>
      </w:pPr>
      <w:r w:rsidRPr="00487A4C">
        <w:rPr>
          <w:rFonts w:ascii="Times New Roman" w:hAnsi="Times New Roman" w:cs="Times New Roman"/>
          <w:bCs/>
          <w:sz w:val="24"/>
          <w:szCs w:val="24"/>
        </w:rPr>
        <w:t>осуществлению геологического изучения недр;</w:t>
      </w:r>
      <w:bookmarkEnd w:id="69"/>
    </w:p>
    <w:p w14:paraId="63DAF19C" w14:textId="77777777" w:rsidR="008D50A5" w:rsidRPr="00487A4C" w:rsidRDefault="008D50A5" w:rsidP="000F403F">
      <w:pPr>
        <w:numPr>
          <w:ilvl w:val="0"/>
          <w:numId w:val="12"/>
        </w:numPr>
        <w:autoSpaceDE w:val="0"/>
        <w:autoSpaceDN w:val="0"/>
        <w:adjustRightInd w:val="0"/>
        <w:spacing w:after="0" w:line="240" w:lineRule="auto"/>
        <w:ind w:left="-426" w:firstLine="710"/>
        <w:contextualSpacing/>
        <w:jc w:val="both"/>
        <w:rPr>
          <w:rFonts w:ascii="Times New Roman" w:hAnsi="Times New Roman" w:cs="Times New Roman"/>
          <w:bCs/>
          <w:sz w:val="24"/>
          <w:szCs w:val="24"/>
        </w:rPr>
      </w:pPr>
      <w:r w:rsidRPr="00487A4C">
        <w:rPr>
          <w:rFonts w:ascii="Times New Roman" w:hAnsi="Times New Roman" w:cs="Times New Roman"/>
          <w:bCs/>
          <w:sz w:val="24"/>
          <w:szCs w:val="24"/>
        </w:rPr>
        <w:t>размещению подземных линейных сооружений, а также их наземных частей и сооружений, технологически необходимых для их использования, для размещения которых не требуе</w:t>
      </w:r>
      <w:bookmarkStart w:id="70" w:name="sub_1002"/>
      <w:r w:rsidRPr="00487A4C">
        <w:rPr>
          <w:rFonts w:ascii="Times New Roman" w:hAnsi="Times New Roman" w:cs="Times New Roman"/>
          <w:bCs/>
          <w:sz w:val="24"/>
          <w:szCs w:val="24"/>
        </w:rPr>
        <w:t>тся разрешения на строительство;</w:t>
      </w:r>
    </w:p>
    <w:p w14:paraId="6173E974" w14:textId="77777777" w:rsidR="008D50A5" w:rsidRPr="00487A4C" w:rsidRDefault="008D50A5" w:rsidP="000F403F">
      <w:pPr>
        <w:numPr>
          <w:ilvl w:val="0"/>
          <w:numId w:val="12"/>
        </w:numPr>
        <w:autoSpaceDE w:val="0"/>
        <w:autoSpaceDN w:val="0"/>
        <w:adjustRightInd w:val="0"/>
        <w:spacing w:after="0" w:line="240" w:lineRule="auto"/>
        <w:ind w:left="-426" w:firstLine="710"/>
        <w:contextualSpacing/>
        <w:jc w:val="both"/>
        <w:rPr>
          <w:rFonts w:ascii="Times New Roman" w:hAnsi="Times New Roman" w:cs="Times New Roman"/>
          <w:bCs/>
          <w:sz w:val="24"/>
          <w:szCs w:val="24"/>
        </w:rPr>
      </w:pPr>
      <w:r w:rsidRPr="00487A4C">
        <w:rPr>
          <w:rFonts w:ascii="Times New Roman" w:hAnsi="Times New Roman" w:cs="Times New Roman"/>
          <w:bCs/>
          <w:sz w:val="24"/>
          <w:szCs w:val="24"/>
        </w:rPr>
        <w:t>размещению водопроводов и водоводов всех видов, для размещения которых не требуется разрешения на строительство</w:t>
      </w:r>
      <w:bookmarkStart w:id="71" w:name="sub_1003"/>
      <w:bookmarkEnd w:id="70"/>
      <w:r w:rsidRPr="00487A4C">
        <w:rPr>
          <w:rFonts w:ascii="Times New Roman" w:hAnsi="Times New Roman" w:cs="Times New Roman"/>
          <w:bCs/>
          <w:sz w:val="24"/>
          <w:szCs w:val="24"/>
        </w:rPr>
        <w:t>;</w:t>
      </w:r>
    </w:p>
    <w:p w14:paraId="36CFE3AE" w14:textId="77777777" w:rsidR="008D50A5" w:rsidRPr="00487A4C" w:rsidRDefault="008D50A5" w:rsidP="000F403F">
      <w:pPr>
        <w:numPr>
          <w:ilvl w:val="0"/>
          <w:numId w:val="12"/>
        </w:numPr>
        <w:autoSpaceDE w:val="0"/>
        <w:autoSpaceDN w:val="0"/>
        <w:adjustRightInd w:val="0"/>
        <w:spacing w:after="0" w:line="240" w:lineRule="auto"/>
        <w:ind w:left="-426" w:firstLine="710"/>
        <w:contextualSpacing/>
        <w:jc w:val="both"/>
        <w:rPr>
          <w:rFonts w:ascii="Times New Roman" w:hAnsi="Times New Roman" w:cs="Times New Roman"/>
          <w:bCs/>
          <w:sz w:val="24"/>
          <w:szCs w:val="24"/>
        </w:rPr>
      </w:pPr>
      <w:r w:rsidRPr="00487A4C">
        <w:rPr>
          <w:rFonts w:ascii="Times New Roman" w:hAnsi="Times New Roman" w:cs="Times New Roman"/>
          <w:bCs/>
          <w:sz w:val="24"/>
          <w:szCs w:val="24"/>
        </w:rPr>
        <w:t>размещению линейных сооружений канализации (в том числе ливневой) и водоотведения, для размещения которых не требуется разрешения на строительство</w:t>
      </w:r>
      <w:bookmarkEnd w:id="71"/>
      <w:r w:rsidRPr="00487A4C">
        <w:rPr>
          <w:rFonts w:ascii="Times New Roman" w:hAnsi="Times New Roman" w:cs="Times New Roman"/>
          <w:bCs/>
          <w:sz w:val="24"/>
          <w:szCs w:val="24"/>
        </w:rPr>
        <w:t>;</w:t>
      </w:r>
    </w:p>
    <w:p w14:paraId="605E4A33" w14:textId="77777777" w:rsidR="008D50A5" w:rsidRPr="00487A4C" w:rsidRDefault="008D50A5" w:rsidP="000F403F">
      <w:pPr>
        <w:numPr>
          <w:ilvl w:val="0"/>
          <w:numId w:val="12"/>
        </w:numPr>
        <w:autoSpaceDE w:val="0"/>
        <w:autoSpaceDN w:val="0"/>
        <w:adjustRightInd w:val="0"/>
        <w:spacing w:after="0" w:line="240" w:lineRule="auto"/>
        <w:ind w:left="-426" w:firstLine="710"/>
        <w:contextualSpacing/>
        <w:jc w:val="both"/>
        <w:rPr>
          <w:rFonts w:ascii="Times New Roman" w:hAnsi="Times New Roman" w:cs="Times New Roman"/>
          <w:bCs/>
          <w:sz w:val="24"/>
          <w:szCs w:val="24"/>
        </w:rPr>
      </w:pPr>
      <w:r w:rsidRPr="00487A4C">
        <w:rPr>
          <w:rFonts w:ascii="Times New Roman" w:hAnsi="Times New Roman" w:cs="Times New Roman"/>
          <w:bCs/>
          <w:sz w:val="24"/>
          <w:szCs w:val="24"/>
        </w:rPr>
        <w:t>размещению элементов благоустройства территории, в том числе малых архитектурных форм,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p>
    <w:p w14:paraId="1C516504" w14:textId="77777777" w:rsidR="008D50A5" w:rsidRPr="00487A4C" w:rsidRDefault="008D50A5" w:rsidP="000F403F">
      <w:pPr>
        <w:numPr>
          <w:ilvl w:val="0"/>
          <w:numId w:val="12"/>
        </w:numPr>
        <w:autoSpaceDE w:val="0"/>
        <w:autoSpaceDN w:val="0"/>
        <w:adjustRightInd w:val="0"/>
        <w:spacing w:after="0" w:line="240" w:lineRule="auto"/>
        <w:ind w:left="-426" w:firstLine="710"/>
        <w:contextualSpacing/>
        <w:jc w:val="both"/>
        <w:rPr>
          <w:rFonts w:ascii="Times New Roman" w:hAnsi="Times New Roman" w:cs="Times New Roman"/>
          <w:bCs/>
          <w:sz w:val="24"/>
          <w:szCs w:val="24"/>
        </w:rPr>
      </w:pPr>
      <w:r w:rsidRPr="00487A4C">
        <w:rPr>
          <w:rFonts w:ascii="Times New Roman" w:hAnsi="Times New Roman" w:cs="Times New Roman"/>
          <w:bCs/>
          <w:sz w:val="24"/>
          <w:szCs w:val="24"/>
        </w:rPr>
        <w:t>установке пандусов и других приспособлений, обеспечивающих передвижение маломобильных групп населения, за исключением пандусов и оборудования, относящихся к конструктивн</w:t>
      </w:r>
      <w:bookmarkStart w:id="72" w:name="sub_1005"/>
      <w:r w:rsidRPr="00487A4C">
        <w:rPr>
          <w:rFonts w:ascii="Times New Roman" w:hAnsi="Times New Roman" w:cs="Times New Roman"/>
          <w:bCs/>
          <w:sz w:val="24"/>
          <w:szCs w:val="24"/>
        </w:rPr>
        <w:t>ым элементам зданий, сооружений;</w:t>
      </w:r>
    </w:p>
    <w:p w14:paraId="799CFFCD" w14:textId="77777777" w:rsidR="008D50A5" w:rsidRPr="00487A4C" w:rsidRDefault="008D50A5" w:rsidP="000F403F">
      <w:pPr>
        <w:numPr>
          <w:ilvl w:val="0"/>
          <w:numId w:val="12"/>
        </w:numPr>
        <w:autoSpaceDE w:val="0"/>
        <w:autoSpaceDN w:val="0"/>
        <w:adjustRightInd w:val="0"/>
        <w:spacing w:after="0" w:line="240" w:lineRule="auto"/>
        <w:ind w:left="-426" w:firstLine="710"/>
        <w:contextualSpacing/>
        <w:jc w:val="both"/>
        <w:rPr>
          <w:rFonts w:ascii="Times New Roman" w:hAnsi="Times New Roman" w:cs="Times New Roman"/>
          <w:bCs/>
          <w:sz w:val="24"/>
          <w:szCs w:val="24"/>
        </w:rPr>
      </w:pPr>
      <w:r w:rsidRPr="00487A4C">
        <w:rPr>
          <w:rFonts w:ascii="Times New Roman" w:hAnsi="Times New Roman" w:cs="Times New Roman"/>
          <w:bCs/>
          <w:sz w:val="24"/>
          <w:szCs w:val="24"/>
        </w:rPr>
        <w:t xml:space="preserve">размещению линий электропередачи классом напряжения до 35 </w:t>
      </w:r>
      <w:proofErr w:type="spellStart"/>
      <w:r w:rsidRPr="00487A4C">
        <w:rPr>
          <w:rFonts w:ascii="Times New Roman" w:hAnsi="Times New Roman" w:cs="Times New Roman"/>
          <w:bCs/>
          <w:sz w:val="24"/>
          <w:szCs w:val="24"/>
        </w:rPr>
        <w:t>кВ</w:t>
      </w:r>
      <w:proofErr w:type="spellEnd"/>
      <w:r w:rsidRPr="00487A4C">
        <w:rPr>
          <w:rFonts w:ascii="Times New Roman" w:hAnsi="Times New Roman" w:cs="Times New Roman"/>
          <w:bCs/>
          <w:sz w:val="24"/>
          <w:szCs w:val="24"/>
        </w:rPr>
        <w:t>,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bookmarkStart w:id="73" w:name="sub_1006"/>
      <w:bookmarkEnd w:id="72"/>
      <w:r w:rsidRPr="00487A4C">
        <w:rPr>
          <w:rFonts w:ascii="Times New Roman" w:hAnsi="Times New Roman" w:cs="Times New Roman"/>
          <w:bCs/>
          <w:sz w:val="24"/>
          <w:szCs w:val="24"/>
        </w:rPr>
        <w:t>;</w:t>
      </w:r>
    </w:p>
    <w:p w14:paraId="170E41E7" w14:textId="77777777" w:rsidR="008D50A5" w:rsidRPr="00487A4C" w:rsidRDefault="008D50A5" w:rsidP="000F403F">
      <w:pPr>
        <w:numPr>
          <w:ilvl w:val="0"/>
          <w:numId w:val="12"/>
        </w:numPr>
        <w:autoSpaceDE w:val="0"/>
        <w:autoSpaceDN w:val="0"/>
        <w:adjustRightInd w:val="0"/>
        <w:spacing w:after="0" w:line="240" w:lineRule="auto"/>
        <w:ind w:left="-426" w:firstLine="710"/>
        <w:contextualSpacing/>
        <w:jc w:val="both"/>
        <w:rPr>
          <w:rFonts w:ascii="Times New Roman" w:hAnsi="Times New Roman" w:cs="Times New Roman"/>
          <w:bCs/>
          <w:sz w:val="24"/>
          <w:szCs w:val="24"/>
        </w:rPr>
      </w:pPr>
      <w:r w:rsidRPr="00487A4C">
        <w:rPr>
          <w:rFonts w:ascii="Times New Roman" w:hAnsi="Times New Roman" w:cs="Times New Roman"/>
          <w:bCs/>
          <w:sz w:val="24"/>
          <w:szCs w:val="24"/>
        </w:rPr>
        <w:lastRenderedPageBreak/>
        <w:t>размещению нефтепроводов и нефтепродуктопроводов диаметром DN 300 и менее, газопроводов и иные трубопроводов давлением до 1,2 Мпа, для размещения которых не требуется разрешения на строительство</w:t>
      </w:r>
      <w:bookmarkStart w:id="74" w:name="sub_1007"/>
      <w:bookmarkEnd w:id="73"/>
      <w:r w:rsidRPr="00487A4C">
        <w:rPr>
          <w:rFonts w:ascii="Times New Roman" w:hAnsi="Times New Roman" w:cs="Times New Roman"/>
          <w:bCs/>
          <w:sz w:val="24"/>
          <w:szCs w:val="24"/>
        </w:rPr>
        <w:t>;</w:t>
      </w:r>
    </w:p>
    <w:p w14:paraId="1902FA16" w14:textId="77777777" w:rsidR="008D50A5" w:rsidRPr="00487A4C" w:rsidRDefault="008D50A5" w:rsidP="000F403F">
      <w:pPr>
        <w:numPr>
          <w:ilvl w:val="0"/>
          <w:numId w:val="12"/>
        </w:numPr>
        <w:autoSpaceDE w:val="0"/>
        <w:autoSpaceDN w:val="0"/>
        <w:adjustRightInd w:val="0"/>
        <w:spacing w:after="0" w:line="240" w:lineRule="auto"/>
        <w:ind w:left="-426" w:firstLine="710"/>
        <w:contextualSpacing/>
        <w:jc w:val="both"/>
        <w:rPr>
          <w:rFonts w:ascii="Times New Roman" w:hAnsi="Times New Roman" w:cs="Times New Roman"/>
          <w:bCs/>
          <w:sz w:val="24"/>
          <w:szCs w:val="24"/>
        </w:rPr>
      </w:pPr>
      <w:r w:rsidRPr="00487A4C">
        <w:rPr>
          <w:rFonts w:ascii="Times New Roman" w:hAnsi="Times New Roman" w:cs="Times New Roman"/>
          <w:bCs/>
          <w:sz w:val="24"/>
          <w:szCs w:val="24"/>
        </w:rPr>
        <w:t>размещению тепловые сетей всех видов, включая сети горячего водоснабжения, для размещения которых не требуется разрешения на строительство</w:t>
      </w:r>
      <w:bookmarkStart w:id="75" w:name="sub_1008"/>
      <w:bookmarkEnd w:id="74"/>
      <w:r w:rsidRPr="00487A4C">
        <w:rPr>
          <w:rFonts w:ascii="Times New Roman" w:hAnsi="Times New Roman" w:cs="Times New Roman"/>
          <w:bCs/>
          <w:sz w:val="24"/>
          <w:szCs w:val="24"/>
        </w:rPr>
        <w:t>;</w:t>
      </w:r>
    </w:p>
    <w:p w14:paraId="2240D631" w14:textId="77777777" w:rsidR="008D50A5" w:rsidRPr="00487A4C" w:rsidRDefault="008D50A5" w:rsidP="000F403F">
      <w:pPr>
        <w:numPr>
          <w:ilvl w:val="0"/>
          <w:numId w:val="12"/>
        </w:numPr>
        <w:autoSpaceDE w:val="0"/>
        <w:autoSpaceDN w:val="0"/>
        <w:adjustRightInd w:val="0"/>
        <w:spacing w:after="0" w:line="240" w:lineRule="auto"/>
        <w:ind w:left="-426" w:firstLine="710"/>
        <w:contextualSpacing/>
        <w:jc w:val="both"/>
        <w:rPr>
          <w:rFonts w:ascii="Times New Roman" w:hAnsi="Times New Roman" w:cs="Times New Roman"/>
          <w:bCs/>
          <w:sz w:val="24"/>
          <w:szCs w:val="24"/>
        </w:rPr>
      </w:pPr>
      <w:r w:rsidRPr="00487A4C">
        <w:rPr>
          <w:rFonts w:ascii="Times New Roman" w:hAnsi="Times New Roman" w:cs="Times New Roman"/>
          <w:bCs/>
          <w:sz w:val="24"/>
          <w:szCs w:val="24"/>
        </w:rPr>
        <w:t>установке геодезических, межевых, предупреждающих и иных знаков, включая информационные табло (стелы) и флагштоки</w:t>
      </w:r>
      <w:bookmarkEnd w:id="75"/>
      <w:r w:rsidRPr="00487A4C">
        <w:rPr>
          <w:rFonts w:ascii="Times New Roman" w:hAnsi="Times New Roman" w:cs="Times New Roman"/>
          <w:bCs/>
          <w:sz w:val="24"/>
          <w:szCs w:val="24"/>
        </w:rPr>
        <w:t>;</w:t>
      </w:r>
    </w:p>
    <w:p w14:paraId="2C65D21F" w14:textId="77777777" w:rsidR="008D50A5" w:rsidRPr="00487A4C" w:rsidRDefault="008D50A5" w:rsidP="000F403F">
      <w:pPr>
        <w:numPr>
          <w:ilvl w:val="0"/>
          <w:numId w:val="12"/>
        </w:numPr>
        <w:autoSpaceDE w:val="0"/>
        <w:autoSpaceDN w:val="0"/>
        <w:adjustRightInd w:val="0"/>
        <w:spacing w:after="0" w:line="240" w:lineRule="auto"/>
        <w:ind w:left="-426" w:firstLine="710"/>
        <w:contextualSpacing/>
        <w:jc w:val="both"/>
        <w:rPr>
          <w:rFonts w:ascii="Times New Roman" w:hAnsi="Times New Roman" w:cs="Times New Roman"/>
          <w:bCs/>
          <w:sz w:val="24"/>
          <w:szCs w:val="24"/>
        </w:rPr>
      </w:pPr>
      <w:r w:rsidRPr="00487A4C">
        <w:rPr>
          <w:rFonts w:ascii="Times New Roman" w:hAnsi="Times New Roman" w:cs="Times New Roman"/>
          <w:bCs/>
          <w:sz w:val="24"/>
          <w:szCs w:val="24"/>
        </w:rPr>
        <w:t>размещению линий связи, линейно-кабельных сооружений связи и иных сооружений связи, для размещения которых не требуется разрешения на строительство;</w:t>
      </w:r>
    </w:p>
    <w:p w14:paraId="593AAB34" w14:textId="77777777" w:rsidR="008D50A5" w:rsidRPr="00487A4C" w:rsidRDefault="008D50A5" w:rsidP="000F403F">
      <w:pPr>
        <w:numPr>
          <w:ilvl w:val="0"/>
          <w:numId w:val="12"/>
        </w:numPr>
        <w:autoSpaceDE w:val="0"/>
        <w:autoSpaceDN w:val="0"/>
        <w:adjustRightInd w:val="0"/>
        <w:spacing w:after="0" w:line="240" w:lineRule="auto"/>
        <w:ind w:left="-426" w:firstLine="710"/>
        <w:contextualSpacing/>
        <w:jc w:val="both"/>
        <w:rPr>
          <w:rFonts w:ascii="Times New Roman" w:hAnsi="Times New Roman" w:cs="Times New Roman"/>
          <w:bCs/>
          <w:sz w:val="24"/>
          <w:szCs w:val="24"/>
        </w:rPr>
      </w:pPr>
      <w:bookmarkStart w:id="76" w:name="sub_1012"/>
      <w:r w:rsidRPr="00487A4C">
        <w:rPr>
          <w:rFonts w:ascii="Times New Roman" w:hAnsi="Times New Roman" w:cs="Times New Roman"/>
          <w:bCs/>
          <w:sz w:val="24"/>
          <w:szCs w:val="24"/>
        </w:rPr>
        <w:t>размещению проездов, в том числе вдоль трассовых, и подъездных дорог, для размещения которых не требуется разрешения на строительство</w:t>
      </w:r>
      <w:bookmarkStart w:id="77" w:name="sub_1013"/>
      <w:bookmarkEnd w:id="76"/>
      <w:r w:rsidRPr="00487A4C">
        <w:rPr>
          <w:rFonts w:ascii="Times New Roman" w:hAnsi="Times New Roman" w:cs="Times New Roman"/>
          <w:bCs/>
          <w:sz w:val="24"/>
          <w:szCs w:val="24"/>
        </w:rPr>
        <w:t>;</w:t>
      </w:r>
    </w:p>
    <w:p w14:paraId="3AC6CFB8" w14:textId="77777777" w:rsidR="008D50A5" w:rsidRPr="00487A4C" w:rsidRDefault="008D50A5" w:rsidP="000F403F">
      <w:pPr>
        <w:numPr>
          <w:ilvl w:val="0"/>
          <w:numId w:val="12"/>
        </w:numPr>
        <w:autoSpaceDE w:val="0"/>
        <w:autoSpaceDN w:val="0"/>
        <w:adjustRightInd w:val="0"/>
        <w:spacing w:after="0" w:line="240" w:lineRule="auto"/>
        <w:ind w:left="-426" w:firstLine="710"/>
        <w:contextualSpacing/>
        <w:jc w:val="both"/>
        <w:rPr>
          <w:rFonts w:ascii="Times New Roman" w:hAnsi="Times New Roman" w:cs="Times New Roman"/>
          <w:bCs/>
          <w:sz w:val="24"/>
          <w:szCs w:val="24"/>
        </w:rPr>
      </w:pPr>
      <w:bookmarkStart w:id="78" w:name="sub_1015"/>
      <w:bookmarkEnd w:id="77"/>
      <w:r w:rsidRPr="00487A4C">
        <w:rPr>
          <w:rFonts w:ascii="Times New Roman" w:hAnsi="Times New Roman" w:cs="Times New Roman"/>
          <w:bCs/>
          <w:sz w:val="24"/>
          <w:szCs w:val="24"/>
        </w:rPr>
        <w:t>размещению отдельно стоящих ветроэнергетических установок и солнечных батарей, для размещения которых не требуется разрешения на строительство</w:t>
      </w:r>
      <w:bookmarkEnd w:id="78"/>
      <w:r w:rsidRPr="00487A4C">
        <w:rPr>
          <w:rFonts w:ascii="Times New Roman" w:hAnsi="Times New Roman" w:cs="Times New Roman"/>
          <w:bCs/>
          <w:sz w:val="24"/>
          <w:szCs w:val="24"/>
        </w:rPr>
        <w:t>;</w:t>
      </w:r>
    </w:p>
    <w:p w14:paraId="781B99E9" w14:textId="77777777" w:rsidR="008D50A5" w:rsidRPr="00487A4C" w:rsidRDefault="008D50A5" w:rsidP="000F403F">
      <w:pPr>
        <w:numPr>
          <w:ilvl w:val="0"/>
          <w:numId w:val="12"/>
        </w:numPr>
        <w:autoSpaceDE w:val="0"/>
        <w:autoSpaceDN w:val="0"/>
        <w:adjustRightInd w:val="0"/>
        <w:spacing w:after="0" w:line="240" w:lineRule="auto"/>
        <w:ind w:left="-426" w:firstLine="710"/>
        <w:contextualSpacing/>
        <w:jc w:val="both"/>
        <w:rPr>
          <w:rFonts w:ascii="Times New Roman" w:hAnsi="Times New Roman" w:cs="Times New Roman"/>
          <w:bCs/>
          <w:sz w:val="24"/>
          <w:szCs w:val="24"/>
        </w:rPr>
      </w:pPr>
      <w:r w:rsidRPr="00487A4C">
        <w:rPr>
          <w:rFonts w:ascii="Times New Roman" w:hAnsi="Times New Roman" w:cs="Times New Roman"/>
          <w:bCs/>
          <w:sz w:val="24"/>
          <w:szCs w:val="24"/>
        </w:rPr>
        <w:t>установке ограждающих устройств (ворота, калитки, шлагбаумы, в том числе автоматические, и декоративные ограждения (заборы), размещаемые на придомовых территориях многоквартирных домов;</w:t>
      </w:r>
    </w:p>
    <w:p w14:paraId="55EC7834" w14:textId="77777777" w:rsidR="008D50A5" w:rsidRPr="00487A4C" w:rsidRDefault="008D50A5" w:rsidP="000F403F">
      <w:pPr>
        <w:numPr>
          <w:ilvl w:val="0"/>
          <w:numId w:val="12"/>
        </w:numPr>
        <w:autoSpaceDE w:val="0"/>
        <w:autoSpaceDN w:val="0"/>
        <w:adjustRightInd w:val="0"/>
        <w:spacing w:after="0" w:line="240" w:lineRule="auto"/>
        <w:ind w:left="-426" w:firstLine="710"/>
        <w:contextualSpacing/>
        <w:jc w:val="both"/>
        <w:rPr>
          <w:rFonts w:ascii="Times New Roman" w:hAnsi="Times New Roman" w:cs="Times New Roman"/>
          <w:bCs/>
          <w:sz w:val="24"/>
          <w:szCs w:val="24"/>
        </w:rPr>
      </w:pPr>
      <w:r w:rsidRPr="00487A4C">
        <w:rPr>
          <w:rFonts w:ascii="Times New Roman" w:hAnsi="Times New Roman" w:cs="Times New Roman"/>
          <w:bCs/>
          <w:sz w:val="24"/>
          <w:szCs w:val="24"/>
        </w:rPr>
        <w:t>размещению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 если требуется проведение земляных работ по указанным обстоятельствам;</w:t>
      </w:r>
    </w:p>
    <w:p w14:paraId="6BCC46C5" w14:textId="77777777" w:rsidR="008D50A5" w:rsidRPr="00487A4C" w:rsidRDefault="008D50A5" w:rsidP="000F403F">
      <w:pPr>
        <w:numPr>
          <w:ilvl w:val="0"/>
          <w:numId w:val="12"/>
        </w:numPr>
        <w:tabs>
          <w:tab w:val="left" w:pos="567"/>
        </w:tabs>
        <w:autoSpaceDE w:val="0"/>
        <w:autoSpaceDN w:val="0"/>
        <w:adjustRightInd w:val="0"/>
        <w:spacing w:after="0" w:line="240" w:lineRule="auto"/>
        <w:ind w:left="-426" w:firstLine="710"/>
        <w:contextualSpacing/>
        <w:jc w:val="both"/>
        <w:rPr>
          <w:rFonts w:ascii="Times New Roman" w:hAnsi="Times New Roman" w:cs="Times New Roman"/>
          <w:bCs/>
          <w:sz w:val="24"/>
          <w:szCs w:val="24"/>
        </w:rPr>
      </w:pPr>
      <w:r w:rsidRPr="00487A4C">
        <w:rPr>
          <w:rFonts w:ascii="Times New Roman" w:hAnsi="Times New Roman" w:cs="Times New Roman"/>
          <w:bCs/>
          <w:sz w:val="24"/>
          <w:szCs w:val="24"/>
        </w:rPr>
        <w:t>размещению объектов, предназначенных для обеспечения безопасности людей на водных объектах, сооружений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
    <w:p w14:paraId="16C3D247" w14:textId="77777777" w:rsidR="008D50A5" w:rsidRPr="00487A4C" w:rsidRDefault="008D50A5" w:rsidP="000F403F">
      <w:pPr>
        <w:numPr>
          <w:ilvl w:val="0"/>
          <w:numId w:val="12"/>
        </w:numPr>
        <w:tabs>
          <w:tab w:val="left" w:pos="567"/>
        </w:tabs>
        <w:autoSpaceDE w:val="0"/>
        <w:autoSpaceDN w:val="0"/>
        <w:adjustRightInd w:val="0"/>
        <w:spacing w:after="0" w:line="240" w:lineRule="auto"/>
        <w:ind w:left="-426" w:firstLine="710"/>
        <w:contextualSpacing/>
        <w:jc w:val="both"/>
        <w:rPr>
          <w:rFonts w:ascii="Times New Roman" w:hAnsi="Times New Roman" w:cs="Times New Roman"/>
          <w:bCs/>
          <w:sz w:val="24"/>
          <w:szCs w:val="24"/>
        </w:rPr>
      </w:pPr>
      <w:r w:rsidRPr="00487A4C">
        <w:rPr>
          <w:rFonts w:ascii="Times New Roman" w:hAnsi="Times New Roman" w:cs="Times New Roman"/>
          <w:bCs/>
          <w:sz w:val="24"/>
          <w:szCs w:val="24"/>
        </w:rPr>
        <w:t>установке общественных туалетов нестационарного типа;</w:t>
      </w:r>
    </w:p>
    <w:p w14:paraId="7166B80B" w14:textId="77777777" w:rsidR="008D50A5" w:rsidRPr="00487A4C" w:rsidRDefault="008D50A5" w:rsidP="000F403F">
      <w:pPr>
        <w:numPr>
          <w:ilvl w:val="0"/>
          <w:numId w:val="12"/>
        </w:numPr>
        <w:tabs>
          <w:tab w:val="left" w:pos="567"/>
        </w:tabs>
        <w:autoSpaceDE w:val="0"/>
        <w:autoSpaceDN w:val="0"/>
        <w:adjustRightInd w:val="0"/>
        <w:spacing w:after="0" w:line="240" w:lineRule="auto"/>
        <w:ind w:left="-426" w:firstLine="710"/>
        <w:contextualSpacing/>
        <w:jc w:val="both"/>
        <w:rPr>
          <w:rFonts w:ascii="Times New Roman" w:hAnsi="Times New Roman" w:cs="Times New Roman"/>
          <w:bCs/>
          <w:sz w:val="24"/>
          <w:szCs w:val="24"/>
        </w:rPr>
      </w:pPr>
      <w:r w:rsidRPr="00487A4C">
        <w:rPr>
          <w:rFonts w:ascii="Times New Roman" w:hAnsi="Times New Roman" w:cs="Times New Roman"/>
          <w:bCs/>
          <w:sz w:val="24"/>
          <w:szCs w:val="24"/>
        </w:rPr>
        <w:t>устройству площадок для размещения строительной техники и строительных 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строения, предназначенные для обеспечения потребностей Застройщика (мобильные бытовые городки (комплексы производственного быта), офисы продаж).</w:t>
      </w:r>
    </w:p>
    <w:p w14:paraId="0CAF7E6D" w14:textId="0A908DBC" w:rsidR="008D50A5" w:rsidRPr="00487A4C" w:rsidRDefault="00867335" w:rsidP="00867335">
      <w:pPr>
        <w:widowControl w:val="0"/>
        <w:shd w:val="clear" w:color="auto" w:fill="FFFFFF" w:themeFill="background1"/>
        <w:tabs>
          <w:tab w:val="left" w:pos="993"/>
          <w:tab w:val="left" w:pos="1276"/>
        </w:tabs>
        <w:spacing w:after="0" w:line="240" w:lineRule="auto"/>
        <w:ind w:left="-142" w:right="-52" w:firstLine="426"/>
        <w:jc w:val="both"/>
        <w:rPr>
          <w:rFonts w:ascii="Times New Roman" w:hAnsi="Times New Roman" w:cs="Times New Roman"/>
          <w:bCs/>
          <w:sz w:val="24"/>
          <w:szCs w:val="24"/>
        </w:rPr>
      </w:pPr>
      <w:bookmarkStart w:id="79" w:name="_Ref108161451"/>
      <w:r>
        <w:rPr>
          <w:rFonts w:ascii="Times New Roman" w:hAnsi="Times New Roman" w:cs="Times New Roman"/>
          <w:bCs/>
          <w:kern w:val="36"/>
          <w:sz w:val="24"/>
          <w:szCs w:val="24"/>
        </w:rPr>
        <w:t xml:space="preserve">480. </w:t>
      </w:r>
      <w:r w:rsidR="008D50A5" w:rsidRPr="00487A4C">
        <w:rPr>
          <w:rFonts w:ascii="Times New Roman" w:hAnsi="Times New Roman" w:cs="Times New Roman"/>
          <w:bCs/>
          <w:kern w:val="36"/>
          <w:sz w:val="24"/>
          <w:szCs w:val="24"/>
        </w:rPr>
        <w:t xml:space="preserve">Получение Разрешения </w:t>
      </w:r>
      <w:r w:rsidR="008D50A5" w:rsidRPr="00487A4C">
        <w:rPr>
          <w:rFonts w:ascii="Times New Roman" w:hAnsi="Times New Roman" w:cs="Times New Roman"/>
          <w:bCs/>
          <w:sz w:val="24"/>
          <w:szCs w:val="24"/>
        </w:rPr>
        <w:t>на использование земель</w:t>
      </w:r>
      <w:r w:rsidR="008D50A5" w:rsidRPr="00487A4C">
        <w:rPr>
          <w:rFonts w:ascii="Times New Roman" w:hAnsi="Times New Roman" w:cs="Times New Roman"/>
          <w:bCs/>
          <w:kern w:val="36"/>
          <w:sz w:val="24"/>
          <w:szCs w:val="24"/>
        </w:rPr>
        <w:t xml:space="preserve"> не требуется в отношении следующих видов работ:</w:t>
      </w:r>
      <w:bookmarkEnd w:id="79"/>
    </w:p>
    <w:p w14:paraId="4391DBF6" w14:textId="77777777" w:rsidR="008D50A5" w:rsidRPr="00487A4C" w:rsidRDefault="008D50A5" w:rsidP="000F403F">
      <w:pPr>
        <w:widowControl w:val="0"/>
        <w:numPr>
          <w:ilvl w:val="1"/>
          <w:numId w:val="13"/>
        </w:numPr>
        <w:shd w:val="clear" w:color="auto" w:fill="FFFFFF" w:themeFill="background1"/>
        <w:tabs>
          <w:tab w:val="left" w:pos="0"/>
          <w:tab w:val="left" w:pos="142"/>
        </w:tabs>
        <w:spacing w:after="0" w:line="240" w:lineRule="auto"/>
        <w:ind w:left="-426" w:firstLine="710"/>
        <w:jc w:val="both"/>
        <w:rPr>
          <w:rFonts w:ascii="Times New Roman" w:eastAsia="Times New Roman" w:hAnsi="Times New Roman" w:cs="Times New Roman"/>
          <w:bCs/>
          <w:kern w:val="36"/>
          <w:sz w:val="24"/>
          <w:szCs w:val="24"/>
          <w:lang w:eastAsia="ru-RU"/>
        </w:rPr>
      </w:pPr>
      <w:r w:rsidRPr="00487A4C">
        <w:rPr>
          <w:rFonts w:ascii="Times New Roman" w:eastAsia="Times New Roman" w:hAnsi="Times New Roman" w:cs="Times New Roman"/>
          <w:bCs/>
          <w:kern w:val="36"/>
          <w:sz w:val="24"/>
          <w:szCs w:val="24"/>
          <w:lang w:eastAsia="ru-RU"/>
        </w:rPr>
        <w:t>вскрытие и разработка грунта, в том числе его планировка под любые последующие виды работ;</w:t>
      </w:r>
    </w:p>
    <w:p w14:paraId="4DB04754" w14:textId="77777777" w:rsidR="008D50A5" w:rsidRPr="00487A4C" w:rsidRDefault="008D50A5" w:rsidP="000F403F">
      <w:pPr>
        <w:widowControl w:val="0"/>
        <w:numPr>
          <w:ilvl w:val="1"/>
          <w:numId w:val="13"/>
        </w:numPr>
        <w:shd w:val="clear" w:color="auto" w:fill="FFFFFF" w:themeFill="background1"/>
        <w:tabs>
          <w:tab w:val="left" w:pos="0"/>
          <w:tab w:val="left" w:pos="142"/>
        </w:tabs>
        <w:spacing w:after="0" w:line="240" w:lineRule="auto"/>
        <w:ind w:left="-426" w:firstLine="710"/>
        <w:jc w:val="both"/>
        <w:rPr>
          <w:rFonts w:ascii="Times New Roman" w:eastAsia="Times New Roman" w:hAnsi="Times New Roman" w:cs="Times New Roman"/>
          <w:bCs/>
          <w:kern w:val="36"/>
          <w:sz w:val="24"/>
          <w:szCs w:val="24"/>
          <w:lang w:eastAsia="ru-RU"/>
        </w:rPr>
      </w:pPr>
      <w:r w:rsidRPr="00487A4C">
        <w:rPr>
          <w:rFonts w:ascii="Times New Roman" w:eastAsia="Times New Roman" w:hAnsi="Times New Roman" w:cs="Times New Roman"/>
          <w:bCs/>
          <w:kern w:val="36"/>
          <w:sz w:val="24"/>
          <w:szCs w:val="24"/>
          <w:lang w:eastAsia="ru-RU"/>
        </w:rPr>
        <w:t>вскрытие дорожной одежды проезжей части, тротуаров, обочин, зон зеленых насаждений;</w:t>
      </w:r>
    </w:p>
    <w:p w14:paraId="7EAD4EFB" w14:textId="77777777" w:rsidR="008D50A5" w:rsidRPr="00487A4C" w:rsidRDefault="008D50A5" w:rsidP="000F403F">
      <w:pPr>
        <w:widowControl w:val="0"/>
        <w:numPr>
          <w:ilvl w:val="1"/>
          <w:numId w:val="13"/>
        </w:numPr>
        <w:shd w:val="clear" w:color="auto" w:fill="FFFFFF" w:themeFill="background1"/>
        <w:tabs>
          <w:tab w:val="left" w:pos="0"/>
          <w:tab w:val="left" w:pos="142"/>
        </w:tabs>
        <w:spacing w:after="0" w:line="240" w:lineRule="auto"/>
        <w:ind w:left="-426" w:firstLine="710"/>
        <w:jc w:val="both"/>
        <w:rPr>
          <w:rFonts w:ascii="Times New Roman" w:eastAsia="Times New Roman" w:hAnsi="Times New Roman" w:cs="Times New Roman"/>
          <w:bCs/>
          <w:kern w:val="36"/>
          <w:sz w:val="24"/>
          <w:szCs w:val="24"/>
          <w:lang w:eastAsia="ru-RU"/>
        </w:rPr>
      </w:pPr>
      <w:r w:rsidRPr="00487A4C">
        <w:rPr>
          <w:rFonts w:ascii="Times New Roman" w:eastAsia="Times New Roman" w:hAnsi="Times New Roman" w:cs="Times New Roman"/>
          <w:bCs/>
          <w:kern w:val="36"/>
          <w:sz w:val="24"/>
          <w:szCs w:val="24"/>
          <w:lang w:eastAsia="ru-RU"/>
        </w:rPr>
        <w:t>осуществление аварийно-предупредительных работ;</w:t>
      </w:r>
    </w:p>
    <w:p w14:paraId="59BC01D9" w14:textId="6065C884" w:rsidR="008D50A5" w:rsidRPr="00487A4C" w:rsidRDefault="008D50A5" w:rsidP="000F403F">
      <w:pPr>
        <w:widowControl w:val="0"/>
        <w:numPr>
          <w:ilvl w:val="1"/>
          <w:numId w:val="13"/>
        </w:numPr>
        <w:shd w:val="clear" w:color="auto" w:fill="FFFFFF" w:themeFill="background1"/>
        <w:tabs>
          <w:tab w:val="left" w:pos="0"/>
          <w:tab w:val="left" w:pos="142"/>
        </w:tabs>
        <w:spacing w:after="0" w:line="240" w:lineRule="auto"/>
        <w:ind w:left="-426" w:firstLine="710"/>
        <w:jc w:val="both"/>
        <w:rPr>
          <w:rFonts w:ascii="Times New Roman" w:eastAsia="Times New Roman" w:hAnsi="Times New Roman" w:cs="Times New Roman"/>
          <w:bCs/>
          <w:kern w:val="36"/>
          <w:sz w:val="24"/>
          <w:szCs w:val="24"/>
          <w:lang w:eastAsia="ru-RU"/>
        </w:rPr>
      </w:pPr>
      <w:r w:rsidRPr="00487A4C">
        <w:rPr>
          <w:rFonts w:ascii="Times New Roman" w:eastAsia="Times New Roman" w:hAnsi="Times New Roman" w:cs="Times New Roman"/>
          <w:bCs/>
          <w:kern w:val="36"/>
          <w:sz w:val="24"/>
          <w:szCs w:val="24"/>
          <w:lang w:eastAsia="ru-RU"/>
        </w:rPr>
        <w:t>осуществление земляных работ по устранению аварий;</w:t>
      </w:r>
    </w:p>
    <w:p w14:paraId="1C9FB5AE" w14:textId="77777777" w:rsidR="008D50A5" w:rsidRPr="00487A4C" w:rsidRDefault="008D50A5" w:rsidP="000F403F">
      <w:pPr>
        <w:widowControl w:val="0"/>
        <w:numPr>
          <w:ilvl w:val="1"/>
          <w:numId w:val="11"/>
        </w:numPr>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осуществление работ на землях, отведенных Застройщикам под строительство объектов капитального строительства;</w:t>
      </w:r>
    </w:p>
    <w:p w14:paraId="36099181" w14:textId="77777777" w:rsidR="008D50A5" w:rsidRPr="00487A4C" w:rsidRDefault="008D50A5" w:rsidP="000F403F">
      <w:pPr>
        <w:widowControl w:val="0"/>
        <w:numPr>
          <w:ilvl w:val="1"/>
          <w:numId w:val="11"/>
        </w:numPr>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срезка фрезерованием дорожных покрытий на толщину асфальтового слоя в пределах одного объекта и при общей площади зоны осуществления работ до 300 кв. м с восстановлением покрытия в течение суток, кроме случаев осуществления данных работ при комплексном благоустройстве;</w:t>
      </w:r>
    </w:p>
    <w:p w14:paraId="281FCBAB" w14:textId="77777777" w:rsidR="008D50A5" w:rsidRPr="00487A4C" w:rsidRDefault="008D50A5" w:rsidP="000F403F">
      <w:pPr>
        <w:widowControl w:val="0"/>
        <w:numPr>
          <w:ilvl w:val="1"/>
          <w:numId w:val="11"/>
        </w:numPr>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ремонт дорожного покрытия из штучного материала в пределах одного объекта при общей площади зоны осуществления работ до 300 кв. м с восстановлением покрытия в течение трех суток, кроме случаев осуществления данных работ при комплексном благоустройстве;</w:t>
      </w:r>
    </w:p>
    <w:p w14:paraId="66D535BC" w14:textId="77777777" w:rsidR="008D50A5" w:rsidRPr="00487A4C" w:rsidRDefault="008D50A5" w:rsidP="000F403F">
      <w:pPr>
        <w:widowControl w:val="0"/>
        <w:numPr>
          <w:ilvl w:val="1"/>
          <w:numId w:val="11"/>
        </w:numPr>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lastRenderedPageBreak/>
        <w:t>заделка трещин, деформационных швов дорожного покрытия;</w:t>
      </w:r>
    </w:p>
    <w:p w14:paraId="1C7B6C9A" w14:textId="77777777" w:rsidR="008D50A5" w:rsidRPr="00487A4C" w:rsidRDefault="008D50A5" w:rsidP="000F403F">
      <w:pPr>
        <w:widowControl w:val="0"/>
        <w:numPr>
          <w:ilvl w:val="1"/>
          <w:numId w:val="11"/>
        </w:numPr>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поверхностная обработка дорожного покрытия;</w:t>
      </w:r>
    </w:p>
    <w:p w14:paraId="46021AB9" w14:textId="77777777" w:rsidR="008D50A5" w:rsidRPr="00487A4C" w:rsidRDefault="008D50A5" w:rsidP="000F403F">
      <w:pPr>
        <w:widowControl w:val="0"/>
        <w:numPr>
          <w:ilvl w:val="1"/>
          <w:numId w:val="11"/>
        </w:numPr>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перестановка одиночных бортовых камней на участках общей протяженностью не более 100 м;</w:t>
      </w:r>
    </w:p>
    <w:p w14:paraId="59C80FAF" w14:textId="77777777" w:rsidR="008D50A5" w:rsidRPr="00487A4C" w:rsidRDefault="008D50A5" w:rsidP="000F403F">
      <w:pPr>
        <w:widowControl w:val="0"/>
        <w:numPr>
          <w:ilvl w:val="1"/>
          <w:numId w:val="11"/>
        </w:numPr>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замена и регулировка крышек колодцев, реперов;</w:t>
      </w:r>
    </w:p>
    <w:p w14:paraId="6B0E9CAA" w14:textId="77777777" w:rsidR="008D50A5" w:rsidRPr="00487A4C" w:rsidRDefault="008D50A5" w:rsidP="000F403F">
      <w:pPr>
        <w:widowControl w:val="0"/>
        <w:numPr>
          <w:ilvl w:val="1"/>
          <w:numId w:val="11"/>
        </w:numPr>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ремонтная профилировка и планировка дорожной одежды переходного типа, укрепленных и неукрепленных обочин, разделительных полос, откосов земляного полотна, водоотводных кюветов;</w:t>
      </w:r>
    </w:p>
    <w:p w14:paraId="2A9D1BC6" w14:textId="77777777" w:rsidR="008D50A5" w:rsidRPr="00487A4C" w:rsidRDefault="008D50A5" w:rsidP="000F403F">
      <w:pPr>
        <w:widowControl w:val="0"/>
        <w:numPr>
          <w:ilvl w:val="1"/>
          <w:numId w:val="11"/>
        </w:numPr>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очистка системы дорожных водоотводных сооружений от наносов, грязи, мусора, посторонних предметов, затрудняющих работу этих сооружений;</w:t>
      </w:r>
    </w:p>
    <w:p w14:paraId="683F31B3" w14:textId="77777777" w:rsidR="008D50A5" w:rsidRPr="00487A4C" w:rsidRDefault="008D50A5" w:rsidP="000F403F">
      <w:pPr>
        <w:widowControl w:val="0"/>
        <w:numPr>
          <w:ilvl w:val="1"/>
          <w:numId w:val="11"/>
        </w:numPr>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наружный ремонт технических средств организации дорожного движения, замена отдельных элементов технических средств организации дорожного движения, установка в тротуары и зону зеленых насаждений стоек с железобетонным основанием для дорожных знаков с заглублением до 0,3 м;</w:t>
      </w:r>
    </w:p>
    <w:p w14:paraId="5B6297C3" w14:textId="77777777" w:rsidR="008D50A5" w:rsidRPr="00487A4C" w:rsidRDefault="008D50A5" w:rsidP="000F403F">
      <w:pPr>
        <w:widowControl w:val="0"/>
        <w:numPr>
          <w:ilvl w:val="1"/>
          <w:numId w:val="11"/>
        </w:numPr>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работы по уходу за зелеными насаждениями (включая посадку кустарников взамен утраченных) с заглублением до 0,3 м.</w:t>
      </w:r>
    </w:p>
    <w:p w14:paraId="7064F7B7" w14:textId="77777777" w:rsidR="008D50A5" w:rsidRPr="00487A4C" w:rsidRDefault="008D50A5" w:rsidP="00487A4C">
      <w:pPr>
        <w:widowControl w:val="0"/>
        <w:shd w:val="clear" w:color="auto" w:fill="FFFFFF" w:themeFill="background1"/>
        <w:tabs>
          <w:tab w:val="left" w:pos="142"/>
          <w:tab w:val="left" w:pos="993"/>
        </w:tabs>
        <w:spacing w:after="0" w:line="240" w:lineRule="auto"/>
        <w:ind w:left="-426" w:firstLine="710"/>
        <w:jc w:val="both"/>
        <w:rPr>
          <w:rFonts w:ascii="Times New Roman" w:hAnsi="Times New Roman" w:cs="Times New Roman"/>
          <w:bCs/>
          <w:kern w:val="36"/>
          <w:sz w:val="24"/>
          <w:szCs w:val="24"/>
        </w:rPr>
      </w:pPr>
    </w:p>
    <w:p w14:paraId="44848D12" w14:textId="74D2C7C8" w:rsidR="008D50A5" w:rsidRPr="00487A4C" w:rsidRDefault="00867335" w:rsidP="00867335">
      <w:pPr>
        <w:widowControl w:val="0"/>
        <w:shd w:val="clear" w:color="auto" w:fill="FFFFFF" w:themeFill="background1"/>
        <w:tabs>
          <w:tab w:val="left" w:pos="993"/>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Статья 41. </w:t>
      </w:r>
      <w:r w:rsidR="008D50A5" w:rsidRPr="00487A4C">
        <w:rPr>
          <w:rFonts w:ascii="Times New Roman" w:hAnsi="Times New Roman" w:cs="Times New Roman"/>
          <w:bCs/>
          <w:kern w:val="36"/>
          <w:sz w:val="24"/>
          <w:szCs w:val="24"/>
        </w:rPr>
        <w:t>Порядок производства земляных работ.</w:t>
      </w:r>
    </w:p>
    <w:p w14:paraId="2C24BDD0" w14:textId="1DFA6160" w:rsidR="008D50A5" w:rsidRPr="00487A4C" w:rsidRDefault="00B00E28" w:rsidP="00B00E28">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481. </w:t>
      </w:r>
      <w:r w:rsidR="008D50A5" w:rsidRPr="00487A4C">
        <w:rPr>
          <w:rFonts w:ascii="Times New Roman" w:hAnsi="Times New Roman" w:cs="Times New Roman"/>
          <w:bCs/>
          <w:sz w:val="24"/>
          <w:szCs w:val="24"/>
        </w:rPr>
        <w:t xml:space="preserve">Засыпка траншей и котлованов производится под строительным контролем Застройщика в присутствии производителя работ, представителя </w:t>
      </w:r>
      <w:r>
        <w:rPr>
          <w:rFonts w:ascii="Times New Roman" w:hAnsi="Times New Roman" w:cs="Times New Roman"/>
          <w:bCs/>
          <w:sz w:val="24"/>
          <w:szCs w:val="24"/>
        </w:rPr>
        <w:t>Управления</w:t>
      </w:r>
      <w:r w:rsidR="008D50A5" w:rsidRPr="00487A4C">
        <w:rPr>
          <w:rFonts w:ascii="Times New Roman" w:hAnsi="Times New Roman" w:cs="Times New Roman"/>
          <w:bCs/>
          <w:sz w:val="24"/>
          <w:szCs w:val="24"/>
        </w:rPr>
        <w:t xml:space="preserve">, представителя организации, выполняющей исполнительную схему инженерных коммуникаций. Засыпка траншей на местах пересечения с существующими инженерными коммуникациями производится в присутствии представителей заинтересованных служб и организаций, эксплуатирующих сети. О качестве засыпки траншей составляется акт сдачи-приемки обратной засыпки траншеи, котлована после осуществления земляных работ по Разрешению на земляные работы на бланке по форме, установленной административным регламентом по предоставлению муниципальной услуги «Предоставление разрешения на осуществление земляных работ». </w:t>
      </w:r>
    </w:p>
    <w:p w14:paraId="189298FA" w14:textId="30F93D16" w:rsidR="008D50A5" w:rsidRPr="00487A4C" w:rsidRDefault="00B00E28" w:rsidP="00B00E28">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482. </w:t>
      </w:r>
      <w:r w:rsidR="008D50A5" w:rsidRPr="00487A4C">
        <w:rPr>
          <w:rFonts w:ascii="Times New Roman" w:hAnsi="Times New Roman" w:cs="Times New Roman"/>
          <w:bCs/>
          <w:sz w:val="24"/>
          <w:szCs w:val="24"/>
        </w:rPr>
        <w:t xml:space="preserve">В целях избегания просадок при восстановлении усовершенствованных дорожных покрытий, покрытий тротуаров, детских игровых площадок, спортивных площадок засыпка траншей и котлованов производится </w:t>
      </w:r>
      <w:proofErr w:type="spellStart"/>
      <w:r w:rsidR="008D50A5" w:rsidRPr="00487A4C">
        <w:rPr>
          <w:rFonts w:ascii="Times New Roman" w:hAnsi="Times New Roman" w:cs="Times New Roman"/>
          <w:bCs/>
          <w:sz w:val="24"/>
          <w:szCs w:val="24"/>
        </w:rPr>
        <w:t>непросадочным</w:t>
      </w:r>
      <w:proofErr w:type="spellEnd"/>
      <w:r w:rsidR="008D50A5" w:rsidRPr="00487A4C">
        <w:rPr>
          <w:rFonts w:ascii="Times New Roman" w:hAnsi="Times New Roman" w:cs="Times New Roman"/>
          <w:bCs/>
          <w:sz w:val="24"/>
          <w:szCs w:val="24"/>
        </w:rPr>
        <w:t xml:space="preserve"> грунтом слоями толщиной не более чем 20 см с послойным уплотнением.</w:t>
      </w:r>
    </w:p>
    <w:p w14:paraId="4B035C14" w14:textId="6298DB43" w:rsidR="008D50A5" w:rsidRPr="00487A4C" w:rsidRDefault="00B00E28" w:rsidP="00B00E28">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483. </w:t>
      </w:r>
      <w:r w:rsidR="008D50A5" w:rsidRPr="00487A4C">
        <w:rPr>
          <w:rFonts w:ascii="Times New Roman" w:hAnsi="Times New Roman" w:cs="Times New Roman"/>
          <w:bCs/>
          <w:sz w:val="24"/>
          <w:szCs w:val="24"/>
        </w:rPr>
        <w:t>При засыпке траншей ненадлежащим грунтом без необходимого уплотнения или с нарушением других технических условий представители организаций, осуществляющих строительный контроль за качеством засыпки, имеют право остановить работы и потребовать выбрать засыпанный грунт.</w:t>
      </w:r>
    </w:p>
    <w:p w14:paraId="5AF03A04" w14:textId="5EB1C308" w:rsidR="008D50A5" w:rsidRPr="00487A4C" w:rsidRDefault="00B00E28" w:rsidP="00B00E28">
      <w:pPr>
        <w:widowControl w:val="0"/>
        <w:shd w:val="clear" w:color="auto" w:fill="FFFFFF" w:themeFill="background1"/>
        <w:tabs>
          <w:tab w:val="left" w:pos="1134"/>
        </w:tabs>
        <w:spacing w:after="0" w:line="240" w:lineRule="auto"/>
        <w:ind w:left="284" w:right="-52"/>
        <w:jc w:val="both"/>
        <w:rPr>
          <w:rFonts w:ascii="Times New Roman" w:hAnsi="Times New Roman" w:cs="Times New Roman"/>
          <w:bCs/>
          <w:sz w:val="24"/>
          <w:szCs w:val="24"/>
        </w:rPr>
      </w:pPr>
      <w:r>
        <w:rPr>
          <w:rFonts w:ascii="Times New Roman" w:hAnsi="Times New Roman" w:cs="Times New Roman"/>
          <w:bCs/>
          <w:sz w:val="24"/>
          <w:szCs w:val="24"/>
        </w:rPr>
        <w:t xml:space="preserve">484. </w:t>
      </w:r>
      <w:r w:rsidR="008D50A5" w:rsidRPr="00487A4C">
        <w:rPr>
          <w:rFonts w:ascii="Times New Roman" w:hAnsi="Times New Roman" w:cs="Times New Roman"/>
          <w:bCs/>
          <w:sz w:val="24"/>
          <w:szCs w:val="24"/>
        </w:rPr>
        <w:t>Запрещается:</w:t>
      </w:r>
    </w:p>
    <w:p w14:paraId="4CEE819F"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 засыпка траншей до выполнения исполнительной схемы инженерных коммуникаций при новом строительстве, реконструкции;</w:t>
      </w:r>
    </w:p>
    <w:p w14:paraId="74EF8641"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2) засыпка траншей и котлованов машинами и механизмами на гусеничном ходу на улицах, имеющих усовершенствованное покрытие.</w:t>
      </w:r>
    </w:p>
    <w:p w14:paraId="23FE4F1F" w14:textId="5C83B9E4" w:rsidR="008D50A5" w:rsidRPr="00487A4C" w:rsidRDefault="00B00E28" w:rsidP="00B00E28">
      <w:pPr>
        <w:widowControl w:val="0"/>
        <w:shd w:val="clear" w:color="auto" w:fill="FFFFFF" w:themeFill="background1"/>
        <w:tabs>
          <w:tab w:val="left" w:pos="1134"/>
        </w:tabs>
        <w:spacing w:after="0" w:line="240" w:lineRule="auto"/>
        <w:ind w:left="284" w:right="-52"/>
        <w:jc w:val="both"/>
        <w:rPr>
          <w:rFonts w:ascii="Times New Roman" w:hAnsi="Times New Roman" w:cs="Times New Roman"/>
          <w:bCs/>
          <w:sz w:val="24"/>
          <w:szCs w:val="24"/>
        </w:rPr>
      </w:pPr>
      <w:r>
        <w:rPr>
          <w:rFonts w:ascii="Times New Roman" w:hAnsi="Times New Roman" w:cs="Times New Roman"/>
          <w:bCs/>
          <w:sz w:val="24"/>
          <w:szCs w:val="24"/>
        </w:rPr>
        <w:t xml:space="preserve">485. </w:t>
      </w:r>
      <w:r w:rsidR="008D50A5" w:rsidRPr="00487A4C">
        <w:rPr>
          <w:rFonts w:ascii="Times New Roman" w:hAnsi="Times New Roman" w:cs="Times New Roman"/>
          <w:bCs/>
          <w:sz w:val="24"/>
          <w:szCs w:val="24"/>
        </w:rPr>
        <w:t>При осуществлении земляных работ Застройщик обязан:</w:t>
      </w:r>
    </w:p>
    <w:p w14:paraId="6E2E1420" w14:textId="6493F068"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 до начала осуществления земляных работ, получить Разрешение на земляные работы;</w:t>
      </w:r>
    </w:p>
    <w:p w14:paraId="78C714D8" w14:textId="1A7AB235"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2) до начала осуществления земляных работ, информировать о начале осуществления работ организацию, осуществляющую содержание и техническую эксплуатацию объекта или территории;</w:t>
      </w:r>
    </w:p>
    <w:p w14:paraId="0877A12D"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3) передать оформленное Разрешение на земляные работы производителю работ;</w:t>
      </w:r>
    </w:p>
    <w:p w14:paraId="706EF4D1"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4) осуществлять строительный контроль;</w:t>
      </w:r>
    </w:p>
    <w:p w14:paraId="6BB2DBFA" w14:textId="3D6EE763"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5) в случае повреждения существующих дорог, покрытие тротуаров, детских игровых площадок, спортивных площадок, зон зеленых насаждений за свой счет восстановить нарушенное дорожное покрытие в соответствии со сроками, указанными </w:t>
      </w:r>
      <w:r w:rsidR="00F769F2">
        <w:rPr>
          <w:rFonts w:ascii="Times New Roman" w:hAnsi="Times New Roman" w:cs="Times New Roman"/>
          <w:bCs/>
          <w:sz w:val="24"/>
          <w:szCs w:val="24"/>
        </w:rPr>
        <w:t>Разрешении на земляные работы</w:t>
      </w:r>
      <w:r w:rsidRPr="00487A4C">
        <w:rPr>
          <w:rFonts w:ascii="Times New Roman" w:hAnsi="Times New Roman" w:cs="Times New Roman"/>
          <w:bCs/>
          <w:sz w:val="24"/>
          <w:szCs w:val="24"/>
        </w:rPr>
        <w:t>;</w:t>
      </w:r>
    </w:p>
    <w:p w14:paraId="47ADEEF2"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6) после завершения работ в пределах срока действия Разрешения на земляные работы </w:t>
      </w:r>
      <w:r w:rsidRPr="00487A4C">
        <w:rPr>
          <w:rFonts w:ascii="Times New Roman" w:hAnsi="Times New Roman" w:cs="Times New Roman"/>
          <w:bCs/>
          <w:sz w:val="24"/>
          <w:szCs w:val="24"/>
        </w:rPr>
        <w:lastRenderedPageBreak/>
        <w:t>выполнить полное восстановление нарушенного благоустройства, если проектной документацией не предусмотрено поэтапное его восстановление после каждого вида или участка работ;</w:t>
      </w:r>
    </w:p>
    <w:p w14:paraId="76B48DC1" w14:textId="23C5137F"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7) в процессе выполнения работ информировать </w:t>
      </w:r>
      <w:r w:rsidR="00B00E28">
        <w:rPr>
          <w:rFonts w:ascii="Times New Roman" w:hAnsi="Times New Roman" w:cs="Times New Roman"/>
          <w:bCs/>
          <w:sz w:val="24"/>
          <w:szCs w:val="24"/>
        </w:rPr>
        <w:t>ОАиГ и Управление</w:t>
      </w:r>
      <w:r w:rsidRPr="00487A4C">
        <w:rPr>
          <w:rFonts w:ascii="Times New Roman" w:hAnsi="Times New Roman" w:cs="Times New Roman"/>
          <w:bCs/>
          <w:sz w:val="24"/>
          <w:szCs w:val="24"/>
        </w:rPr>
        <w:t xml:space="preserve"> об изменении условий, на основании которых производилась выдача Разрешения на земляные работы;</w:t>
      </w:r>
    </w:p>
    <w:p w14:paraId="07AF2F23"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8) своевременно извещать представителей заинтересованных служб и организаций о времени начала засыпки траншей и котлованов;</w:t>
      </w:r>
    </w:p>
    <w:p w14:paraId="66AFF54E" w14:textId="5A89BAD0"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9) до засыпки траншей и котлованов выполнить исполнительную схему инженерных коммуникаций;</w:t>
      </w:r>
    </w:p>
    <w:p w14:paraId="076295E5" w14:textId="7EEF3721"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10) при ожидаемом срыве сроков окончания работ, указанных в Разрешении на земляные работы, не позднее, чем за 2 (двое) суток до окончания срока обратиться в </w:t>
      </w:r>
      <w:r w:rsidR="00B00E28">
        <w:rPr>
          <w:rFonts w:ascii="Times New Roman" w:hAnsi="Times New Roman" w:cs="Times New Roman"/>
          <w:bCs/>
          <w:sz w:val="24"/>
          <w:szCs w:val="24"/>
        </w:rPr>
        <w:t>ОАиГ</w:t>
      </w:r>
      <w:r w:rsidRPr="00487A4C">
        <w:rPr>
          <w:rFonts w:ascii="Times New Roman" w:hAnsi="Times New Roman" w:cs="Times New Roman"/>
          <w:bCs/>
          <w:sz w:val="24"/>
          <w:szCs w:val="24"/>
        </w:rPr>
        <w:t xml:space="preserve"> с заявлением о продлении Разрешения на земляные работы;</w:t>
      </w:r>
    </w:p>
    <w:p w14:paraId="6C1D1C86" w14:textId="3A22EB78"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11) после завершения осуществления земляных работ, восстановления нарушенного благоустройства закрыть Разрешение на земляные работы.</w:t>
      </w:r>
    </w:p>
    <w:p w14:paraId="33DC3292" w14:textId="7632096F" w:rsidR="008D50A5" w:rsidRPr="00487A4C" w:rsidRDefault="000F403F" w:rsidP="000F403F">
      <w:pPr>
        <w:widowControl w:val="0"/>
        <w:shd w:val="clear" w:color="auto" w:fill="FFFFFF" w:themeFill="background1"/>
        <w:tabs>
          <w:tab w:val="left" w:pos="1134"/>
        </w:tabs>
        <w:spacing w:after="0" w:line="240" w:lineRule="auto"/>
        <w:ind w:left="-567" w:right="-52" w:firstLine="851"/>
        <w:jc w:val="both"/>
        <w:rPr>
          <w:rFonts w:ascii="Times New Roman" w:hAnsi="Times New Roman" w:cs="Times New Roman"/>
          <w:bCs/>
          <w:sz w:val="24"/>
          <w:szCs w:val="24"/>
        </w:rPr>
      </w:pPr>
      <w:r>
        <w:rPr>
          <w:rFonts w:ascii="Times New Roman" w:hAnsi="Times New Roman" w:cs="Times New Roman"/>
          <w:bCs/>
          <w:sz w:val="24"/>
          <w:szCs w:val="24"/>
        </w:rPr>
        <w:t xml:space="preserve">486. </w:t>
      </w:r>
      <w:r w:rsidR="008D50A5" w:rsidRPr="00487A4C">
        <w:rPr>
          <w:rFonts w:ascii="Times New Roman" w:hAnsi="Times New Roman" w:cs="Times New Roman"/>
          <w:bCs/>
          <w:sz w:val="24"/>
          <w:szCs w:val="24"/>
        </w:rPr>
        <w:t>Производитель работ, получивший Разрешение на земляные работы от Застройщика, приступает к работе после:</w:t>
      </w:r>
    </w:p>
    <w:p w14:paraId="218CE87A"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 полной подготовки трассы строительного участка или территории (пересадка деревьев, кустарников, снос строений, снятие плодородного слоя земли);</w:t>
      </w:r>
    </w:p>
    <w:p w14:paraId="35BF5734"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2) доставки за 24 часа до начала работ необходимых материалов и установки ограждений;</w:t>
      </w:r>
    </w:p>
    <w:p w14:paraId="0881394A"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3) прихода на место осуществления работ, вызванных телефонограммой представителей заинтересованных служб и организаций для установки точного расположения подземных коммуникаций. Организация, осуществляющая эксплуатацию объектов в зоне осуществления работ и выдавшая Разрешение на земляные работы, обязана направить своего представителя в оговоренные с производителем работ сроки. (В случае отсутствия точных данных о положении существующих подземных коммуникаций, производится шурфование за счет Застройщика);</w:t>
      </w:r>
    </w:p>
    <w:p w14:paraId="607F85BA"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4) вручения машинисту землеройного механизма схемы осуществления работ с уточнением и обозначением на месте границ работ и расположения действующих подземных коммуникаций, сохранность которых должна быть обеспечена.</w:t>
      </w:r>
    </w:p>
    <w:p w14:paraId="173A131B" w14:textId="415D803C" w:rsidR="008D50A5" w:rsidRPr="00487A4C" w:rsidRDefault="000F403F" w:rsidP="000F403F">
      <w:pPr>
        <w:widowControl w:val="0"/>
        <w:shd w:val="clear" w:color="auto" w:fill="FFFFFF" w:themeFill="background1"/>
        <w:tabs>
          <w:tab w:val="left" w:pos="1134"/>
        </w:tabs>
        <w:spacing w:after="0" w:line="240" w:lineRule="auto"/>
        <w:ind w:left="284" w:right="-52"/>
        <w:jc w:val="both"/>
        <w:rPr>
          <w:rFonts w:ascii="Times New Roman" w:hAnsi="Times New Roman" w:cs="Times New Roman"/>
          <w:bCs/>
          <w:sz w:val="24"/>
          <w:szCs w:val="24"/>
        </w:rPr>
      </w:pPr>
      <w:r>
        <w:rPr>
          <w:rFonts w:ascii="Times New Roman" w:hAnsi="Times New Roman" w:cs="Times New Roman"/>
          <w:bCs/>
          <w:sz w:val="24"/>
          <w:szCs w:val="24"/>
        </w:rPr>
        <w:t xml:space="preserve">487. </w:t>
      </w:r>
      <w:r w:rsidR="008D50A5" w:rsidRPr="00487A4C">
        <w:rPr>
          <w:rFonts w:ascii="Times New Roman" w:hAnsi="Times New Roman" w:cs="Times New Roman"/>
          <w:bCs/>
          <w:sz w:val="24"/>
          <w:szCs w:val="24"/>
        </w:rPr>
        <w:t>При осуществлении работ производитель работ обязан:</w:t>
      </w:r>
    </w:p>
    <w:p w14:paraId="29FBA0D1"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 назначить ответственных лиц из инженерно-технических работников, обладающих техническими знаниями, для выполнения поручаемых работ, ознакомленных с настоящими Правилами и отвечающих за безопасность людей, соблюдение правил дорожного движения, сохранность существующих сооружений в сроки, указанные в Разрешении на земляные работы (далее – ответственное лицо производителя работ);</w:t>
      </w:r>
    </w:p>
    <w:p w14:paraId="355539A2"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2) иметь на объекте Разрешение на земляные работы, а также заверенные подписью и печатью Застройщика копии следующих документов:</w:t>
      </w:r>
    </w:p>
    <w:p w14:paraId="2190CF2D"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а) утвержденной проектной документации;</w:t>
      </w:r>
    </w:p>
    <w:p w14:paraId="4B68A439"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б) в случае ограничения или закрытия дорожного движения – проект организации дорожного движения;</w:t>
      </w:r>
    </w:p>
    <w:p w14:paraId="0871055D" w14:textId="62AF8EBD"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Предъявлять вышеперечисленные документы представителям контрольных органов, осуществляющих контроль за выполнением требований настоящих Правил;</w:t>
      </w:r>
    </w:p>
    <w:p w14:paraId="72E76E6A"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3) оградить зону осуществления работ ограждением, обеспечивающим безопасное движение транспорта и пешеходов, сохранность объектов, входящих в зону осуществления работ, установить технические средства организации дорожного движения в соответствии с проектом организации дорожного движения;</w:t>
      </w:r>
    </w:p>
    <w:p w14:paraId="3383CA1A"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4) установить на месте работ информационный щит с указанием вида работ, наименования Застройщика, производителя работ и его подрядчиков (в случае наличия договоров субподряда), сроков начала и окончания работ, начала и окончания закрытия (ограничения) движения транспортных средств (в случае такого закрытия либо ограничения), фамилий, имен, отчеств должностных лиц, ответственных за производство работ, номеров их рабочих телефонов;</w:t>
      </w:r>
    </w:p>
    <w:p w14:paraId="61ED0901"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5) обеспечить доступ на зону осуществления работ представителей контрольных органов, </w:t>
      </w:r>
      <w:r w:rsidRPr="00487A4C">
        <w:rPr>
          <w:rFonts w:ascii="Times New Roman" w:hAnsi="Times New Roman" w:cs="Times New Roman"/>
          <w:bCs/>
          <w:sz w:val="24"/>
          <w:szCs w:val="24"/>
        </w:rPr>
        <w:lastRenderedPageBreak/>
        <w:t>осуществляющих контроль за выполнением требований настоящих Правил;</w:t>
      </w:r>
    </w:p>
    <w:p w14:paraId="5D7F6917"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6) при обнаружении на месте осуществления земляных работ действующих объектов инженерной инфраструктуры, не указанных в проекте организации работ, лицо, производящее работы, обязано немедленно приостановить осуществление работ до определения владельца объектов инженерной инфраструктуры и его вызова для согласования дальнейших действий.</w:t>
      </w:r>
    </w:p>
    <w:p w14:paraId="7BEF8F9D"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Споры, возникающие при повреждении объектов инженерной инфраструктуры, разрешаются сторонами в установленном законодательством порядке;</w:t>
      </w:r>
    </w:p>
    <w:p w14:paraId="30656855"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7) организовать складирование материалов, временное хранение техники в соответствии с ПОС, ППР, настоящими Правилами. Доставку материалов и техники на место работ производить только после регистрации Разрешения на земляные работы в организациях, указанных в Разрешении на земляные работы;</w:t>
      </w:r>
    </w:p>
    <w:p w14:paraId="3D6046BE"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8) содержать зону осуществления работ и прилегающую территорию в чистоте;</w:t>
      </w:r>
    </w:p>
    <w:p w14:paraId="3186B3E7"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9) не допускать выноса грязи на колесах автотранспорта и строительных машин за территорию зоны осуществления работ;</w:t>
      </w:r>
    </w:p>
    <w:p w14:paraId="17B06655"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10) обеспечить сохранность материалов покрытия улицы (дорожных и тротуарных плит, бордюрного камня и т.д.);</w:t>
      </w:r>
    </w:p>
    <w:p w14:paraId="6552944F"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11) при вскрытии дорожных покрытий поддерживать и содержать эти участки в безопасном для проезда и прохода состоянии до полного восстановления покрытий;</w:t>
      </w:r>
    </w:p>
    <w:p w14:paraId="2C1074D7"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12) для организации пешеходного движения по обеим сторонам улицы должны оставаться полосы тротуара шириной не менее 1,5 метра, в особых случаях один тротуар может быть занят полностью с обязательным сохранением тротуара на другой стороне. (Траншеи должны перекрываться на всю их ширину переходными мостиками с перилами. В осенне-зимнее время переходные мостики должны очищаться от снега и льда и обрабатываться противогололедными средствами лицом, проводящим работы);</w:t>
      </w:r>
    </w:p>
    <w:p w14:paraId="0E5F234A"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13) выполнять условия Разрешения на земляные работы.</w:t>
      </w:r>
    </w:p>
    <w:p w14:paraId="72D996C9" w14:textId="2D5179C8" w:rsidR="008D50A5" w:rsidRPr="00487A4C" w:rsidRDefault="00F769F2" w:rsidP="00F769F2">
      <w:pPr>
        <w:widowControl w:val="0"/>
        <w:shd w:val="clear" w:color="auto" w:fill="FFFFFF" w:themeFill="background1"/>
        <w:tabs>
          <w:tab w:val="left" w:pos="1134"/>
        </w:tabs>
        <w:spacing w:after="0" w:line="240" w:lineRule="auto"/>
        <w:ind w:left="284" w:right="-52"/>
        <w:jc w:val="both"/>
        <w:rPr>
          <w:rFonts w:ascii="Times New Roman" w:hAnsi="Times New Roman" w:cs="Times New Roman"/>
          <w:bCs/>
          <w:sz w:val="24"/>
          <w:szCs w:val="24"/>
        </w:rPr>
      </w:pPr>
      <w:r>
        <w:rPr>
          <w:rFonts w:ascii="Times New Roman" w:hAnsi="Times New Roman" w:cs="Times New Roman"/>
          <w:bCs/>
          <w:sz w:val="24"/>
          <w:szCs w:val="24"/>
        </w:rPr>
        <w:t xml:space="preserve">488. </w:t>
      </w:r>
      <w:r w:rsidR="008D50A5" w:rsidRPr="00487A4C">
        <w:rPr>
          <w:rFonts w:ascii="Times New Roman" w:hAnsi="Times New Roman" w:cs="Times New Roman"/>
          <w:bCs/>
          <w:sz w:val="24"/>
          <w:szCs w:val="24"/>
        </w:rPr>
        <w:t>При осуществлении земляных работ запрещается:</w:t>
      </w:r>
    </w:p>
    <w:p w14:paraId="207A931C"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 осуществлять земляные работы без получения Разрешения на земляные работы;</w:t>
      </w:r>
    </w:p>
    <w:p w14:paraId="196A56D7"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2) производить ремонт инженерных коммуникаций под видом аварий;</w:t>
      </w:r>
    </w:p>
    <w:p w14:paraId="1F923C64" w14:textId="24A52C9E"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3) перемещать существующие инженерные коммуникации, не предусмотренные утвержденной проектной документацией, без согласования с заинтересованными службами и организациями, с </w:t>
      </w:r>
      <w:r w:rsidR="00F769F2">
        <w:rPr>
          <w:rFonts w:ascii="Times New Roman" w:hAnsi="Times New Roman" w:cs="Times New Roman"/>
          <w:bCs/>
          <w:sz w:val="24"/>
          <w:szCs w:val="24"/>
        </w:rPr>
        <w:t>Управлением</w:t>
      </w:r>
      <w:r w:rsidRPr="00487A4C">
        <w:rPr>
          <w:rFonts w:ascii="Times New Roman" w:hAnsi="Times New Roman" w:cs="Times New Roman"/>
          <w:bCs/>
          <w:sz w:val="24"/>
          <w:szCs w:val="24"/>
        </w:rPr>
        <w:t>, даже если указанные сооружения мешают осуществлению работ;</w:t>
      </w:r>
    </w:p>
    <w:p w14:paraId="48238A57"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4) возводить какие-либо строения и сооружения на трассах существующих инженерных коммуникаций;</w:t>
      </w:r>
    </w:p>
    <w:p w14:paraId="167F066C"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5) выносить ограждения дальше границ отведенного участка;</w:t>
      </w:r>
    </w:p>
    <w:p w14:paraId="22261668"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6) засыпать грунтом крышки люков колодцев и камер, решетки и патрубки </w:t>
      </w:r>
      <w:proofErr w:type="spellStart"/>
      <w:r w:rsidRPr="00487A4C">
        <w:rPr>
          <w:rFonts w:ascii="Times New Roman" w:hAnsi="Times New Roman" w:cs="Times New Roman"/>
          <w:bCs/>
          <w:sz w:val="24"/>
          <w:szCs w:val="24"/>
        </w:rPr>
        <w:t>дождеприемных</w:t>
      </w:r>
      <w:proofErr w:type="spellEnd"/>
      <w:r w:rsidRPr="00487A4C">
        <w:rPr>
          <w:rFonts w:ascii="Times New Roman" w:hAnsi="Times New Roman" w:cs="Times New Roman"/>
          <w:bCs/>
          <w:sz w:val="24"/>
          <w:szCs w:val="24"/>
        </w:rPr>
        <w:t xml:space="preserve"> колодцев, лотки дорожных покрытий, зеленые насаждения, геодезические знаки. Для защиты этих устройств должны применяться щиты и короба, опознавательные знаки подземных коммуникаций, обеспечивающие свободный доступ;</w:t>
      </w:r>
    </w:p>
    <w:p w14:paraId="2A365DF6"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7) складировать материалы и конструкции в зоне зеленых насаждений, в охранных зонах инженерных коммуникаций;</w:t>
      </w:r>
    </w:p>
    <w:p w14:paraId="02BF7977"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8) засыпать кюветы и водостоки, а также устройства переездов через водосточные канавы и кюветы;</w:t>
      </w:r>
    </w:p>
    <w:p w14:paraId="06A38E92" w14:textId="7109C0EB"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9) вырубать деревья и кустарники, обнажать корни без Разрешения на право вырубки зеленых насаждений (разрешение на право вырубки зеленых насаждений выдается </w:t>
      </w:r>
      <w:r w:rsidR="00F769F2">
        <w:rPr>
          <w:rFonts w:ascii="Times New Roman" w:hAnsi="Times New Roman" w:cs="Times New Roman"/>
          <w:bCs/>
          <w:sz w:val="24"/>
          <w:szCs w:val="24"/>
        </w:rPr>
        <w:t>а</w:t>
      </w:r>
      <w:r w:rsidRPr="00487A4C">
        <w:rPr>
          <w:rFonts w:ascii="Times New Roman" w:hAnsi="Times New Roman" w:cs="Times New Roman"/>
          <w:bCs/>
          <w:sz w:val="24"/>
          <w:szCs w:val="24"/>
        </w:rPr>
        <w:t xml:space="preserve">дминистрацией </w:t>
      </w:r>
      <w:r w:rsidR="00F769F2">
        <w:rPr>
          <w:rFonts w:ascii="Times New Roman" w:hAnsi="Times New Roman" w:cs="Times New Roman"/>
          <w:bCs/>
          <w:sz w:val="24"/>
          <w:szCs w:val="24"/>
        </w:rPr>
        <w:t>КГП</w:t>
      </w:r>
      <w:r w:rsidRPr="00487A4C">
        <w:rPr>
          <w:rFonts w:ascii="Times New Roman" w:hAnsi="Times New Roman" w:cs="Times New Roman"/>
          <w:bCs/>
          <w:sz w:val="24"/>
          <w:szCs w:val="24"/>
        </w:rPr>
        <w:t xml:space="preserve"> в лице </w:t>
      </w:r>
      <w:r w:rsidR="00F769F2">
        <w:rPr>
          <w:rFonts w:ascii="Times New Roman" w:hAnsi="Times New Roman" w:cs="Times New Roman"/>
          <w:bCs/>
          <w:sz w:val="24"/>
          <w:szCs w:val="24"/>
        </w:rPr>
        <w:t>отдела экологии КМР</w:t>
      </w:r>
      <w:r w:rsidRPr="00487A4C">
        <w:rPr>
          <w:rFonts w:ascii="Times New Roman" w:hAnsi="Times New Roman" w:cs="Times New Roman"/>
          <w:bCs/>
          <w:sz w:val="24"/>
          <w:szCs w:val="24"/>
        </w:rPr>
        <w:t xml:space="preserve"> в соответствии с административным регламентом по предоставлению муниципальной услуги «Выдача разрешений на право вырубки зеленых насаждений</w:t>
      </w:r>
      <w:r w:rsidR="00F769F2">
        <w:rPr>
          <w:rFonts w:ascii="Times New Roman" w:hAnsi="Times New Roman" w:cs="Times New Roman"/>
          <w:bCs/>
          <w:sz w:val="24"/>
          <w:szCs w:val="24"/>
        </w:rPr>
        <w:t>»</w:t>
      </w:r>
      <w:r w:rsidRPr="00487A4C">
        <w:rPr>
          <w:rFonts w:ascii="Times New Roman" w:hAnsi="Times New Roman" w:cs="Times New Roman"/>
          <w:bCs/>
          <w:sz w:val="24"/>
          <w:szCs w:val="24"/>
        </w:rPr>
        <w:t>);</w:t>
      </w:r>
    </w:p>
    <w:p w14:paraId="4BA11D54"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10) засорять прилегающие улицы и ливневые канализации при откачке воды. Водоотливные работы должны производиться с применением отстойников; работы по пропуску ливневых и талых вод в местах производства земляных работ возлагаются на Застройщика;</w:t>
      </w:r>
    </w:p>
    <w:p w14:paraId="7EEF0960" w14:textId="77777777" w:rsidR="008D50A5" w:rsidRPr="00487A4C" w:rsidRDefault="008D50A5" w:rsidP="00487A4C">
      <w:pPr>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11) перегонять к местам ведения работ по улицам города автотракторную технику на </w:t>
      </w:r>
      <w:r w:rsidRPr="00487A4C">
        <w:rPr>
          <w:rFonts w:ascii="Times New Roman" w:hAnsi="Times New Roman" w:cs="Times New Roman"/>
          <w:bCs/>
          <w:sz w:val="24"/>
          <w:szCs w:val="24"/>
        </w:rPr>
        <w:lastRenderedPageBreak/>
        <w:t>гусеничном ходу.</w:t>
      </w:r>
    </w:p>
    <w:p w14:paraId="3347B20B"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p>
    <w:p w14:paraId="608627BC" w14:textId="7D891748" w:rsidR="008D50A5" w:rsidRPr="00487A4C" w:rsidRDefault="00F769F2" w:rsidP="00F769F2">
      <w:pPr>
        <w:widowControl w:val="0"/>
        <w:shd w:val="clear" w:color="auto" w:fill="FFFFFF" w:themeFill="background1"/>
        <w:tabs>
          <w:tab w:val="left" w:pos="1134"/>
        </w:tabs>
        <w:spacing w:after="0" w:line="240" w:lineRule="auto"/>
        <w:ind w:left="284" w:right="-52"/>
        <w:jc w:val="both"/>
        <w:rPr>
          <w:rFonts w:ascii="Times New Roman" w:hAnsi="Times New Roman" w:cs="Times New Roman"/>
          <w:bCs/>
          <w:kern w:val="36"/>
          <w:sz w:val="24"/>
          <w:szCs w:val="24"/>
        </w:rPr>
      </w:pPr>
      <w:bookmarkStart w:id="80" w:name="_Ref78364075"/>
      <w:r>
        <w:rPr>
          <w:rFonts w:ascii="Times New Roman" w:hAnsi="Times New Roman" w:cs="Times New Roman"/>
          <w:bCs/>
          <w:kern w:val="36"/>
          <w:sz w:val="24"/>
          <w:szCs w:val="24"/>
        </w:rPr>
        <w:t xml:space="preserve">Статья 42. </w:t>
      </w:r>
      <w:r w:rsidR="008D50A5" w:rsidRPr="00487A4C">
        <w:rPr>
          <w:rFonts w:ascii="Times New Roman" w:hAnsi="Times New Roman" w:cs="Times New Roman"/>
          <w:bCs/>
          <w:kern w:val="36"/>
          <w:sz w:val="24"/>
          <w:szCs w:val="24"/>
        </w:rPr>
        <w:t>Порядок производства земляных работ по устранению аварий.</w:t>
      </w:r>
      <w:bookmarkEnd w:id="80"/>
    </w:p>
    <w:p w14:paraId="15AF4C0A" w14:textId="40303389" w:rsidR="008D50A5" w:rsidRPr="00487A4C" w:rsidRDefault="00F769F2" w:rsidP="00F769F2">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489. </w:t>
      </w:r>
      <w:r w:rsidR="008D50A5" w:rsidRPr="00487A4C">
        <w:rPr>
          <w:rFonts w:ascii="Times New Roman" w:hAnsi="Times New Roman" w:cs="Times New Roman"/>
          <w:bCs/>
          <w:kern w:val="36"/>
          <w:sz w:val="24"/>
          <w:szCs w:val="24"/>
        </w:rPr>
        <w:t>При нарушении (аварии) инженерных коммуникаций руководители предприятий, учреждений, организаций, в ведении которых находятся эти коммуникации, или диспетчер аварийной службы указанных юридических лиц (далее – организация, устраняющая аварию) обязаны немедленно по получению сигнала направить аварийную бригаду, которая под руководством ответственного лица должна приступить к ликвидации аварии, обеспечивая безопасность дорожного движения и сохранность расположенных рядом инженерных коммуникаций и других объектов.</w:t>
      </w:r>
    </w:p>
    <w:p w14:paraId="0104CEF6" w14:textId="133844CA" w:rsidR="008D50A5" w:rsidRPr="00487A4C" w:rsidRDefault="00F769F2" w:rsidP="00F769F2">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kern w:val="36"/>
          <w:sz w:val="24"/>
          <w:szCs w:val="24"/>
        </w:rPr>
      </w:pPr>
      <w:bookmarkStart w:id="81" w:name="_Ref78367623"/>
      <w:r>
        <w:rPr>
          <w:rFonts w:ascii="Times New Roman" w:hAnsi="Times New Roman" w:cs="Times New Roman"/>
          <w:bCs/>
          <w:kern w:val="36"/>
          <w:sz w:val="24"/>
          <w:szCs w:val="24"/>
        </w:rPr>
        <w:t xml:space="preserve">490. </w:t>
      </w:r>
      <w:r w:rsidR="008D50A5" w:rsidRPr="00487A4C">
        <w:rPr>
          <w:rFonts w:ascii="Times New Roman" w:hAnsi="Times New Roman" w:cs="Times New Roman"/>
          <w:bCs/>
          <w:kern w:val="36"/>
          <w:sz w:val="24"/>
          <w:szCs w:val="24"/>
        </w:rPr>
        <w:t>Одновременно с отправкой аварийной бригады организация, устраняющая аварию, обязана отправить сообщение или телефонограмму о характере и месте аварии:</w:t>
      </w:r>
      <w:bookmarkEnd w:id="81"/>
    </w:p>
    <w:p w14:paraId="3084771B" w14:textId="3DC67201" w:rsidR="008D50A5" w:rsidRPr="00487A4C" w:rsidRDefault="008D50A5" w:rsidP="00487A4C">
      <w:pPr>
        <w:widowControl w:val="0"/>
        <w:shd w:val="clear" w:color="auto" w:fill="FFFFFF" w:themeFill="background1"/>
        <w:tabs>
          <w:tab w:val="left" w:pos="142"/>
          <w:tab w:val="left" w:pos="127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1) Единой дежурно-диспетчерской </w:t>
      </w:r>
      <w:proofErr w:type="gramStart"/>
      <w:r w:rsidRPr="00487A4C">
        <w:rPr>
          <w:rFonts w:ascii="Times New Roman" w:hAnsi="Times New Roman" w:cs="Times New Roman"/>
          <w:bCs/>
          <w:kern w:val="36"/>
          <w:sz w:val="24"/>
          <w:szCs w:val="24"/>
        </w:rPr>
        <w:t>службе  «</w:t>
      </w:r>
      <w:proofErr w:type="gramEnd"/>
      <w:r w:rsidRPr="00487A4C">
        <w:rPr>
          <w:rFonts w:ascii="Times New Roman" w:hAnsi="Times New Roman" w:cs="Times New Roman"/>
          <w:bCs/>
          <w:kern w:val="36"/>
          <w:sz w:val="24"/>
          <w:szCs w:val="24"/>
        </w:rPr>
        <w:t>112»;</w:t>
      </w:r>
    </w:p>
    <w:p w14:paraId="64DA0213" w14:textId="77777777" w:rsidR="008D50A5" w:rsidRPr="00487A4C" w:rsidRDefault="008D50A5" w:rsidP="00487A4C">
      <w:pPr>
        <w:widowControl w:val="0"/>
        <w:shd w:val="clear" w:color="auto" w:fill="FFFFFF" w:themeFill="background1"/>
        <w:tabs>
          <w:tab w:val="left" w:pos="142"/>
          <w:tab w:val="left" w:pos="1276"/>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2) владельцам инженерных коммуникаций и других объектов, находящихся в зоне аварии.</w:t>
      </w:r>
    </w:p>
    <w:p w14:paraId="1A8E923F" w14:textId="6650763C" w:rsidR="008D50A5" w:rsidRPr="00487A4C" w:rsidRDefault="00F769F2" w:rsidP="00F769F2">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491. </w:t>
      </w:r>
      <w:r w:rsidR="008D50A5" w:rsidRPr="00487A4C">
        <w:rPr>
          <w:rFonts w:ascii="Times New Roman" w:hAnsi="Times New Roman" w:cs="Times New Roman"/>
          <w:bCs/>
          <w:kern w:val="36"/>
          <w:sz w:val="24"/>
          <w:szCs w:val="24"/>
        </w:rPr>
        <w:t>При получении сообщения или телефонограммы об аварии юридические лица, указанные в пункт</w:t>
      </w:r>
      <w:r>
        <w:rPr>
          <w:rFonts w:ascii="Times New Roman" w:hAnsi="Times New Roman" w:cs="Times New Roman"/>
          <w:bCs/>
          <w:kern w:val="36"/>
          <w:sz w:val="24"/>
          <w:szCs w:val="24"/>
        </w:rPr>
        <w:t>е</w:t>
      </w:r>
      <w:r w:rsidR="008D50A5" w:rsidRPr="00487A4C">
        <w:rPr>
          <w:rFonts w:ascii="Times New Roman" w:hAnsi="Times New Roman" w:cs="Times New Roman"/>
          <w:bCs/>
          <w:kern w:val="36"/>
          <w:sz w:val="24"/>
          <w:szCs w:val="24"/>
        </w:rPr>
        <w:t xml:space="preserve"> </w:t>
      </w:r>
      <w:r>
        <w:rPr>
          <w:rFonts w:ascii="Times New Roman" w:hAnsi="Times New Roman" w:cs="Times New Roman"/>
          <w:bCs/>
          <w:kern w:val="36"/>
          <w:sz w:val="24"/>
          <w:szCs w:val="24"/>
        </w:rPr>
        <w:t xml:space="preserve">489 </w:t>
      </w:r>
      <w:r w:rsidR="008D50A5" w:rsidRPr="00487A4C">
        <w:rPr>
          <w:rFonts w:ascii="Times New Roman" w:hAnsi="Times New Roman" w:cs="Times New Roman"/>
          <w:bCs/>
          <w:kern w:val="36"/>
          <w:sz w:val="24"/>
          <w:szCs w:val="24"/>
        </w:rPr>
        <w:t>настоящих Правил, должны в короткие сроки вне зависимости от времени суток направить своего представителя, который должен указать расположение находящихся в собственности инженерных коммуникаций для обеспечения их сохранности и проконтролировать порядок производства аварийных работ.</w:t>
      </w:r>
    </w:p>
    <w:p w14:paraId="6A8D35EE" w14:textId="3E06E91A" w:rsidR="008D50A5" w:rsidRPr="00487A4C" w:rsidRDefault="00F769F2" w:rsidP="00F769F2">
      <w:pPr>
        <w:widowControl w:val="0"/>
        <w:shd w:val="clear" w:color="auto" w:fill="FFFFFF" w:themeFill="background1"/>
        <w:tabs>
          <w:tab w:val="left" w:pos="1276"/>
        </w:tabs>
        <w:spacing w:after="0" w:line="240" w:lineRule="auto"/>
        <w:ind w:left="-567" w:right="-52" w:firstLine="851"/>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492. </w:t>
      </w:r>
      <w:r w:rsidR="008D50A5" w:rsidRPr="00487A4C">
        <w:rPr>
          <w:rFonts w:ascii="Times New Roman" w:hAnsi="Times New Roman" w:cs="Times New Roman"/>
          <w:bCs/>
          <w:kern w:val="36"/>
          <w:sz w:val="24"/>
          <w:szCs w:val="24"/>
        </w:rPr>
        <w:t xml:space="preserve">Организация, устраняющая аварию, обязана оформить Разрешение </w:t>
      </w:r>
      <w:r w:rsidR="008D50A5" w:rsidRPr="00487A4C">
        <w:rPr>
          <w:rFonts w:ascii="Times New Roman" w:hAnsi="Times New Roman" w:cs="Times New Roman"/>
          <w:bCs/>
          <w:sz w:val="24"/>
          <w:szCs w:val="24"/>
        </w:rPr>
        <w:t>на земляные работы</w:t>
      </w:r>
      <w:r w:rsidR="008D50A5" w:rsidRPr="00487A4C">
        <w:rPr>
          <w:rFonts w:ascii="Times New Roman" w:hAnsi="Times New Roman" w:cs="Times New Roman"/>
          <w:bCs/>
          <w:kern w:val="36"/>
          <w:sz w:val="24"/>
          <w:szCs w:val="24"/>
        </w:rPr>
        <w:t xml:space="preserve"> в указанном порядке.</w:t>
      </w:r>
    </w:p>
    <w:p w14:paraId="465ACA65" w14:textId="388975BE" w:rsidR="008D50A5" w:rsidRPr="00487A4C" w:rsidRDefault="00F769F2" w:rsidP="00F769F2">
      <w:pPr>
        <w:widowControl w:val="0"/>
        <w:shd w:val="clear" w:color="auto" w:fill="FFFFFF" w:themeFill="background1"/>
        <w:tabs>
          <w:tab w:val="left" w:pos="1276"/>
        </w:tabs>
        <w:spacing w:after="0" w:line="240" w:lineRule="auto"/>
        <w:ind w:left="-567" w:right="-52" w:firstLine="851"/>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493. </w:t>
      </w:r>
      <w:r w:rsidR="008D50A5" w:rsidRPr="00487A4C">
        <w:rPr>
          <w:rFonts w:ascii="Times New Roman" w:hAnsi="Times New Roman" w:cs="Times New Roman"/>
          <w:bCs/>
          <w:kern w:val="36"/>
          <w:sz w:val="24"/>
          <w:szCs w:val="24"/>
        </w:rPr>
        <w:t>Организации, складировавшие различные материалы и оборудование или устроившие отвалы грунта или строительного мусора на месте аварии, если это препятствует аварийным работам, обязаны по требованию организации, устраняющей аварию, в короткие сроки и за свой счет освободить зону производства работ.</w:t>
      </w:r>
    </w:p>
    <w:p w14:paraId="241363DA" w14:textId="069EE8B4" w:rsidR="008D50A5" w:rsidRPr="00487A4C" w:rsidRDefault="00F769F2" w:rsidP="00F769F2">
      <w:pPr>
        <w:widowControl w:val="0"/>
        <w:shd w:val="clear" w:color="auto" w:fill="FFFFFF" w:themeFill="background1"/>
        <w:tabs>
          <w:tab w:val="left" w:pos="1276"/>
        </w:tabs>
        <w:spacing w:after="0" w:line="240" w:lineRule="auto"/>
        <w:ind w:left="-567" w:right="-52" w:firstLine="851"/>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494. </w:t>
      </w:r>
      <w:r w:rsidR="008D50A5" w:rsidRPr="00487A4C">
        <w:rPr>
          <w:rFonts w:ascii="Times New Roman" w:hAnsi="Times New Roman" w:cs="Times New Roman"/>
          <w:bCs/>
          <w:kern w:val="36"/>
          <w:sz w:val="24"/>
          <w:szCs w:val="24"/>
        </w:rPr>
        <w:t>Организация, устраняющая аварию, после устранения аварии на дороге обязана убрать лишний грунт и произвести первичное восстановление дорожной одежды в течение 24 часов.</w:t>
      </w:r>
    </w:p>
    <w:p w14:paraId="16EA6FE6" w14:textId="6FCBE771" w:rsidR="008D50A5" w:rsidRPr="00487A4C" w:rsidRDefault="00F769F2" w:rsidP="00F769F2">
      <w:pPr>
        <w:widowControl w:val="0"/>
        <w:shd w:val="clear" w:color="auto" w:fill="FFFFFF" w:themeFill="background1"/>
        <w:tabs>
          <w:tab w:val="left" w:pos="1276"/>
        </w:tabs>
        <w:spacing w:after="0" w:line="240" w:lineRule="auto"/>
        <w:ind w:left="-567" w:right="-52" w:firstLine="851"/>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495. </w:t>
      </w:r>
      <w:r w:rsidR="008D50A5" w:rsidRPr="00487A4C">
        <w:rPr>
          <w:rFonts w:ascii="Times New Roman" w:hAnsi="Times New Roman" w:cs="Times New Roman"/>
          <w:bCs/>
          <w:kern w:val="36"/>
          <w:sz w:val="24"/>
          <w:szCs w:val="24"/>
        </w:rPr>
        <w:t>При восстановлении конструктивных слоев дорожной одежды должны использоваться материалы, идентичные по своим характеристикам материалам существующих конструктивных слоев дорожной одежды, в сроки указанные в Разрешении</w:t>
      </w:r>
      <w:r w:rsidR="008D50A5" w:rsidRPr="00487A4C">
        <w:rPr>
          <w:rFonts w:ascii="Times New Roman" w:hAnsi="Times New Roman" w:cs="Times New Roman"/>
          <w:bCs/>
          <w:sz w:val="24"/>
          <w:szCs w:val="24"/>
        </w:rPr>
        <w:t xml:space="preserve"> на земляные работы</w:t>
      </w:r>
      <w:r w:rsidR="008D50A5" w:rsidRPr="00487A4C">
        <w:rPr>
          <w:rFonts w:ascii="Times New Roman" w:hAnsi="Times New Roman" w:cs="Times New Roman"/>
          <w:bCs/>
          <w:kern w:val="36"/>
          <w:sz w:val="24"/>
          <w:szCs w:val="24"/>
        </w:rPr>
        <w:t>.</w:t>
      </w:r>
    </w:p>
    <w:p w14:paraId="3AD38BE5" w14:textId="5D105541" w:rsidR="008D50A5" w:rsidRPr="00487A4C" w:rsidRDefault="00F769F2" w:rsidP="00F769F2">
      <w:pPr>
        <w:widowControl w:val="0"/>
        <w:shd w:val="clear" w:color="auto" w:fill="FFFFFF" w:themeFill="background1"/>
        <w:tabs>
          <w:tab w:val="left" w:pos="1276"/>
        </w:tabs>
        <w:spacing w:after="0" w:line="240" w:lineRule="auto"/>
        <w:ind w:left="-567" w:right="-52" w:firstLine="851"/>
        <w:jc w:val="both"/>
        <w:rPr>
          <w:rFonts w:ascii="Times New Roman" w:hAnsi="Times New Roman" w:cs="Times New Roman"/>
          <w:bCs/>
          <w:kern w:val="36"/>
          <w:sz w:val="24"/>
          <w:szCs w:val="24"/>
        </w:rPr>
      </w:pPr>
      <w:r w:rsidRPr="009D73FD">
        <w:rPr>
          <w:rFonts w:ascii="Times New Roman" w:hAnsi="Times New Roman" w:cs="Times New Roman"/>
          <w:bCs/>
          <w:kern w:val="36"/>
          <w:sz w:val="24"/>
          <w:szCs w:val="24"/>
        </w:rPr>
        <w:t xml:space="preserve">496. </w:t>
      </w:r>
      <w:r w:rsidR="008D50A5" w:rsidRPr="009D73FD">
        <w:rPr>
          <w:rFonts w:ascii="Times New Roman" w:hAnsi="Times New Roman" w:cs="Times New Roman"/>
          <w:bCs/>
          <w:kern w:val="36"/>
          <w:sz w:val="24"/>
          <w:szCs w:val="24"/>
        </w:rPr>
        <w:t>Дальнейшее восстановление нарушенного благоустройства зоны осуществления работ выполняется в соответствии с</w:t>
      </w:r>
      <w:r w:rsidR="009D73FD" w:rsidRPr="009D73FD">
        <w:rPr>
          <w:rFonts w:ascii="Times New Roman" w:hAnsi="Times New Roman" w:cs="Times New Roman"/>
          <w:bCs/>
          <w:kern w:val="36"/>
          <w:sz w:val="24"/>
          <w:szCs w:val="24"/>
        </w:rPr>
        <w:t xml:space="preserve">о статьёй </w:t>
      </w:r>
      <w:r w:rsidR="009D73FD">
        <w:rPr>
          <w:rFonts w:ascii="Times New Roman" w:hAnsi="Times New Roman" w:cs="Times New Roman"/>
          <w:bCs/>
          <w:kern w:val="36"/>
          <w:sz w:val="24"/>
          <w:szCs w:val="24"/>
        </w:rPr>
        <w:t>43</w:t>
      </w:r>
      <w:r w:rsidR="009D73FD" w:rsidRPr="009D73FD">
        <w:rPr>
          <w:rFonts w:ascii="Times New Roman" w:hAnsi="Times New Roman" w:cs="Times New Roman"/>
          <w:bCs/>
          <w:kern w:val="36"/>
          <w:sz w:val="24"/>
          <w:szCs w:val="24"/>
        </w:rPr>
        <w:t xml:space="preserve"> </w:t>
      </w:r>
      <w:r w:rsidR="008D50A5" w:rsidRPr="009D73FD">
        <w:rPr>
          <w:rFonts w:ascii="Times New Roman" w:hAnsi="Times New Roman" w:cs="Times New Roman"/>
          <w:bCs/>
          <w:kern w:val="36"/>
          <w:sz w:val="24"/>
          <w:szCs w:val="24"/>
        </w:rPr>
        <w:t>настоящих Правил.</w:t>
      </w:r>
    </w:p>
    <w:p w14:paraId="60AA92A7" w14:textId="77777777" w:rsidR="008D50A5" w:rsidRPr="00487A4C" w:rsidRDefault="008D50A5"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kern w:val="36"/>
          <w:sz w:val="24"/>
          <w:szCs w:val="24"/>
        </w:rPr>
      </w:pPr>
    </w:p>
    <w:p w14:paraId="0AC8EEEE" w14:textId="5B829C5B" w:rsidR="008D50A5" w:rsidRPr="00487A4C" w:rsidRDefault="009D73FD" w:rsidP="009D73FD">
      <w:pPr>
        <w:widowControl w:val="0"/>
        <w:shd w:val="clear" w:color="auto" w:fill="FFFFFF" w:themeFill="background1"/>
        <w:tabs>
          <w:tab w:val="left" w:pos="1134"/>
        </w:tabs>
        <w:spacing w:after="0" w:line="240" w:lineRule="auto"/>
        <w:ind w:left="284" w:right="-52"/>
        <w:jc w:val="both"/>
        <w:rPr>
          <w:rFonts w:ascii="Times New Roman" w:hAnsi="Times New Roman" w:cs="Times New Roman"/>
          <w:bCs/>
          <w:kern w:val="36"/>
          <w:sz w:val="24"/>
          <w:szCs w:val="24"/>
        </w:rPr>
      </w:pPr>
      <w:bookmarkStart w:id="82" w:name="_Ref78367675"/>
      <w:r>
        <w:rPr>
          <w:rFonts w:ascii="Times New Roman" w:hAnsi="Times New Roman" w:cs="Times New Roman"/>
          <w:bCs/>
          <w:kern w:val="36"/>
          <w:sz w:val="24"/>
          <w:szCs w:val="24"/>
        </w:rPr>
        <w:t xml:space="preserve">Статья 43. </w:t>
      </w:r>
      <w:r w:rsidR="008D50A5" w:rsidRPr="00487A4C">
        <w:rPr>
          <w:rFonts w:ascii="Times New Roman" w:hAnsi="Times New Roman" w:cs="Times New Roman"/>
          <w:bCs/>
          <w:kern w:val="36"/>
          <w:sz w:val="24"/>
          <w:szCs w:val="24"/>
        </w:rPr>
        <w:t>Восстановление нарушенного благоустройства.</w:t>
      </w:r>
      <w:bookmarkEnd w:id="82"/>
    </w:p>
    <w:p w14:paraId="5982E744" w14:textId="335CFBE7" w:rsidR="008D50A5" w:rsidRPr="00487A4C" w:rsidRDefault="009D73FD" w:rsidP="009D73FD">
      <w:pPr>
        <w:widowControl w:val="0"/>
        <w:shd w:val="clear" w:color="auto" w:fill="FFFFFF" w:themeFill="background1"/>
        <w:tabs>
          <w:tab w:val="left" w:pos="1276"/>
        </w:tabs>
        <w:spacing w:after="0" w:line="240" w:lineRule="auto"/>
        <w:ind w:left="-567" w:right="-52" w:firstLine="851"/>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497. </w:t>
      </w:r>
      <w:r w:rsidR="008D50A5" w:rsidRPr="00487A4C">
        <w:rPr>
          <w:rFonts w:ascii="Times New Roman" w:hAnsi="Times New Roman" w:cs="Times New Roman"/>
          <w:bCs/>
          <w:kern w:val="36"/>
          <w:sz w:val="24"/>
          <w:szCs w:val="24"/>
        </w:rPr>
        <w:t>После окончания осуществления земляных работ Застройщиком производится восстановление нарушенного благоустройства в сроки осуществления земляных работ, указанные в Разрешении</w:t>
      </w:r>
      <w:r w:rsidR="008D50A5" w:rsidRPr="00487A4C">
        <w:rPr>
          <w:rFonts w:ascii="Times New Roman" w:hAnsi="Times New Roman" w:cs="Times New Roman"/>
          <w:bCs/>
          <w:sz w:val="24"/>
          <w:szCs w:val="24"/>
        </w:rPr>
        <w:t xml:space="preserve"> на земляные работы</w:t>
      </w:r>
      <w:r w:rsidR="008D50A5" w:rsidRPr="00487A4C">
        <w:rPr>
          <w:rFonts w:ascii="Times New Roman" w:hAnsi="Times New Roman" w:cs="Times New Roman"/>
          <w:bCs/>
          <w:kern w:val="36"/>
          <w:sz w:val="24"/>
          <w:szCs w:val="24"/>
        </w:rPr>
        <w:t>.</w:t>
      </w:r>
    </w:p>
    <w:p w14:paraId="0DEF0E7F" w14:textId="5EEE0A2E" w:rsidR="008D50A5" w:rsidRPr="00487A4C" w:rsidRDefault="009D73FD" w:rsidP="009D73FD">
      <w:pPr>
        <w:widowControl w:val="0"/>
        <w:shd w:val="clear" w:color="auto" w:fill="FFFFFF" w:themeFill="background1"/>
        <w:tabs>
          <w:tab w:val="left" w:pos="1276"/>
        </w:tabs>
        <w:spacing w:after="0" w:line="240" w:lineRule="auto"/>
        <w:ind w:left="-567" w:right="-52" w:firstLine="851"/>
        <w:jc w:val="both"/>
        <w:rPr>
          <w:rFonts w:ascii="Times New Roman" w:hAnsi="Times New Roman" w:cs="Times New Roman"/>
          <w:bCs/>
          <w:kern w:val="36"/>
          <w:sz w:val="24"/>
          <w:szCs w:val="24"/>
        </w:rPr>
      </w:pPr>
      <w:bookmarkStart w:id="83" w:name="_Ref108162182"/>
      <w:r>
        <w:rPr>
          <w:rFonts w:ascii="Times New Roman" w:hAnsi="Times New Roman" w:cs="Times New Roman"/>
          <w:bCs/>
          <w:kern w:val="36"/>
          <w:sz w:val="24"/>
          <w:szCs w:val="24"/>
        </w:rPr>
        <w:t xml:space="preserve">498. </w:t>
      </w:r>
      <w:r w:rsidR="008D50A5" w:rsidRPr="00487A4C">
        <w:rPr>
          <w:rFonts w:ascii="Times New Roman" w:hAnsi="Times New Roman" w:cs="Times New Roman"/>
          <w:bCs/>
          <w:kern w:val="36"/>
          <w:sz w:val="24"/>
          <w:szCs w:val="24"/>
        </w:rPr>
        <w:t xml:space="preserve">Застройщик в период с 15 апреля по 20 октября обязан восстановить нарушенное благоустройство после окончания работ в указанный в Разрешении </w:t>
      </w:r>
      <w:r w:rsidR="008D50A5" w:rsidRPr="00487A4C">
        <w:rPr>
          <w:rFonts w:ascii="Times New Roman" w:hAnsi="Times New Roman" w:cs="Times New Roman"/>
          <w:bCs/>
          <w:sz w:val="24"/>
          <w:szCs w:val="24"/>
        </w:rPr>
        <w:t>на земляные работы</w:t>
      </w:r>
      <w:r w:rsidR="008D50A5" w:rsidRPr="00487A4C">
        <w:rPr>
          <w:rFonts w:ascii="Times New Roman" w:hAnsi="Times New Roman" w:cs="Times New Roman"/>
          <w:bCs/>
          <w:kern w:val="36"/>
          <w:sz w:val="24"/>
          <w:szCs w:val="24"/>
        </w:rPr>
        <w:t xml:space="preserve"> период времени. При производстве работ в период с 21 октября по 14 апреля восстановление нарушенного благоустройства Застройщиком осуществляется в срок до 1 июня текущего года, по гарантийным обязательствам, указанным в заявке.</w:t>
      </w:r>
      <w:bookmarkEnd w:id="83"/>
    </w:p>
    <w:p w14:paraId="270BDC1B" w14:textId="75832E3F" w:rsidR="008D50A5" w:rsidRPr="00487A4C" w:rsidRDefault="009D73FD" w:rsidP="009D73FD">
      <w:pPr>
        <w:widowControl w:val="0"/>
        <w:shd w:val="clear" w:color="auto" w:fill="FFFFFF" w:themeFill="background1"/>
        <w:tabs>
          <w:tab w:val="left" w:pos="1276"/>
        </w:tabs>
        <w:spacing w:after="0" w:line="240" w:lineRule="auto"/>
        <w:ind w:left="284" w:right="-52"/>
        <w:jc w:val="both"/>
        <w:rPr>
          <w:rFonts w:ascii="Times New Roman" w:hAnsi="Times New Roman" w:cs="Times New Roman"/>
          <w:bCs/>
          <w:kern w:val="36"/>
          <w:sz w:val="24"/>
          <w:szCs w:val="24"/>
        </w:rPr>
      </w:pPr>
      <w:bookmarkStart w:id="84" w:name="_Ref78367398"/>
      <w:r>
        <w:rPr>
          <w:rFonts w:ascii="Times New Roman" w:hAnsi="Times New Roman" w:cs="Times New Roman"/>
          <w:bCs/>
          <w:kern w:val="36"/>
          <w:sz w:val="24"/>
          <w:szCs w:val="24"/>
        </w:rPr>
        <w:t xml:space="preserve">499. </w:t>
      </w:r>
      <w:r w:rsidR="008D50A5" w:rsidRPr="00487A4C">
        <w:rPr>
          <w:rFonts w:ascii="Times New Roman" w:hAnsi="Times New Roman" w:cs="Times New Roman"/>
          <w:bCs/>
          <w:kern w:val="36"/>
          <w:sz w:val="24"/>
          <w:szCs w:val="24"/>
        </w:rPr>
        <w:t>К восстановлению нарушенного благоустройства относятся:</w:t>
      </w:r>
      <w:bookmarkEnd w:id="84"/>
    </w:p>
    <w:p w14:paraId="0D07B39B" w14:textId="77777777" w:rsidR="008D50A5" w:rsidRPr="00487A4C" w:rsidRDefault="008D50A5" w:rsidP="00487A4C">
      <w:pPr>
        <w:tabs>
          <w:tab w:val="left" w:pos="97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 подсыпка и планировка территории на месте производства земляных работ;</w:t>
      </w:r>
    </w:p>
    <w:p w14:paraId="7B81F2D5" w14:textId="77777777" w:rsidR="008D50A5" w:rsidRPr="00487A4C" w:rsidRDefault="008D50A5" w:rsidP="00487A4C">
      <w:pPr>
        <w:tabs>
          <w:tab w:val="left" w:pos="97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 восстановление зеленых насаждений: газонов (с севом газонной травы), посадка деревьев и кустарников;</w:t>
      </w:r>
    </w:p>
    <w:p w14:paraId="434DD80E" w14:textId="77777777" w:rsidR="008D50A5" w:rsidRPr="00487A4C" w:rsidRDefault="008D50A5" w:rsidP="00487A4C">
      <w:pPr>
        <w:tabs>
          <w:tab w:val="left" w:pos="97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3) восстановление малых архитектурных форм;</w:t>
      </w:r>
    </w:p>
    <w:p w14:paraId="1C666289" w14:textId="77777777" w:rsidR="008D50A5" w:rsidRPr="00487A4C" w:rsidRDefault="008D50A5" w:rsidP="00487A4C">
      <w:pPr>
        <w:tabs>
          <w:tab w:val="left" w:pos="97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4) восстановление дорожного покрытия;</w:t>
      </w:r>
    </w:p>
    <w:p w14:paraId="1EDEE642" w14:textId="77777777" w:rsidR="008D50A5" w:rsidRPr="00487A4C" w:rsidRDefault="008D50A5" w:rsidP="00487A4C">
      <w:pPr>
        <w:tabs>
          <w:tab w:val="left" w:pos="97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5) вывоз лишнего грунта;</w:t>
      </w:r>
    </w:p>
    <w:p w14:paraId="68342633" w14:textId="77777777" w:rsidR="008D50A5" w:rsidRPr="00487A4C" w:rsidRDefault="008D50A5" w:rsidP="00487A4C">
      <w:pPr>
        <w:tabs>
          <w:tab w:val="left" w:pos="97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6) уборка строительного мусора и ограждений;</w:t>
      </w:r>
    </w:p>
    <w:p w14:paraId="33AA6385"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sz w:val="24"/>
          <w:szCs w:val="24"/>
        </w:rPr>
        <w:lastRenderedPageBreak/>
        <w:t>7) восстановление бортовых камней, покрытий тротуаров, покрытий детских игровых площадок, спортивных площадок, в том числе элементов благоустройства, МАФ (в случае их наличия и повреждения).</w:t>
      </w:r>
    </w:p>
    <w:p w14:paraId="2AB8BBDC" w14:textId="32A11A73" w:rsidR="008D50A5" w:rsidRPr="00487A4C" w:rsidRDefault="009D73FD" w:rsidP="009D73FD">
      <w:pPr>
        <w:widowControl w:val="0"/>
        <w:shd w:val="clear" w:color="auto" w:fill="FFFFFF" w:themeFill="background1"/>
        <w:tabs>
          <w:tab w:val="left" w:pos="1276"/>
        </w:tabs>
        <w:spacing w:after="0" w:line="240" w:lineRule="auto"/>
        <w:ind w:left="-567" w:right="-52" w:firstLine="851"/>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500. </w:t>
      </w:r>
      <w:r w:rsidR="008D50A5" w:rsidRPr="00487A4C">
        <w:rPr>
          <w:rFonts w:ascii="Times New Roman" w:hAnsi="Times New Roman" w:cs="Times New Roman"/>
          <w:bCs/>
          <w:kern w:val="36"/>
          <w:sz w:val="24"/>
          <w:szCs w:val="24"/>
        </w:rPr>
        <w:t>Вывоз лишнего грунта, а также уборка зоны осуществления работ от строительного мусора и ограждений должны быть произведены производителем работ в суточный срок после окончания осуществления земляных работ, при этом ограждение у места разрытий может быть снято только после восстановления дорожного покрытия.</w:t>
      </w:r>
    </w:p>
    <w:p w14:paraId="0C0BB8E6" w14:textId="2A8F36F5" w:rsidR="008D50A5" w:rsidRPr="00487A4C" w:rsidRDefault="009D73FD" w:rsidP="009D73FD">
      <w:pPr>
        <w:widowControl w:val="0"/>
        <w:shd w:val="clear" w:color="auto" w:fill="FFFFFF" w:themeFill="background1"/>
        <w:tabs>
          <w:tab w:val="left" w:pos="1276"/>
        </w:tabs>
        <w:spacing w:after="0" w:line="240" w:lineRule="auto"/>
        <w:ind w:left="-567" w:right="-52" w:firstLine="851"/>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501. </w:t>
      </w:r>
      <w:r w:rsidR="008D50A5" w:rsidRPr="00487A4C">
        <w:rPr>
          <w:rFonts w:ascii="Times New Roman" w:hAnsi="Times New Roman" w:cs="Times New Roman"/>
          <w:bCs/>
          <w:kern w:val="36"/>
          <w:sz w:val="24"/>
          <w:szCs w:val="24"/>
        </w:rPr>
        <w:t>Для восстановления дорожных покрытий на главных магистралях, в скверах и парках, а также в местах большого движения транспорта и пешеходов, работы по восстановлению нарушенного благоустройства должны начинаться немедленно после засыпки траншей, уплотнения основания до необходимого коэффициента и заканчиваться в течение 2 (двух) суток, при этом восстановление дорожных покрытий производится на всю ширину проезжей части улицы.</w:t>
      </w:r>
    </w:p>
    <w:p w14:paraId="38C0F817" w14:textId="371ECBB1" w:rsidR="008D50A5" w:rsidRPr="00487A4C" w:rsidRDefault="009D73FD" w:rsidP="009D73FD">
      <w:pPr>
        <w:widowControl w:val="0"/>
        <w:shd w:val="clear" w:color="auto" w:fill="FFFFFF" w:themeFill="background1"/>
        <w:tabs>
          <w:tab w:val="left" w:pos="1276"/>
        </w:tabs>
        <w:spacing w:after="0" w:line="240" w:lineRule="auto"/>
        <w:ind w:left="-567" w:right="-52" w:firstLine="851"/>
        <w:jc w:val="both"/>
        <w:rPr>
          <w:rFonts w:ascii="Times New Roman" w:hAnsi="Times New Roman" w:cs="Times New Roman"/>
          <w:bCs/>
          <w:kern w:val="36"/>
          <w:sz w:val="24"/>
          <w:szCs w:val="24"/>
        </w:rPr>
      </w:pPr>
      <w:bookmarkStart w:id="85" w:name="_Ref78367029"/>
      <w:r>
        <w:rPr>
          <w:rFonts w:ascii="Times New Roman" w:hAnsi="Times New Roman" w:cs="Times New Roman"/>
          <w:bCs/>
          <w:sz w:val="24"/>
          <w:szCs w:val="24"/>
        </w:rPr>
        <w:t xml:space="preserve">502. </w:t>
      </w:r>
      <w:r w:rsidR="008D50A5" w:rsidRPr="00487A4C">
        <w:rPr>
          <w:rFonts w:ascii="Times New Roman" w:hAnsi="Times New Roman" w:cs="Times New Roman"/>
          <w:bCs/>
          <w:sz w:val="24"/>
          <w:szCs w:val="24"/>
        </w:rPr>
        <w:t>Сдача восстановления нарушенного благоустройства Застройщиком комиссии по приемке восстановленного благоустройства после осуществления земляных работ проводится путем оформления акта приема-передачи восстановления нарушенного благоустройства после осуществления земляных работ в соответствии с административным регламентом по предоставлению муниципальной услуги «Предоставление разрешения на осуществление земляных работ»</w:t>
      </w:r>
      <w:r w:rsidR="008D50A5" w:rsidRPr="00487A4C">
        <w:rPr>
          <w:rFonts w:ascii="Times New Roman" w:hAnsi="Times New Roman" w:cs="Times New Roman"/>
          <w:bCs/>
          <w:kern w:val="36"/>
          <w:sz w:val="24"/>
          <w:szCs w:val="24"/>
        </w:rPr>
        <w:t>.</w:t>
      </w:r>
      <w:bookmarkEnd w:id="85"/>
    </w:p>
    <w:p w14:paraId="5DFA6E75" w14:textId="77777777" w:rsidR="008D50A5" w:rsidRPr="00487A4C" w:rsidRDefault="008D50A5" w:rsidP="00487A4C">
      <w:pPr>
        <w:widowControl w:val="0"/>
        <w:shd w:val="clear" w:color="auto" w:fill="FFFFFF" w:themeFill="background1"/>
        <w:tabs>
          <w:tab w:val="left" w:pos="1276"/>
        </w:tabs>
        <w:spacing w:after="0" w:line="240" w:lineRule="auto"/>
        <w:ind w:left="-426" w:right="-52" w:firstLine="710"/>
        <w:jc w:val="both"/>
        <w:rPr>
          <w:rFonts w:ascii="Times New Roman" w:hAnsi="Times New Roman" w:cs="Times New Roman"/>
          <w:bCs/>
          <w:kern w:val="36"/>
          <w:sz w:val="24"/>
          <w:szCs w:val="24"/>
        </w:rPr>
      </w:pPr>
    </w:p>
    <w:p w14:paraId="6B6C721E" w14:textId="614CB369" w:rsidR="008D50A5" w:rsidRPr="00487A4C" w:rsidRDefault="007F3813" w:rsidP="007F3813">
      <w:pPr>
        <w:widowControl w:val="0"/>
        <w:shd w:val="clear" w:color="auto" w:fill="FFFFFF" w:themeFill="background1"/>
        <w:tabs>
          <w:tab w:val="left" w:pos="1134"/>
          <w:tab w:val="left" w:pos="1276"/>
        </w:tabs>
        <w:spacing w:after="0" w:line="240" w:lineRule="auto"/>
        <w:ind w:left="-567" w:right="-52"/>
        <w:jc w:val="both"/>
        <w:rPr>
          <w:rFonts w:ascii="Times New Roman" w:hAnsi="Times New Roman" w:cs="Times New Roman"/>
          <w:bCs/>
          <w:kern w:val="36"/>
          <w:sz w:val="24"/>
          <w:szCs w:val="24"/>
        </w:rPr>
      </w:pPr>
      <w:bookmarkStart w:id="86" w:name="_Ref78367478"/>
      <w:r>
        <w:rPr>
          <w:rFonts w:ascii="Times New Roman" w:hAnsi="Times New Roman" w:cs="Times New Roman"/>
          <w:bCs/>
          <w:kern w:val="36"/>
          <w:sz w:val="24"/>
          <w:szCs w:val="24"/>
        </w:rPr>
        <w:t xml:space="preserve">Статья 44. </w:t>
      </w:r>
      <w:r w:rsidR="008D50A5" w:rsidRPr="00487A4C">
        <w:rPr>
          <w:rFonts w:ascii="Times New Roman" w:hAnsi="Times New Roman" w:cs="Times New Roman"/>
          <w:bCs/>
          <w:kern w:val="36"/>
          <w:sz w:val="24"/>
          <w:szCs w:val="24"/>
        </w:rPr>
        <w:t xml:space="preserve">Контроль за выполнением требований Правил в части </w:t>
      </w:r>
      <w:r w:rsidR="008D50A5" w:rsidRPr="00487A4C">
        <w:rPr>
          <w:rFonts w:ascii="Times New Roman" w:hAnsi="Times New Roman" w:cs="Times New Roman"/>
          <w:bCs/>
          <w:sz w:val="24"/>
          <w:szCs w:val="24"/>
        </w:rPr>
        <w:t>проведения земляных работ</w:t>
      </w:r>
      <w:r w:rsidR="008D50A5" w:rsidRPr="00487A4C">
        <w:rPr>
          <w:rFonts w:ascii="Times New Roman" w:hAnsi="Times New Roman" w:cs="Times New Roman"/>
          <w:bCs/>
          <w:kern w:val="36"/>
          <w:sz w:val="24"/>
          <w:szCs w:val="24"/>
        </w:rPr>
        <w:t xml:space="preserve">, ответственность за нарушение Правил в части </w:t>
      </w:r>
      <w:r w:rsidR="008D50A5" w:rsidRPr="00487A4C">
        <w:rPr>
          <w:rFonts w:ascii="Times New Roman" w:hAnsi="Times New Roman" w:cs="Times New Roman"/>
          <w:bCs/>
          <w:sz w:val="24"/>
          <w:szCs w:val="24"/>
        </w:rPr>
        <w:t>проведения земляных работ</w:t>
      </w:r>
      <w:r w:rsidR="008D50A5" w:rsidRPr="00487A4C">
        <w:rPr>
          <w:rFonts w:ascii="Times New Roman" w:hAnsi="Times New Roman" w:cs="Times New Roman"/>
          <w:bCs/>
          <w:kern w:val="36"/>
          <w:sz w:val="24"/>
          <w:szCs w:val="24"/>
        </w:rPr>
        <w:t>.</w:t>
      </w:r>
      <w:bookmarkEnd w:id="86"/>
    </w:p>
    <w:p w14:paraId="3A62CD27" w14:textId="5C71DED6" w:rsidR="008D50A5" w:rsidRPr="00487A4C" w:rsidRDefault="007F3813" w:rsidP="007F3813">
      <w:pPr>
        <w:widowControl w:val="0"/>
        <w:shd w:val="clear" w:color="auto" w:fill="FFFFFF" w:themeFill="background1"/>
        <w:tabs>
          <w:tab w:val="left" w:pos="1134"/>
          <w:tab w:val="left" w:pos="1276"/>
        </w:tabs>
        <w:spacing w:after="0" w:line="240" w:lineRule="auto"/>
        <w:ind w:left="-567" w:right="-52" w:firstLine="851"/>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503. </w:t>
      </w:r>
      <w:r w:rsidR="008D50A5" w:rsidRPr="00487A4C">
        <w:rPr>
          <w:rFonts w:ascii="Times New Roman" w:hAnsi="Times New Roman" w:cs="Times New Roman"/>
          <w:bCs/>
          <w:kern w:val="36"/>
          <w:sz w:val="24"/>
          <w:szCs w:val="24"/>
        </w:rPr>
        <w:t xml:space="preserve">Контроль за выполнением требований Правил осуществляют: проектные организации в порядке авторского надзора; Застройщик в порядке строительного контроля; производитель работ в порядке производственного контроля; органы государственного надзора в соответствии с их компетенцией; представители </w:t>
      </w:r>
      <w:r>
        <w:rPr>
          <w:rFonts w:ascii="Times New Roman" w:hAnsi="Times New Roman" w:cs="Times New Roman"/>
          <w:bCs/>
          <w:kern w:val="36"/>
          <w:sz w:val="24"/>
          <w:szCs w:val="24"/>
        </w:rPr>
        <w:t>Управления</w:t>
      </w:r>
      <w:r w:rsidR="008D50A5" w:rsidRPr="00487A4C">
        <w:rPr>
          <w:rFonts w:ascii="Times New Roman" w:hAnsi="Times New Roman" w:cs="Times New Roman"/>
          <w:bCs/>
          <w:kern w:val="36"/>
          <w:sz w:val="24"/>
          <w:szCs w:val="24"/>
        </w:rPr>
        <w:t>, О</w:t>
      </w:r>
      <w:r>
        <w:rPr>
          <w:rFonts w:ascii="Times New Roman" w:hAnsi="Times New Roman" w:cs="Times New Roman"/>
          <w:bCs/>
          <w:kern w:val="36"/>
          <w:sz w:val="24"/>
          <w:szCs w:val="24"/>
        </w:rPr>
        <w:t>Аи</w:t>
      </w:r>
      <w:r w:rsidR="008D50A5" w:rsidRPr="00487A4C">
        <w:rPr>
          <w:rFonts w:ascii="Times New Roman" w:hAnsi="Times New Roman" w:cs="Times New Roman"/>
          <w:bCs/>
          <w:kern w:val="36"/>
          <w:sz w:val="24"/>
          <w:szCs w:val="24"/>
        </w:rPr>
        <w:t>Г, заинтересованных служб и организаций.</w:t>
      </w:r>
    </w:p>
    <w:p w14:paraId="7B652C81" w14:textId="111180A3" w:rsidR="008D50A5" w:rsidRPr="00487A4C" w:rsidRDefault="007F3813" w:rsidP="007F3813">
      <w:pPr>
        <w:widowControl w:val="0"/>
        <w:shd w:val="clear" w:color="auto" w:fill="FFFFFF" w:themeFill="background1"/>
        <w:tabs>
          <w:tab w:val="left" w:pos="1134"/>
          <w:tab w:val="left" w:pos="1276"/>
        </w:tabs>
        <w:spacing w:after="0" w:line="240" w:lineRule="auto"/>
        <w:ind w:left="-567" w:right="-52" w:firstLine="851"/>
        <w:jc w:val="both"/>
        <w:rPr>
          <w:rFonts w:ascii="Times New Roman" w:hAnsi="Times New Roman" w:cs="Times New Roman"/>
          <w:bCs/>
          <w:kern w:val="36"/>
          <w:sz w:val="24"/>
          <w:szCs w:val="24"/>
        </w:rPr>
      </w:pPr>
      <w:r>
        <w:rPr>
          <w:rFonts w:ascii="Times New Roman" w:hAnsi="Times New Roman" w:cs="Times New Roman"/>
          <w:bCs/>
          <w:kern w:val="36"/>
          <w:sz w:val="24"/>
          <w:szCs w:val="24"/>
        </w:rPr>
        <w:t>504. Управление и ОАиГ</w:t>
      </w:r>
      <w:r w:rsidR="008D50A5" w:rsidRPr="00487A4C">
        <w:rPr>
          <w:rFonts w:ascii="Times New Roman" w:hAnsi="Times New Roman" w:cs="Times New Roman"/>
          <w:bCs/>
          <w:kern w:val="36"/>
          <w:sz w:val="24"/>
          <w:szCs w:val="24"/>
        </w:rPr>
        <w:t xml:space="preserve"> осуществляет контроль за порядком осуществления земляных работ, установленных настоящими Правилами, за соблюдением сроков осуществления земляных работ, ведет реестр согласованных Разрешений</w:t>
      </w:r>
      <w:r w:rsidR="008D50A5" w:rsidRPr="00487A4C">
        <w:rPr>
          <w:rFonts w:ascii="Times New Roman" w:hAnsi="Times New Roman" w:cs="Times New Roman"/>
          <w:bCs/>
          <w:sz w:val="24"/>
          <w:szCs w:val="24"/>
        </w:rPr>
        <w:t xml:space="preserve"> на земляные работы</w:t>
      </w:r>
      <w:r w:rsidR="008D50A5" w:rsidRPr="00487A4C">
        <w:rPr>
          <w:rFonts w:ascii="Times New Roman" w:hAnsi="Times New Roman" w:cs="Times New Roman"/>
          <w:bCs/>
          <w:kern w:val="36"/>
          <w:sz w:val="24"/>
          <w:szCs w:val="24"/>
        </w:rPr>
        <w:t>.</w:t>
      </w:r>
    </w:p>
    <w:p w14:paraId="73693ACF" w14:textId="3960CD95" w:rsidR="008D50A5" w:rsidRPr="00487A4C" w:rsidRDefault="005B4F4A" w:rsidP="005B4F4A">
      <w:pPr>
        <w:widowControl w:val="0"/>
        <w:shd w:val="clear" w:color="auto" w:fill="FFFFFF" w:themeFill="background1"/>
        <w:tabs>
          <w:tab w:val="left" w:pos="1134"/>
          <w:tab w:val="left" w:pos="1276"/>
        </w:tabs>
        <w:spacing w:after="0" w:line="240" w:lineRule="auto"/>
        <w:ind w:left="-567" w:right="-52" w:firstLine="851"/>
        <w:jc w:val="both"/>
        <w:rPr>
          <w:rFonts w:ascii="Times New Roman" w:hAnsi="Times New Roman" w:cs="Times New Roman"/>
          <w:bCs/>
          <w:kern w:val="36"/>
          <w:sz w:val="24"/>
          <w:szCs w:val="24"/>
        </w:rPr>
      </w:pPr>
      <w:r>
        <w:rPr>
          <w:rFonts w:ascii="Times New Roman" w:hAnsi="Times New Roman" w:cs="Times New Roman"/>
          <w:bCs/>
          <w:sz w:val="24"/>
          <w:szCs w:val="24"/>
        </w:rPr>
        <w:t>505. ОАиГ</w:t>
      </w:r>
      <w:r w:rsidR="008D50A5" w:rsidRPr="00487A4C">
        <w:rPr>
          <w:rFonts w:ascii="Times New Roman" w:hAnsi="Times New Roman" w:cs="Times New Roman"/>
          <w:bCs/>
          <w:kern w:val="36"/>
          <w:sz w:val="24"/>
          <w:szCs w:val="24"/>
        </w:rPr>
        <w:t xml:space="preserve"> осуществляет контроль за своевременным восстановлением нарушенного благоустройства.</w:t>
      </w:r>
    </w:p>
    <w:p w14:paraId="27021169" w14:textId="7559D381" w:rsidR="008D50A5" w:rsidRPr="00487A4C" w:rsidRDefault="005B4F4A" w:rsidP="005B4F4A">
      <w:pPr>
        <w:widowControl w:val="0"/>
        <w:shd w:val="clear" w:color="auto" w:fill="FFFFFF" w:themeFill="background1"/>
        <w:tabs>
          <w:tab w:val="left" w:pos="1134"/>
          <w:tab w:val="left" w:pos="1276"/>
        </w:tabs>
        <w:spacing w:after="0" w:line="240" w:lineRule="auto"/>
        <w:ind w:left="284" w:right="-52"/>
        <w:jc w:val="both"/>
        <w:rPr>
          <w:rFonts w:ascii="Times New Roman" w:hAnsi="Times New Roman" w:cs="Times New Roman"/>
          <w:bCs/>
          <w:kern w:val="36"/>
          <w:sz w:val="24"/>
          <w:szCs w:val="24"/>
        </w:rPr>
      </w:pPr>
      <w:r>
        <w:rPr>
          <w:rFonts w:ascii="Times New Roman" w:hAnsi="Times New Roman" w:cs="Times New Roman"/>
          <w:bCs/>
          <w:kern w:val="36"/>
          <w:sz w:val="24"/>
          <w:szCs w:val="24"/>
        </w:rPr>
        <w:t>506. ОАиГ</w:t>
      </w:r>
      <w:r w:rsidR="008D50A5" w:rsidRPr="00487A4C">
        <w:rPr>
          <w:rFonts w:ascii="Times New Roman" w:hAnsi="Times New Roman" w:cs="Times New Roman"/>
          <w:bCs/>
          <w:kern w:val="36"/>
          <w:sz w:val="24"/>
          <w:szCs w:val="24"/>
        </w:rPr>
        <w:t xml:space="preserve"> осуществляет контроль за выполнением исполнительных схем.</w:t>
      </w:r>
    </w:p>
    <w:p w14:paraId="1562A684" w14:textId="71751E8F" w:rsidR="008D50A5" w:rsidRPr="00487A4C" w:rsidRDefault="005B4F4A" w:rsidP="005B4F4A">
      <w:pPr>
        <w:widowControl w:val="0"/>
        <w:shd w:val="clear" w:color="auto" w:fill="FFFFFF" w:themeFill="background1"/>
        <w:tabs>
          <w:tab w:val="left" w:pos="1134"/>
          <w:tab w:val="left" w:pos="1276"/>
        </w:tabs>
        <w:spacing w:after="0" w:line="240" w:lineRule="auto"/>
        <w:ind w:left="-567" w:right="-52" w:firstLine="851"/>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507. </w:t>
      </w:r>
      <w:r w:rsidR="008D50A5" w:rsidRPr="00487A4C">
        <w:rPr>
          <w:rFonts w:ascii="Times New Roman" w:hAnsi="Times New Roman" w:cs="Times New Roman"/>
          <w:bCs/>
          <w:kern w:val="36"/>
          <w:sz w:val="24"/>
          <w:szCs w:val="24"/>
        </w:rPr>
        <w:t>Руководители заинтересованных служб и организаций осуществляют контроль за выполнением условий, содержащихся в Разрешении</w:t>
      </w:r>
      <w:r w:rsidR="008D50A5" w:rsidRPr="00487A4C">
        <w:rPr>
          <w:rFonts w:ascii="Times New Roman" w:hAnsi="Times New Roman" w:cs="Times New Roman"/>
          <w:bCs/>
          <w:sz w:val="24"/>
          <w:szCs w:val="24"/>
        </w:rPr>
        <w:t xml:space="preserve"> на земляные работы</w:t>
      </w:r>
      <w:r w:rsidR="008D50A5" w:rsidRPr="00487A4C">
        <w:rPr>
          <w:rFonts w:ascii="Times New Roman" w:hAnsi="Times New Roman" w:cs="Times New Roman"/>
          <w:bCs/>
          <w:kern w:val="36"/>
          <w:sz w:val="24"/>
          <w:szCs w:val="24"/>
        </w:rPr>
        <w:t>.</w:t>
      </w:r>
    </w:p>
    <w:p w14:paraId="049AC05E" w14:textId="7D330BC6" w:rsidR="008D50A5" w:rsidRPr="00487A4C" w:rsidRDefault="005B4F4A" w:rsidP="005B4F4A">
      <w:pPr>
        <w:widowControl w:val="0"/>
        <w:shd w:val="clear" w:color="auto" w:fill="FFFFFF" w:themeFill="background1"/>
        <w:tabs>
          <w:tab w:val="left" w:pos="1134"/>
          <w:tab w:val="left" w:pos="1276"/>
        </w:tabs>
        <w:spacing w:after="0" w:line="240" w:lineRule="auto"/>
        <w:ind w:left="-567" w:right="-52" w:firstLine="851"/>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508. </w:t>
      </w:r>
      <w:r w:rsidR="008D50A5" w:rsidRPr="00487A4C">
        <w:rPr>
          <w:rFonts w:ascii="Times New Roman" w:hAnsi="Times New Roman" w:cs="Times New Roman"/>
          <w:bCs/>
          <w:kern w:val="36"/>
          <w:sz w:val="24"/>
          <w:szCs w:val="24"/>
        </w:rPr>
        <w:t xml:space="preserve">Для организации контроля выполнения Разрешения </w:t>
      </w:r>
      <w:r w:rsidR="008D50A5" w:rsidRPr="00487A4C">
        <w:rPr>
          <w:rFonts w:ascii="Times New Roman" w:hAnsi="Times New Roman" w:cs="Times New Roman"/>
          <w:bCs/>
          <w:sz w:val="24"/>
          <w:szCs w:val="24"/>
        </w:rPr>
        <w:t>на земляные работы</w:t>
      </w:r>
      <w:r w:rsidR="008D50A5" w:rsidRPr="00487A4C">
        <w:rPr>
          <w:rFonts w:ascii="Times New Roman" w:hAnsi="Times New Roman" w:cs="Times New Roman"/>
          <w:bCs/>
          <w:kern w:val="36"/>
          <w:sz w:val="24"/>
          <w:szCs w:val="24"/>
        </w:rPr>
        <w:t xml:space="preserve"> руководители заинтересованных служб и организаций назначают приказом ответственных лиц.</w:t>
      </w:r>
    </w:p>
    <w:p w14:paraId="3FD28248" w14:textId="1E8ED0E9" w:rsidR="008D50A5" w:rsidRPr="00487A4C" w:rsidRDefault="005B4F4A" w:rsidP="005B4F4A">
      <w:pPr>
        <w:widowControl w:val="0"/>
        <w:shd w:val="clear" w:color="auto" w:fill="FFFFFF" w:themeFill="background1"/>
        <w:tabs>
          <w:tab w:val="left" w:pos="1134"/>
          <w:tab w:val="left" w:pos="1276"/>
        </w:tabs>
        <w:spacing w:after="0" w:line="240" w:lineRule="auto"/>
        <w:ind w:left="-567" w:right="-52" w:firstLine="851"/>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509. </w:t>
      </w:r>
      <w:r w:rsidR="008D50A5" w:rsidRPr="00487A4C">
        <w:rPr>
          <w:rFonts w:ascii="Times New Roman" w:hAnsi="Times New Roman" w:cs="Times New Roman"/>
          <w:bCs/>
          <w:kern w:val="36"/>
          <w:sz w:val="24"/>
          <w:szCs w:val="24"/>
        </w:rPr>
        <w:t xml:space="preserve">За нарушение настоящих Правил в зависимости от видов нарушений и их последствий, применяются меры, предусмотренные административным, гражданским, земельным и уголовным законодательством Российской Федерации, муниципальными правовыми актами </w:t>
      </w:r>
      <w:r>
        <w:rPr>
          <w:rFonts w:ascii="Times New Roman" w:hAnsi="Times New Roman" w:cs="Times New Roman"/>
          <w:bCs/>
          <w:kern w:val="36"/>
          <w:sz w:val="24"/>
          <w:szCs w:val="24"/>
        </w:rPr>
        <w:t>а</w:t>
      </w:r>
      <w:r w:rsidR="008D50A5" w:rsidRPr="00487A4C">
        <w:rPr>
          <w:rFonts w:ascii="Times New Roman" w:hAnsi="Times New Roman" w:cs="Times New Roman"/>
          <w:bCs/>
          <w:kern w:val="36"/>
          <w:sz w:val="24"/>
          <w:szCs w:val="24"/>
        </w:rPr>
        <w:t xml:space="preserve">дминистрации </w:t>
      </w:r>
      <w:r>
        <w:rPr>
          <w:rFonts w:ascii="Times New Roman" w:hAnsi="Times New Roman" w:cs="Times New Roman"/>
          <w:bCs/>
          <w:kern w:val="36"/>
          <w:sz w:val="24"/>
          <w:szCs w:val="24"/>
        </w:rPr>
        <w:t>КГП</w:t>
      </w:r>
      <w:r w:rsidR="008D50A5" w:rsidRPr="00487A4C">
        <w:rPr>
          <w:rFonts w:ascii="Times New Roman" w:hAnsi="Times New Roman" w:cs="Times New Roman"/>
          <w:bCs/>
          <w:kern w:val="36"/>
          <w:sz w:val="24"/>
          <w:szCs w:val="24"/>
        </w:rPr>
        <w:t>.</w:t>
      </w:r>
    </w:p>
    <w:p w14:paraId="09DCDD79" w14:textId="428D39AB" w:rsidR="008D50A5" w:rsidRPr="00487A4C" w:rsidRDefault="005B4F4A" w:rsidP="005B4F4A">
      <w:pPr>
        <w:widowControl w:val="0"/>
        <w:shd w:val="clear" w:color="auto" w:fill="FFFFFF" w:themeFill="background1"/>
        <w:tabs>
          <w:tab w:val="left" w:pos="1134"/>
          <w:tab w:val="left" w:pos="1276"/>
        </w:tabs>
        <w:spacing w:after="0" w:line="240" w:lineRule="auto"/>
        <w:ind w:left="-567" w:right="-52" w:firstLine="851"/>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510. </w:t>
      </w:r>
      <w:r w:rsidR="008D50A5" w:rsidRPr="00487A4C">
        <w:rPr>
          <w:rFonts w:ascii="Times New Roman" w:hAnsi="Times New Roman" w:cs="Times New Roman"/>
          <w:bCs/>
          <w:kern w:val="36"/>
          <w:sz w:val="24"/>
          <w:szCs w:val="24"/>
        </w:rPr>
        <w:t>Ответственность за нарушение настоящих Правил несут как Застройщик, так и производитель работ.</w:t>
      </w:r>
    </w:p>
    <w:p w14:paraId="79293236" w14:textId="5B01A3EC" w:rsidR="008D50A5" w:rsidRPr="00487A4C" w:rsidRDefault="005B4F4A" w:rsidP="005B4F4A">
      <w:pPr>
        <w:widowControl w:val="0"/>
        <w:shd w:val="clear" w:color="auto" w:fill="FFFFFF" w:themeFill="background1"/>
        <w:tabs>
          <w:tab w:val="left" w:pos="1134"/>
          <w:tab w:val="left" w:pos="1276"/>
        </w:tabs>
        <w:spacing w:after="0" w:line="240" w:lineRule="auto"/>
        <w:ind w:left="-567" w:right="-52" w:firstLine="851"/>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511. </w:t>
      </w:r>
      <w:r w:rsidR="008D50A5" w:rsidRPr="00487A4C">
        <w:rPr>
          <w:rFonts w:ascii="Times New Roman" w:hAnsi="Times New Roman" w:cs="Times New Roman"/>
          <w:bCs/>
          <w:kern w:val="36"/>
          <w:sz w:val="24"/>
          <w:szCs w:val="24"/>
        </w:rPr>
        <w:t>В случаях, предусмотренных законодательством, должностные лица и граждане, виновные в нарушении настоящих Правил, могут привлекаться к дисциплинарной, материальной, административной, уголовной ответственности.</w:t>
      </w:r>
    </w:p>
    <w:p w14:paraId="3C7837DB" w14:textId="467F7BE5" w:rsidR="008D50A5" w:rsidRPr="00487A4C" w:rsidRDefault="005B4F4A" w:rsidP="005B4F4A">
      <w:pPr>
        <w:widowControl w:val="0"/>
        <w:shd w:val="clear" w:color="auto" w:fill="FFFFFF" w:themeFill="background1"/>
        <w:tabs>
          <w:tab w:val="left" w:pos="1134"/>
          <w:tab w:val="left" w:pos="1276"/>
        </w:tabs>
        <w:spacing w:after="0" w:line="240" w:lineRule="auto"/>
        <w:ind w:left="284" w:right="-52"/>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512. </w:t>
      </w:r>
      <w:r w:rsidR="008D50A5" w:rsidRPr="00487A4C">
        <w:rPr>
          <w:rFonts w:ascii="Times New Roman" w:hAnsi="Times New Roman" w:cs="Times New Roman"/>
          <w:bCs/>
          <w:kern w:val="36"/>
          <w:sz w:val="24"/>
          <w:szCs w:val="24"/>
        </w:rPr>
        <w:t>Застройщик несет ответственность за:</w:t>
      </w:r>
    </w:p>
    <w:p w14:paraId="6B03984F"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1) выполнение условий, указанных в Разрешении;</w:t>
      </w:r>
    </w:p>
    <w:p w14:paraId="03F7010B"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2) своевременную сдачу объекта под восстановление дорожной одежды и зеленых насаждений, </w:t>
      </w:r>
      <w:r w:rsidRPr="00487A4C">
        <w:rPr>
          <w:rFonts w:ascii="Times New Roman" w:hAnsi="Times New Roman" w:cs="Times New Roman"/>
          <w:bCs/>
          <w:sz w:val="24"/>
          <w:szCs w:val="24"/>
        </w:rPr>
        <w:t>тротуаров, покрытий детских игровых площадок, МАФ, бортовых камней</w:t>
      </w:r>
      <w:r w:rsidRPr="00487A4C">
        <w:rPr>
          <w:rFonts w:ascii="Times New Roman" w:hAnsi="Times New Roman" w:cs="Times New Roman"/>
          <w:bCs/>
          <w:kern w:val="36"/>
          <w:sz w:val="24"/>
          <w:szCs w:val="24"/>
        </w:rPr>
        <w:t>;</w:t>
      </w:r>
    </w:p>
    <w:p w14:paraId="35EFBDAA"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3) некачественное восстановление дорожного покрытия и зеленых насаждений, </w:t>
      </w:r>
      <w:r w:rsidRPr="00487A4C">
        <w:rPr>
          <w:rFonts w:ascii="Times New Roman" w:hAnsi="Times New Roman" w:cs="Times New Roman"/>
          <w:bCs/>
          <w:sz w:val="24"/>
          <w:szCs w:val="24"/>
        </w:rPr>
        <w:t>тротуаров, покрытий детских игровых площадок, МАФ, бортовых камней</w:t>
      </w:r>
      <w:r w:rsidRPr="00487A4C">
        <w:rPr>
          <w:rFonts w:ascii="Times New Roman" w:hAnsi="Times New Roman" w:cs="Times New Roman"/>
          <w:bCs/>
          <w:kern w:val="36"/>
          <w:sz w:val="24"/>
          <w:szCs w:val="24"/>
        </w:rPr>
        <w:t xml:space="preserve"> в течение двух лет </w:t>
      </w:r>
      <w:r w:rsidRPr="00487A4C">
        <w:rPr>
          <w:rFonts w:ascii="Times New Roman" w:hAnsi="Times New Roman" w:cs="Times New Roman"/>
          <w:bCs/>
          <w:kern w:val="36"/>
          <w:sz w:val="24"/>
          <w:szCs w:val="24"/>
        </w:rPr>
        <w:lastRenderedPageBreak/>
        <w:t>после окончания работ;</w:t>
      </w:r>
    </w:p>
    <w:p w14:paraId="494C0537"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4) осуществление строительного контроля за производством земляных работ;</w:t>
      </w:r>
    </w:p>
    <w:p w14:paraId="0470DC63" w14:textId="77777777" w:rsidR="008D50A5" w:rsidRPr="00487A4C" w:rsidRDefault="008D50A5"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5) сохранность межевых знаков, установленных при проведении работ по межеванию, в соответствии с действующим законодательством. (В случае утраты или повреждения (смещения) межевых знаков, установленных при межевании, Застройщик обязан обеспечить восстановление утраченных (поврежденных) межевых знаков);</w:t>
      </w:r>
    </w:p>
    <w:p w14:paraId="78C3676D" w14:textId="77777777" w:rsidR="008D50A5" w:rsidRPr="00487A4C" w:rsidRDefault="008D50A5" w:rsidP="00487A4C">
      <w:pPr>
        <w:widowControl w:val="0"/>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6) сохранность Разрешения </w:t>
      </w:r>
      <w:r w:rsidRPr="00487A4C">
        <w:rPr>
          <w:rFonts w:ascii="Times New Roman" w:hAnsi="Times New Roman" w:cs="Times New Roman"/>
          <w:bCs/>
          <w:sz w:val="24"/>
          <w:szCs w:val="24"/>
        </w:rPr>
        <w:t>на земляные работы</w:t>
      </w:r>
      <w:r w:rsidRPr="00487A4C">
        <w:rPr>
          <w:rFonts w:ascii="Times New Roman" w:hAnsi="Times New Roman" w:cs="Times New Roman"/>
          <w:bCs/>
          <w:kern w:val="36"/>
          <w:sz w:val="24"/>
          <w:szCs w:val="24"/>
        </w:rPr>
        <w:t xml:space="preserve"> в течение действия до его закрытия. При утрате или приведении его в негодность Застройщик обязан обратиться с заявлением о выдаче дубликата Разрешения</w:t>
      </w:r>
      <w:r w:rsidRPr="00487A4C">
        <w:rPr>
          <w:rFonts w:ascii="Times New Roman" w:hAnsi="Times New Roman" w:cs="Times New Roman"/>
          <w:bCs/>
          <w:sz w:val="24"/>
          <w:szCs w:val="24"/>
        </w:rPr>
        <w:t xml:space="preserve"> на земляные работы в отдел ЖКХ, транспорта и связи</w:t>
      </w:r>
      <w:r w:rsidRPr="00487A4C">
        <w:rPr>
          <w:rFonts w:ascii="Times New Roman" w:hAnsi="Times New Roman" w:cs="Times New Roman"/>
          <w:bCs/>
          <w:kern w:val="36"/>
          <w:sz w:val="24"/>
          <w:szCs w:val="24"/>
        </w:rPr>
        <w:t>.</w:t>
      </w:r>
    </w:p>
    <w:p w14:paraId="7B63B9E7" w14:textId="3D099FA8" w:rsidR="008D50A5" w:rsidRPr="00487A4C" w:rsidRDefault="005B4F4A" w:rsidP="005B4F4A">
      <w:pPr>
        <w:widowControl w:val="0"/>
        <w:tabs>
          <w:tab w:val="left" w:pos="1134"/>
          <w:tab w:val="left" w:pos="1276"/>
        </w:tabs>
        <w:spacing w:after="0" w:line="240" w:lineRule="auto"/>
        <w:ind w:left="-426" w:right="-52"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513. </w:t>
      </w:r>
      <w:r w:rsidR="008D50A5" w:rsidRPr="00487A4C">
        <w:rPr>
          <w:rFonts w:ascii="Times New Roman" w:hAnsi="Times New Roman" w:cs="Times New Roman"/>
          <w:bCs/>
          <w:kern w:val="36"/>
          <w:sz w:val="24"/>
          <w:szCs w:val="24"/>
        </w:rPr>
        <w:t>Производитель работ несет ответственность за выполнение условий, указанных в Разрешении</w:t>
      </w:r>
      <w:r w:rsidR="008D50A5" w:rsidRPr="00487A4C">
        <w:rPr>
          <w:rFonts w:ascii="Times New Roman" w:hAnsi="Times New Roman" w:cs="Times New Roman"/>
          <w:bCs/>
          <w:sz w:val="24"/>
          <w:szCs w:val="24"/>
        </w:rPr>
        <w:t xml:space="preserve"> на земляные работы</w:t>
      </w:r>
      <w:r w:rsidR="008D50A5" w:rsidRPr="00487A4C">
        <w:rPr>
          <w:rFonts w:ascii="Times New Roman" w:hAnsi="Times New Roman" w:cs="Times New Roman"/>
          <w:bCs/>
          <w:kern w:val="36"/>
          <w:sz w:val="24"/>
          <w:szCs w:val="24"/>
        </w:rPr>
        <w:t>.</w:t>
      </w:r>
    </w:p>
    <w:p w14:paraId="3BDFD61E" w14:textId="77777777" w:rsidR="008D50A5" w:rsidRPr="00487A4C" w:rsidRDefault="008D50A5" w:rsidP="00487A4C">
      <w:pPr>
        <w:widowControl w:val="0"/>
        <w:tabs>
          <w:tab w:val="left" w:pos="1134"/>
          <w:tab w:val="left" w:pos="1276"/>
        </w:tabs>
        <w:spacing w:after="0" w:line="240" w:lineRule="auto"/>
        <w:ind w:left="-426" w:right="-52" w:firstLine="710"/>
        <w:jc w:val="both"/>
        <w:rPr>
          <w:rFonts w:ascii="Times New Roman" w:hAnsi="Times New Roman" w:cs="Times New Roman"/>
          <w:bCs/>
          <w:kern w:val="36"/>
          <w:sz w:val="24"/>
          <w:szCs w:val="24"/>
        </w:rPr>
      </w:pPr>
    </w:p>
    <w:p w14:paraId="152618D7" w14:textId="77777777" w:rsidR="008D50A5" w:rsidRPr="00487A4C" w:rsidRDefault="008D50A5"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p>
    <w:p w14:paraId="547A6B21" w14:textId="25E89F1E" w:rsidR="008D50A5" w:rsidRPr="00487A4C" w:rsidRDefault="005B4F4A" w:rsidP="005B4F4A">
      <w:pPr>
        <w:spacing w:line="240" w:lineRule="auto"/>
        <w:ind w:left="-426" w:firstLine="710"/>
        <w:rPr>
          <w:rFonts w:ascii="Times New Roman" w:hAnsi="Times New Roman" w:cs="Times New Roman"/>
          <w:bCs/>
          <w:sz w:val="24"/>
          <w:szCs w:val="24"/>
        </w:rPr>
      </w:pPr>
      <w:r>
        <w:rPr>
          <w:rFonts w:ascii="Times New Roman" w:hAnsi="Times New Roman" w:cs="Times New Roman"/>
          <w:bCs/>
          <w:sz w:val="24"/>
          <w:szCs w:val="24"/>
          <w:lang w:val="en-US"/>
        </w:rPr>
        <w:t>XIX</w:t>
      </w:r>
      <w:r>
        <w:rPr>
          <w:rFonts w:ascii="Times New Roman" w:hAnsi="Times New Roman" w:cs="Times New Roman"/>
          <w:bCs/>
          <w:sz w:val="24"/>
          <w:szCs w:val="24"/>
        </w:rPr>
        <w:t xml:space="preserve">. </w:t>
      </w:r>
      <w:bookmarkStart w:id="87" w:name="Статья15"/>
      <w:r w:rsidR="008D50A5" w:rsidRPr="00487A4C">
        <w:rPr>
          <w:rFonts w:ascii="Times New Roman" w:hAnsi="Times New Roman" w:cs="Times New Roman"/>
          <w:bCs/>
          <w:sz w:val="24"/>
          <w:szCs w:val="24"/>
        </w:rPr>
        <w:t>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bookmarkEnd w:id="87"/>
    </w:p>
    <w:p w14:paraId="776CBAA2" w14:textId="111761FF" w:rsidR="008D50A5" w:rsidRPr="00487A4C" w:rsidRDefault="005B4F4A" w:rsidP="005B4F4A">
      <w:pPr>
        <w:widowControl w:val="0"/>
        <w:tabs>
          <w:tab w:val="left" w:pos="1134"/>
          <w:tab w:val="left" w:pos="1276"/>
        </w:tabs>
        <w:spacing w:after="0" w:line="240" w:lineRule="auto"/>
        <w:ind w:left="-426" w:right="-52"/>
        <w:jc w:val="both"/>
        <w:rPr>
          <w:rFonts w:ascii="Times New Roman" w:hAnsi="Times New Roman" w:cs="Times New Roman"/>
          <w:bCs/>
          <w:kern w:val="36"/>
          <w:sz w:val="24"/>
          <w:szCs w:val="24"/>
        </w:rPr>
      </w:pPr>
      <w:r>
        <w:rPr>
          <w:rFonts w:ascii="Times New Roman" w:hAnsi="Times New Roman" w:cs="Times New Roman"/>
          <w:bCs/>
          <w:kern w:val="36"/>
          <w:sz w:val="24"/>
          <w:szCs w:val="24"/>
        </w:rPr>
        <w:t>Статья 45.</w:t>
      </w:r>
    </w:p>
    <w:p w14:paraId="2140DD67" w14:textId="3721385D" w:rsidR="008D50A5" w:rsidRPr="00487A4C" w:rsidRDefault="005B4F4A" w:rsidP="005B4F4A">
      <w:pPr>
        <w:widowControl w:val="0"/>
        <w:tabs>
          <w:tab w:val="left" w:pos="1134"/>
          <w:tab w:val="left" w:pos="1276"/>
        </w:tabs>
        <w:spacing w:after="0" w:line="240" w:lineRule="auto"/>
        <w:ind w:left="-567" w:right="-52" w:firstLine="851"/>
        <w:jc w:val="both"/>
        <w:rPr>
          <w:rFonts w:ascii="Times New Roman" w:hAnsi="Times New Roman" w:cs="Times New Roman"/>
          <w:bCs/>
          <w:kern w:val="36"/>
          <w:sz w:val="24"/>
          <w:szCs w:val="24"/>
        </w:rPr>
      </w:pPr>
      <w:r>
        <w:rPr>
          <w:rFonts w:ascii="Times New Roman" w:hAnsi="Times New Roman" w:cs="Times New Roman"/>
          <w:bCs/>
          <w:sz w:val="24"/>
          <w:szCs w:val="24"/>
        </w:rPr>
        <w:t xml:space="preserve">514. </w:t>
      </w:r>
      <w:r w:rsidR="008D50A5" w:rsidRPr="00487A4C">
        <w:rPr>
          <w:rFonts w:ascii="Times New Roman" w:hAnsi="Times New Roman" w:cs="Times New Roman"/>
          <w:bCs/>
          <w:sz w:val="24"/>
          <w:szCs w:val="24"/>
        </w:rPr>
        <w:t xml:space="preserve">Настоящие Правила регулируют случаи, формы, объем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w:t>
      </w:r>
    </w:p>
    <w:p w14:paraId="507A7855" w14:textId="182863C6" w:rsidR="008D50A5" w:rsidRPr="005B4F4A" w:rsidRDefault="008D50A5"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5B4F4A">
        <w:rPr>
          <w:rFonts w:ascii="Times New Roman" w:hAnsi="Times New Roman" w:cs="Times New Roman"/>
          <w:bCs/>
          <w:sz w:val="24"/>
          <w:szCs w:val="24"/>
        </w:rPr>
        <w:t xml:space="preserve">Порядок определения границ прилегающих территорий устанавливается статьей </w:t>
      </w:r>
      <w:r w:rsidR="005B4F4A">
        <w:rPr>
          <w:rFonts w:ascii="Times New Roman" w:hAnsi="Times New Roman" w:cs="Times New Roman"/>
          <w:bCs/>
          <w:sz w:val="24"/>
          <w:szCs w:val="24"/>
        </w:rPr>
        <w:t>4</w:t>
      </w:r>
      <w:r w:rsidRPr="005B4F4A">
        <w:rPr>
          <w:rFonts w:ascii="Times New Roman" w:hAnsi="Times New Roman" w:cs="Times New Roman"/>
          <w:bCs/>
          <w:sz w:val="24"/>
          <w:szCs w:val="24"/>
        </w:rPr>
        <w:t>6 настоящих Правил.</w:t>
      </w:r>
    </w:p>
    <w:p w14:paraId="05672C66" w14:textId="3899A652" w:rsidR="008D50A5" w:rsidRPr="00487A4C" w:rsidRDefault="005B4F4A" w:rsidP="005B4F4A">
      <w:pPr>
        <w:widowControl w:val="0"/>
        <w:shd w:val="clear" w:color="auto" w:fill="FFFFFF" w:themeFill="background1"/>
        <w:tabs>
          <w:tab w:val="left" w:pos="1134"/>
          <w:tab w:val="left" w:pos="1276"/>
        </w:tabs>
        <w:spacing w:after="0" w:line="240" w:lineRule="auto"/>
        <w:ind w:left="-567" w:right="-52" w:firstLine="851"/>
        <w:jc w:val="both"/>
        <w:rPr>
          <w:rFonts w:ascii="Times New Roman" w:hAnsi="Times New Roman" w:cs="Times New Roman"/>
          <w:bCs/>
          <w:kern w:val="36"/>
          <w:sz w:val="24"/>
          <w:szCs w:val="24"/>
        </w:rPr>
      </w:pPr>
      <w:bookmarkStart w:id="88" w:name="_Ref82175466"/>
      <w:r>
        <w:rPr>
          <w:rFonts w:ascii="Times New Roman" w:hAnsi="Times New Roman" w:cs="Times New Roman"/>
          <w:bCs/>
          <w:sz w:val="24"/>
          <w:szCs w:val="24"/>
        </w:rPr>
        <w:t xml:space="preserve">515. </w:t>
      </w:r>
      <w:r w:rsidR="008D50A5" w:rsidRPr="00487A4C">
        <w:rPr>
          <w:rFonts w:ascii="Times New Roman" w:hAnsi="Times New Roman" w:cs="Times New Roman"/>
          <w:bCs/>
          <w:sz w:val="24"/>
          <w:szCs w:val="24"/>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на добровольной и безвозмездной основе</w:t>
      </w:r>
      <w:r w:rsidR="008D50A5" w:rsidRPr="00487A4C">
        <w:rPr>
          <w:rFonts w:ascii="Times New Roman" w:hAnsi="Times New Roman" w:cs="Times New Roman"/>
          <w:bCs/>
          <w:kern w:val="36"/>
          <w:sz w:val="24"/>
          <w:szCs w:val="24"/>
        </w:rPr>
        <w:t xml:space="preserve"> </w:t>
      </w:r>
      <w:r w:rsidR="008D50A5" w:rsidRPr="00487A4C">
        <w:rPr>
          <w:rFonts w:ascii="Times New Roman" w:hAnsi="Times New Roman" w:cs="Times New Roman"/>
          <w:bCs/>
          <w:sz w:val="24"/>
          <w:szCs w:val="24"/>
        </w:rPr>
        <w:t>принимать участие трудовое и (или) финансовое в содержании прилегающих территорий</w:t>
      </w:r>
      <w:r w:rsidR="008D50A5" w:rsidRPr="00487A4C">
        <w:rPr>
          <w:rFonts w:ascii="Times New Roman" w:hAnsi="Times New Roman" w:cs="Times New Roman"/>
          <w:bCs/>
          <w:kern w:val="36"/>
          <w:sz w:val="24"/>
          <w:szCs w:val="24"/>
        </w:rPr>
        <w:t xml:space="preserve"> </w:t>
      </w:r>
      <w:r w:rsidR="008D50A5" w:rsidRPr="00487A4C">
        <w:rPr>
          <w:rFonts w:ascii="Times New Roman" w:hAnsi="Times New Roman" w:cs="Times New Roman"/>
          <w:bCs/>
          <w:sz w:val="24"/>
          <w:szCs w:val="24"/>
        </w:rPr>
        <w:t>самостоятельно или с привлечением лиц, осуществляющих соответствующие виды деятельности, на основании договора (контракта) (специализированные (подрядные), управляющие организации), в том числе за счет собственных средств.</w:t>
      </w:r>
      <w:bookmarkEnd w:id="88"/>
    </w:p>
    <w:p w14:paraId="621EFE86" w14:textId="77777777" w:rsidR="008D50A5" w:rsidRPr="00487A4C" w:rsidRDefault="008D50A5"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Лицом, ответственным за эксплуатацию здания, строения,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14:paraId="5A1740BB" w14:textId="1770B9C2" w:rsidR="008D50A5" w:rsidRPr="00487A4C" w:rsidRDefault="005B4F4A" w:rsidP="004E2CF8">
      <w:pPr>
        <w:widowControl w:val="0"/>
        <w:shd w:val="clear" w:color="auto" w:fill="FFFFFF" w:themeFill="background1"/>
        <w:tabs>
          <w:tab w:val="left" w:pos="567"/>
          <w:tab w:val="left" w:pos="1276"/>
        </w:tabs>
        <w:spacing w:after="0" w:line="240" w:lineRule="auto"/>
        <w:ind w:left="284" w:right="-52"/>
        <w:jc w:val="both"/>
        <w:rPr>
          <w:rFonts w:ascii="Times New Roman" w:hAnsi="Times New Roman" w:cs="Times New Roman"/>
          <w:bCs/>
          <w:sz w:val="24"/>
          <w:szCs w:val="24"/>
        </w:rPr>
      </w:pPr>
      <w:bookmarkStart w:id="89" w:name="sub_1155"/>
      <w:r>
        <w:rPr>
          <w:rFonts w:ascii="Times New Roman" w:hAnsi="Times New Roman" w:cs="Times New Roman"/>
          <w:bCs/>
          <w:sz w:val="24"/>
          <w:szCs w:val="24"/>
        </w:rPr>
        <w:t xml:space="preserve">516. </w:t>
      </w:r>
      <w:r w:rsidR="008D50A5" w:rsidRPr="00487A4C">
        <w:rPr>
          <w:rFonts w:ascii="Times New Roman" w:hAnsi="Times New Roman" w:cs="Times New Roman"/>
          <w:bCs/>
          <w:sz w:val="24"/>
          <w:szCs w:val="24"/>
        </w:rPr>
        <w:t xml:space="preserve">Трудовое участие – участие лиц, указанных в пункте </w:t>
      </w:r>
      <w:r w:rsidR="008D50A5" w:rsidRPr="00487A4C">
        <w:rPr>
          <w:rFonts w:ascii="Times New Roman" w:hAnsi="Times New Roman" w:cs="Times New Roman"/>
          <w:bCs/>
          <w:sz w:val="24"/>
          <w:szCs w:val="24"/>
        </w:rPr>
        <w:fldChar w:fldCharType="begin"/>
      </w:r>
      <w:r w:rsidR="008D50A5" w:rsidRPr="00487A4C">
        <w:rPr>
          <w:rFonts w:ascii="Times New Roman" w:hAnsi="Times New Roman" w:cs="Times New Roman"/>
          <w:bCs/>
          <w:sz w:val="24"/>
          <w:szCs w:val="24"/>
        </w:rPr>
        <w:instrText xml:space="preserve"> REF _Ref82175466 \r \h  \* MERGEFORMAT </w:instrText>
      </w:r>
      <w:r w:rsidR="008D50A5" w:rsidRPr="00487A4C">
        <w:rPr>
          <w:rFonts w:ascii="Times New Roman" w:hAnsi="Times New Roman" w:cs="Times New Roman"/>
          <w:bCs/>
          <w:sz w:val="24"/>
          <w:szCs w:val="24"/>
        </w:rPr>
      </w:r>
      <w:r w:rsidR="008D50A5" w:rsidRPr="00487A4C">
        <w:rPr>
          <w:rFonts w:ascii="Times New Roman" w:hAnsi="Times New Roman" w:cs="Times New Roman"/>
          <w:bCs/>
          <w:sz w:val="24"/>
          <w:szCs w:val="24"/>
        </w:rPr>
        <w:fldChar w:fldCharType="separate"/>
      </w:r>
      <w:r w:rsidR="008D50A5" w:rsidRPr="00487A4C">
        <w:rPr>
          <w:rFonts w:ascii="Times New Roman" w:hAnsi="Times New Roman" w:cs="Times New Roman"/>
          <w:bCs/>
          <w:sz w:val="24"/>
          <w:szCs w:val="24"/>
        </w:rPr>
        <w:t>65.1</w:t>
      </w:r>
      <w:r w:rsidR="008D50A5" w:rsidRPr="00487A4C">
        <w:rPr>
          <w:rFonts w:ascii="Times New Roman" w:hAnsi="Times New Roman" w:cs="Times New Roman"/>
          <w:bCs/>
          <w:sz w:val="24"/>
          <w:szCs w:val="24"/>
        </w:rPr>
        <w:fldChar w:fldCharType="end"/>
      </w:r>
      <w:r w:rsidR="008D50A5" w:rsidRPr="00487A4C">
        <w:rPr>
          <w:rFonts w:ascii="Times New Roman" w:hAnsi="Times New Roman" w:cs="Times New Roman"/>
          <w:bCs/>
          <w:sz w:val="24"/>
          <w:szCs w:val="24"/>
        </w:rPr>
        <w:t xml:space="preserve"> настоящих Правил, в работах по содержанию прилегающей территории, не требующее специальной квалификации, в том числе:</w:t>
      </w:r>
    </w:p>
    <w:p w14:paraId="491B2EE8" w14:textId="77777777" w:rsidR="008D50A5" w:rsidRPr="00487A4C" w:rsidRDefault="008D50A5" w:rsidP="004E2CF8">
      <w:pPr>
        <w:pStyle w:val="a6"/>
        <w:widowControl w:val="0"/>
        <w:numPr>
          <w:ilvl w:val="0"/>
          <w:numId w:val="3"/>
        </w:numPr>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содержание объектов благоустройства (снятие и складирование грунта в определённых местах; демонтаж элементов благоустройства, подлежащих замене; уборка мусора; иные работы);</w:t>
      </w:r>
    </w:p>
    <w:p w14:paraId="32E3667B" w14:textId="77777777" w:rsidR="008D50A5" w:rsidRPr="00487A4C" w:rsidRDefault="008D50A5" w:rsidP="004E2CF8">
      <w:pPr>
        <w:pStyle w:val="a6"/>
        <w:widowControl w:val="0"/>
        <w:numPr>
          <w:ilvl w:val="0"/>
          <w:numId w:val="3"/>
        </w:numPr>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очистка и покраска элементов благоустройства;</w:t>
      </w:r>
    </w:p>
    <w:p w14:paraId="58DF3B3F" w14:textId="77777777" w:rsidR="008D50A5" w:rsidRPr="00487A4C" w:rsidRDefault="008D50A5" w:rsidP="004E2CF8">
      <w:pPr>
        <w:pStyle w:val="a6"/>
        <w:widowControl w:val="0"/>
        <w:numPr>
          <w:ilvl w:val="0"/>
          <w:numId w:val="3"/>
        </w:numPr>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посадка деревьев, кустарников;</w:t>
      </w:r>
    </w:p>
    <w:p w14:paraId="06F0D36E" w14:textId="77777777" w:rsidR="008D50A5" w:rsidRPr="00487A4C" w:rsidRDefault="008D50A5" w:rsidP="004E2CF8">
      <w:pPr>
        <w:pStyle w:val="a6"/>
        <w:widowControl w:val="0"/>
        <w:numPr>
          <w:ilvl w:val="0"/>
          <w:numId w:val="3"/>
        </w:numPr>
        <w:shd w:val="clear" w:color="auto" w:fill="FFFFFF" w:themeFill="background1"/>
        <w:tabs>
          <w:tab w:val="left" w:pos="567"/>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иные работы по благоустройству прилегающих территорий.</w:t>
      </w:r>
    </w:p>
    <w:p w14:paraId="5FEBD9E2" w14:textId="5C0DEFF8" w:rsidR="008D50A5" w:rsidRPr="004E2CF8" w:rsidRDefault="004E2CF8" w:rsidP="004E2CF8">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517. </w:t>
      </w:r>
      <w:r w:rsidR="008D50A5" w:rsidRPr="00487A4C">
        <w:rPr>
          <w:rFonts w:ascii="Times New Roman" w:hAnsi="Times New Roman" w:cs="Times New Roman"/>
          <w:bCs/>
          <w:sz w:val="24"/>
          <w:szCs w:val="24"/>
        </w:rPr>
        <w:t xml:space="preserve">Финансовое участие – участие лиц, </w:t>
      </w:r>
      <w:r w:rsidR="008D50A5" w:rsidRPr="004E2CF8">
        <w:rPr>
          <w:rFonts w:ascii="Times New Roman" w:hAnsi="Times New Roman" w:cs="Times New Roman"/>
          <w:bCs/>
          <w:sz w:val="24"/>
          <w:szCs w:val="24"/>
        </w:rPr>
        <w:t xml:space="preserve">указанных в пункте </w:t>
      </w:r>
      <w:r w:rsidRPr="004E2CF8">
        <w:rPr>
          <w:rFonts w:ascii="Times New Roman" w:hAnsi="Times New Roman" w:cs="Times New Roman"/>
          <w:bCs/>
          <w:sz w:val="24"/>
          <w:szCs w:val="24"/>
        </w:rPr>
        <w:t>59</w:t>
      </w:r>
      <w:r w:rsidR="008D50A5" w:rsidRPr="004E2CF8">
        <w:rPr>
          <w:rFonts w:ascii="Times New Roman" w:hAnsi="Times New Roman" w:cs="Times New Roman"/>
          <w:bCs/>
          <w:sz w:val="24"/>
          <w:szCs w:val="24"/>
        </w:rPr>
        <w:t xml:space="preserve"> настоящих Правил, </w:t>
      </w:r>
      <w:r w:rsidR="008D50A5" w:rsidRPr="004E2CF8">
        <w:rPr>
          <w:rFonts w:ascii="Times New Roman" w:hAnsi="Times New Roman" w:cs="Times New Roman"/>
          <w:bCs/>
          <w:sz w:val="24"/>
          <w:szCs w:val="24"/>
        </w:rPr>
        <w:lastRenderedPageBreak/>
        <w:t>выражающееся в предоставлении денежных средств и (или) иного имущества в целях осуществления мероприятий по содержанию прилегающих территорий, в том числе в форме:</w:t>
      </w:r>
    </w:p>
    <w:p w14:paraId="76129268" w14:textId="77777777" w:rsidR="008D50A5" w:rsidRPr="004E2CF8" w:rsidRDefault="008D50A5" w:rsidP="004E2CF8">
      <w:pPr>
        <w:pStyle w:val="a6"/>
        <w:widowControl w:val="0"/>
        <w:numPr>
          <w:ilvl w:val="1"/>
          <w:numId w:val="4"/>
        </w:numPr>
        <w:shd w:val="clear" w:color="auto" w:fill="FFFFFF" w:themeFill="background1"/>
        <w:tabs>
          <w:tab w:val="left" w:pos="709"/>
          <w:tab w:val="left" w:pos="1276"/>
        </w:tabs>
        <w:spacing w:after="0" w:line="240" w:lineRule="auto"/>
        <w:ind w:left="-426" w:right="-52" w:firstLine="710"/>
        <w:jc w:val="both"/>
        <w:rPr>
          <w:rFonts w:ascii="Times New Roman" w:hAnsi="Times New Roman" w:cs="Times New Roman"/>
          <w:bCs/>
          <w:sz w:val="24"/>
          <w:szCs w:val="24"/>
        </w:rPr>
      </w:pPr>
      <w:r w:rsidRPr="004E2CF8">
        <w:rPr>
          <w:rFonts w:ascii="Times New Roman" w:hAnsi="Times New Roman" w:cs="Times New Roman"/>
          <w:bCs/>
          <w:sz w:val="24"/>
          <w:szCs w:val="24"/>
        </w:rPr>
        <w:t>пожертвований в соответствии со статьёй 582 Гражданского кодекса Российской Федерации;</w:t>
      </w:r>
    </w:p>
    <w:p w14:paraId="4187A1C8" w14:textId="77777777" w:rsidR="008D50A5" w:rsidRPr="00487A4C" w:rsidRDefault="008D50A5" w:rsidP="004E2CF8">
      <w:pPr>
        <w:pStyle w:val="a6"/>
        <w:widowControl w:val="0"/>
        <w:numPr>
          <w:ilvl w:val="1"/>
          <w:numId w:val="4"/>
        </w:numPr>
        <w:shd w:val="clear" w:color="auto" w:fill="FFFFFF" w:themeFill="background1"/>
        <w:tabs>
          <w:tab w:val="left" w:pos="709"/>
          <w:tab w:val="left" w:pos="1276"/>
        </w:tabs>
        <w:spacing w:after="0" w:line="240" w:lineRule="auto"/>
        <w:ind w:left="-426" w:right="-52" w:firstLine="710"/>
        <w:jc w:val="both"/>
        <w:rPr>
          <w:rFonts w:ascii="Times New Roman" w:hAnsi="Times New Roman" w:cs="Times New Roman"/>
          <w:bCs/>
          <w:sz w:val="24"/>
          <w:szCs w:val="24"/>
        </w:rPr>
      </w:pPr>
      <w:r w:rsidRPr="004E2CF8">
        <w:rPr>
          <w:rFonts w:ascii="Times New Roman" w:hAnsi="Times New Roman" w:cs="Times New Roman"/>
          <w:bCs/>
          <w:sz w:val="24"/>
          <w:szCs w:val="24"/>
        </w:rPr>
        <w:t>средств самообложения граждан в соответствии со статьёй 56 Федерального закона от 06.10.2003 № 131-ФЗ «Об общих принципах организации местного самоуправления</w:t>
      </w:r>
      <w:r w:rsidRPr="00487A4C">
        <w:rPr>
          <w:rFonts w:ascii="Times New Roman" w:hAnsi="Times New Roman" w:cs="Times New Roman"/>
          <w:bCs/>
          <w:sz w:val="24"/>
          <w:szCs w:val="24"/>
        </w:rPr>
        <w:t xml:space="preserve"> в Российской Федерации»;</w:t>
      </w:r>
    </w:p>
    <w:p w14:paraId="0B565532" w14:textId="77777777" w:rsidR="008D50A5" w:rsidRPr="00487A4C" w:rsidRDefault="008D50A5" w:rsidP="004E2CF8">
      <w:pPr>
        <w:pStyle w:val="a6"/>
        <w:widowControl w:val="0"/>
        <w:numPr>
          <w:ilvl w:val="1"/>
          <w:numId w:val="4"/>
        </w:numPr>
        <w:shd w:val="clear" w:color="auto" w:fill="FFFFFF" w:themeFill="background1"/>
        <w:tabs>
          <w:tab w:val="left" w:pos="709"/>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оплаты работ и услуг сторонних физических или юридических лиц по содержанию прилегающих территорий;</w:t>
      </w:r>
    </w:p>
    <w:p w14:paraId="0A0F02FC" w14:textId="77777777" w:rsidR="008D50A5" w:rsidRPr="00487A4C" w:rsidRDefault="008D50A5" w:rsidP="004E2CF8">
      <w:pPr>
        <w:pStyle w:val="a6"/>
        <w:widowControl w:val="0"/>
        <w:numPr>
          <w:ilvl w:val="1"/>
          <w:numId w:val="4"/>
        </w:numPr>
        <w:shd w:val="clear" w:color="auto" w:fill="FFFFFF" w:themeFill="background1"/>
        <w:tabs>
          <w:tab w:val="left" w:pos="709"/>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предоставления в пользование строительных материалов, техники, оборудования, иного имущества для целей содержания прилегающих территорий.</w:t>
      </w:r>
    </w:p>
    <w:p w14:paraId="7CF22A47" w14:textId="5321BDE1" w:rsidR="008D50A5" w:rsidRPr="00487A4C" w:rsidRDefault="004E2CF8" w:rsidP="004E2CF8">
      <w:pPr>
        <w:widowControl w:val="0"/>
        <w:shd w:val="clear" w:color="auto" w:fill="FFFFFF" w:themeFill="background1"/>
        <w:tabs>
          <w:tab w:val="left" w:pos="709"/>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518. </w:t>
      </w:r>
      <w:r w:rsidR="008D50A5" w:rsidRPr="00487A4C">
        <w:rPr>
          <w:rFonts w:ascii="Times New Roman" w:hAnsi="Times New Roman" w:cs="Times New Roman"/>
          <w:bCs/>
          <w:sz w:val="24"/>
          <w:szCs w:val="24"/>
        </w:rPr>
        <w:t>Минимальный перечень работ по содержанию прилегающих территорий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714CD07D" w14:textId="77777777" w:rsidR="008D50A5" w:rsidRPr="00487A4C" w:rsidRDefault="008D50A5" w:rsidP="004E2CF8">
      <w:pPr>
        <w:pStyle w:val="a6"/>
        <w:widowControl w:val="0"/>
        <w:numPr>
          <w:ilvl w:val="1"/>
          <w:numId w:val="2"/>
        </w:numPr>
        <w:shd w:val="clear" w:color="auto" w:fill="FFFFFF" w:themeFill="background1"/>
        <w:tabs>
          <w:tab w:val="left" w:pos="567"/>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в </w:t>
      </w:r>
      <w:r w:rsidRPr="00487A4C">
        <w:rPr>
          <w:rFonts w:ascii="Times New Roman" w:eastAsia="Times New Roman" w:hAnsi="Times New Roman" w:cs="Times New Roman"/>
          <w:bCs/>
          <w:sz w:val="24"/>
          <w:szCs w:val="24"/>
          <w:lang w:eastAsia="ru-RU"/>
        </w:rPr>
        <w:t>летний период:</w:t>
      </w:r>
    </w:p>
    <w:p w14:paraId="2AE73E6D" w14:textId="77777777" w:rsidR="008D50A5" w:rsidRPr="00487A4C" w:rsidRDefault="008D50A5" w:rsidP="004E2CF8">
      <w:pPr>
        <w:pStyle w:val="a6"/>
        <w:widowControl w:val="0"/>
        <w:numPr>
          <w:ilvl w:val="0"/>
          <w:numId w:val="5"/>
        </w:numPr>
        <w:shd w:val="clear" w:color="auto" w:fill="FFFFFF" w:themeFill="background1"/>
        <w:tabs>
          <w:tab w:val="left" w:pos="567"/>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индивидуальный жилой дом:</w:t>
      </w:r>
    </w:p>
    <w:p w14:paraId="0452AE8C" w14:textId="77777777" w:rsidR="008D50A5" w:rsidRPr="00487A4C" w:rsidRDefault="008D50A5" w:rsidP="00487A4C">
      <w:pPr>
        <w:widowControl w:val="0"/>
        <w:autoSpaceDE w:val="0"/>
        <w:autoSpaceDN w:val="0"/>
        <w:adjustRightInd w:val="0"/>
        <w:spacing w:after="0" w:line="240" w:lineRule="auto"/>
        <w:ind w:left="-426" w:firstLine="710"/>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xml:space="preserve">- подметание (ежедневно), </w:t>
      </w:r>
    </w:p>
    <w:p w14:paraId="72FEE741" w14:textId="77777777" w:rsidR="008D50A5" w:rsidRPr="00487A4C" w:rsidRDefault="008D50A5" w:rsidP="00487A4C">
      <w:pPr>
        <w:widowControl w:val="0"/>
        <w:autoSpaceDE w:val="0"/>
        <w:autoSpaceDN w:val="0"/>
        <w:adjustRightInd w:val="0"/>
        <w:spacing w:after="0" w:line="240" w:lineRule="auto"/>
        <w:ind w:left="-426" w:firstLine="710"/>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очистка от мусора (ежедневно);</w:t>
      </w:r>
    </w:p>
    <w:p w14:paraId="37FAA3DF"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выкашивание газонов (скашиваются при высоте травостоя 10 - 15 см, высота оставляемого травостоя 3 - 5 см);</w:t>
      </w:r>
    </w:p>
    <w:p w14:paraId="256D7436" w14:textId="77777777" w:rsidR="008D50A5" w:rsidRPr="00487A4C" w:rsidRDefault="008D50A5" w:rsidP="00487A4C">
      <w:pPr>
        <w:pStyle w:val="a6"/>
        <w:widowControl w:val="0"/>
        <w:shd w:val="clear" w:color="auto" w:fill="FFFFFF" w:themeFill="background1"/>
        <w:tabs>
          <w:tab w:val="left" w:pos="1134"/>
          <w:tab w:val="left" w:pos="1276"/>
        </w:tabs>
        <w:spacing w:after="0" w:line="240" w:lineRule="auto"/>
        <w:ind w:left="-426" w:right="-52" w:firstLine="710"/>
        <w:jc w:val="both"/>
        <w:rPr>
          <w:rFonts w:ascii="Times New Roman" w:eastAsia="Calibri" w:hAnsi="Times New Roman" w:cs="Times New Roman"/>
          <w:bCs/>
          <w:sz w:val="24"/>
          <w:szCs w:val="24"/>
        </w:rPr>
      </w:pPr>
      <w:r w:rsidRPr="00487A4C">
        <w:rPr>
          <w:rFonts w:ascii="Times New Roman" w:eastAsia="Times New Roman" w:hAnsi="Times New Roman" w:cs="Times New Roman"/>
          <w:bCs/>
          <w:sz w:val="24"/>
          <w:szCs w:val="24"/>
          <w:lang w:eastAsia="ru-RU"/>
        </w:rPr>
        <w:t>-обрезка кустарников, ветвей деревьев, нависающих на высоте менее 2 метров над тротуарами и пешеходными дорожками с грунтовым и твердым покрытием с</w:t>
      </w:r>
      <w:r w:rsidRPr="00487A4C">
        <w:rPr>
          <w:rFonts w:ascii="Times New Roman" w:eastAsia="Calibri" w:hAnsi="Times New Roman" w:cs="Times New Roman"/>
          <w:bCs/>
          <w:sz w:val="24"/>
          <w:szCs w:val="24"/>
        </w:rPr>
        <w:t xml:space="preserve"> соблюдением требований пункта </w:t>
      </w:r>
      <w:r w:rsidRPr="00487A4C">
        <w:rPr>
          <w:rFonts w:ascii="Times New Roman" w:eastAsia="Calibri" w:hAnsi="Times New Roman" w:cs="Times New Roman"/>
          <w:bCs/>
          <w:sz w:val="24"/>
          <w:szCs w:val="24"/>
        </w:rPr>
        <w:fldChar w:fldCharType="begin"/>
      </w:r>
      <w:r w:rsidRPr="00487A4C">
        <w:rPr>
          <w:rFonts w:ascii="Times New Roman" w:eastAsia="Calibri" w:hAnsi="Times New Roman" w:cs="Times New Roman"/>
          <w:bCs/>
          <w:sz w:val="24"/>
          <w:szCs w:val="24"/>
        </w:rPr>
        <w:instrText xml:space="preserve"> REF _Ref82179279 \r \h  \* MERGEFORMAT </w:instrText>
      </w:r>
      <w:r w:rsidRPr="00487A4C">
        <w:rPr>
          <w:rFonts w:ascii="Times New Roman" w:eastAsia="Calibri" w:hAnsi="Times New Roman" w:cs="Times New Roman"/>
          <w:bCs/>
          <w:sz w:val="24"/>
          <w:szCs w:val="24"/>
        </w:rPr>
      </w:r>
      <w:r w:rsidRPr="00487A4C">
        <w:rPr>
          <w:rFonts w:ascii="Times New Roman" w:eastAsia="Calibri" w:hAnsi="Times New Roman" w:cs="Times New Roman"/>
          <w:bCs/>
          <w:sz w:val="24"/>
          <w:szCs w:val="24"/>
        </w:rPr>
        <w:fldChar w:fldCharType="separate"/>
      </w:r>
      <w:r w:rsidRPr="00487A4C">
        <w:rPr>
          <w:rFonts w:ascii="Times New Roman" w:eastAsia="Calibri" w:hAnsi="Times New Roman" w:cs="Times New Roman"/>
          <w:bCs/>
          <w:sz w:val="24"/>
          <w:szCs w:val="24"/>
        </w:rPr>
        <w:t>40.7</w:t>
      </w:r>
      <w:r w:rsidRPr="00487A4C">
        <w:rPr>
          <w:rFonts w:ascii="Times New Roman" w:eastAsia="Calibri" w:hAnsi="Times New Roman" w:cs="Times New Roman"/>
          <w:bCs/>
          <w:sz w:val="24"/>
          <w:szCs w:val="24"/>
        </w:rPr>
        <w:fldChar w:fldCharType="end"/>
      </w:r>
      <w:r w:rsidRPr="00487A4C">
        <w:rPr>
          <w:rFonts w:ascii="Times New Roman" w:eastAsia="Calibri" w:hAnsi="Times New Roman" w:cs="Times New Roman"/>
          <w:bCs/>
          <w:sz w:val="24"/>
          <w:szCs w:val="24"/>
        </w:rPr>
        <w:t xml:space="preserve"> настоящих Правил;</w:t>
      </w:r>
    </w:p>
    <w:p w14:paraId="730FF90E" w14:textId="77777777" w:rsidR="008D50A5" w:rsidRPr="00487A4C" w:rsidRDefault="008D50A5" w:rsidP="004E2CF8">
      <w:pPr>
        <w:pStyle w:val="a6"/>
        <w:widowControl w:val="0"/>
        <w:numPr>
          <w:ilvl w:val="0"/>
          <w:numId w:val="5"/>
        </w:numPr>
        <w:shd w:val="clear" w:color="auto" w:fill="FFFFFF" w:themeFill="background1"/>
        <w:tabs>
          <w:tab w:val="left" w:pos="567"/>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многоквартирный дом:</w:t>
      </w:r>
    </w:p>
    <w:p w14:paraId="46D28C31"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xml:space="preserve">- подметание (ежедневно), </w:t>
      </w:r>
    </w:p>
    <w:p w14:paraId="16590241"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очистка от мусора (ежедневно);</w:t>
      </w:r>
    </w:p>
    <w:p w14:paraId="6FB831E8"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сгребание опавших листьев (весенний, осенний периоды);</w:t>
      </w:r>
    </w:p>
    <w:p w14:paraId="085F7743"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выкашивание газонов (скашиваются при высоте травостоя 10 - 15 см, высота оставляемого травостоя 3 - 5 см);</w:t>
      </w:r>
    </w:p>
    <w:p w14:paraId="516F010F" w14:textId="77777777" w:rsidR="008D50A5" w:rsidRPr="00487A4C" w:rsidRDefault="008D50A5" w:rsidP="00487A4C">
      <w:pPr>
        <w:pStyle w:val="a6"/>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eastAsia="Times New Roman" w:hAnsi="Times New Roman" w:cs="Times New Roman"/>
          <w:bCs/>
          <w:sz w:val="24"/>
          <w:szCs w:val="24"/>
          <w:lang w:eastAsia="ru-RU"/>
        </w:rPr>
        <w:t>- снос сухих и аварийных деревьев, обрезка кустарников, ветвей деревьев, нависающих на высоте менее 2 метров над тротуарами и пешеходными дорожками с грунтовым и твердым покрытием с</w:t>
      </w:r>
      <w:r w:rsidRPr="00487A4C">
        <w:rPr>
          <w:rFonts w:ascii="Times New Roman" w:eastAsia="Calibri" w:hAnsi="Times New Roman" w:cs="Times New Roman"/>
          <w:bCs/>
          <w:sz w:val="24"/>
          <w:szCs w:val="24"/>
        </w:rPr>
        <w:t xml:space="preserve"> соблюдением требований пункта </w:t>
      </w:r>
      <w:r w:rsidRPr="00487A4C">
        <w:rPr>
          <w:rFonts w:ascii="Times New Roman" w:eastAsia="Calibri" w:hAnsi="Times New Roman" w:cs="Times New Roman"/>
          <w:bCs/>
          <w:sz w:val="24"/>
          <w:szCs w:val="24"/>
        </w:rPr>
        <w:fldChar w:fldCharType="begin"/>
      </w:r>
      <w:r w:rsidRPr="00487A4C">
        <w:rPr>
          <w:rFonts w:ascii="Times New Roman" w:eastAsia="Calibri" w:hAnsi="Times New Roman" w:cs="Times New Roman"/>
          <w:bCs/>
          <w:sz w:val="24"/>
          <w:szCs w:val="24"/>
        </w:rPr>
        <w:instrText xml:space="preserve"> REF _Ref82179279 \r \h  \* MERGEFORMAT </w:instrText>
      </w:r>
      <w:r w:rsidRPr="00487A4C">
        <w:rPr>
          <w:rFonts w:ascii="Times New Roman" w:eastAsia="Calibri" w:hAnsi="Times New Roman" w:cs="Times New Roman"/>
          <w:bCs/>
          <w:sz w:val="24"/>
          <w:szCs w:val="24"/>
        </w:rPr>
      </w:r>
      <w:r w:rsidRPr="00487A4C">
        <w:rPr>
          <w:rFonts w:ascii="Times New Roman" w:eastAsia="Calibri" w:hAnsi="Times New Roman" w:cs="Times New Roman"/>
          <w:bCs/>
          <w:sz w:val="24"/>
          <w:szCs w:val="24"/>
        </w:rPr>
        <w:fldChar w:fldCharType="separate"/>
      </w:r>
      <w:r w:rsidRPr="00487A4C">
        <w:rPr>
          <w:rFonts w:ascii="Times New Roman" w:eastAsia="Calibri" w:hAnsi="Times New Roman" w:cs="Times New Roman"/>
          <w:bCs/>
          <w:sz w:val="24"/>
          <w:szCs w:val="24"/>
        </w:rPr>
        <w:t>40.7</w:t>
      </w:r>
      <w:r w:rsidRPr="00487A4C">
        <w:rPr>
          <w:rFonts w:ascii="Times New Roman" w:eastAsia="Calibri" w:hAnsi="Times New Roman" w:cs="Times New Roman"/>
          <w:bCs/>
          <w:sz w:val="24"/>
          <w:szCs w:val="24"/>
        </w:rPr>
        <w:fldChar w:fldCharType="end"/>
      </w:r>
      <w:r w:rsidRPr="00487A4C">
        <w:rPr>
          <w:rFonts w:ascii="Times New Roman" w:eastAsia="Calibri" w:hAnsi="Times New Roman" w:cs="Times New Roman"/>
          <w:bCs/>
          <w:sz w:val="24"/>
          <w:szCs w:val="24"/>
        </w:rPr>
        <w:t xml:space="preserve"> настоящих Правил;</w:t>
      </w:r>
    </w:p>
    <w:p w14:paraId="2A886D60" w14:textId="77777777" w:rsidR="008D50A5" w:rsidRPr="00487A4C" w:rsidRDefault="008D50A5" w:rsidP="004E2CF8">
      <w:pPr>
        <w:pStyle w:val="a6"/>
        <w:widowControl w:val="0"/>
        <w:numPr>
          <w:ilvl w:val="0"/>
          <w:numId w:val="5"/>
        </w:numPr>
        <w:shd w:val="clear" w:color="auto" w:fill="FFFFFF" w:themeFill="background1"/>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нежилые здания, строения, сооружения, промышленные и производственные объекты, объекты торговли, услуг и общественного питания:</w:t>
      </w:r>
    </w:p>
    <w:p w14:paraId="4ED8B5F2"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xml:space="preserve">- подметание (ежедневно); </w:t>
      </w:r>
    </w:p>
    <w:p w14:paraId="6AC8D5FC"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очистка от мусора (ежедневно);</w:t>
      </w:r>
    </w:p>
    <w:p w14:paraId="35C612EB"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сгребание опавших листьев (весенний, осенний периоды);</w:t>
      </w:r>
    </w:p>
    <w:p w14:paraId="0AD08A48"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выкашивание газонов (скашиваются при высоте травостоя 10 – 15 см, высота оставляемого травостоя 3 – 5 см);</w:t>
      </w:r>
    </w:p>
    <w:p w14:paraId="7D559583"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Calibri" w:hAnsi="Times New Roman" w:cs="Times New Roman"/>
          <w:bCs/>
          <w:sz w:val="24"/>
          <w:szCs w:val="24"/>
        </w:rPr>
      </w:pPr>
      <w:r w:rsidRPr="00487A4C">
        <w:rPr>
          <w:rFonts w:ascii="Times New Roman" w:eastAsia="Times New Roman" w:hAnsi="Times New Roman" w:cs="Times New Roman"/>
          <w:bCs/>
          <w:sz w:val="24"/>
          <w:szCs w:val="24"/>
          <w:lang w:eastAsia="ru-RU"/>
        </w:rPr>
        <w:t>- снос сухих и аварийных деревьев, своевременная обрезка кустарников, ветвей деревьев, нависающих на высоте менее 2 метров над тротуарами и пешеходными дорожками с грунтовым и твердым покрытием</w:t>
      </w:r>
      <w:r w:rsidRPr="00487A4C">
        <w:rPr>
          <w:rFonts w:ascii="Times New Roman" w:eastAsia="Calibri" w:hAnsi="Times New Roman" w:cs="Times New Roman"/>
          <w:bCs/>
          <w:sz w:val="24"/>
          <w:szCs w:val="24"/>
        </w:rPr>
        <w:t xml:space="preserve"> с соблюдением требований пункта </w:t>
      </w:r>
      <w:r w:rsidRPr="00487A4C">
        <w:rPr>
          <w:rFonts w:ascii="Times New Roman" w:eastAsia="Calibri" w:hAnsi="Times New Roman" w:cs="Times New Roman"/>
          <w:bCs/>
          <w:sz w:val="24"/>
          <w:szCs w:val="24"/>
        </w:rPr>
        <w:fldChar w:fldCharType="begin"/>
      </w:r>
      <w:r w:rsidRPr="00487A4C">
        <w:rPr>
          <w:rFonts w:ascii="Times New Roman" w:eastAsia="Calibri" w:hAnsi="Times New Roman" w:cs="Times New Roman"/>
          <w:bCs/>
          <w:sz w:val="24"/>
          <w:szCs w:val="24"/>
        </w:rPr>
        <w:instrText xml:space="preserve"> REF _Ref82179279 \r \h  \* MERGEFORMAT </w:instrText>
      </w:r>
      <w:r w:rsidRPr="00487A4C">
        <w:rPr>
          <w:rFonts w:ascii="Times New Roman" w:eastAsia="Calibri" w:hAnsi="Times New Roman" w:cs="Times New Roman"/>
          <w:bCs/>
          <w:sz w:val="24"/>
          <w:szCs w:val="24"/>
        </w:rPr>
      </w:r>
      <w:r w:rsidRPr="00487A4C">
        <w:rPr>
          <w:rFonts w:ascii="Times New Roman" w:eastAsia="Calibri" w:hAnsi="Times New Roman" w:cs="Times New Roman"/>
          <w:bCs/>
          <w:sz w:val="24"/>
          <w:szCs w:val="24"/>
        </w:rPr>
        <w:fldChar w:fldCharType="separate"/>
      </w:r>
      <w:r w:rsidRPr="00487A4C">
        <w:rPr>
          <w:rFonts w:ascii="Times New Roman" w:eastAsia="Calibri" w:hAnsi="Times New Roman" w:cs="Times New Roman"/>
          <w:bCs/>
          <w:sz w:val="24"/>
          <w:szCs w:val="24"/>
        </w:rPr>
        <w:t>40.7</w:t>
      </w:r>
      <w:r w:rsidRPr="00487A4C">
        <w:rPr>
          <w:rFonts w:ascii="Times New Roman" w:eastAsia="Calibri" w:hAnsi="Times New Roman" w:cs="Times New Roman"/>
          <w:bCs/>
          <w:sz w:val="24"/>
          <w:szCs w:val="24"/>
        </w:rPr>
        <w:fldChar w:fldCharType="end"/>
      </w:r>
      <w:r w:rsidRPr="00487A4C">
        <w:rPr>
          <w:rFonts w:ascii="Times New Roman" w:eastAsia="Calibri" w:hAnsi="Times New Roman" w:cs="Times New Roman"/>
          <w:bCs/>
          <w:sz w:val="24"/>
          <w:szCs w:val="24"/>
        </w:rPr>
        <w:t xml:space="preserve"> настоящих Правил;</w:t>
      </w:r>
    </w:p>
    <w:p w14:paraId="5755CCFB" w14:textId="77777777" w:rsidR="008D50A5" w:rsidRPr="00487A4C" w:rsidRDefault="008D50A5" w:rsidP="00487A4C">
      <w:pPr>
        <w:pStyle w:val="a6"/>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eastAsia="Times New Roman" w:hAnsi="Times New Roman" w:cs="Times New Roman"/>
          <w:bCs/>
          <w:sz w:val="24"/>
          <w:szCs w:val="24"/>
          <w:lang w:eastAsia="ru-RU"/>
        </w:rPr>
        <w:t>- очистка от отходов, образованных в процессе деятельности юридических и физических лиц;</w:t>
      </w:r>
    </w:p>
    <w:p w14:paraId="11A5A5E8" w14:textId="77777777" w:rsidR="008D50A5" w:rsidRPr="00487A4C" w:rsidRDefault="008D50A5" w:rsidP="004E2CF8">
      <w:pPr>
        <w:pStyle w:val="a6"/>
        <w:widowControl w:val="0"/>
        <w:numPr>
          <w:ilvl w:val="0"/>
          <w:numId w:val="5"/>
        </w:numPr>
        <w:shd w:val="clear" w:color="auto" w:fill="FFFFFF" w:themeFill="background1"/>
        <w:tabs>
          <w:tab w:val="left" w:pos="567"/>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нестационарные объекты:</w:t>
      </w:r>
    </w:p>
    <w:p w14:paraId="1ADA7E44"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xml:space="preserve">- подметание (ежедневно); </w:t>
      </w:r>
    </w:p>
    <w:p w14:paraId="4B2AA708"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очистка от мусора (ежедневно);</w:t>
      </w:r>
    </w:p>
    <w:p w14:paraId="3E56BDD1"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сгребание опавших листьев (весенний, осенний периоды);</w:t>
      </w:r>
    </w:p>
    <w:p w14:paraId="20BCC196" w14:textId="77777777" w:rsidR="008D50A5" w:rsidRPr="00487A4C" w:rsidRDefault="008D50A5" w:rsidP="00487A4C">
      <w:pPr>
        <w:pStyle w:val="a6"/>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eastAsia="Times New Roman" w:hAnsi="Times New Roman" w:cs="Times New Roman"/>
          <w:bCs/>
          <w:sz w:val="24"/>
          <w:szCs w:val="24"/>
          <w:lang w:eastAsia="ru-RU"/>
        </w:rPr>
        <w:t>- выкашивание газонов (скашиваются при высоте травостоя 10 – 15 см, высота оставляемого травостоя 3 – 5 см);</w:t>
      </w:r>
    </w:p>
    <w:p w14:paraId="045B55FD" w14:textId="77777777" w:rsidR="008D50A5" w:rsidRPr="00487A4C" w:rsidRDefault="008D50A5" w:rsidP="004E2CF8">
      <w:pPr>
        <w:pStyle w:val="a6"/>
        <w:widowControl w:val="0"/>
        <w:numPr>
          <w:ilvl w:val="0"/>
          <w:numId w:val="5"/>
        </w:numPr>
        <w:shd w:val="clear" w:color="auto" w:fill="FFFFFF" w:themeFill="background1"/>
        <w:tabs>
          <w:tab w:val="left" w:pos="567"/>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строящиеся объекты капитального строительства:</w:t>
      </w:r>
    </w:p>
    <w:p w14:paraId="3EFE6AC1"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lastRenderedPageBreak/>
        <w:t>- очистка от мусора (ежедневно), в том числе строительных отходов, грунта, образовавшихся в процессе строительства;</w:t>
      </w:r>
    </w:p>
    <w:p w14:paraId="41524F85"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выкашивание газонов (скашиваются при высоте травостоя 10 – 15 см, высота оставляемого травостоя 3 – 5 см);</w:t>
      </w:r>
    </w:p>
    <w:p w14:paraId="0DC18041"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снос и обрезка сухих и аварийных деревьев;</w:t>
      </w:r>
    </w:p>
    <w:p w14:paraId="5361F668" w14:textId="77777777" w:rsidR="008D50A5" w:rsidRPr="00487A4C" w:rsidRDefault="008D50A5" w:rsidP="004E2CF8">
      <w:pPr>
        <w:pStyle w:val="a6"/>
        <w:widowControl w:val="0"/>
        <w:numPr>
          <w:ilvl w:val="1"/>
          <w:numId w:val="2"/>
        </w:numPr>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в </w:t>
      </w:r>
      <w:r w:rsidRPr="00487A4C">
        <w:rPr>
          <w:rFonts w:ascii="Times New Roman" w:eastAsia="Times New Roman" w:hAnsi="Times New Roman" w:cs="Times New Roman"/>
          <w:bCs/>
          <w:sz w:val="24"/>
          <w:szCs w:val="24"/>
          <w:lang w:eastAsia="ru-RU"/>
        </w:rPr>
        <w:t>зимний период:</w:t>
      </w:r>
    </w:p>
    <w:p w14:paraId="7036E7D8" w14:textId="77777777" w:rsidR="008D50A5" w:rsidRPr="00487A4C" w:rsidRDefault="008D50A5" w:rsidP="004E2CF8">
      <w:pPr>
        <w:pStyle w:val="a6"/>
        <w:widowControl w:val="0"/>
        <w:numPr>
          <w:ilvl w:val="0"/>
          <w:numId w:val="6"/>
        </w:numPr>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индивидуальный жилой дом:</w:t>
      </w:r>
    </w:p>
    <w:p w14:paraId="0569312C" w14:textId="77777777" w:rsidR="008D50A5" w:rsidRPr="00487A4C" w:rsidRDefault="008D50A5" w:rsidP="004E2CF8">
      <w:pPr>
        <w:pStyle w:val="a6"/>
        <w:widowControl w:val="0"/>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eastAsia="Times New Roman" w:hAnsi="Times New Roman" w:cs="Times New Roman"/>
          <w:bCs/>
          <w:sz w:val="24"/>
          <w:szCs w:val="24"/>
          <w:lang w:eastAsia="ru-RU"/>
        </w:rPr>
        <w:t xml:space="preserve">- </w:t>
      </w:r>
      <w:r w:rsidRPr="00487A4C">
        <w:rPr>
          <w:rFonts w:ascii="Times New Roman" w:eastAsia="Calibri" w:hAnsi="Times New Roman" w:cs="Times New Roman"/>
          <w:bCs/>
          <w:sz w:val="24"/>
          <w:szCs w:val="24"/>
        </w:rPr>
        <w:t>очистка от снега и наледи пешеходных коммуникаций (по погодным условиям);</w:t>
      </w:r>
    </w:p>
    <w:p w14:paraId="2F902772" w14:textId="77777777" w:rsidR="008D50A5" w:rsidRPr="00487A4C" w:rsidRDefault="008D50A5" w:rsidP="004E2CF8">
      <w:pPr>
        <w:pStyle w:val="a6"/>
        <w:widowControl w:val="0"/>
        <w:numPr>
          <w:ilvl w:val="0"/>
          <w:numId w:val="6"/>
        </w:numPr>
        <w:shd w:val="clear" w:color="auto" w:fill="FFFFFF" w:themeFill="background1"/>
        <w:tabs>
          <w:tab w:val="left" w:pos="1134"/>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многоквартирный дом:</w:t>
      </w:r>
    </w:p>
    <w:p w14:paraId="48461EAC"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xml:space="preserve">- очистка от снега и наледи пешеходных коммуникаций, въездов (выездов) к многоквартирным домам </w:t>
      </w:r>
      <w:r w:rsidRPr="00487A4C">
        <w:rPr>
          <w:rFonts w:ascii="Times New Roman" w:eastAsia="Calibri" w:hAnsi="Times New Roman" w:cs="Times New Roman"/>
          <w:bCs/>
          <w:sz w:val="24"/>
          <w:szCs w:val="24"/>
        </w:rPr>
        <w:t>(по погодным условиям);</w:t>
      </w:r>
    </w:p>
    <w:p w14:paraId="451399A8" w14:textId="77777777" w:rsidR="008D50A5" w:rsidRPr="00487A4C" w:rsidRDefault="008D50A5" w:rsidP="00487A4C">
      <w:pPr>
        <w:pStyle w:val="a6"/>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eastAsia="Times New Roman" w:hAnsi="Times New Roman" w:cs="Times New Roman"/>
          <w:bCs/>
          <w:sz w:val="24"/>
          <w:szCs w:val="24"/>
          <w:lang w:eastAsia="ru-RU"/>
        </w:rPr>
        <w:t xml:space="preserve">-обработка противогололедными материалами пешеходных коммуникаций, въездов (выездов) к многоквартирным домам </w:t>
      </w:r>
      <w:r w:rsidRPr="00487A4C">
        <w:rPr>
          <w:rFonts w:ascii="Times New Roman" w:eastAsia="Calibri" w:hAnsi="Times New Roman" w:cs="Times New Roman"/>
          <w:bCs/>
          <w:sz w:val="24"/>
          <w:szCs w:val="24"/>
        </w:rPr>
        <w:t>(по погодным условиям);</w:t>
      </w:r>
    </w:p>
    <w:p w14:paraId="1BFA8E76" w14:textId="77777777" w:rsidR="008D50A5" w:rsidRPr="00487A4C" w:rsidRDefault="008D50A5" w:rsidP="00B00E28">
      <w:pPr>
        <w:pStyle w:val="a6"/>
        <w:widowControl w:val="0"/>
        <w:numPr>
          <w:ilvl w:val="0"/>
          <w:numId w:val="6"/>
        </w:numPr>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нежилые здания, строения, сооружения, промышленные и производственные объекты, объекты торговли, услуг и общественного питания:</w:t>
      </w:r>
    </w:p>
    <w:p w14:paraId="763802D4"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очистка от снега и наледи пешеходных коммуникаций, въездов (выездов) к объектам</w:t>
      </w:r>
      <w:r w:rsidRPr="00487A4C">
        <w:rPr>
          <w:rFonts w:ascii="Times New Roman" w:eastAsia="Calibri" w:hAnsi="Times New Roman" w:cs="Times New Roman"/>
          <w:bCs/>
          <w:sz w:val="24"/>
          <w:szCs w:val="24"/>
        </w:rPr>
        <w:t xml:space="preserve"> (по погодным условиям)</w:t>
      </w:r>
      <w:r w:rsidRPr="00487A4C">
        <w:rPr>
          <w:rFonts w:ascii="Times New Roman" w:eastAsia="Times New Roman" w:hAnsi="Times New Roman" w:cs="Times New Roman"/>
          <w:bCs/>
          <w:sz w:val="24"/>
          <w:szCs w:val="24"/>
          <w:lang w:eastAsia="ru-RU"/>
        </w:rPr>
        <w:t xml:space="preserve">; </w:t>
      </w:r>
    </w:p>
    <w:p w14:paraId="5DD18789"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xml:space="preserve"> - обработка противогололедными материалами пешеходных коммуникаций, въездов (выездов) к объектам </w:t>
      </w:r>
      <w:r w:rsidRPr="00487A4C">
        <w:rPr>
          <w:rFonts w:ascii="Times New Roman" w:eastAsia="Calibri" w:hAnsi="Times New Roman" w:cs="Times New Roman"/>
          <w:bCs/>
          <w:sz w:val="24"/>
          <w:szCs w:val="24"/>
        </w:rPr>
        <w:t>(по погодным условиям)</w:t>
      </w:r>
      <w:r w:rsidRPr="00487A4C">
        <w:rPr>
          <w:rFonts w:ascii="Times New Roman" w:eastAsia="Times New Roman" w:hAnsi="Times New Roman" w:cs="Times New Roman"/>
          <w:bCs/>
          <w:sz w:val="24"/>
          <w:szCs w:val="24"/>
          <w:lang w:eastAsia="ru-RU"/>
        </w:rPr>
        <w:t>;</w:t>
      </w:r>
    </w:p>
    <w:p w14:paraId="4A496ACF" w14:textId="77777777" w:rsidR="008D50A5" w:rsidRPr="00487A4C" w:rsidRDefault="008D50A5" w:rsidP="00487A4C">
      <w:pPr>
        <w:widowControl w:val="0"/>
        <w:autoSpaceDE w:val="0"/>
        <w:autoSpaceDN w:val="0"/>
        <w:adjustRightInd w:val="0"/>
        <w:spacing w:after="0" w:line="240" w:lineRule="auto"/>
        <w:ind w:left="-426" w:firstLine="710"/>
        <w:jc w:val="both"/>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вывоз снега (по мере накопления);</w:t>
      </w:r>
    </w:p>
    <w:p w14:paraId="7D937172" w14:textId="77777777" w:rsidR="008D50A5" w:rsidRPr="00487A4C" w:rsidRDefault="008D50A5" w:rsidP="00B00E28">
      <w:pPr>
        <w:pStyle w:val="a6"/>
        <w:widowControl w:val="0"/>
        <w:numPr>
          <w:ilvl w:val="0"/>
          <w:numId w:val="6"/>
        </w:numPr>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нестационарные объекты:</w:t>
      </w:r>
    </w:p>
    <w:p w14:paraId="1C7411FC" w14:textId="77777777" w:rsidR="008D50A5" w:rsidRPr="00487A4C" w:rsidRDefault="008D50A5" w:rsidP="00487A4C">
      <w:pPr>
        <w:widowControl w:val="0"/>
        <w:autoSpaceDE w:val="0"/>
        <w:autoSpaceDN w:val="0"/>
        <w:adjustRightInd w:val="0"/>
        <w:spacing w:after="0" w:line="240" w:lineRule="auto"/>
        <w:ind w:left="-426" w:firstLine="710"/>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xml:space="preserve">- очистка от снега и наледи пешеходных коммуникаций, въездов (выездов) к объектам </w:t>
      </w:r>
      <w:r w:rsidRPr="00487A4C">
        <w:rPr>
          <w:rFonts w:ascii="Times New Roman" w:eastAsia="Calibri" w:hAnsi="Times New Roman" w:cs="Times New Roman"/>
          <w:bCs/>
          <w:sz w:val="24"/>
          <w:szCs w:val="24"/>
        </w:rPr>
        <w:t>(по погодным условиям)</w:t>
      </w:r>
      <w:r w:rsidRPr="00487A4C">
        <w:rPr>
          <w:rFonts w:ascii="Times New Roman" w:eastAsia="Times New Roman" w:hAnsi="Times New Roman" w:cs="Times New Roman"/>
          <w:bCs/>
          <w:sz w:val="24"/>
          <w:szCs w:val="24"/>
          <w:lang w:eastAsia="ru-RU"/>
        </w:rPr>
        <w:t xml:space="preserve">; </w:t>
      </w:r>
    </w:p>
    <w:p w14:paraId="2BE2B5DB" w14:textId="77777777" w:rsidR="008D50A5" w:rsidRPr="00487A4C" w:rsidRDefault="008D50A5" w:rsidP="00487A4C">
      <w:pPr>
        <w:pStyle w:val="a6"/>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eastAsia="Times New Roman" w:hAnsi="Times New Roman" w:cs="Times New Roman"/>
          <w:bCs/>
          <w:sz w:val="24"/>
          <w:szCs w:val="24"/>
          <w:lang w:eastAsia="ru-RU"/>
        </w:rPr>
        <w:t xml:space="preserve"> - обработка противогололедными материалами пешеходных коммуникаций </w:t>
      </w:r>
      <w:r w:rsidRPr="00487A4C">
        <w:rPr>
          <w:rFonts w:ascii="Times New Roman" w:eastAsia="Calibri" w:hAnsi="Times New Roman" w:cs="Times New Roman"/>
          <w:bCs/>
          <w:sz w:val="24"/>
          <w:szCs w:val="24"/>
        </w:rPr>
        <w:t>(по погодным условиям);</w:t>
      </w:r>
    </w:p>
    <w:p w14:paraId="33676D13" w14:textId="77777777" w:rsidR="008D50A5" w:rsidRPr="00487A4C" w:rsidRDefault="008D50A5" w:rsidP="00B00E28">
      <w:pPr>
        <w:pStyle w:val="a6"/>
        <w:widowControl w:val="0"/>
        <w:numPr>
          <w:ilvl w:val="0"/>
          <w:numId w:val="6"/>
        </w:numPr>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строящиеся объекты капитального строительства:</w:t>
      </w:r>
    </w:p>
    <w:p w14:paraId="21D03591" w14:textId="77777777" w:rsidR="008D50A5" w:rsidRPr="00487A4C" w:rsidRDefault="008D50A5" w:rsidP="00487A4C">
      <w:pPr>
        <w:widowControl w:val="0"/>
        <w:autoSpaceDE w:val="0"/>
        <w:autoSpaceDN w:val="0"/>
        <w:adjustRightInd w:val="0"/>
        <w:spacing w:after="0" w:line="240" w:lineRule="auto"/>
        <w:ind w:left="-426" w:firstLine="710"/>
        <w:rPr>
          <w:rFonts w:ascii="Times New Roman" w:eastAsia="Times New Roman" w:hAnsi="Times New Roman" w:cs="Times New Roman"/>
          <w:bCs/>
          <w:sz w:val="24"/>
          <w:szCs w:val="24"/>
          <w:lang w:eastAsia="ru-RU"/>
        </w:rPr>
      </w:pPr>
      <w:r w:rsidRPr="00487A4C">
        <w:rPr>
          <w:rFonts w:ascii="Times New Roman" w:eastAsia="Times New Roman" w:hAnsi="Times New Roman" w:cs="Times New Roman"/>
          <w:bCs/>
          <w:sz w:val="24"/>
          <w:szCs w:val="24"/>
          <w:lang w:eastAsia="ru-RU"/>
        </w:rPr>
        <w:t>- очистка от снега и наледи пешеходных коммуникаций, въездов (выездов)</w:t>
      </w:r>
      <w:r w:rsidRPr="00487A4C">
        <w:rPr>
          <w:rFonts w:ascii="Times New Roman" w:eastAsia="Calibri" w:hAnsi="Times New Roman" w:cs="Times New Roman"/>
          <w:bCs/>
          <w:sz w:val="24"/>
          <w:szCs w:val="24"/>
        </w:rPr>
        <w:t xml:space="preserve"> (по погодным условиям)</w:t>
      </w:r>
      <w:r w:rsidRPr="00487A4C">
        <w:rPr>
          <w:rFonts w:ascii="Times New Roman" w:eastAsia="Times New Roman" w:hAnsi="Times New Roman" w:cs="Times New Roman"/>
          <w:bCs/>
          <w:sz w:val="24"/>
          <w:szCs w:val="24"/>
          <w:lang w:eastAsia="ru-RU"/>
        </w:rPr>
        <w:t xml:space="preserve">; </w:t>
      </w:r>
    </w:p>
    <w:p w14:paraId="4BA3AFFA" w14:textId="77777777" w:rsidR="008D50A5" w:rsidRPr="00487A4C" w:rsidRDefault="008D50A5"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eastAsia="Times New Roman" w:hAnsi="Times New Roman" w:cs="Times New Roman"/>
          <w:bCs/>
          <w:sz w:val="24"/>
          <w:szCs w:val="24"/>
          <w:lang w:eastAsia="ru-RU"/>
        </w:rPr>
        <w:t xml:space="preserve"> - обработка противогололедными материалами пешеходных коммуникаций, въездов (выездов)</w:t>
      </w:r>
      <w:r w:rsidRPr="00487A4C">
        <w:rPr>
          <w:rFonts w:ascii="Times New Roman" w:eastAsia="Calibri" w:hAnsi="Times New Roman" w:cs="Times New Roman"/>
          <w:bCs/>
          <w:sz w:val="24"/>
          <w:szCs w:val="24"/>
        </w:rPr>
        <w:t xml:space="preserve"> к объектам (по погодным условиям)</w:t>
      </w:r>
    </w:p>
    <w:p w14:paraId="61A2DB6A" w14:textId="1B78BBDE" w:rsidR="008D50A5" w:rsidRPr="00487A4C" w:rsidRDefault="004E2CF8" w:rsidP="004E2CF8">
      <w:pPr>
        <w:widowControl w:val="0"/>
        <w:shd w:val="clear" w:color="auto" w:fill="FFFFFF" w:themeFill="background1"/>
        <w:tabs>
          <w:tab w:val="left" w:pos="1134"/>
          <w:tab w:val="left" w:pos="1276"/>
        </w:tabs>
        <w:spacing w:after="0" w:line="240" w:lineRule="auto"/>
        <w:ind w:left="-284" w:right="-52" w:firstLine="568"/>
        <w:jc w:val="both"/>
        <w:rPr>
          <w:rFonts w:ascii="Times New Roman" w:hAnsi="Times New Roman" w:cs="Times New Roman"/>
          <w:bCs/>
          <w:sz w:val="24"/>
          <w:szCs w:val="24"/>
        </w:rPr>
      </w:pPr>
      <w:r>
        <w:rPr>
          <w:rFonts w:ascii="Times New Roman" w:hAnsi="Times New Roman" w:cs="Times New Roman"/>
          <w:bCs/>
          <w:sz w:val="24"/>
          <w:szCs w:val="24"/>
        </w:rPr>
        <w:t xml:space="preserve">519. </w:t>
      </w:r>
      <w:r w:rsidR="008D50A5" w:rsidRPr="00487A4C">
        <w:rPr>
          <w:rFonts w:ascii="Times New Roman" w:hAnsi="Times New Roman" w:cs="Times New Roman"/>
          <w:bCs/>
          <w:sz w:val="24"/>
          <w:szCs w:val="24"/>
        </w:rPr>
        <w:t>Администрация города</w:t>
      </w:r>
      <w:r>
        <w:rPr>
          <w:rFonts w:ascii="Times New Roman" w:hAnsi="Times New Roman" w:cs="Times New Roman"/>
          <w:bCs/>
          <w:sz w:val="24"/>
          <w:szCs w:val="24"/>
        </w:rPr>
        <w:t>, в лице уполномоченного органа</w:t>
      </w:r>
      <w:r w:rsidR="008D50A5" w:rsidRPr="00487A4C">
        <w:rPr>
          <w:rFonts w:ascii="Times New Roman" w:hAnsi="Times New Roman" w:cs="Times New Roman"/>
          <w:bCs/>
          <w:sz w:val="24"/>
          <w:szCs w:val="24"/>
        </w:rPr>
        <w:t xml:space="preserve"> обеспечивает целевое использование денежных средств и иного имущества, предоставленного лицами, исключительно на содержание прилегающих территорий.</w:t>
      </w:r>
      <w:bookmarkEnd w:id="89"/>
    </w:p>
    <w:p w14:paraId="30C0188B" w14:textId="77777777" w:rsidR="008D50A5" w:rsidRPr="00487A4C" w:rsidRDefault="008D50A5" w:rsidP="00487A4C">
      <w:pPr>
        <w:spacing w:line="240" w:lineRule="auto"/>
        <w:ind w:left="-426" w:firstLine="710"/>
        <w:rPr>
          <w:rFonts w:ascii="Times New Roman" w:hAnsi="Times New Roman" w:cs="Times New Roman"/>
          <w:bCs/>
          <w:sz w:val="24"/>
          <w:szCs w:val="24"/>
        </w:rPr>
      </w:pPr>
    </w:p>
    <w:p w14:paraId="353FE840" w14:textId="679FB498" w:rsidR="00534163" w:rsidRPr="00487A4C" w:rsidRDefault="004E2CF8" w:rsidP="00487A4C">
      <w:pPr>
        <w:spacing w:line="240" w:lineRule="auto"/>
        <w:ind w:left="-426" w:firstLine="710"/>
        <w:rPr>
          <w:rFonts w:ascii="Times New Roman" w:hAnsi="Times New Roman" w:cs="Times New Roman"/>
          <w:bCs/>
          <w:sz w:val="24"/>
          <w:szCs w:val="24"/>
        </w:rPr>
      </w:pPr>
      <w:r>
        <w:rPr>
          <w:rFonts w:ascii="Times New Roman" w:hAnsi="Times New Roman" w:cs="Times New Roman"/>
          <w:bCs/>
          <w:sz w:val="24"/>
          <w:szCs w:val="24"/>
          <w:lang w:val="en-US"/>
        </w:rPr>
        <w:t>XX</w:t>
      </w:r>
      <w:r>
        <w:rPr>
          <w:rFonts w:ascii="Times New Roman" w:hAnsi="Times New Roman" w:cs="Times New Roman"/>
          <w:bCs/>
          <w:sz w:val="24"/>
          <w:szCs w:val="24"/>
        </w:rPr>
        <w:t xml:space="preserve">. Требование </w:t>
      </w:r>
      <w:proofErr w:type="gramStart"/>
      <w:r>
        <w:rPr>
          <w:rFonts w:ascii="Times New Roman" w:hAnsi="Times New Roman" w:cs="Times New Roman"/>
          <w:bCs/>
          <w:sz w:val="24"/>
          <w:szCs w:val="24"/>
        </w:rPr>
        <w:t xml:space="preserve">к </w:t>
      </w:r>
      <w:r w:rsidR="00534163" w:rsidRPr="00487A4C">
        <w:rPr>
          <w:rFonts w:ascii="Times New Roman" w:hAnsi="Times New Roman" w:cs="Times New Roman"/>
          <w:bCs/>
          <w:sz w:val="24"/>
          <w:szCs w:val="24"/>
        </w:rPr>
        <w:t xml:space="preserve"> определени</w:t>
      </w:r>
      <w:r>
        <w:rPr>
          <w:rFonts w:ascii="Times New Roman" w:hAnsi="Times New Roman" w:cs="Times New Roman"/>
          <w:bCs/>
          <w:sz w:val="24"/>
          <w:szCs w:val="24"/>
        </w:rPr>
        <w:t>ю</w:t>
      </w:r>
      <w:proofErr w:type="gramEnd"/>
      <w:r w:rsidR="00534163" w:rsidRPr="00487A4C">
        <w:rPr>
          <w:rFonts w:ascii="Times New Roman" w:hAnsi="Times New Roman" w:cs="Times New Roman"/>
          <w:bCs/>
          <w:sz w:val="24"/>
          <w:szCs w:val="24"/>
        </w:rPr>
        <w:t xml:space="preserve"> границ прилегающих территорий в соответствии с порядком, установленным законом </w:t>
      </w:r>
      <w:r>
        <w:rPr>
          <w:rFonts w:ascii="Times New Roman" w:hAnsi="Times New Roman" w:cs="Times New Roman"/>
          <w:bCs/>
          <w:sz w:val="24"/>
          <w:szCs w:val="24"/>
        </w:rPr>
        <w:t>Челябинской области</w:t>
      </w:r>
    </w:p>
    <w:p w14:paraId="498B5E94" w14:textId="53AA258A" w:rsidR="008D50A5" w:rsidRPr="00487A4C" w:rsidRDefault="008D50A5" w:rsidP="004E2CF8">
      <w:pPr>
        <w:shd w:val="clear" w:color="auto" w:fill="FFFFFF" w:themeFill="background1"/>
        <w:spacing w:after="0" w:line="240" w:lineRule="auto"/>
        <w:ind w:left="-426" w:firstLine="710"/>
        <w:rPr>
          <w:rFonts w:ascii="Times New Roman" w:hAnsi="Times New Roman" w:cs="Times New Roman"/>
          <w:bCs/>
          <w:sz w:val="24"/>
          <w:szCs w:val="24"/>
        </w:rPr>
      </w:pPr>
      <w:bookmarkStart w:id="90" w:name="Статья16"/>
      <w:r w:rsidRPr="00487A4C">
        <w:rPr>
          <w:rFonts w:ascii="Times New Roman" w:hAnsi="Times New Roman" w:cs="Times New Roman"/>
          <w:bCs/>
          <w:sz w:val="24"/>
          <w:szCs w:val="24"/>
        </w:rPr>
        <w:t xml:space="preserve">Статья </w:t>
      </w:r>
      <w:r w:rsidR="004E2CF8">
        <w:rPr>
          <w:rFonts w:ascii="Times New Roman" w:hAnsi="Times New Roman" w:cs="Times New Roman"/>
          <w:bCs/>
          <w:sz w:val="24"/>
          <w:szCs w:val="24"/>
        </w:rPr>
        <w:t>4</w:t>
      </w:r>
      <w:r w:rsidRPr="00487A4C">
        <w:rPr>
          <w:rFonts w:ascii="Times New Roman" w:hAnsi="Times New Roman" w:cs="Times New Roman"/>
          <w:bCs/>
          <w:sz w:val="24"/>
          <w:szCs w:val="24"/>
        </w:rPr>
        <w:t>6. Определение границ прилегающих территорий в соответствии с порядком, установленным законом Челябинской области.</w:t>
      </w:r>
      <w:bookmarkEnd w:id="90"/>
    </w:p>
    <w:p w14:paraId="6D6CF3FB" w14:textId="76257036" w:rsidR="008D50A5" w:rsidRPr="00487A4C" w:rsidRDefault="004E2CF8" w:rsidP="004E2CF8">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520. </w:t>
      </w:r>
      <w:r w:rsidR="008D50A5" w:rsidRPr="00487A4C">
        <w:rPr>
          <w:rFonts w:ascii="Times New Roman" w:hAnsi="Times New Roman" w:cs="Times New Roman"/>
          <w:bCs/>
          <w:kern w:val="36"/>
          <w:sz w:val="24"/>
          <w:szCs w:val="24"/>
        </w:rPr>
        <w:t>Границы прилегающих территорий определяются настоящими Правилами в соответствии с законом Челябинской области от 03.07.2018 № 748-ЗО «О порядке определения границ прилегающих территорий»</w:t>
      </w:r>
      <w:r w:rsidR="008D50A5" w:rsidRPr="00487A4C">
        <w:rPr>
          <w:rFonts w:ascii="Times New Roman" w:hAnsi="Times New Roman" w:cs="Times New Roman"/>
          <w:bCs/>
          <w:sz w:val="24"/>
          <w:szCs w:val="24"/>
        </w:rPr>
        <w:t xml:space="preserve">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07D8CF43" w14:textId="7DB063B6" w:rsidR="008D50A5" w:rsidRDefault="004E2CF8"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521. </w:t>
      </w:r>
      <w:r w:rsidR="008D50A5" w:rsidRPr="00487A4C">
        <w:rPr>
          <w:rFonts w:ascii="Times New Roman" w:hAnsi="Times New Roman" w:cs="Times New Roman"/>
          <w:bCs/>
          <w:kern w:val="36"/>
          <w:sz w:val="24"/>
          <w:szCs w:val="24"/>
        </w:rPr>
        <w:t xml:space="preserve">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w:t>
      </w:r>
      <w:r w:rsidR="008D50A5" w:rsidRPr="00B16529">
        <w:rPr>
          <w:rFonts w:ascii="Times New Roman" w:hAnsi="Times New Roman" w:cs="Times New Roman"/>
          <w:bCs/>
          <w:kern w:val="36"/>
          <w:sz w:val="24"/>
          <w:szCs w:val="24"/>
        </w:rPr>
        <w:t xml:space="preserve">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максимального расстояния от внутренней до внешней границы прилегающей территории, </w:t>
      </w:r>
      <w:r w:rsidR="007C6238">
        <w:rPr>
          <w:rFonts w:ascii="Times New Roman" w:hAnsi="Times New Roman" w:cs="Times New Roman"/>
          <w:bCs/>
          <w:kern w:val="36"/>
          <w:sz w:val="24"/>
          <w:szCs w:val="24"/>
        </w:rPr>
        <w:t>установленных в пункте 525 настоящих Правил.</w:t>
      </w:r>
    </w:p>
    <w:p w14:paraId="62455E77" w14:textId="6690803F" w:rsidR="00865051" w:rsidRPr="00865051" w:rsidRDefault="00B16529"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lastRenderedPageBreak/>
        <w:t>522.</w:t>
      </w:r>
      <w:r w:rsidR="00865051" w:rsidRPr="00865051">
        <w:rPr>
          <w:rFonts w:ascii="Times New Roman" w:hAnsi="Times New Roman" w:cs="Times New Roman"/>
          <w:bCs/>
          <w:sz w:val="24"/>
          <w:szCs w:val="24"/>
        </w:rPr>
        <w:tab/>
        <w:t>Работы по благоустройству и содержанию осуществляют:</w:t>
      </w:r>
    </w:p>
    <w:p w14:paraId="06256D08" w14:textId="777FAFBF" w:rsidR="00865051" w:rsidRPr="00865051" w:rsidRDefault="00B16529"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w:t>
      </w:r>
      <w:r w:rsidR="00865051" w:rsidRPr="00865051">
        <w:rPr>
          <w:rFonts w:ascii="Times New Roman" w:hAnsi="Times New Roman" w:cs="Times New Roman"/>
          <w:bCs/>
          <w:sz w:val="24"/>
          <w:szCs w:val="24"/>
        </w:rPr>
        <w:t>)</w:t>
      </w:r>
      <w:r w:rsidR="00865051" w:rsidRPr="00865051">
        <w:rPr>
          <w:rFonts w:ascii="Times New Roman" w:hAnsi="Times New Roman" w:cs="Times New Roman"/>
          <w:bCs/>
          <w:sz w:val="24"/>
          <w:szCs w:val="24"/>
        </w:rPr>
        <w:tab/>
        <w:t>на земельных участках, находящихся в собственности, постоянном (бессрочном) и безвозмездном пользовании, аренде физических и юридических лиц, индивидуальных предпринимателей, и прилегающих к ним территориях - данные физические и юридические лица, индивидуальные предприниматели;</w:t>
      </w:r>
    </w:p>
    <w:p w14:paraId="64D47B8F" w14:textId="4FD0F6B5" w:rsidR="00865051" w:rsidRPr="00865051" w:rsidRDefault="00B16529"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2</w:t>
      </w:r>
      <w:r w:rsidR="00865051" w:rsidRPr="00865051">
        <w:rPr>
          <w:rFonts w:ascii="Times New Roman" w:hAnsi="Times New Roman" w:cs="Times New Roman"/>
          <w:bCs/>
          <w:sz w:val="24"/>
          <w:szCs w:val="24"/>
        </w:rPr>
        <w:t>)</w:t>
      </w:r>
      <w:r w:rsidR="00865051" w:rsidRPr="00865051">
        <w:rPr>
          <w:rFonts w:ascii="Times New Roman" w:hAnsi="Times New Roman" w:cs="Times New Roman"/>
          <w:bCs/>
          <w:sz w:val="24"/>
          <w:szCs w:val="24"/>
        </w:rPr>
        <w:tab/>
        <w:t>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w:t>
      </w:r>
    </w:p>
    <w:p w14:paraId="46950ADE" w14:textId="6334298B" w:rsidR="00865051" w:rsidRPr="00865051" w:rsidRDefault="00B16529"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3</w:t>
      </w:r>
      <w:r w:rsidR="00865051" w:rsidRPr="00865051">
        <w:rPr>
          <w:rFonts w:ascii="Times New Roman" w:hAnsi="Times New Roman" w:cs="Times New Roman"/>
          <w:bCs/>
          <w:sz w:val="24"/>
          <w:szCs w:val="24"/>
        </w:rPr>
        <w:t>)</w:t>
      </w:r>
      <w:r w:rsidR="00865051" w:rsidRPr="00865051">
        <w:rPr>
          <w:rFonts w:ascii="Times New Roman" w:hAnsi="Times New Roman" w:cs="Times New Roman"/>
          <w:bCs/>
          <w:sz w:val="24"/>
          <w:szCs w:val="24"/>
        </w:rPr>
        <w:tab/>
        <w:t>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w:t>
      </w:r>
    </w:p>
    <w:p w14:paraId="21914B3D" w14:textId="75A7C1CA" w:rsidR="00865051" w:rsidRPr="00865051" w:rsidRDefault="00B16529"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4</w:t>
      </w:r>
      <w:r w:rsidR="00865051" w:rsidRPr="00865051">
        <w:rPr>
          <w:rFonts w:ascii="Times New Roman" w:hAnsi="Times New Roman" w:cs="Times New Roman"/>
          <w:bCs/>
          <w:sz w:val="24"/>
          <w:szCs w:val="24"/>
        </w:rPr>
        <w:t>)</w:t>
      </w:r>
      <w:r w:rsidR="00865051" w:rsidRPr="00865051">
        <w:rPr>
          <w:rFonts w:ascii="Times New Roman" w:hAnsi="Times New Roman" w:cs="Times New Roman"/>
          <w:bCs/>
          <w:sz w:val="24"/>
          <w:szCs w:val="24"/>
        </w:rPr>
        <w:tab/>
        <w:t xml:space="preserve">на неиспользуемых и </w:t>
      </w:r>
      <w:proofErr w:type="spellStart"/>
      <w:r w:rsidR="00865051" w:rsidRPr="00865051">
        <w:rPr>
          <w:rFonts w:ascii="Times New Roman" w:hAnsi="Times New Roman" w:cs="Times New Roman"/>
          <w:bCs/>
          <w:sz w:val="24"/>
          <w:szCs w:val="24"/>
        </w:rPr>
        <w:t>неосваиваемых</w:t>
      </w:r>
      <w:proofErr w:type="spellEnd"/>
      <w:r w:rsidR="00865051" w:rsidRPr="00865051">
        <w:rPr>
          <w:rFonts w:ascii="Times New Roman" w:hAnsi="Times New Roman" w:cs="Times New Roman"/>
          <w:bCs/>
          <w:sz w:val="24"/>
          <w:szCs w:val="24"/>
        </w:rPr>
        <w:t xml:space="preserve"> длительное время территориях - администрации внутригородских районов;</w:t>
      </w:r>
    </w:p>
    <w:p w14:paraId="5E003368" w14:textId="1B369551" w:rsidR="00865051" w:rsidRPr="00865051" w:rsidRDefault="00B16529"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5</w:t>
      </w:r>
      <w:r w:rsidR="00865051" w:rsidRPr="00865051">
        <w:rPr>
          <w:rFonts w:ascii="Times New Roman" w:hAnsi="Times New Roman" w:cs="Times New Roman"/>
          <w:bCs/>
          <w:sz w:val="24"/>
          <w:szCs w:val="24"/>
        </w:rPr>
        <w:t>)</w:t>
      </w:r>
      <w:r w:rsidR="00865051" w:rsidRPr="00865051">
        <w:rPr>
          <w:rFonts w:ascii="Times New Roman" w:hAnsi="Times New Roman" w:cs="Times New Roman"/>
          <w:bCs/>
          <w:sz w:val="24"/>
          <w:szCs w:val="24"/>
        </w:rPr>
        <w:tab/>
        <w:t xml:space="preserve">на территориях, где ведется строительство </w:t>
      </w:r>
      <w:proofErr w:type="gramStart"/>
      <w:r w:rsidR="00865051" w:rsidRPr="00865051">
        <w:rPr>
          <w:rFonts w:ascii="Times New Roman" w:hAnsi="Times New Roman" w:cs="Times New Roman"/>
          <w:bCs/>
          <w:sz w:val="24"/>
          <w:szCs w:val="24"/>
        </w:rPr>
        <w:t>или</w:t>
      </w:r>
      <w:proofErr w:type="gramEnd"/>
      <w:r w:rsidR="00865051" w:rsidRPr="00865051">
        <w:rPr>
          <w:rFonts w:ascii="Times New Roman" w:hAnsi="Times New Roman" w:cs="Times New Roman"/>
          <w:bCs/>
          <w:sz w:val="24"/>
          <w:szCs w:val="24"/>
        </w:rPr>
        <w:t xml:space="preserve">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14:paraId="48C10B3A" w14:textId="7964B89C" w:rsidR="00865051" w:rsidRPr="00865051" w:rsidRDefault="00B16529"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6</w:t>
      </w:r>
      <w:r w:rsidR="00865051" w:rsidRPr="00865051">
        <w:rPr>
          <w:rFonts w:ascii="Times New Roman" w:hAnsi="Times New Roman" w:cs="Times New Roman"/>
          <w:bCs/>
          <w:sz w:val="24"/>
          <w:szCs w:val="24"/>
        </w:rPr>
        <w:t>)</w:t>
      </w:r>
      <w:r w:rsidR="00865051" w:rsidRPr="00865051">
        <w:rPr>
          <w:rFonts w:ascii="Times New Roman" w:hAnsi="Times New Roman" w:cs="Times New Roman"/>
          <w:bCs/>
          <w:sz w:val="24"/>
          <w:szCs w:val="24"/>
        </w:rPr>
        <w:tab/>
        <w:t>на территориях, прилегающих к временным нестационарным объектам, - собственники (пользователи) данных объектов;</w:t>
      </w:r>
    </w:p>
    <w:p w14:paraId="30D87FDF" w14:textId="51E5174C" w:rsidR="00865051" w:rsidRPr="00865051" w:rsidRDefault="00B16529"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7</w:t>
      </w:r>
      <w:r w:rsidR="00865051" w:rsidRPr="00865051">
        <w:rPr>
          <w:rFonts w:ascii="Times New Roman" w:hAnsi="Times New Roman" w:cs="Times New Roman"/>
          <w:bCs/>
          <w:sz w:val="24"/>
          <w:szCs w:val="24"/>
        </w:rPr>
        <w:t>)</w:t>
      </w:r>
      <w:r w:rsidR="00865051" w:rsidRPr="00865051">
        <w:rPr>
          <w:rFonts w:ascii="Times New Roman" w:hAnsi="Times New Roman" w:cs="Times New Roman"/>
          <w:bCs/>
          <w:sz w:val="24"/>
          <w:szCs w:val="24"/>
        </w:rPr>
        <w:tab/>
        <w:t>на участках теплотрасс, воздушных линий электропередачи, газопроводов и других инженерных коммуникаций - пользователи, а в случае их отсутствия - собственники;</w:t>
      </w:r>
    </w:p>
    <w:p w14:paraId="7CAE52A5" w14:textId="23196DDC" w:rsidR="00865051" w:rsidRPr="00865051" w:rsidRDefault="00B16529"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8</w:t>
      </w:r>
      <w:r w:rsidR="00865051" w:rsidRPr="00865051">
        <w:rPr>
          <w:rFonts w:ascii="Times New Roman" w:hAnsi="Times New Roman" w:cs="Times New Roman"/>
          <w:bCs/>
          <w:sz w:val="24"/>
          <w:szCs w:val="24"/>
        </w:rPr>
        <w:t>)</w:t>
      </w:r>
      <w:r w:rsidR="00865051" w:rsidRPr="00865051">
        <w:rPr>
          <w:rFonts w:ascii="Times New Roman" w:hAnsi="Times New Roman" w:cs="Times New Roman"/>
          <w:bCs/>
          <w:sz w:val="24"/>
          <w:szCs w:val="24"/>
        </w:rPr>
        <w:tab/>
        <w:t>на территориях гаражно-строительных кооперативов - соответствующие кооперативы;</w:t>
      </w:r>
    </w:p>
    <w:p w14:paraId="46A56C77" w14:textId="30DB5A9A" w:rsidR="00865051" w:rsidRPr="00865051" w:rsidRDefault="00B16529"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9</w:t>
      </w:r>
      <w:r w:rsidR="00865051" w:rsidRPr="00865051">
        <w:rPr>
          <w:rFonts w:ascii="Times New Roman" w:hAnsi="Times New Roman" w:cs="Times New Roman"/>
          <w:bCs/>
          <w:sz w:val="24"/>
          <w:szCs w:val="24"/>
        </w:rPr>
        <w:t>)</w:t>
      </w:r>
      <w:r w:rsidR="00865051" w:rsidRPr="00865051">
        <w:rPr>
          <w:rFonts w:ascii="Times New Roman" w:hAnsi="Times New Roman" w:cs="Times New Roman"/>
          <w:bCs/>
          <w:sz w:val="24"/>
          <w:szCs w:val="24"/>
        </w:rPr>
        <w:tab/>
        <w:t>на территориях садоводческих объединений граждан - соответствующие объединения;</w:t>
      </w:r>
    </w:p>
    <w:p w14:paraId="533EFA0E" w14:textId="3D7C9170" w:rsidR="00865051" w:rsidRPr="00865051" w:rsidRDefault="00865051"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sidRPr="00865051">
        <w:rPr>
          <w:rFonts w:ascii="Times New Roman" w:hAnsi="Times New Roman" w:cs="Times New Roman"/>
          <w:bCs/>
          <w:sz w:val="24"/>
          <w:szCs w:val="24"/>
        </w:rPr>
        <w:t>1</w:t>
      </w:r>
      <w:r w:rsidR="00B16529">
        <w:rPr>
          <w:rFonts w:ascii="Times New Roman" w:hAnsi="Times New Roman" w:cs="Times New Roman"/>
          <w:bCs/>
          <w:sz w:val="24"/>
          <w:szCs w:val="24"/>
        </w:rPr>
        <w:t>0</w:t>
      </w:r>
      <w:r w:rsidRPr="00865051">
        <w:rPr>
          <w:rFonts w:ascii="Times New Roman" w:hAnsi="Times New Roman" w:cs="Times New Roman"/>
          <w:bCs/>
          <w:sz w:val="24"/>
          <w:szCs w:val="24"/>
        </w:rPr>
        <w:t>)</w:t>
      </w:r>
      <w:r w:rsidRPr="00865051">
        <w:rPr>
          <w:rFonts w:ascii="Times New Roman" w:hAnsi="Times New Roman" w:cs="Times New Roman"/>
          <w:bCs/>
          <w:sz w:val="24"/>
          <w:szCs w:val="24"/>
        </w:rPr>
        <w:tab/>
        <w:t>на тротуарах:</w:t>
      </w:r>
    </w:p>
    <w:p w14:paraId="320BC959" w14:textId="77777777" w:rsidR="00865051" w:rsidRPr="00865051" w:rsidRDefault="00865051"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sidRPr="00865051">
        <w:rPr>
          <w:rFonts w:ascii="Times New Roman" w:hAnsi="Times New Roman" w:cs="Times New Roman"/>
          <w:bCs/>
          <w:sz w:val="24"/>
          <w:szCs w:val="24"/>
        </w:rPr>
        <w:t>а)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14:paraId="09382225" w14:textId="77777777" w:rsidR="00865051" w:rsidRPr="00865051" w:rsidRDefault="00865051"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sidRPr="00865051">
        <w:rPr>
          <w:rFonts w:ascii="Times New Roman" w:hAnsi="Times New Roman" w:cs="Times New Roman"/>
          <w:bCs/>
          <w:sz w:val="24"/>
          <w:szCs w:val="24"/>
        </w:rPr>
        <w:t>б)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управление/эксплуатацию многоквартирными домами, либо собственники помещений в многоквартирных домах;</w:t>
      </w:r>
    </w:p>
    <w:p w14:paraId="49828B81" w14:textId="77777777" w:rsidR="00865051" w:rsidRPr="00865051" w:rsidRDefault="00865051"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sidRPr="00865051">
        <w:rPr>
          <w:rFonts w:ascii="Times New Roman" w:hAnsi="Times New Roman" w:cs="Times New Roman"/>
          <w:bCs/>
          <w:sz w:val="24"/>
          <w:szCs w:val="24"/>
        </w:rPr>
        <w:t>в)</w:t>
      </w:r>
      <w:r w:rsidRPr="00865051">
        <w:rPr>
          <w:rFonts w:ascii="Times New Roman" w:hAnsi="Times New Roman" w:cs="Times New Roman"/>
          <w:bCs/>
          <w:sz w:val="24"/>
          <w:szCs w:val="24"/>
        </w:rPr>
        <w:tab/>
        <w:t>находящихся на мостах, путепроводах, эстакадах, а также технических тротуарах, примыкающих к инженерным сооружениям и лестничным сходам, - организации, в собственности (пользовании) которых находятся данные инженерные сооружения, либо организации, эксплуатирующие их;</w:t>
      </w:r>
    </w:p>
    <w:p w14:paraId="302EB832" w14:textId="460B53E4" w:rsidR="00865051" w:rsidRPr="00865051" w:rsidRDefault="00865051"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sidRPr="00865051">
        <w:rPr>
          <w:rFonts w:ascii="Times New Roman" w:hAnsi="Times New Roman" w:cs="Times New Roman"/>
          <w:bCs/>
          <w:sz w:val="24"/>
          <w:szCs w:val="24"/>
        </w:rPr>
        <w:t>1</w:t>
      </w:r>
      <w:r w:rsidR="00B16529">
        <w:rPr>
          <w:rFonts w:ascii="Times New Roman" w:hAnsi="Times New Roman" w:cs="Times New Roman"/>
          <w:bCs/>
          <w:sz w:val="24"/>
          <w:szCs w:val="24"/>
        </w:rPr>
        <w:t>1</w:t>
      </w:r>
      <w:r w:rsidRPr="00865051">
        <w:rPr>
          <w:rFonts w:ascii="Times New Roman" w:hAnsi="Times New Roman" w:cs="Times New Roman"/>
          <w:bCs/>
          <w:sz w:val="24"/>
          <w:szCs w:val="24"/>
        </w:rPr>
        <w:t>)</w:t>
      </w:r>
      <w:r w:rsidRPr="00865051">
        <w:rPr>
          <w:rFonts w:ascii="Times New Roman" w:hAnsi="Times New Roman" w:cs="Times New Roman"/>
          <w:bCs/>
          <w:sz w:val="24"/>
          <w:szCs w:val="24"/>
        </w:rPr>
        <w:tab/>
        <w:t xml:space="preserve">на проезжей части по всей ширине дорог, площадей, набережных, мостов, путепроводов, эстакад, улиц и проездов улично-дорожной сети, включая </w:t>
      </w:r>
      <w:proofErr w:type="spellStart"/>
      <w:r w:rsidRPr="00865051">
        <w:rPr>
          <w:rFonts w:ascii="Times New Roman" w:hAnsi="Times New Roman" w:cs="Times New Roman"/>
          <w:bCs/>
          <w:sz w:val="24"/>
          <w:szCs w:val="24"/>
        </w:rPr>
        <w:t>прилотковую</w:t>
      </w:r>
      <w:proofErr w:type="spellEnd"/>
      <w:r w:rsidRPr="00865051">
        <w:rPr>
          <w:rFonts w:ascii="Times New Roman" w:hAnsi="Times New Roman" w:cs="Times New Roman"/>
          <w:bCs/>
          <w:sz w:val="24"/>
          <w:szCs w:val="24"/>
        </w:rPr>
        <w:t xml:space="preserve"> зону, трамвайных путей, расположенных в одном уровне с проезжей частью, - организации, отвечающие за уборку и содержание проезжей части;</w:t>
      </w:r>
    </w:p>
    <w:p w14:paraId="0B5D11F6" w14:textId="3C8E2159" w:rsidR="00865051" w:rsidRPr="00865051" w:rsidRDefault="00865051"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sidRPr="00865051">
        <w:rPr>
          <w:rFonts w:ascii="Times New Roman" w:hAnsi="Times New Roman" w:cs="Times New Roman"/>
          <w:bCs/>
          <w:sz w:val="24"/>
          <w:szCs w:val="24"/>
        </w:rPr>
        <w:t>1</w:t>
      </w:r>
      <w:r w:rsidR="00B16529">
        <w:rPr>
          <w:rFonts w:ascii="Times New Roman" w:hAnsi="Times New Roman" w:cs="Times New Roman"/>
          <w:bCs/>
          <w:sz w:val="24"/>
          <w:szCs w:val="24"/>
        </w:rPr>
        <w:t>2</w:t>
      </w:r>
      <w:r w:rsidRPr="00865051">
        <w:rPr>
          <w:rFonts w:ascii="Times New Roman" w:hAnsi="Times New Roman" w:cs="Times New Roman"/>
          <w:bCs/>
          <w:sz w:val="24"/>
          <w:szCs w:val="24"/>
        </w:rPr>
        <w:t>)</w:t>
      </w:r>
      <w:r w:rsidRPr="00865051">
        <w:rPr>
          <w:rFonts w:ascii="Times New Roman" w:hAnsi="Times New Roman" w:cs="Times New Roman"/>
          <w:bCs/>
          <w:sz w:val="24"/>
          <w:szCs w:val="24"/>
        </w:rPr>
        <w:tab/>
        <w:t>на территориях парковок автотранспорта - физические и юридические лица, индивидуальные предприниматели,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14:paraId="0C86BBE6" w14:textId="77777777" w:rsidR="00865051" w:rsidRPr="00865051" w:rsidRDefault="00865051"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sidRPr="00865051">
        <w:rPr>
          <w:rFonts w:ascii="Times New Roman" w:hAnsi="Times New Roman" w:cs="Times New Roman"/>
          <w:bCs/>
          <w:sz w:val="24"/>
          <w:szCs w:val="24"/>
        </w:rP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14:paraId="59FBD833" w14:textId="1CF4825E" w:rsidR="00865051" w:rsidRPr="00865051" w:rsidRDefault="00865051"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sidRPr="00865051">
        <w:rPr>
          <w:rFonts w:ascii="Times New Roman" w:hAnsi="Times New Roman" w:cs="Times New Roman"/>
          <w:bCs/>
          <w:sz w:val="24"/>
          <w:szCs w:val="24"/>
        </w:rPr>
        <w:t>1</w:t>
      </w:r>
      <w:r w:rsidR="00B16529">
        <w:rPr>
          <w:rFonts w:ascii="Times New Roman" w:hAnsi="Times New Roman" w:cs="Times New Roman"/>
          <w:bCs/>
          <w:sz w:val="24"/>
          <w:szCs w:val="24"/>
        </w:rPr>
        <w:t>3</w:t>
      </w:r>
      <w:r w:rsidRPr="00865051">
        <w:rPr>
          <w:rFonts w:ascii="Times New Roman" w:hAnsi="Times New Roman" w:cs="Times New Roman"/>
          <w:bCs/>
          <w:sz w:val="24"/>
          <w:szCs w:val="24"/>
        </w:rPr>
        <w:t>)</w:t>
      </w:r>
      <w:r w:rsidRPr="00865051">
        <w:rPr>
          <w:rFonts w:ascii="Times New Roman" w:hAnsi="Times New Roman" w:cs="Times New Roman"/>
          <w:bCs/>
          <w:sz w:val="24"/>
          <w:szCs w:val="24"/>
        </w:rPr>
        <w:tab/>
        <w:t xml:space="preserve">на объектах озеленения (газонные части разделительных полос, ограждений проезжей части, тротуаров и другие элементы озеленения, парки, скверы, бульвары, газоны), в </w:t>
      </w:r>
      <w:r w:rsidRPr="00865051">
        <w:rPr>
          <w:rFonts w:ascii="Times New Roman" w:hAnsi="Times New Roman" w:cs="Times New Roman"/>
          <w:bCs/>
          <w:sz w:val="24"/>
          <w:szCs w:val="24"/>
        </w:rPr>
        <w:lastRenderedPageBreak/>
        <w:t>том числе расположенных на них тротуарах,</w:t>
      </w:r>
      <w:r w:rsidR="00B16529">
        <w:rPr>
          <w:rFonts w:ascii="Times New Roman" w:hAnsi="Times New Roman" w:cs="Times New Roman"/>
          <w:bCs/>
          <w:sz w:val="24"/>
          <w:szCs w:val="24"/>
        </w:rPr>
        <w:t xml:space="preserve"> </w:t>
      </w:r>
      <w:r w:rsidRPr="00865051">
        <w:rPr>
          <w:rFonts w:ascii="Times New Roman" w:hAnsi="Times New Roman" w:cs="Times New Roman"/>
          <w:bCs/>
          <w:sz w:val="24"/>
          <w:szCs w:val="24"/>
        </w:rPr>
        <w:t>пешеходных зонах, лестничных сходах - организации, в эксплуатации которых находятся данные объекты озеленения;</w:t>
      </w:r>
    </w:p>
    <w:p w14:paraId="2DA1F266" w14:textId="2C565B0A" w:rsidR="00865051" w:rsidRPr="00865051" w:rsidRDefault="00865051"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sidRPr="00865051">
        <w:rPr>
          <w:rFonts w:ascii="Times New Roman" w:hAnsi="Times New Roman" w:cs="Times New Roman"/>
          <w:bCs/>
          <w:sz w:val="24"/>
          <w:szCs w:val="24"/>
        </w:rPr>
        <w:t>1</w:t>
      </w:r>
      <w:r w:rsidR="00B16529">
        <w:rPr>
          <w:rFonts w:ascii="Times New Roman" w:hAnsi="Times New Roman" w:cs="Times New Roman"/>
          <w:bCs/>
          <w:sz w:val="24"/>
          <w:szCs w:val="24"/>
        </w:rPr>
        <w:t>4</w:t>
      </w:r>
      <w:r w:rsidRPr="00865051">
        <w:rPr>
          <w:rFonts w:ascii="Times New Roman" w:hAnsi="Times New Roman" w:cs="Times New Roman"/>
          <w:bCs/>
          <w:sz w:val="24"/>
          <w:szCs w:val="24"/>
        </w:rPr>
        <w:t>)</w:t>
      </w:r>
      <w:r w:rsidRPr="00865051">
        <w:rPr>
          <w:rFonts w:ascii="Times New Roman" w:hAnsi="Times New Roman" w:cs="Times New Roman"/>
          <w:bCs/>
          <w:sz w:val="24"/>
          <w:szCs w:val="24"/>
        </w:rPr>
        <w:tab/>
        <w:t>на газонной части, расположенной в пределах придомовой территории вдоль многоквартирных домов, - организации, осуществляющие управление/эксплуатацию многоквартирными домами;</w:t>
      </w:r>
    </w:p>
    <w:p w14:paraId="0E70767A" w14:textId="03ECD9A3" w:rsidR="00865051" w:rsidRPr="00865051" w:rsidRDefault="00865051"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sidRPr="00865051">
        <w:rPr>
          <w:rFonts w:ascii="Times New Roman" w:hAnsi="Times New Roman" w:cs="Times New Roman"/>
          <w:bCs/>
          <w:sz w:val="24"/>
          <w:szCs w:val="24"/>
        </w:rPr>
        <w:t>1</w:t>
      </w:r>
      <w:r w:rsidR="00B16529">
        <w:rPr>
          <w:rFonts w:ascii="Times New Roman" w:hAnsi="Times New Roman" w:cs="Times New Roman"/>
          <w:bCs/>
          <w:sz w:val="24"/>
          <w:szCs w:val="24"/>
        </w:rPr>
        <w:t>5</w:t>
      </w:r>
      <w:r w:rsidRPr="00865051">
        <w:rPr>
          <w:rFonts w:ascii="Times New Roman" w:hAnsi="Times New Roman" w:cs="Times New Roman"/>
          <w:bCs/>
          <w:sz w:val="24"/>
          <w:szCs w:val="24"/>
        </w:rPr>
        <w:t>)</w:t>
      </w:r>
      <w:r w:rsidRPr="00865051">
        <w:rPr>
          <w:rFonts w:ascii="Times New Roman" w:hAnsi="Times New Roman" w:cs="Times New Roman"/>
          <w:bCs/>
          <w:sz w:val="24"/>
          <w:szCs w:val="24"/>
        </w:rPr>
        <w:tab/>
        <w:t>на объектах благоустройства остановочных площадок общественного транспорта, имеющих торгово-остановочные комплексы (далее - ТОК), - пользователи (собственники) ТОК;</w:t>
      </w:r>
    </w:p>
    <w:p w14:paraId="7721ACE1" w14:textId="520B1EEC" w:rsidR="00865051" w:rsidRPr="00865051" w:rsidRDefault="00865051"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sidRPr="00865051">
        <w:rPr>
          <w:rFonts w:ascii="Times New Roman" w:hAnsi="Times New Roman" w:cs="Times New Roman"/>
          <w:bCs/>
          <w:sz w:val="24"/>
          <w:szCs w:val="24"/>
        </w:rPr>
        <w:t>1</w:t>
      </w:r>
      <w:r w:rsidR="00B16529">
        <w:rPr>
          <w:rFonts w:ascii="Times New Roman" w:hAnsi="Times New Roman" w:cs="Times New Roman"/>
          <w:bCs/>
          <w:sz w:val="24"/>
          <w:szCs w:val="24"/>
        </w:rPr>
        <w:t>6</w:t>
      </w:r>
      <w:r w:rsidRPr="00865051">
        <w:rPr>
          <w:rFonts w:ascii="Times New Roman" w:hAnsi="Times New Roman" w:cs="Times New Roman"/>
          <w:bCs/>
          <w:sz w:val="24"/>
          <w:szCs w:val="24"/>
        </w:rPr>
        <w:t>)</w:t>
      </w:r>
      <w:r w:rsidRPr="00865051">
        <w:rPr>
          <w:rFonts w:ascii="Times New Roman" w:hAnsi="Times New Roman" w:cs="Times New Roman"/>
          <w:bCs/>
          <w:sz w:val="24"/>
          <w:szCs w:val="24"/>
        </w:rPr>
        <w:tab/>
        <w:t>на территории остановок, прилегающих к трамвайным путям, конечных остановок общественного транспорта, включая очистку урн от мусора, - организации, отвечающие за содержание и уборку проезжей части;</w:t>
      </w:r>
    </w:p>
    <w:p w14:paraId="33BBFB70" w14:textId="791C602B" w:rsidR="00865051" w:rsidRPr="00865051" w:rsidRDefault="00865051"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sidRPr="00865051">
        <w:rPr>
          <w:rFonts w:ascii="Times New Roman" w:hAnsi="Times New Roman" w:cs="Times New Roman"/>
          <w:bCs/>
          <w:sz w:val="24"/>
          <w:szCs w:val="24"/>
        </w:rPr>
        <w:t>1</w:t>
      </w:r>
      <w:r w:rsidR="00B16529">
        <w:rPr>
          <w:rFonts w:ascii="Times New Roman" w:hAnsi="Times New Roman" w:cs="Times New Roman"/>
          <w:bCs/>
          <w:sz w:val="24"/>
          <w:szCs w:val="24"/>
        </w:rPr>
        <w:t>7</w:t>
      </w:r>
      <w:r w:rsidRPr="00865051">
        <w:rPr>
          <w:rFonts w:ascii="Times New Roman" w:hAnsi="Times New Roman" w:cs="Times New Roman"/>
          <w:bCs/>
          <w:sz w:val="24"/>
          <w:szCs w:val="24"/>
        </w:rPr>
        <w:t>)</w:t>
      </w:r>
      <w:r w:rsidRPr="00865051">
        <w:rPr>
          <w:rFonts w:ascii="Times New Roman" w:hAnsi="Times New Roman" w:cs="Times New Roman"/>
          <w:bCs/>
          <w:sz w:val="24"/>
          <w:szCs w:val="24"/>
        </w:rPr>
        <w:tab/>
        <w:t>на пересечениях железнодорожных переездов с проезжей частью дорог - организации, эксплуатирующие железнодорожные переезды;</w:t>
      </w:r>
    </w:p>
    <w:p w14:paraId="02B9202F" w14:textId="5E53730F" w:rsidR="00865051" w:rsidRPr="00865051" w:rsidRDefault="00B16529"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18</w:t>
      </w:r>
      <w:r w:rsidR="00865051" w:rsidRPr="00865051">
        <w:rPr>
          <w:rFonts w:ascii="Times New Roman" w:hAnsi="Times New Roman" w:cs="Times New Roman"/>
          <w:bCs/>
          <w:sz w:val="24"/>
          <w:szCs w:val="24"/>
        </w:rPr>
        <w:t>)</w:t>
      </w:r>
      <w:r w:rsidR="00865051" w:rsidRPr="00865051">
        <w:rPr>
          <w:rFonts w:ascii="Times New Roman" w:hAnsi="Times New Roman" w:cs="Times New Roman"/>
          <w:bCs/>
          <w:sz w:val="24"/>
          <w:szCs w:val="24"/>
        </w:rPr>
        <w:tab/>
        <w:t>на прилегающих территориях, въездах и выездах с АЗС, АЗГС - пользователи (собственники) указанных объектов;</w:t>
      </w:r>
    </w:p>
    <w:p w14:paraId="1314654C" w14:textId="06D2C0F4" w:rsidR="00865051" w:rsidRPr="00865051" w:rsidRDefault="00B16529"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19</w:t>
      </w:r>
      <w:r w:rsidR="00865051" w:rsidRPr="00865051">
        <w:rPr>
          <w:rFonts w:ascii="Times New Roman" w:hAnsi="Times New Roman" w:cs="Times New Roman"/>
          <w:bCs/>
          <w:sz w:val="24"/>
          <w:szCs w:val="24"/>
        </w:rPr>
        <w:t>)</w:t>
      </w:r>
      <w:r w:rsidR="00865051" w:rsidRPr="00865051">
        <w:rPr>
          <w:rFonts w:ascii="Times New Roman" w:hAnsi="Times New Roman" w:cs="Times New Roman"/>
          <w:bCs/>
          <w:sz w:val="24"/>
          <w:szCs w:val="24"/>
        </w:rPr>
        <w:tab/>
        <w:t>на территориях вокруг опор установок наружного освещения (далее - УНО) и контактной сети, расположенных на тротуарах, - организации, отвечающие за уборку данной территории;</w:t>
      </w:r>
    </w:p>
    <w:p w14:paraId="37581217" w14:textId="7CEC1FBA" w:rsidR="00865051" w:rsidRPr="00865051" w:rsidRDefault="00865051"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sidRPr="00865051">
        <w:rPr>
          <w:rFonts w:ascii="Times New Roman" w:hAnsi="Times New Roman" w:cs="Times New Roman"/>
          <w:bCs/>
          <w:sz w:val="24"/>
          <w:szCs w:val="24"/>
        </w:rPr>
        <w:t>2</w:t>
      </w:r>
      <w:r w:rsidR="00B16529">
        <w:rPr>
          <w:rFonts w:ascii="Times New Roman" w:hAnsi="Times New Roman" w:cs="Times New Roman"/>
          <w:bCs/>
          <w:sz w:val="24"/>
          <w:szCs w:val="24"/>
        </w:rPr>
        <w:t>0</w:t>
      </w:r>
      <w:r w:rsidRPr="00865051">
        <w:rPr>
          <w:rFonts w:ascii="Times New Roman" w:hAnsi="Times New Roman" w:cs="Times New Roman"/>
          <w:bCs/>
          <w:sz w:val="24"/>
          <w:szCs w:val="24"/>
        </w:rPr>
        <w:t>)</w:t>
      </w:r>
      <w:r w:rsidRPr="00865051">
        <w:rPr>
          <w:rFonts w:ascii="Times New Roman" w:hAnsi="Times New Roman" w:cs="Times New Roman"/>
          <w:bCs/>
          <w:sz w:val="24"/>
          <w:szCs w:val="24"/>
        </w:rPr>
        <w:tab/>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пользователи (собственники) объектов;</w:t>
      </w:r>
    </w:p>
    <w:p w14:paraId="48BAC99B" w14:textId="10C9F5AF" w:rsidR="00865051" w:rsidRPr="00865051" w:rsidRDefault="00865051"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sidRPr="00865051">
        <w:rPr>
          <w:rFonts w:ascii="Times New Roman" w:hAnsi="Times New Roman" w:cs="Times New Roman"/>
          <w:bCs/>
          <w:sz w:val="24"/>
          <w:szCs w:val="24"/>
        </w:rPr>
        <w:t>2</w:t>
      </w:r>
      <w:r w:rsidR="00B16529">
        <w:rPr>
          <w:rFonts w:ascii="Times New Roman" w:hAnsi="Times New Roman" w:cs="Times New Roman"/>
          <w:bCs/>
          <w:sz w:val="24"/>
          <w:szCs w:val="24"/>
        </w:rPr>
        <w:t>1</w:t>
      </w:r>
      <w:r w:rsidRPr="00865051">
        <w:rPr>
          <w:rFonts w:ascii="Times New Roman" w:hAnsi="Times New Roman" w:cs="Times New Roman"/>
          <w:bCs/>
          <w:sz w:val="24"/>
          <w:szCs w:val="24"/>
        </w:rPr>
        <w:t>)</w:t>
      </w:r>
      <w:r w:rsidRPr="00865051">
        <w:rPr>
          <w:rFonts w:ascii="Times New Roman" w:hAnsi="Times New Roman" w:cs="Times New Roman"/>
          <w:bCs/>
          <w:sz w:val="24"/>
          <w:szCs w:val="24"/>
        </w:rPr>
        <w:tab/>
        <w:t xml:space="preserve">на территориях (внутризаводских, </w:t>
      </w:r>
      <w:proofErr w:type="spellStart"/>
      <w:r w:rsidRPr="00865051">
        <w:rPr>
          <w:rFonts w:ascii="Times New Roman" w:hAnsi="Times New Roman" w:cs="Times New Roman"/>
          <w:bCs/>
          <w:sz w:val="24"/>
          <w:szCs w:val="24"/>
        </w:rPr>
        <w:t>внутридворовых</w:t>
      </w:r>
      <w:proofErr w:type="spellEnd"/>
      <w:r w:rsidRPr="00865051">
        <w:rPr>
          <w:rFonts w:ascii="Times New Roman" w:hAnsi="Times New Roman" w:cs="Times New Roman"/>
          <w:bCs/>
          <w:sz w:val="24"/>
          <w:szCs w:val="24"/>
        </w:rPr>
        <w:t>) организаций, подъездов к ним - администрации организаций, являющихся собственниками (пользователями) объектов недвижимости, расположенных на указанных территориях;</w:t>
      </w:r>
    </w:p>
    <w:p w14:paraId="40D52390" w14:textId="42FCDE97" w:rsidR="00865051" w:rsidRPr="00865051" w:rsidRDefault="00865051"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sidRPr="00865051">
        <w:rPr>
          <w:rFonts w:ascii="Times New Roman" w:hAnsi="Times New Roman" w:cs="Times New Roman"/>
          <w:bCs/>
          <w:sz w:val="24"/>
          <w:szCs w:val="24"/>
        </w:rPr>
        <w:t>2</w:t>
      </w:r>
      <w:r w:rsidR="004E6D06">
        <w:rPr>
          <w:rFonts w:ascii="Times New Roman" w:hAnsi="Times New Roman" w:cs="Times New Roman"/>
          <w:bCs/>
          <w:sz w:val="24"/>
          <w:szCs w:val="24"/>
        </w:rPr>
        <w:t>2</w:t>
      </w:r>
      <w:r w:rsidRPr="00865051">
        <w:rPr>
          <w:rFonts w:ascii="Times New Roman" w:hAnsi="Times New Roman" w:cs="Times New Roman"/>
          <w:bCs/>
          <w:sz w:val="24"/>
          <w:szCs w:val="24"/>
        </w:rPr>
        <w:t>)</w:t>
      </w:r>
      <w:r w:rsidRPr="00865051">
        <w:rPr>
          <w:rFonts w:ascii="Times New Roman" w:hAnsi="Times New Roman" w:cs="Times New Roman"/>
          <w:bCs/>
          <w:sz w:val="24"/>
          <w:szCs w:val="24"/>
        </w:rPr>
        <w:tab/>
        <w:t>пешеходных мостиков, лестниц - специализированные организации, в ведении которых находятся данные объекты;</w:t>
      </w:r>
    </w:p>
    <w:p w14:paraId="4BC22680" w14:textId="270FAD65" w:rsidR="00865051" w:rsidRPr="00865051" w:rsidRDefault="00865051"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sidRPr="00865051">
        <w:rPr>
          <w:rFonts w:ascii="Times New Roman" w:hAnsi="Times New Roman" w:cs="Times New Roman"/>
          <w:bCs/>
          <w:sz w:val="24"/>
          <w:szCs w:val="24"/>
        </w:rPr>
        <w:t>2</w:t>
      </w:r>
      <w:r w:rsidR="004E6D06">
        <w:rPr>
          <w:rFonts w:ascii="Times New Roman" w:hAnsi="Times New Roman" w:cs="Times New Roman"/>
          <w:bCs/>
          <w:sz w:val="24"/>
          <w:szCs w:val="24"/>
        </w:rPr>
        <w:t>3</w:t>
      </w:r>
      <w:r w:rsidRPr="00865051">
        <w:rPr>
          <w:rFonts w:ascii="Times New Roman" w:hAnsi="Times New Roman" w:cs="Times New Roman"/>
          <w:bCs/>
          <w:sz w:val="24"/>
          <w:szCs w:val="24"/>
        </w:rPr>
        <w:t>)</w:t>
      </w:r>
      <w:r w:rsidRPr="00865051">
        <w:rPr>
          <w:rFonts w:ascii="Times New Roman" w:hAnsi="Times New Roman" w:cs="Times New Roman"/>
          <w:bCs/>
          <w:sz w:val="24"/>
          <w:szCs w:val="24"/>
        </w:rPr>
        <w:tab/>
        <w:t>на территориях, прилегающих к водоемам, находящимся в собственности (пользовании), - собственники и пользователи объектов;</w:t>
      </w:r>
    </w:p>
    <w:p w14:paraId="724BD882" w14:textId="77777777" w:rsidR="00865051" w:rsidRPr="00865051" w:rsidRDefault="00865051"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sidRPr="00865051">
        <w:rPr>
          <w:rFonts w:ascii="Times New Roman" w:hAnsi="Times New Roman" w:cs="Times New Roman"/>
          <w:bCs/>
          <w:sz w:val="24"/>
          <w:szCs w:val="24"/>
        </w:rPr>
        <w:t>26)</w:t>
      </w:r>
      <w:r w:rsidRPr="00865051">
        <w:rPr>
          <w:rFonts w:ascii="Times New Roman" w:hAnsi="Times New Roman" w:cs="Times New Roman"/>
          <w:bCs/>
          <w:sz w:val="24"/>
          <w:szCs w:val="24"/>
        </w:rPr>
        <w:tab/>
        <w:t>на объектах городской системы ливневой канализации (за исключением дренажных систем, входящих в стоимость здания (объекта)) - уполномоченный орган Администрации города;</w:t>
      </w:r>
    </w:p>
    <w:p w14:paraId="249A828A" w14:textId="483E6C24" w:rsidR="00865051" w:rsidRDefault="00865051" w:rsidP="00865051">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sidRPr="00865051">
        <w:rPr>
          <w:rFonts w:ascii="Times New Roman" w:hAnsi="Times New Roman" w:cs="Times New Roman"/>
          <w:bCs/>
          <w:sz w:val="24"/>
          <w:szCs w:val="24"/>
        </w:rPr>
        <w:t>27)</w:t>
      </w:r>
      <w:r w:rsidRPr="00865051">
        <w:rPr>
          <w:rFonts w:ascii="Times New Roman" w:hAnsi="Times New Roman" w:cs="Times New Roman"/>
          <w:bCs/>
          <w:sz w:val="24"/>
          <w:szCs w:val="24"/>
        </w:rPr>
        <w:tab/>
        <w:t>на территориях, не закрепленных за юридическими, физическими лицами и индивидуальными предпринимателями, - администраци</w:t>
      </w:r>
      <w:r w:rsidR="004E6D06">
        <w:rPr>
          <w:rFonts w:ascii="Times New Roman" w:hAnsi="Times New Roman" w:cs="Times New Roman"/>
          <w:bCs/>
          <w:sz w:val="24"/>
          <w:szCs w:val="24"/>
        </w:rPr>
        <w:t>я</w:t>
      </w:r>
      <w:r w:rsidRPr="00865051">
        <w:rPr>
          <w:rFonts w:ascii="Times New Roman" w:hAnsi="Times New Roman" w:cs="Times New Roman"/>
          <w:bCs/>
          <w:sz w:val="24"/>
          <w:szCs w:val="24"/>
        </w:rPr>
        <w:t xml:space="preserve"> </w:t>
      </w:r>
      <w:r w:rsidR="004E6D06">
        <w:rPr>
          <w:rFonts w:ascii="Times New Roman" w:hAnsi="Times New Roman" w:cs="Times New Roman"/>
          <w:bCs/>
          <w:sz w:val="24"/>
          <w:szCs w:val="24"/>
        </w:rPr>
        <w:t>КГП</w:t>
      </w:r>
      <w:r w:rsidRPr="00865051">
        <w:rPr>
          <w:rFonts w:ascii="Times New Roman" w:hAnsi="Times New Roman" w:cs="Times New Roman"/>
          <w:bCs/>
          <w:sz w:val="24"/>
          <w:szCs w:val="24"/>
        </w:rPr>
        <w:t>.</w:t>
      </w:r>
    </w:p>
    <w:p w14:paraId="2393F71D" w14:textId="7D7F667E" w:rsidR="008D50A5" w:rsidRPr="00487A4C" w:rsidRDefault="004E6D06" w:rsidP="004E6D06">
      <w:pPr>
        <w:widowControl w:val="0"/>
        <w:shd w:val="clear" w:color="auto" w:fill="FFFFFF" w:themeFill="background1"/>
        <w:tabs>
          <w:tab w:val="left" w:pos="851"/>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523. </w:t>
      </w:r>
      <w:r w:rsidR="008D50A5" w:rsidRPr="00487A4C">
        <w:rPr>
          <w:rFonts w:ascii="Times New Roman" w:hAnsi="Times New Roman" w:cs="Times New Roman"/>
          <w:bCs/>
          <w:kern w:val="36"/>
          <w:sz w:val="24"/>
          <w:szCs w:val="24"/>
        </w:rPr>
        <w:t>Границы прилегающих территорий определяются с учетом следующих ограничений:</w:t>
      </w:r>
    </w:p>
    <w:p w14:paraId="7E7BC8BB" w14:textId="77777777" w:rsidR="008D50A5" w:rsidRPr="00487A4C" w:rsidRDefault="008D50A5"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14:paraId="6DD0ACC9" w14:textId="77777777" w:rsidR="008D50A5" w:rsidRPr="00487A4C" w:rsidRDefault="008D50A5"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14:paraId="798188C9" w14:textId="77777777" w:rsidR="008D50A5" w:rsidRPr="00487A4C" w:rsidRDefault="008D50A5"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3) пересечение границ прилегающих территорий, за исключением случая установления общих смежных границ прилегающих территорий, не допускается;</w:t>
      </w:r>
    </w:p>
    <w:p w14:paraId="79698B44" w14:textId="77777777" w:rsidR="008D50A5" w:rsidRPr="00487A4C" w:rsidRDefault="008D50A5" w:rsidP="00487A4C">
      <w:pPr>
        <w:widowControl w:val="0"/>
        <w:shd w:val="clear" w:color="auto" w:fill="FFFFFF" w:themeFill="background1"/>
        <w:tabs>
          <w:tab w:val="left" w:pos="1134"/>
          <w:tab w:val="left" w:pos="1276"/>
        </w:tabs>
        <w:spacing w:after="0" w:line="240" w:lineRule="auto"/>
        <w:ind w:left="-426" w:right="-51"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4)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не может иметь смежные (общие) границы с другими прилегающими территориями (для </w:t>
      </w:r>
      <w:r w:rsidRPr="00487A4C">
        <w:rPr>
          <w:rFonts w:ascii="Times New Roman" w:hAnsi="Times New Roman" w:cs="Times New Roman"/>
          <w:bCs/>
          <w:kern w:val="36"/>
          <w:sz w:val="24"/>
          <w:szCs w:val="24"/>
        </w:rPr>
        <w:lastRenderedPageBreak/>
        <w:t xml:space="preserve">исключения вклинивания, </w:t>
      </w:r>
      <w:proofErr w:type="spellStart"/>
      <w:r w:rsidRPr="00487A4C">
        <w:rPr>
          <w:rFonts w:ascii="Times New Roman" w:hAnsi="Times New Roman" w:cs="Times New Roman"/>
          <w:bCs/>
          <w:kern w:val="36"/>
          <w:sz w:val="24"/>
          <w:szCs w:val="24"/>
        </w:rPr>
        <w:t>вкрапливания</w:t>
      </w:r>
      <w:proofErr w:type="spellEnd"/>
      <w:r w:rsidRPr="00487A4C">
        <w:rPr>
          <w:rFonts w:ascii="Times New Roman" w:hAnsi="Times New Roman" w:cs="Times New Roman"/>
          <w:bCs/>
          <w:kern w:val="36"/>
          <w:sz w:val="24"/>
          <w:szCs w:val="24"/>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14:paraId="6110A078" w14:textId="0064D79D" w:rsidR="008D50A5" w:rsidRPr="00487A4C" w:rsidRDefault="004E6D06" w:rsidP="004E6D06">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524. </w:t>
      </w:r>
      <w:r w:rsidR="008D50A5" w:rsidRPr="00487A4C">
        <w:rPr>
          <w:rFonts w:ascii="Times New Roman" w:hAnsi="Times New Roman" w:cs="Times New Roman"/>
          <w:bCs/>
          <w:kern w:val="36"/>
          <w:sz w:val="24"/>
          <w:szCs w:val="24"/>
        </w:rPr>
        <w:t>Настоящими Правилами установлен способ определения границы прилегающей территории</w:t>
      </w:r>
      <w:r w:rsidR="008D50A5" w:rsidRPr="00487A4C">
        <w:rPr>
          <w:rFonts w:ascii="Times New Roman" w:hAnsi="Times New Roman" w:cs="Times New Roman"/>
          <w:bCs/>
          <w:sz w:val="24"/>
          <w:szCs w:val="24"/>
        </w:rPr>
        <w:t xml:space="preserve"> в метрах расстояния от внутренней до внешней границы прилегающей территории, порядок определения которого устанавливается настоящими Правилами</w:t>
      </w:r>
      <w:r w:rsidR="008D50A5" w:rsidRPr="00487A4C">
        <w:rPr>
          <w:rFonts w:ascii="Times New Roman" w:hAnsi="Times New Roman" w:cs="Times New Roman"/>
          <w:bCs/>
          <w:kern w:val="36"/>
          <w:sz w:val="24"/>
          <w:szCs w:val="24"/>
        </w:rPr>
        <w:t>.</w:t>
      </w:r>
      <w:bookmarkStart w:id="91" w:name="_Ref78897123"/>
    </w:p>
    <w:p w14:paraId="55E903AB" w14:textId="0B0592F6" w:rsidR="008D50A5" w:rsidRPr="00487A4C" w:rsidRDefault="004E6D06" w:rsidP="007C6238">
      <w:pPr>
        <w:widowControl w:val="0"/>
        <w:shd w:val="clear" w:color="auto" w:fill="FFFFFF" w:themeFill="background1"/>
        <w:tabs>
          <w:tab w:val="left" w:pos="1134"/>
          <w:tab w:val="left" w:pos="1276"/>
        </w:tabs>
        <w:spacing w:after="0" w:line="240" w:lineRule="auto"/>
        <w:ind w:left="-567" w:right="-52" w:firstLine="851"/>
        <w:jc w:val="both"/>
        <w:rPr>
          <w:rFonts w:ascii="Times New Roman" w:hAnsi="Times New Roman" w:cs="Times New Roman"/>
          <w:bCs/>
          <w:sz w:val="24"/>
          <w:szCs w:val="24"/>
        </w:rPr>
      </w:pPr>
      <w:r>
        <w:rPr>
          <w:rFonts w:ascii="Times New Roman" w:hAnsi="Times New Roman" w:cs="Times New Roman"/>
          <w:bCs/>
          <w:sz w:val="24"/>
          <w:szCs w:val="24"/>
        </w:rPr>
        <w:t xml:space="preserve">525. </w:t>
      </w:r>
      <w:r w:rsidR="008D50A5" w:rsidRPr="00487A4C">
        <w:rPr>
          <w:rFonts w:ascii="Times New Roman" w:hAnsi="Times New Roman" w:cs="Times New Roman"/>
          <w:bCs/>
          <w:sz w:val="24"/>
          <w:szCs w:val="24"/>
        </w:rPr>
        <w:t xml:space="preserve">При </w:t>
      </w:r>
      <w:r w:rsidR="008D50A5" w:rsidRPr="00487A4C">
        <w:rPr>
          <w:rFonts w:ascii="Times New Roman" w:hAnsi="Times New Roman" w:cs="Times New Roman"/>
          <w:bCs/>
          <w:kern w:val="36"/>
          <w:sz w:val="24"/>
          <w:szCs w:val="24"/>
        </w:rPr>
        <w:t>определении границы прилегающей территории</w:t>
      </w:r>
      <w:r w:rsidR="008D50A5" w:rsidRPr="00487A4C">
        <w:rPr>
          <w:rFonts w:ascii="Times New Roman" w:hAnsi="Times New Roman" w:cs="Times New Roman"/>
          <w:bCs/>
          <w:sz w:val="24"/>
          <w:szCs w:val="24"/>
        </w:rPr>
        <w:t xml:space="preserve"> размер прилегающей территории определяется от границ отведенной территории, исходя из следующих параметров:</w:t>
      </w:r>
      <w:bookmarkEnd w:id="91"/>
    </w:p>
    <w:p w14:paraId="673E9C6C"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1) Для отдельно стоящих временных нестационарных объектов мелкорозничной торговли, бытового обслуживания и услуг (киосков, торговых остановочных комплексов, павильонов, автомоек и др.</w:t>
      </w:r>
      <w:proofErr w:type="gramStart"/>
      <w:r w:rsidRPr="00487A4C">
        <w:rPr>
          <w:rFonts w:ascii="Times New Roman" w:hAnsi="Times New Roman" w:cs="Times New Roman"/>
          <w:bCs/>
          <w:sz w:val="24"/>
          <w:szCs w:val="24"/>
        </w:rPr>
        <w:t>),  расположенных</w:t>
      </w:r>
      <w:proofErr w:type="gramEnd"/>
      <w:r w:rsidRPr="00487A4C">
        <w:rPr>
          <w:rFonts w:ascii="Times New Roman" w:hAnsi="Times New Roman" w:cs="Times New Roman"/>
          <w:bCs/>
          <w:sz w:val="24"/>
          <w:szCs w:val="24"/>
        </w:rPr>
        <w:t>:</w:t>
      </w:r>
    </w:p>
    <w:p w14:paraId="6803CB40"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на жилых территориях – до 5 метров по периметру, за исключением земельного участка, входящего в состав общего имущества собственников помещений в многоквартирных домах;</w:t>
      </w:r>
    </w:p>
    <w:p w14:paraId="7499454A"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на территории общего пользования – до 5 метров по периметру;</w:t>
      </w:r>
    </w:p>
    <w:p w14:paraId="37042F6E"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на производственных территориях – до 10 метров по периметру;</w:t>
      </w:r>
    </w:p>
    <w:p w14:paraId="369C5911"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на посадочных площадках общественного транспорта – до 5 метров по периметру, при этом запрещается смет мусора на проезжую часть дороги;</w:t>
      </w:r>
    </w:p>
    <w:p w14:paraId="2711AD4E"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на прочих территориях – до 10 метров по периметру.</w:t>
      </w:r>
    </w:p>
    <w:p w14:paraId="6C3251CA"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2) Для индивидуальных жилых домов – до 10 метров по периметру усадьбы, а со стороны въезда (входа) – до проезжей части дороги.</w:t>
      </w:r>
    </w:p>
    <w:p w14:paraId="6178A505" w14:textId="33A27F93"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xml:space="preserve">3) Для многоквартирных домов (за исключением нежилых помещений в многоквартирных домах) – в пределах границ, установленных </w:t>
      </w:r>
      <w:r w:rsidR="007C6238">
        <w:rPr>
          <w:rFonts w:ascii="Times New Roman" w:hAnsi="Times New Roman" w:cs="Times New Roman"/>
          <w:bCs/>
          <w:sz w:val="24"/>
          <w:szCs w:val="24"/>
        </w:rPr>
        <w:t>а</w:t>
      </w:r>
      <w:r w:rsidRPr="00487A4C">
        <w:rPr>
          <w:rFonts w:ascii="Times New Roman" w:hAnsi="Times New Roman" w:cs="Times New Roman"/>
          <w:bCs/>
          <w:sz w:val="24"/>
          <w:szCs w:val="24"/>
        </w:rPr>
        <w:t xml:space="preserve">дминистрацией </w:t>
      </w:r>
      <w:r w:rsidR="007C6238">
        <w:rPr>
          <w:rFonts w:ascii="Times New Roman" w:hAnsi="Times New Roman" w:cs="Times New Roman"/>
          <w:bCs/>
          <w:sz w:val="24"/>
          <w:szCs w:val="24"/>
        </w:rPr>
        <w:t>КГП</w:t>
      </w:r>
      <w:r w:rsidRPr="00487A4C">
        <w:rPr>
          <w:rFonts w:ascii="Times New Roman" w:hAnsi="Times New Roman" w:cs="Times New Roman"/>
          <w:bCs/>
          <w:sz w:val="24"/>
          <w:szCs w:val="24"/>
        </w:rPr>
        <w:t xml:space="preserve"> в соответствии с картой-схемой, сформированной с учетом придомовой территории. В случае наложения прилегающих территорий многоквартирных домов друг на друга граница благоустройства территории определяется пропорционально общей площади помещений жилых домов.</w:t>
      </w:r>
    </w:p>
    <w:p w14:paraId="6C5FADB8"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xml:space="preserve">При наличии в этой зоне дороги, за исключением дворовых проездов, территория закрепляется до края проезжей части дороги. </w:t>
      </w:r>
    </w:p>
    <w:p w14:paraId="2D98642E"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4) Для нежилых помещений многоквартирного дома, не относящихся к общему имуществу, в том числе встроенных и пристроенных нежилых помещений:</w:t>
      </w:r>
    </w:p>
    <w:p w14:paraId="4A4807C3"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в длину – по длине занимаемых нежилых помещений;</w:t>
      </w:r>
    </w:p>
    <w:p w14:paraId="485E8F84"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–по ширине:</w:t>
      </w:r>
    </w:p>
    <w:p w14:paraId="6EB4A653"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в случае размещения нежилого помещения с фасадной стороны здания – до края проезжей части дороги;</w:t>
      </w:r>
    </w:p>
    <w:p w14:paraId="235DA328"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в иных случаях – с учетом закрепленной за многоквартирным домом прилегающей территорий в соответствии с частью 3) настоящего пункта. При определении ширины прилегающей территории учитывается необходимость содержания и благоустройства территорий и объектов благоустройства, используемых пользователями нежилых помещений при осуществлении хозяйственной и иной деятельности (дорожки, тротуары для входа в нежилое помещение, МАФ, автостоянки  и др. объекты).</w:t>
      </w:r>
    </w:p>
    <w:p w14:paraId="5A4909AD"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5) Для нежилых зданий:</w:t>
      </w:r>
    </w:p>
    <w:p w14:paraId="3F050B03"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по длине – на длину здания плюс половина санитарного разрыва с соседними зданиями, в случае отсутствия соседних зданий – до 25 метров;</w:t>
      </w:r>
    </w:p>
    <w:p w14:paraId="3F8451C6"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xml:space="preserve">- по ширине – от фасада здания до края проезжей части дороги, а в случаях: </w:t>
      </w:r>
    </w:p>
    <w:p w14:paraId="5241F10B"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xml:space="preserve">наличия местного проезда, сопровождающего основную проезжую часть улицы, – до ближайшего к зданию бордюра местного проезда, </w:t>
      </w:r>
    </w:p>
    <w:p w14:paraId="46C92436"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устройства на магистралях скверов – до ближайшего бордюра ближнего к зданию тротуара;</w:t>
      </w:r>
    </w:p>
    <w:p w14:paraId="2D7F1711"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устройства вокруг здания противопожарного проезда с техническим тротуаром – до дальнего бордюра противопожарного проезда.</w:t>
      </w:r>
    </w:p>
    <w:p w14:paraId="7FA4ACC8"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lastRenderedPageBreak/>
        <w:t xml:space="preserve">6) Для нежилых зданий (комплекса зданий), имеющих ограждение, – до 25 метров от </w:t>
      </w:r>
      <w:proofErr w:type="gramStart"/>
      <w:r w:rsidRPr="00487A4C">
        <w:rPr>
          <w:rFonts w:ascii="Times New Roman" w:hAnsi="Times New Roman" w:cs="Times New Roman"/>
          <w:bCs/>
          <w:sz w:val="24"/>
          <w:szCs w:val="24"/>
        </w:rPr>
        <w:t>ограждения  по</w:t>
      </w:r>
      <w:proofErr w:type="gramEnd"/>
      <w:r w:rsidRPr="00487A4C">
        <w:rPr>
          <w:rFonts w:ascii="Times New Roman" w:hAnsi="Times New Roman" w:cs="Times New Roman"/>
          <w:bCs/>
          <w:sz w:val="24"/>
          <w:szCs w:val="24"/>
        </w:rPr>
        <w:t xml:space="preserve"> периметру.</w:t>
      </w:r>
    </w:p>
    <w:p w14:paraId="6B856B0A"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7) Для автостоянок – до 15 метров по периметру.</w:t>
      </w:r>
    </w:p>
    <w:p w14:paraId="78685E88"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8) Для промышленных объектов – до 25 метров от ограждения по периметру.</w:t>
      </w:r>
    </w:p>
    <w:p w14:paraId="56FF8A01"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9) Для строительных объектов – до 15 метров от ограждения по периметру.</w:t>
      </w:r>
    </w:p>
    <w:p w14:paraId="245E3948"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xml:space="preserve">10) Для отдельно стоящих тепловых, трансформаторных подстанций, зданий и сооружений инженерно-технического назначения на территориях общего пользования – до </w:t>
      </w:r>
      <w:smartTag w:uri="urn:schemas-microsoft-com:office:smarttags" w:element="metricconverter">
        <w:smartTagPr>
          <w:attr w:name="ProductID" w:val="5 метров"/>
        </w:smartTagPr>
        <w:r w:rsidRPr="00487A4C">
          <w:rPr>
            <w:rFonts w:ascii="Times New Roman" w:hAnsi="Times New Roman" w:cs="Times New Roman"/>
            <w:bCs/>
            <w:sz w:val="24"/>
            <w:szCs w:val="24"/>
          </w:rPr>
          <w:t>5 метров</w:t>
        </w:r>
      </w:smartTag>
      <w:r w:rsidRPr="00487A4C">
        <w:rPr>
          <w:rFonts w:ascii="Times New Roman" w:hAnsi="Times New Roman" w:cs="Times New Roman"/>
          <w:bCs/>
          <w:sz w:val="24"/>
          <w:szCs w:val="24"/>
        </w:rPr>
        <w:t xml:space="preserve"> по периметру.</w:t>
      </w:r>
    </w:p>
    <w:p w14:paraId="4DC84EBB"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xml:space="preserve">11) Для гаражно-строительных кооперативов, садоводческих объединений граждан – </w:t>
      </w:r>
      <w:proofErr w:type="gramStart"/>
      <w:r w:rsidRPr="00487A4C">
        <w:rPr>
          <w:rFonts w:ascii="Times New Roman" w:hAnsi="Times New Roman" w:cs="Times New Roman"/>
          <w:bCs/>
          <w:sz w:val="24"/>
          <w:szCs w:val="24"/>
        </w:rPr>
        <w:t>от  границ</w:t>
      </w:r>
      <w:proofErr w:type="gramEnd"/>
      <w:r w:rsidRPr="00487A4C">
        <w:rPr>
          <w:rFonts w:ascii="Times New Roman" w:hAnsi="Times New Roman" w:cs="Times New Roman"/>
          <w:bCs/>
          <w:sz w:val="24"/>
          <w:szCs w:val="24"/>
        </w:rPr>
        <w:t xml:space="preserve"> в размере до </w:t>
      </w:r>
      <w:smartTag w:uri="urn:schemas-microsoft-com:office:smarttags" w:element="metricconverter">
        <w:smartTagPr>
          <w:attr w:name="ProductID" w:val="25 метров"/>
        </w:smartTagPr>
        <w:r w:rsidRPr="00487A4C">
          <w:rPr>
            <w:rFonts w:ascii="Times New Roman" w:hAnsi="Times New Roman" w:cs="Times New Roman"/>
            <w:bCs/>
            <w:sz w:val="24"/>
            <w:szCs w:val="24"/>
          </w:rPr>
          <w:t>25 метров</w:t>
        </w:r>
      </w:smartTag>
      <w:r w:rsidRPr="00487A4C">
        <w:rPr>
          <w:rFonts w:ascii="Times New Roman" w:hAnsi="Times New Roman" w:cs="Times New Roman"/>
          <w:bCs/>
          <w:sz w:val="24"/>
          <w:szCs w:val="24"/>
        </w:rPr>
        <w:t xml:space="preserve"> по периметру.</w:t>
      </w:r>
    </w:p>
    <w:p w14:paraId="18813207"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xml:space="preserve">12) Для автозаправочных станций (АЗС), </w:t>
      </w:r>
      <w:proofErr w:type="spellStart"/>
      <w:r w:rsidRPr="00487A4C">
        <w:rPr>
          <w:rFonts w:ascii="Times New Roman" w:hAnsi="Times New Roman" w:cs="Times New Roman"/>
          <w:bCs/>
          <w:sz w:val="24"/>
          <w:szCs w:val="24"/>
        </w:rPr>
        <w:t>автогазозаправочных</w:t>
      </w:r>
      <w:proofErr w:type="spellEnd"/>
      <w:r w:rsidRPr="00487A4C">
        <w:rPr>
          <w:rFonts w:ascii="Times New Roman" w:hAnsi="Times New Roman" w:cs="Times New Roman"/>
          <w:bCs/>
          <w:sz w:val="24"/>
          <w:szCs w:val="24"/>
        </w:rPr>
        <w:t xml:space="preserve"> станций (АГЗС) – до 25 метров по периметру и подъезды к объектам.</w:t>
      </w:r>
    </w:p>
    <w:p w14:paraId="2F690512"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13) Для иных территорий:</w:t>
      </w:r>
    </w:p>
    <w:p w14:paraId="6AF444CD"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xml:space="preserve">- автомобильных дорог – до 5 метров от края проезжей части; </w:t>
      </w:r>
    </w:p>
    <w:p w14:paraId="38004E54"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xml:space="preserve">- линий железнодорожного транспорта промышленного назначения – в пределах полосы отвода (откосы выемок и насыпей, переезды, переходы через пути); </w:t>
      </w:r>
    </w:p>
    <w:p w14:paraId="7EC9CF0B"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территорий, прилегающих к наземным, надземным инженерным коммуникациям и сооружениям, – в пределах границ технических (охранно-</w:t>
      </w:r>
      <w:proofErr w:type="spellStart"/>
      <w:r w:rsidRPr="00487A4C">
        <w:rPr>
          <w:rFonts w:ascii="Times New Roman" w:hAnsi="Times New Roman" w:cs="Times New Roman"/>
          <w:bCs/>
          <w:sz w:val="24"/>
          <w:szCs w:val="24"/>
        </w:rPr>
        <w:t>эксплуатацилнных</w:t>
      </w:r>
      <w:proofErr w:type="spellEnd"/>
      <w:r w:rsidRPr="00487A4C">
        <w:rPr>
          <w:rFonts w:ascii="Times New Roman" w:hAnsi="Times New Roman" w:cs="Times New Roman"/>
          <w:bCs/>
          <w:sz w:val="24"/>
          <w:szCs w:val="24"/>
        </w:rPr>
        <w:t>) зон для каждого вида инженерных коммуникаций;</w:t>
      </w:r>
    </w:p>
    <w:p w14:paraId="1F18D3BB"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 территорий, прилегающих к рекламным конструкциям, – до 5 метров по периметру (радиусу) основания.</w:t>
      </w:r>
    </w:p>
    <w:p w14:paraId="167F74CB" w14:textId="77777777" w:rsidR="008D50A5" w:rsidRPr="00487A4C" w:rsidRDefault="008D50A5" w:rsidP="00487A4C">
      <w:pPr>
        <w:pStyle w:val="1"/>
        <w:shd w:val="clear" w:color="auto" w:fill="FFFFFF" w:themeFill="background1"/>
        <w:tabs>
          <w:tab w:val="left" w:pos="1453"/>
        </w:tabs>
        <w:spacing w:after="0" w:line="240" w:lineRule="auto"/>
        <w:ind w:left="-426" w:right="20" w:firstLine="710"/>
        <w:rPr>
          <w:rFonts w:ascii="Times New Roman" w:hAnsi="Times New Roman" w:cs="Times New Roman"/>
          <w:bCs/>
          <w:sz w:val="24"/>
          <w:szCs w:val="24"/>
        </w:rPr>
      </w:pPr>
      <w:r w:rsidRPr="00487A4C">
        <w:rPr>
          <w:rFonts w:ascii="Times New Roman" w:hAnsi="Times New Roman" w:cs="Times New Roman"/>
          <w:bCs/>
          <w:sz w:val="24"/>
          <w:szCs w:val="24"/>
        </w:rPr>
        <w:t>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w:t>
      </w:r>
    </w:p>
    <w:p w14:paraId="32B04AA4" w14:textId="77777777" w:rsidR="008D50A5" w:rsidRPr="00487A4C" w:rsidRDefault="008D50A5" w:rsidP="00487A4C">
      <w:pPr>
        <w:shd w:val="clear" w:color="auto" w:fill="FFFFFF" w:themeFill="background1"/>
        <w:spacing w:after="0" w:line="240" w:lineRule="auto"/>
        <w:ind w:left="-426" w:firstLine="710"/>
        <w:jc w:val="center"/>
        <w:rPr>
          <w:rFonts w:ascii="Times New Roman" w:hAnsi="Times New Roman" w:cs="Times New Roman"/>
          <w:bCs/>
          <w:sz w:val="24"/>
          <w:szCs w:val="24"/>
        </w:rPr>
      </w:pPr>
    </w:p>
    <w:p w14:paraId="32A39B58" w14:textId="77777777" w:rsidR="008D50A5" w:rsidRPr="00487A4C" w:rsidRDefault="008D50A5" w:rsidP="00487A4C">
      <w:pPr>
        <w:spacing w:line="240" w:lineRule="auto"/>
        <w:ind w:left="-426" w:firstLine="710"/>
        <w:rPr>
          <w:rFonts w:ascii="Times New Roman" w:hAnsi="Times New Roman" w:cs="Times New Roman"/>
          <w:bCs/>
          <w:sz w:val="24"/>
          <w:szCs w:val="24"/>
        </w:rPr>
      </w:pPr>
    </w:p>
    <w:p w14:paraId="53AF1DE9" w14:textId="1FFF46C0" w:rsidR="00534163" w:rsidRPr="00487A4C" w:rsidRDefault="007C6238" w:rsidP="00487A4C">
      <w:pPr>
        <w:spacing w:line="240" w:lineRule="auto"/>
        <w:ind w:left="-426" w:firstLine="710"/>
        <w:rPr>
          <w:rFonts w:ascii="Times New Roman" w:hAnsi="Times New Roman" w:cs="Times New Roman"/>
          <w:bCs/>
          <w:sz w:val="24"/>
          <w:szCs w:val="24"/>
        </w:rPr>
      </w:pPr>
      <w:r>
        <w:rPr>
          <w:rFonts w:ascii="Times New Roman" w:hAnsi="Times New Roman" w:cs="Times New Roman"/>
          <w:bCs/>
          <w:sz w:val="24"/>
          <w:szCs w:val="24"/>
          <w:lang w:val="en-US"/>
        </w:rPr>
        <w:t>XXI</w:t>
      </w:r>
      <w:r>
        <w:rPr>
          <w:rFonts w:ascii="Times New Roman" w:hAnsi="Times New Roman" w:cs="Times New Roman"/>
          <w:bCs/>
          <w:sz w:val="24"/>
          <w:szCs w:val="24"/>
        </w:rPr>
        <w:t>. Требования</w:t>
      </w:r>
      <w:r w:rsidR="00534163" w:rsidRPr="00487A4C">
        <w:rPr>
          <w:rFonts w:ascii="Times New Roman" w:hAnsi="Times New Roman" w:cs="Times New Roman"/>
          <w:bCs/>
          <w:sz w:val="24"/>
          <w:szCs w:val="24"/>
        </w:rPr>
        <w:t xml:space="preserve"> </w:t>
      </w:r>
      <w:r>
        <w:rPr>
          <w:rFonts w:ascii="Times New Roman" w:hAnsi="Times New Roman" w:cs="Times New Roman"/>
          <w:bCs/>
          <w:sz w:val="24"/>
          <w:szCs w:val="24"/>
        </w:rPr>
        <w:t>к</w:t>
      </w:r>
      <w:r w:rsidR="00534163" w:rsidRPr="00487A4C">
        <w:rPr>
          <w:rFonts w:ascii="Times New Roman" w:hAnsi="Times New Roman" w:cs="Times New Roman"/>
          <w:bCs/>
          <w:sz w:val="24"/>
          <w:szCs w:val="24"/>
        </w:rPr>
        <w:t xml:space="preserve"> празднично</w:t>
      </w:r>
      <w:r>
        <w:rPr>
          <w:rFonts w:ascii="Times New Roman" w:hAnsi="Times New Roman" w:cs="Times New Roman"/>
          <w:bCs/>
          <w:sz w:val="24"/>
          <w:szCs w:val="24"/>
        </w:rPr>
        <w:t>му</w:t>
      </w:r>
      <w:r w:rsidR="00534163" w:rsidRPr="00487A4C">
        <w:rPr>
          <w:rFonts w:ascii="Times New Roman" w:hAnsi="Times New Roman" w:cs="Times New Roman"/>
          <w:bCs/>
          <w:sz w:val="24"/>
          <w:szCs w:val="24"/>
        </w:rPr>
        <w:t xml:space="preserve"> оформлени</w:t>
      </w:r>
      <w:r>
        <w:rPr>
          <w:rFonts w:ascii="Times New Roman" w:hAnsi="Times New Roman" w:cs="Times New Roman"/>
          <w:bCs/>
          <w:sz w:val="24"/>
          <w:szCs w:val="24"/>
        </w:rPr>
        <w:t>ю</w:t>
      </w:r>
      <w:r w:rsidR="00534163" w:rsidRPr="00487A4C">
        <w:rPr>
          <w:rFonts w:ascii="Times New Roman" w:hAnsi="Times New Roman" w:cs="Times New Roman"/>
          <w:bCs/>
          <w:sz w:val="24"/>
          <w:szCs w:val="24"/>
        </w:rPr>
        <w:t xml:space="preserve"> территории </w:t>
      </w:r>
      <w:r w:rsidR="00E06652">
        <w:rPr>
          <w:rFonts w:ascii="Times New Roman" w:hAnsi="Times New Roman" w:cs="Times New Roman"/>
          <w:bCs/>
          <w:sz w:val="24"/>
          <w:szCs w:val="24"/>
        </w:rPr>
        <w:t>города Карталы</w:t>
      </w:r>
    </w:p>
    <w:p w14:paraId="02F40C39" w14:textId="1E9EB25F" w:rsidR="008D50A5" w:rsidRPr="00487A4C" w:rsidRDefault="008D50A5" w:rsidP="00E06652">
      <w:pPr>
        <w:shd w:val="clear" w:color="auto" w:fill="FFFFFF" w:themeFill="background1"/>
        <w:spacing w:after="0" w:line="240" w:lineRule="auto"/>
        <w:ind w:left="-426" w:firstLine="710"/>
        <w:rPr>
          <w:rFonts w:ascii="Times New Roman" w:hAnsi="Times New Roman" w:cs="Times New Roman"/>
          <w:bCs/>
          <w:sz w:val="24"/>
          <w:szCs w:val="24"/>
        </w:rPr>
      </w:pPr>
      <w:bookmarkStart w:id="92" w:name="Статья17"/>
      <w:r w:rsidRPr="00487A4C">
        <w:rPr>
          <w:rFonts w:ascii="Times New Roman" w:hAnsi="Times New Roman" w:cs="Times New Roman"/>
          <w:bCs/>
          <w:sz w:val="24"/>
          <w:szCs w:val="24"/>
        </w:rPr>
        <w:t xml:space="preserve">Статья </w:t>
      </w:r>
      <w:r w:rsidR="00E06652">
        <w:rPr>
          <w:rFonts w:ascii="Times New Roman" w:hAnsi="Times New Roman" w:cs="Times New Roman"/>
          <w:bCs/>
          <w:sz w:val="24"/>
          <w:szCs w:val="24"/>
        </w:rPr>
        <w:t>4</w:t>
      </w:r>
      <w:r w:rsidRPr="00487A4C">
        <w:rPr>
          <w:rFonts w:ascii="Times New Roman" w:hAnsi="Times New Roman" w:cs="Times New Roman"/>
          <w:bCs/>
          <w:sz w:val="24"/>
          <w:szCs w:val="24"/>
        </w:rPr>
        <w:t>7. Праздничное оформление территории.</w:t>
      </w:r>
      <w:bookmarkEnd w:id="92"/>
    </w:p>
    <w:p w14:paraId="08D82D04" w14:textId="6D6A5181" w:rsidR="008D50A5" w:rsidRPr="00487A4C" w:rsidRDefault="007C6238" w:rsidP="00E06652">
      <w:pPr>
        <w:widowControl w:val="0"/>
        <w:shd w:val="clear" w:color="auto" w:fill="FFFFFF" w:themeFill="background1"/>
        <w:tabs>
          <w:tab w:val="left" w:pos="1134"/>
          <w:tab w:val="left" w:pos="1276"/>
        </w:tabs>
        <w:spacing w:after="0" w:line="240" w:lineRule="auto"/>
        <w:ind w:left="-567" w:right="-52" w:firstLine="851"/>
        <w:jc w:val="both"/>
        <w:rPr>
          <w:rFonts w:ascii="Times New Roman" w:hAnsi="Times New Roman" w:cs="Times New Roman"/>
          <w:bCs/>
          <w:sz w:val="24"/>
          <w:szCs w:val="24"/>
        </w:rPr>
      </w:pPr>
      <w:r>
        <w:rPr>
          <w:rFonts w:ascii="Times New Roman" w:hAnsi="Times New Roman" w:cs="Times New Roman"/>
          <w:bCs/>
          <w:sz w:val="24"/>
          <w:szCs w:val="24"/>
        </w:rPr>
        <w:t xml:space="preserve">526. </w:t>
      </w:r>
      <w:r w:rsidR="008D50A5" w:rsidRPr="00487A4C">
        <w:rPr>
          <w:rFonts w:ascii="Times New Roman" w:hAnsi="Times New Roman" w:cs="Times New Roman"/>
          <w:bCs/>
          <w:sz w:val="24"/>
          <w:szCs w:val="24"/>
        </w:rPr>
        <w:t xml:space="preserve">Праздничное оформление территории города </w:t>
      </w:r>
      <w:r w:rsidR="00E06652">
        <w:rPr>
          <w:rFonts w:ascii="Times New Roman" w:hAnsi="Times New Roman" w:cs="Times New Roman"/>
          <w:bCs/>
          <w:sz w:val="24"/>
          <w:szCs w:val="24"/>
        </w:rPr>
        <w:t>Карталы</w:t>
      </w:r>
      <w:r w:rsidR="008D50A5" w:rsidRPr="00487A4C">
        <w:rPr>
          <w:rFonts w:ascii="Times New Roman" w:hAnsi="Times New Roman" w:cs="Times New Roman"/>
          <w:bCs/>
          <w:sz w:val="24"/>
          <w:szCs w:val="24"/>
        </w:rPr>
        <w:t xml:space="preserve"> выполняется по решению </w:t>
      </w:r>
      <w:r w:rsidR="00E06652">
        <w:rPr>
          <w:rFonts w:ascii="Times New Roman" w:hAnsi="Times New Roman" w:cs="Times New Roman"/>
          <w:bCs/>
          <w:sz w:val="24"/>
          <w:szCs w:val="24"/>
        </w:rPr>
        <w:t>а</w:t>
      </w:r>
      <w:r w:rsidR="008D50A5" w:rsidRPr="00487A4C">
        <w:rPr>
          <w:rFonts w:ascii="Times New Roman" w:hAnsi="Times New Roman" w:cs="Times New Roman"/>
          <w:bCs/>
          <w:sz w:val="24"/>
          <w:szCs w:val="24"/>
        </w:rPr>
        <w:t>дминистрации города в целях создания высокохудожественной среды города на период проведения государственных и городских праздников, мероприятий, связанных со знаменательными событиями.</w:t>
      </w:r>
    </w:p>
    <w:p w14:paraId="68439B5D" w14:textId="650DBEEE" w:rsidR="008D50A5" w:rsidRPr="00487A4C" w:rsidRDefault="00E06652" w:rsidP="00E06652">
      <w:pPr>
        <w:pStyle w:val="a6"/>
        <w:widowControl w:val="0"/>
        <w:shd w:val="clear" w:color="auto" w:fill="FFFFFF" w:themeFill="background1"/>
        <w:tabs>
          <w:tab w:val="left" w:pos="1134"/>
          <w:tab w:val="left" w:pos="1276"/>
        </w:tabs>
        <w:spacing w:after="0" w:line="240" w:lineRule="auto"/>
        <w:ind w:left="284" w:right="-52"/>
        <w:jc w:val="both"/>
        <w:rPr>
          <w:rFonts w:ascii="Times New Roman" w:hAnsi="Times New Roman" w:cs="Times New Roman"/>
          <w:bCs/>
          <w:sz w:val="24"/>
          <w:szCs w:val="24"/>
        </w:rPr>
      </w:pPr>
      <w:r>
        <w:rPr>
          <w:rFonts w:ascii="Times New Roman" w:hAnsi="Times New Roman" w:cs="Times New Roman"/>
          <w:bCs/>
          <w:sz w:val="24"/>
          <w:szCs w:val="24"/>
        </w:rPr>
        <w:t xml:space="preserve">527. </w:t>
      </w:r>
      <w:r w:rsidR="008D50A5" w:rsidRPr="00487A4C">
        <w:rPr>
          <w:rFonts w:ascii="Times New Roman" w:hAnsi="Times New Roman" w:cs="Times New Roman"/>
          <w:bCs/>
          <w:sz w:val="24"/>
          <w:szCs w:val="24"/>
        </w:rPr>
        <w:t>Перечень объектов праздничного оформления:</w:t>
      </w:r>
    </w:p>
    <w:p w14:paraId="04AC1F5F" w14:textId="77777777" w:rsidR="008D50A5" w:rsidRPr="00487A4C" w:rsidRDefault="008D50A5"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 площади, улицы, бульвары, мостовые сооружения, магистрали;</w:t>
      </w:r>
    </w:p>
    <w:p w14:paraId="5A3C3828" w14:textId="77777777" w:rsidR="008D50A5" w:rsidRPr="00487A4C" w:rsidRDefault="008D50A5" w:rsidP="00487A4C">
      <w:pPr>
        <w:spacing w:after="0" w:line="240" w:lineRule="auto"/>
        <w:ind w:left="-426" w:firstLine="710"/>
        <w:jc w:val="both"/>
        <w:rPr>
          <w:rFonts w:ascii="Times New Roman" w:hAnsi="Times New Roman" w:cs="Times New Roman"/>
          <w:bCs/>
          <w:sz w:val="24"/>
          <w:szCs w:val="24"/>
        </w:rPr>
      </w:pPr>
      <w:bookmarkStart w:id="93" w:name="sub_22202"/>
      <w:r w:rsidRPr="00487A4C">
        <w:rPr>
          <w:rFonts w:ascii="Times New Roman" w:hAnsi="Times New Roman" w:cs="Times New Roman"/>
          <w:bCs/>
          <w:sz w:val="24"/>
          <w:szCs w:val="24"/>
        </w:rPr>
        <w:t>2) места массовых гуляний, парки, скверы, набережные;</w:t>
      </w:r>
    </w:p>
    <w:p w14:paraId="53433CA8" w14:textId="77777777" w:rsidR="008D50A5" w:rsidRPr="00487A4C" w:rsidRDefault="008D50A5" w:rsidP="00487A4C">
      <w:pPr>
        <w:spacing w:after="0" w:line="240" w:lineRule="auto"/>
        <w:ind w:left="-426" w:firstLine="710"/>
        <w:jc w:val="both"/>
        <w:rPr>
          <w:rFonts w:ascii="Times New Roman" w:hAnsi="Times New Roman" w:cs="Times New Roman"/>
          <w:bCs/>
          <w:sz w:val="24"/>
          <w:szCs w:val="24"/>
        </w:rPr>
      </w:pPr>
      <w:bookmarkStart w:id="94" w:name="sub_22203"/>
      <w:bookmarkEnd w:id="93"/>
      <w:r w:rsidRPr="00487A4C">
        <w:rPr>
          <w:rFonts w:ascii="Times New Roman" w:hAnsi="Times New Roman" w:cs="Times New Roman"/>
          <w:bCs/>
          <w:sz w:val="24"/>
          <w:szCs w:val="24"/>
        </w:rPr>
        <w:t>3) фасады зданий;</w:t>
      </w:r>
    </w:p>
    <w:p w14:paraId="557AE8F9" w14:textId="77777777" w:rsidR="008D50A5" w:rsidRPr="00487A4C" w:rsidRDefault="008D50A5" w:rsidP="00487A4C">
      <w:pPr>
        <w:spacing w:after="0" w:line="240" w:lineRule="auto"/>
        <w:ind w:left="-426" w:firstLine="710"/>
        <w:jc w:val="both"/>
        <w:rPr>
          <w:rFonts w:ascii="Times New Roman" w:hAnsi="Times New Roman" w:cs="Times New Roman"/>
          <w:bCs/>
          <w:sz w:val="24"/>
          <w:szCs w:val="24"/>
        </w:rPr>
      </w:pPr>
      <w:bookmarkStart w:id="95" w:name="sub_22204"/>
      <w:bookmarkEnd w:id="94"/>
      <w:r w:rsidRPr="00487A4C">
        <w:rPr>
          <w:rFonts w:ascii="Times New Roman" w:hAnsi="Times New Roman" w:cs="Times New Roman"/>
          <w:bCs/>
          <w:sz w:val="24"/>
          <w:szCs w:val="24"/>
        </w:rPr>
        <w:t>4)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67488088" w14:textId="77777777" w:rsidR="008D50A5" w:rsidRPr="00487A4C" w:rsidRDefault="008D50A5" w:rsidP="00487A4C">
      <w:pPr>
        <w:spacing w:after="0" w:line="240" w:lineRule="auto"/>
        <w:ind w:left="-426" w:firstLine="710"/>
        <w:jc w:val="both"/>
        <w:rPr>
          <w:rFonts w:ascii="Times New Roman" w:hAnsi="Times New Roman" w:cs="Times New Roman"/>
          <w:bCs/>
          <w:sz w:val="24"/>
          <w:szCs w:val="24"/>
        </w:rPr>
      </w:pPr>
      <w:bookmarkStart w:id="96" w:name="sub_22205"/>
      <w:bookmarkEnd w:id="95"/>
      <w:r w:rsidRPr="00487A4C">
        <w:rPr>
          <w:rFonts w:ascii="Times New Roman" w:hAnsi="Times New Roman" w:cs="Times New Roman"/>
          <w:bCs/>
          <w:sz w:val="24"/>
          <w:szCs w:val="24"/>
        </w:rPr>
        <w:t>5) наземный общественный пассажирский транспорт, территории и фасады зданий, строений и сооружений транспортной инфраструктуры.</w:t>
      </w:r>
      <w:bookmarkEnd w:id="96"/>
    </w:p>
    <w:p w14:paraId="6377C6B5" w14:textId="5E868094" w:rsidR="008D50A5" w:rsidRPr="00487A4C" w:rsidRDefault="00E06652" w:rsidP="00E06652">
      <w:pPr>
        <w:pStyle w:val="a6"/>
        <w:widowControl w:val="0"/>
        <w:shd w:val="clear" w:color="auto" w:fill="FFFFFF" w:themeFill="background1"/>
        <w:tabs>
          <w:tab w:val="left" w:pos="1134"/>
          <w:tab w:val="left" w:pos="1276"/>
        </w:tabs>
        <w:spacing w:after="0" w:line="240" w:lineRule="auto"/>
        <w:ind w:left="284" w:right="-52"/>
        <w:jc w:val="both"/>
        <w:rPr>
          <w:rFonts w:ascii="Times New Roman" w:hAnsi="Times New Roman" w:cs="Times New Roman"/>
          <w:bCs/>
          <w:sz w:val="24"/>
          <w:szCs w:val="24"/>
        </w:rPr>
      </w:pPr>
      <w:r>
        <w:rPr>
          <w:rFonts w:ascii="Times New Roman" w:hAnsi="Times New Roman" w:cs="Times New Roman"/>
          <w:bCs/>
          <w:sz w:val="24"/>
          <w:szCs w:val="24"/>
        </w:rPr>
        <w:t>528.</w:t>
      </w:r>
      <w:r w:rsidR="008D50A5" w:rsidRPr="00487A4C">
        <w:rPr>
          <w:rFonts w:ascii="Times New Roman" w:hAnsi="Times New Roman" w:cs="Times New Roman"/>
          <w:bCs/>
          <w:sz w:val="24"/>
          <w:szCs w:val="24"/>
        </w:rPr>
        <w:t xml:space="preserve"> Элементы праздничного оформления:</w:t>
      </w:r>
    </w:p>
    <w:p w14:paraId="050EFDC7" w14:textId="77777777" w:rsidR="008D50A5" w:rsidRPr="00487A4C" w:rsidRDefault="008D50A5" w:rsidP="00487A4C">
      <w:pPr>
        <w:spacing w:after="0" w:line="240" w:lineRule="auto"/>
        <w:ind w:left="-426" w:firstLine="710"/>
        <w:jc w:val="both"/>
        <w:rPr>
          <w:rFonts w:ascii="Times New Roman" w:hAnsi="Times New Roman" w:cs="Times New Roman"/>
          <w:bCs/>
          <w:sz w:val="24"/>
          <w:szCs w:val="24"/>
        </w:rPr>
      </w:pPr>
      <w:bookmarkStart w:id="97" w:name="sub_22301"/>
      <w:r w:rsidRPr="00487A4C">
        <w:rPr>
          <w:rFonts w:ascii="Times New Roman" w:hAnsi="Times New Roman" w:cs="Times New Roman"/>
          <w:bCs/>
          <w:sz w:val="24"/>
          <w:szCs w:val="24"/>
        </w:rPr>
        <w:t>1) текстильные или нетканые изделия, в том числе с нанесенными на их поверхности графическими изображениями;</w:t>
      </w:r>
    </w:p>
    <w:p w14:paraId="2B2A5D9D" w14:textId="77777777" w:rsidR="008D50A5" w:rsidRPr="00487A4C" w:rsidRDefault="008D50A5" w:rsidP="00487A4C">
      <w:pPr>
        <w:spacing w:after="0" w:line="240" w:lineRule="auto"/>
        <w:ind w:left="-426" w:firstLine="710"/>
        <w:jc w:val="both"/>
        <w:rPr>
          <w:rFonts w:ascii="Times New Roman" w:hAnsi="Times New Roman" w:cs="Times New Roman"/>
          <w:bCs/>
          <w:sz w:val="24"/>
          <w:szCs w:val="24"/>
        </w:rPr>
      </w:pPr>
      <w:bookmarkStart w:id="98" w:name="sub_22302"/>
      <w:bookmarkEnd w:id="97"/>
      <w:r w:rsidRPr="00487A4C">
        <w:rPr>
          <w:rFonts w:ascii="Times New Roman" w:hAnsi="Times New Roman" w:cs="Times New Roman"/>
          <w:bCs/>
          <w:sz w:val="24"/>
          <w:szCs w:val="24"/>
        </w:rPr>
        <w:t>2) объемно-декоративные сооружения, имеющие несущую конструкцию и внешнее оформление, соответствующее тематике мероприятия;</w:t>
      </w:r>
    </w:p>
    <w:p w14:paraId="13560ADB" w14:textId="77777777" w:rsidR="008D50A5" w:rsidRPr="00487A4C" w:rsidRDefault="008D50A5" w:rsidP="00487A4C">
      <w:pPr>
        <w:spacing w:after="0" w:line="240" w:lineRule="auto"/>
        <w:ind w:left="-426" w:firstLine="710"/>
        <w:jc w:val="both"/>
        <w:rPr>
          <w:rFonts w:ascii="Times New Roman" w:hAnsi="Times New Roman" w:cs="Times New Roman"/>
          <w:bCs/>
          <w:sz w:val="24"/>
          <w:szCs w:val="24"/>
        </w:rPr>
      </w:pPr>
      <w:bookmarkStart w:id="99" w:name="sub_22303"/>
      <w:bookmarkEnd w:id="98"/>
      <w:r w:rsidRPr="00487A4C">
        <w:rPr>
          <w:rFonts w:ascii="Times New Roman" w:hAnsi="Times New Roman" w:cs="Times New Roman"/>
          <w:bCs/>
          <w:sz w:val="24"/>
          <w:szCs w:val="24"/>
        </w:rPr>
        <w:t>3) мультимедийное и проекционное оборудование, предназначенное для трансляции текстовой, звуковой, графической и видеоинформации;</w:t>
      </w:r>
    </w:p>
    <w:p w14:paraId="66EB3D96" w14:textId="77777777" w:rsidR="008D50A5" w:rsidRPr="00487A4C" w:rsidRDefault="008D50A5" w:rsidP="00487A4C">
      <w:pPr>
        <w:spacing w:after="0" w:line="240" w:lineRule="auto"/>
        <w:ind w:left="-426" w:firstLine="710"/>
        <w:jc w:val="both"/>
        <w:rPr>
          <w:rFonts w:ascii="Times New Roman" w:hAnsi="Times New Roman" w:cs="Times New Roman"/>
          <w:bCs/>
          <w:sz w:val="24"/>
          <w:szCs w:val="24"/>
        </w:rPr>
      </w:pPr>
      <w:bookmarkStart w:id="100" w:name="sub_22304"/>
      <w:bookmarkEnd w:id="99"/>
      <w:r w:rsidRPr="00487A4C">
        <w:rPr>
          <w:rFonts w:ascii="Times New Roman" w:hAnsi="Times New Roman" w:cs="Times New Roman"/>
          <w:bCs/>
          <w:sz w:val="24"/>
          <w:szCs w:val="24"/>
        </w:rPr>
        <w:lastRenderedPageBreak/>
        <w:t>4) праздничное освещение (иллюминация) улиц, площадей, фасадов зданий и сооружений, в том числе:</w:t>
      </w:r>
    </w:p>
    <w:bookmarkEnd w:id="100"/>
    <w:p w14:paraId="69A68F03" w14:textId="77777777" w:rsidR="008D50A5" w:rsidRPr="00487A4C" w:rsidRDefault="008D50A5"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праздничная подсветка фасадов зданий;</w:t>
      </w:r>
    </w:p>
    <w:p w14:paraId="35C95908" w14:textId="77777777" w:rsidR="008D50A5" w:rsidRPr="00487A4C" w:rsidRDefault="008D50A5"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иллюминационные гирлянды и кронштейны;</w:t>
      </w:r>
    </w:p>
    <w:p w14:paraId="086953D0" w14:textId="77777777" w:rsidR="008D50A5" w:rsidRPr="00487A4C" w:rsidRDefault="008D50A5"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4BC1061D" w14:textId="77777777" w:rsidR="008D50A5" w:rsidRPr="00487A4C" w:rsidRDefault="008D50A5"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подсветка зеленых насаждений;</w:t>
      </w:r>
    </w:p>
    <w:p w14:paraId="47145F2D" w14:textId="77777777" w:rsidR="008D50A5" w:rsidRPr="00487A4C" w:rsidRDefault="008D50A5"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праздничное и тематическое оформление пассажирского транспорта;</w:t>
      </w:r>
    </w:p>
    <w:p w14:paraId="7394169D" w14:textId="77777777" w:rsidR="008D50A5" w:rsidRPr="00487A4C" w:rsidRDefault="008D50A5"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государственные и муниципальные флаги, государственная и муниципальная символика;</w:t>
      </w:r>
    </w:p>
    <w:p w14:paraId="13347A00" w14:textId="77777777" w:rsidR="008D50A5" w:rsidRPr="00487A4C" w:rsidRDefault="008D50A5"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декоративные флаги, флажки, стяги;</w:t>
      </w:r>
    </w:p>
    <w:p w14:paraId="5F391A4E" w14:textId="77777777" w:rsidR="008D50A5" w:rsidRPr="00487A4C" w:rsidRDefault="008D50A5"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информационные и тематические материалы на рекламных конструкциях;</w:t>
      </w:r>
    </w:p>
    <w:p w14:paraId="2CB3070B" w14:textId="77777777" w:rsidR="008D50A5" w:rsidRPr="00487A4C" w:rsidRDefault="008D50A5" w:rsidP="00487A4C">
      <w:pPr>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0EFEBF5B" w14:textId="742AC7D9" w:rsidR="008D50A5" w:rsidRPr="00487A4C" w:rsidRDefault="00E06652" w:rsidP="00E06652">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529. </w:t>
      </w:r>
      <w:r w:rsidR="008D50A5" w:rsidRPr="00487A4C">
        <w:rPr>
          <w:rFonts w:ascii="Times New Roman" w:hAnsi="Times New Roman" w:cs="Times New Roman"/>
          <w:bCs/>
          <w:sz w:val="24"/>
          <w:szCs w:val="24"/>
        </w:rPr>
        <w:t xml:space="preserve">Концепция праздничного оформления территории города на период проведения государственных и городских праздников, мероприятий, связанных со знаменательными событиями, в том числе и ведомственных, определяется схемами размещения объектов и элементов праздничного оформления территории города и программами мероприятий, согласованными с </w:t>
      </w:r>
      <w:r>
        <w:rPr>
          <w:rFonts w:ascii="Times New Roman" w:hAnsi="Times New Roman" w:cs="Times New Roman"/>
          <w:bCs/>
          <w:sz w:val="24"/>
          <w:szCs w:val="24"/>
        </w:rPr>
        <w:t>а</w:t>
      </w:r>
      <w:r w:rsidR="008D50A5" w:rsidRPr="00487A4C">
        <w:rPr>
          <w:rFonts w:ascii="Times New Roman" w:hAnsi="Times New Roman" w:cs="Times New Roman"/>
          <w:bCs/>
          <w:sz w:val="24"/>
          <w:szCs w:val="24"/>
        </w:rPr>
        <w:t xml:space="preserve">дминистрацией </w:t>
      </w:r>
      <w:r>
        <w:rPr>
          <w:rFonts w:ascii="Times New Roman" w:hAnsi="Times New Roman" w:cs="Times New Roman"/>
          <w:bCs/>
          <w:sz w:val="24"/>
          <w:szCs w:val="24"/>
        </w:rPr>
        <w:t>КГП</w:t>
      </w:r>
      <w:r w:rsidR="008D50A5" w:rsidRPr="00487A4C">
        <w:rPr>
          <w:rFonts w:ascii="Times New Roman" w:hAnsi="Times New Roman" w:cs="Times New Roman"/>
          <w:bCs/>
          <w:sz w:val="24"/>
          <w:szCs w:val="24"/>
        </w:rPr>
        <w:t>.</w:t>
      </w:r>
    </w:p>
    <w:p w14:paraId="5DFFBE07" w14:textId="529D49DE" w:rsidR="008D50A5" w:rsidRPr="00487A4C" w:rsidRDefault="00E06652" w:rsidP="00E06652">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530. </w:t>
      </w:r>
      <w:r w:rsidR="008D50A5" w:rsidRPr="00487A4C">
        <w:rPr>
          <w:rFonts w:ascii="Times New Roman" w:hAnsi="Times New Roman" w:cs="Times New Roman"/>
          <w:bCs/>
          <w:sz w:val="24"/>
          <w:szCs w:val="24"/>
        </w:rPr>
        <w:t xml:space="preserve">Размещение и демонтаж праздничного оформления территорий города </w:t>
      </w:r>
      <w:r>
        <w:rPr>
          <w:rFonts w:ascii="Times New Roman" w:hAnsi="Times New Roman" w:cs="Times New Roman"/>
          <w:bCs/>
          <w:sz w:val="24"/>
          <w:szCs w:val="24"/>
        </w:rPr>
        <w:t>Карталы</w:t>
      </w:r>
      <w:r w:rsidR="008D50A5" w:rsidRPr="00487A4C">
        <w:rPr>
          <w:rFonts w:ascii="Times New Roman" w:hAnsi="Times New Roman" w:cs="Times New Roman"/>
          <w:bCs/>
          <w:sz w:val="24"/>
          <w:szCs w:val="24"/>
        </w:rPr>
        <w:t xml:space="preserve"> производятся в сроки, установленные правовыми актами </w:t>
      </w:r>
      <w:r>
        <w:rPr>
          <w:rFonts w:ascii="Times New Roman" w:hAnsi="Times New Roman" w:cs="Times New Roman"/>
          <w:bCs/>
          <w:sz w:val="24"/>
          <w:szCs w:val="24"/>
        </w:rPr>
        <w:t>а</w:t>
      </w:r>
      <w:r w:rsidR="008D50A5" w:rsidRPr="00487A4C">
        <w:rPr>
          <w:rFonts w:ascii="Times New Roman" w:hAnsi="Times New Roman" w:cs="Times New Roman"/>
          <w:bCs/>
          <w:sz w:val="24"/>
          <w:szCs w:val="24"/>
        </w:rPr>
        <w:t xml:space="preserve">дминистрации </w:t>
      </w:r>
      <w:r>
        <w:rPr>
          <w:rFonts w:ascii="Times New Roman" w:hAnsi="Times New Roman" w:cs="Times New Roman"/>
          <w:bCs/>
          <w:sz w:val="24"/>
          <w:szCs w:val="24"/>
        </w:rPr>
        <w:t>КГП</w:t>
      </w:r>
      <w:r w:rsidR="008D50A5" w:rsidRPr="00487A4C">
        <w:rPr>
          <w:rFonts w:ascii="Times New Roman" w:hAnsi="Times New Roman" w:cs="Times New Roman"/>
          <w:bCs/>
          <w:sz w:val="24"/>
          <w:szCs w:val="24"/>
        </w:rPr>
        <w:t>.</w:t>
      </w:r>
    </w:p>
    <w:p w14:paraId="372A06AF" w14:textId="52CAFC09" w:rsidR="008D50A5" w:rsidRPr="00487A4C" w:rsidRDefault="00E06652" w:rsidP="00E06652">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531. </w:t>
      </w:r>
      <w:r w:rsidR="008D50A5" w:rsidRPr="00487A4C">
        <w:rPr>
          <w:rFonts w:ascii="Times New Roman" w:hAnsi="Times New Roman" w:cs="Times New Roman"/>
          <w:bCs/>
          <w:sz w:val="24"/>
          <w:szCs w:val="24"/>
        </w:rPr>
        <w:t>Ответственность за размещение и содержание праздничного оформления возлагается на:</w:t>
      </w:r>
    </w:p>
    <w:p w14:paraId="624F2FE1" w14:textId="65643894" w:rsidR="008D50A5" w:rsidRPr="00487A4C" w:rsidRDefault="008D50A5" w:rsidP="00487A4C">
      <w:pPr>
        <w:widowControl w:val="0"/>
        <w:shd w:val="clear" w:color="auto" w:fill="FFFFFF" w:themeFill="background1"/>
        <w:tabs>
          <w:tab w:val="left" w:pos="993"/>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1) </w:t>
      </w:r>
      <w:r w:rsidR="00E06652">
        <w:rPr>
          <w:rFonts w:ascii="Times New Roman" w:hAnsi="Times New Roman" w:cs="Times New Roman"/>
          <w:bCs/>
          <w:sz w:val="24"/>
          <w:szCs w:val="24"/>
        </w:rPr>
        <w:t>а</w:t>
      </w:r>
      <w:r w:rsidRPr="00487A4C">
        <w:rPr>
          <w:rFonts w:ascii="Times New Roman" w:hAnsi="Times New Roman" w:cs="Times New Roman"/>
          <w:bCs/>
          <w:sz w:val="24"/>
          <w:szCs w:val="24"/>
        </w:rPr>
        <w:t xml:space="preserve">дминистрацию </w:t>
      </w:r>
      <w:r w:rsidR="00E06652">
        <w:rPr>
          <w:rFonts w:ascii="Times New Roman" w:hAnsi="Times New Roman" w:cs="Times New Roman"/>
          <w:bCs/>
          <w:sz w:val="24"/>
          <w:szCs w:val="24"/>
        </w:rPr>
        <w:t>ККГП</w:t>
      </w:r>
      <w:r w:rsidRPr="00487A4C">
        <w:rPr>
          <w:rFonts w:ascii="Times New Roman" w:hAnsi="Times New Roman" w:cs="Times New Roman"/>
          <w:bCs/>
          <w:sz w:val="24"/>
          <w:szCs w:val="24"/>
        </w:rPr>
        <w:t>, собственников и арендаторов зданий – по государственным флагам на фасадах зданий, праздничному оформлению фасадов и витрин;</w:t>
      </w:r>
    </w:p>
    <w:p w14:paraId="12ECAF72" w14:textId="3D5FD9DC" w:rsidR="008D50A5" w:rsidRPr="00487A4C" w:rsidRDefault="008D50A5" w:rsidP="00487A4C">
      <w:pPr>
        <w:widowControl w:val="0"/>
        <w:shd w:val="clear" w:color="auto" w:fill="FFFFFF" w:themeFill="background1"/>
        <w:tabs>
          <w:tab w:val="left" w:pos="993"/>
        </w:tabs>
        <w:spacing w:after="0" w:line="240" w:lineRule="auto"/>
        <w:ind w:left="-426" w:firstLine="710"/>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2) </w:t>
      </w:r>
      <w:r w:rsidR="00E06652">
        <w:rPr>
          <w:rFonts w:ascii="Times New Roman" w:hAnsi="Times New Roman" w:cs="Times New Roman"/>
          <w:bCs/>
          <w:sz w:val="24"/>
          <w:szCs w:val="24"/>
        </w:rPr>
        <w:t>а</w:t>
      </w:r>
      <w:r w:rsidRPr="00487A4C">
        <w:rPr>
          <w:rFonts w:ascii="Times New Roman" w:hAnsi="Times New Roman" w:cs="Times New Roman"/>
          <w:bCs/>
          <w:sz w:val="24"/>
          <w:szCs w:val="24"/>
        </w:rPr>
        <w:t xml:space="preserve">дминистрацию </w:t>
      </w:r>
      <w:r w:rsidR="00E06652">
        <w:rPr>
          <w:rFonts w:ascii="Times New Roman" w:hAnsi="Times New Roman" w:cs="Times New Roman"/>
          <w:bCs/>
          <w:sz w:val="24"/>
          <w:szCs w:val="24"/>
        </w:rPr>
        <w:t>КГП</w:t>
      </w:r>
      <w:r w:rsidRPr="00487A4C">
        <w:rPr>
          <w:rFonts w:ascii="Times New Roman" w:hAnsi="Times New Roman" w:cs="Times New Roman"/>
          <w:bCs/>
          <w:sz w:val="24"/>
          <w:szCs w:val="24"/>
        </w:rPr>
        <w:t xml:space="preserve"> – по праздничному оформлению улиц и магистралей.</w:t>
      </w:r>
    </w:p>
    <w:p w14:paraId="1D1360B0" w14:textId="554870A9" w:rsidR="008D50A5" w:rsidRPr="00487A4C" w:rsidRDefault="008D50A5"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kern w:val="36"/>
          <w:sz w:val="24"/>
          <w:szCs w:val="24"/>
        </w:rPr>
      </w:pPr>
      <w:r w:rsidRPr="00487A4C">
        <w:rPr>
          <w:rFonts w:ascii="Times New Roman" w:hAnsi="Times New Roman" w:cs="Times New Roman"/>
          <w:bCs/>
          <w:sz w:val="24"/>
          <w:szCs w:val="24"/>
        </w:rPr>
        <w:t xml:space="preserve">Работы (услуги),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в пределах средств, предусмотренных на эти цели в бюджете </w:t>
      </w:r>
      <w:r w:rsidR="00E06652">
        <w:rPr>
          <w:rFonts w:ascii="Times New Roman" w:hAnsi="Times New Roman" w:cs="Times New Roman"/>
          <w:bCs/>
          <w:sz w:val="24"/>
          <w:szCs w:val="24"/>
        </w:rPr>
        <w:t>поселения</w:t>
      </w:r>
      <w:r w:rsidRPr="00487A4C">
        <w:rPr>
          <w:rFonts w:ascii="Times New Roman" w:hAnsi="Times New Roman" w:cs="Times New Roman"/>
          <w:bCs/>
          <w:sz w:val="24"/>
          <w:szCs w:val="24"/>
        </w:rPr>
        <w:t>.</w:t>
      </w:r>
    </w:p>
    <w:p w14:paraId="0B71033A" w14:textId="77777777" w:rsidR="008D50A5" w:rsidRPr="00487A4C" w:rsidRDefault="008D50A5"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kern w:val="36"/>
          <w:sz w:val="24"/>
          <w:szCs w:val="24"/>
        </w:rPr>
      </w:pPr>
      <w:r w:rsidRPr="00487A4C">
        <w:rPr>
          <w:rFonts w:ascii="Times New Roman" w:hAnsi="Times New Roman" w:cs="Times New Roman"/>
          <w:bCs/>
          <w:sz w:val="24"/>
          <w:szCs w:val="24"/>
        </w:rPr>
        <w:t>Оформление зданий, сооружений осуществляется их владельцами в рамках концепции праздничного оформления территории города.</w:t>
      </w:r>
    </w:p>
    <w:p w14:paraId="09957FE5" w14:textId="3297EB66" w:rsidR="008D50A5" w:rsidRPr="00487A4C" w:rsidRDefault="00E06652" w:rsidP="00E06652">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532. </w:t>
      </w:r>
      <w:r w:rsidR="008D50A5" w:rsidRPr="00487A4C">
        <w:rPr>
          <w:rFonts w:ascii="Times New Roman" w:hAnsi="Times New Roman" w:cs="Times New Roman"/>
          <w:bCs/>
          <w:sz w:val="24"/>
          <w:szCs w:val="24"/>
        </w:rPr>
        <w:t xml:space="preserve">Реклама, в том числе социальная реклама, размещается на территории города </w:t>
      </w:r>
      <w:r>
        <w:rPr>
          <w:rFonts w:ascii="Times New Roman" w:hAnsi="Times New Roman" w:cs="Times New Roman"/>
          <w:bCs/>
          <w:sz w:val="24"/>
          <w:szCs w:val="24"/>
        </w:rPr>
        <w:t>Карталы</w:t>
      </w:r>
      <w:r w:rsidR="008D50A5" w:rsidRPr="00487A4C">
        <w:rPr>
          <w:rFonts w:ascii="Times New Roman" w:hAnsi="Times New Roman" w:cs="Times New Roman"/>
          <w:bCs/>
          <w:sz w:val="24"/>
          <w:szCs w:val="24"/>
        </w:rPr>
        <w:t xml:space="preserve"> в соответствии с требованиями Положения о порядке распространения наружной рекламы и информации на территории </w:t>
      </w:r>
      <w:r>
        <w:rPr>
          <w:rFonts w:ascii="Times New Roman" w:hAnsi="Times New Roman" w:cs="Times New Roman"/>
          <w:bCs/>
          <w:sz w:val="24"/>
          <w:szCs w:val="24"/>
        </w:rPr>
        <w:t>Карталинского муниципального района</w:t>
      </w:r>
      <w:r w:rsidR="008D50A5" w:rsidRPr="00487A4C">
        <w:rPr>
          <w:rFonts w:ascii="Times New Roman" w:hAnsi="Times New Roman" w:cs="Times New Roman"/>
          <w:bCs/>
          <w:sz w:val="24"/>
          <w:szCs w:val="24"/>
        </w:rPr>
        <w:t>.</w:t>
      </w:r>
    </w:p>
    <w:p w14:paraId="47583408" w14:textId="61533171" w:rsidR="008D50A5" w:rsidRPr="00487A4C" w:rsidRDefault="00E06652" w:rsidP="00E06652">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533. </w:t>
      </w:r>
      <w:r w:rsidR="008D50A5" w:rsidRPr="00487A4C">
        <w:rPr>
          <w:rFonts w:ascii="Times New Roman" w:hAnsi="Times New Roman" w:cs="Times New Roman"/>
          <w:bCs/>
          <w:sz w:val="24"/>
          <w:szCs w:val="24"/>
        </w:rPr>
        <w:t>Для праздничного оформления муниципального образования рекомендуется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bookmarkStart w:id="101" w:name="sub_225"/>
    </w:p>
    <w:p w14:paraId="1DD0E775" w14:textId="143AF740" w:rsidR="008D50A5" w:rsidRPr="00487A4C" w:rsidRDefault="00E06652" w:rsidP="00E06652">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534. </w:t>
      </w:r>
      <w:r w:rsidR="008D50A5" w:rsidRPr="00487A4C">
        <w:rPr>
          <w:rFonts w:ascii="Times New Roman" w:hAnsi="Times New Roman" w:cs="Times New Roman"/>
          <w:bCs/>
          <w:sz w:val="24"/>
          <w:szCs w:val="24"/>
        </w:rPr>
        <w:t>При проектировании и установке элементов праздничного и (или) тематического оформления рекомендуется обеспечивать сохранение средств регулирования дорожного движения, без ухудшения их видимости для всех участников дорожного движения.</w:t>
      </w:r>
      <w:bookmarkStart w:id="102" w:name="sub_226"/>
      <w:bookmarkEnd w:id="101"/>
    </w:p>
    <w:p w14:paraId="724C3118" w14:textId="18B7BCA9" w:rsidR="008D50A5" w:rsidRPr="00487A4C" w:rsidRDefault="00E06652" w:rsidP="00E06652">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535. </w:t>
      </w:r>
      <w:r w:rsidR="008D50A5" w:rsidRPr="00487A4C">
        <w:rPr>
          <w:rFonts w:ascii="Times New Roman" w:hAnsi="Times New Roman" w:cs="Times New Roman"/>
          <w:bCs/>
          <w:sz w:val="24"/>
          <w:szCs w:val="24"/>
        </w:rPr>
        <w:t>При проектировании элементов праздничного и (или) тематического оформления рекомендуется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bookmarkEnd w:id="102"/>
    </w:p>
    <w:p w14:paraId="70044B65" w14:textId="676FEC62" w:rsidR="008D50A5" w:rsidRPr="00487A4C" w:rsidRDefault="00E06652" w:rsidP="00E06652">
      <w:pPr>
        <w:widowControl w:val="0"/>
        <w:shd w:val="clear" w:color="auto" w:fill="FFFFFF" w:themeFill="background1"/>
        <w:tabs>
          <w:tab w:val="left" w:pos="1134"/>
          <w:tab w:val="left" w:pos="1276"/>
        </w:tabs>
        <w:spacing w:after="0" w:line="240" w:lineRule="auto"/>
        <w:ind w:left="-284" w:right="-52" w:firstLine="568"/>
        <w:jc w:val="both"/>
        <w:rPr>
          <w:rFonts w:ascii="Times New Roman" w:hAnsi="Times New Roman" w:cs="Times New Roman"/>
          <w:bCs/>
          <w:sz w:val="24"/>
          <w:szCs w:val="24"/>
        </w:rPr>
      </w:pPr>
      <w:r>
        <w:rPr>
          <w:rFonts w:ascii="Times New Roman" w:hAnsi="Times New Roman" w:cs="Times New Roman"/>
          <w:bCs/>
          <w:sz w:val="24"/>
          <w:szCs w:val="24"/>
        </w:rPr>
        <w:t xml:space="preserve">536. </w:t>
      </w:r>
      <w:r w:rsidR="008D50A5" w:rsidRPr="00487A4C">
        <w:rPr>
          <w:rFonts w:ascii="Times New Roman" w:hAnsi="Times New Roman" w:cs="Times New Roman"/>
          <w:bCs/>
          <w:sz w:val="24"/>
          <w:szCs w:val="24"/>
        </w:rPr>
        <w:t>При проведении праздничных и иных массовых мероприятий рекомендуется предусмотреть обязанность их организаторов обеспечить уборку места проведения мероприятия и прилегающих к нему территорий, а также восстановить поврежденные элементы благоустройства.</w:t>
      </w:r>
    </w:p>
    <w:p w14:paraId="6FCD4E43" w14:textId="77777777" w:rsidR="008D50A5" w:rsidRPr="00487A4C" w:rsidRDefault="008D50A5"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p>
    <w:p w14:paraId="15874F25" w14:textId="77777777" w:rsidR="008D50A5" w:rsidRPr="00487A4C" w:rsidRDefault="008D50A5" w:rsidP="00487A4C">
      <w:pPr>
        <w:spacing w:line="240" w:lineRule="auto"/>
        <w:ind w:left="-426" w:firstLine="710"/>
        <w:rPr>
          <w:rFonts w:ascii="Times New Roman" w:hAnsi="Times New Roman" w:cs="Times New Roman"/>
          <w:bCs/>
          <w:sz w:val="24"/>
          <w:szCs w:val="24"/>
        </w:rPr>
      </w:pPr>
    </w:p>
    <w:p w14:paraId="1E56EC12" w14:textId="467F4FD6" w:rsidR="008D50A5" w:rsidRDefault="00E06652" w:rsidP="00487A4C">
      <w:pPr>
        <w:shd w:val="clear" w:color="auto" w:fill="FFFFFF" w:themeFill="background1"/>
        <w:spacing w:after="0" w:line="240" w:lineRule="auto"/>
        <w:ind w:left="-426" w:firstLine="710"/>
        <w:jc w:val="center"/>
        <w:rPr>
          <w:rFonts w:ascii="Times New Roman" w:hAnsi="Times New Roman" w:cs="Times New Roman"/>
          <w:bCs/>
          <w:sz w:val="24"/>
          <w:szCs w:val="24"/>
        </w:rPr>
      </w:pPr>
      <w:bookmarkStart w:id="103" w:name="Статья18"/>
      <w:r>
        <w:rPr>
          <w:rFonts w:ascii="Times New Roman" w:hAnsi="Times New Roman" w:cs="Times New Roman"/>
          <w:bCs/>
          <w:sz w:val="24"/>
          <w:szCs w:val="24"/>
          <w:lang w:val="en-US"/>
        </w:rPr>
        <w:lastRenderedPageBreak/>
        <w:t>XXII</w:t>
      </w:r>
      <w:r>
        <w:rPr>
          <w:rFonts w:ascii="Times New Roman" w:hAnsi="Times New Roman" w:cs="Times New Roman"/>
          <w:bCs/>
          <w:sz w:val="24"/>
          <w:szCs w:val="24"/>
        </w:rPr>
        <w:t>.</w:t>
      </w:r>
      <w:r w:rsidR="008D50A5" w:rsidRPr="00487A4C">
        <w:rPr>
          <w:rFonts w:ascii="Times New Roman" w:hAnsi="Times New Roman" w:cs="Times New Roman"/>
          <w:bCs/>
          <w:sz w:val="24"/>
          <w:szCs w:val="24"/>
        </w:rPr>
        <w:t xml:space="preserve"> Порядок участия граждан и организаций в реализации мероприятий </w:t>
      </w:r>
      <w:r w:rsidR="008D50A5" w:rsidRPr="00487A4C">
        <w:rPr>
          <w:rFonts w:ascii="Times New Roman" w:hAnsi="Times New Roman" w:cs="Times New Roman"/>
          <w:bCs/>
          <w:sz w:val="24"/>
          <w:szCs w:val="24"/>
        </w:rPr>
        <w:br/>
        <w:t>по благоустройству территории Трехгорного городского округа.</w:t>
      </w:r>
      <w:bookmarkEnd w:id="103"/>
    </w:p>
    <w:p w14:paraId="1D26931F" w14:textId="77777777" w:rsidR="009E2C09" w:rsidRPr="00487A4C" w:rsidRDefault="009E2C09" w:rsidP="00487A4C">
      <w:pPr>
        <w:shd w:val="clear" w:color="auto" w:fill="FFFFFF" w:themeFill="background1"/>
        <w:spacing w:after="0" w:line="240" w:lineRule="auto"/>
        <w:ind w:left="-426" w:firstLine="710"/>
        <w:jc w:val="center"/>
        <w:rPr>
          <w:rFonts w:ascii="Times New Roman" w:hAnsi="Times New Roman" w:cs="Times New Roman"/>
          <w:bCs/>
          <w:sz w:val="24"/>
          <w:szCs w:val="24"/>
        </w:rPr>
      </w:pPr>
    </w:p>
    <w:p w14:paraId="07AB368D" w14:textId="683F75F9" w:rsidR="008D50A5" w:rsidRPr="00487A4C" w:rsidRDefault="00E06652"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Статья 48</w:t>
      </w:r>
    </w:p>
    <w:p w14:paraId="4E5861B0" w14:textId="0FBA3444" w:rsidR="008D50A5" w:rsidRPr="00487A4C" w:rsidRDefault="009E2C09" w:rsidP="009E2C09">
      <w:pPr>
        <w:widowControl w:val="0"/>
        <w:shd w:val="clear" w:color="auto" w:fill="FFFFFF" w:themeFill="background1"/>
        <w:tabs>
          <w:tab w:val="left" w:pos="1134"/>
          <w:tab w:val="left" w:pos="1276"/>
        </w:tabs>
        <w:spacing w:after="0" w:line="240" w:lineRule="auto"/>
        <w:ind w:left="284" w:right="-52"/>
        <w:jc w:val="both"/>
        <w:rPr>
          <w:rFonts w:ascii="Times New Roman" w:hAnsi="Times New Roman" w:cs="Times New Roman"/>
          <w:bCs/>
          <w:sz w:val="24"/>
          <w:szCs w:val="24"/>
        </w:rPr>
      </w:pPr>
      <w:r>
        <w:rPr>
          <w:rFonts w:ascii="Times New Roman" w:hAnsi="Times New Roman" w:cs="Times New Roman"/>
          <w:bCs/>
          <w:sz w:val="24"/>
          <w:szCs w:val="24"/>
        </w:rPr>
        <w:t xml:space="preserve">537. </w:t>
      </w:r>
      <w:r w:rsidR="008D50A5" w:rsidRPr="00487A4C">
        <w:rPr>
          <w:rFonts w:ascii="Times New Roman" w:hAnsi="Times New Roman" w:cs="Times New Roman"/>
          <w:bCs/>
          <w:sz w:val="24"/>
          <w:szCs w:val="24"/>
        </w:rPr>
        <w:t>Принципы организации общественного участия:</w:t>
      </w:r>
      <w:bookmarkStart w:id="104" w:name="sub_1502"/>
    </w:p>
    <w:p w14:paraId="2FA88C0F"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 наиболее полное включение всех заинтересованных сторон на выявление их истинных интересов и ценностей, их отражение в проектировании городских изменений, достижение согласия по целям и планам реализации проектов, мобилизация и объединение всех субъектов городской жизни вокруг проектов, реализующих стратегию развития территории;</w:t>
      </w:r>
    </w:p>
    <w:p w14:paraId="7011DD3C"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 открытое обсуждение проектов благоустройства территорий на этапе формулирования задач проекта и по итогам каждого из этапов проектирования;</w:t>
      </w:r>
    </w:p>
    <w:p w14:paraId="78613311"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3) обеспечение открытости и гласности, учет мнения жителей соответствующих территорий и всех субъектов городской жизни при принятии решений, касающихся благоустройства и развития территорий;</w:t>
      </w:r>
    </w:p>
    <w:p w14:paraId="43F0FF26"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4) обеспечение доступности информации и информирование населения и других субъектов городской жизни о задачах и проектах в сфере благоустройства и комплексного развития городской среды.</w:t>
      </w:r>
    </w:p>
    <w:p w14:paraId="0F7924E8" w14:textId="2612DCD9" w:rsidR="008D50A5" w:rsidRPr="00487A4C" w:rsidRDefault="009E2C09" w:rsidP="009E2C09">
      <w:pPr>
        <w:widowControl w:val="0"/>
        <w:shd w:val="clear" w:color="auto" w:fill="FFFFFF" w:themeFill="background1"/>
        <w:tabs>
          <w:tab w:val="left" w:pos="1134"/>
          <w:tab w:val="left" w:pos="1276"/>
        </w:tabs>
        <w:spacing w:after="0" w:line="240" w:lineRule="auto"/>
        <w:ind w:left="-567" w:right="-52" w:firstLine="851"/>
        <w:jc w:val="both"/>
        <w:rPr>
          <w:rFonts w:ascii="Times New Roman" w:hAnsi="Times New Roman" w:cs="Times New Roman"/>
          <w:bCs/>
          <w:sz w:val="24"/>
          <w:szCs w:val="24"/>
        </w:rPr>
      </w:pPr>
      <w:r>
        <w:rPr>
          <w:rFonts w:ascii="Times New Roman" w:hAnsi="Times New Roman" w:cs="Times New Roman"/>
          <w:bCs/>
          <w:sz w:val="24"/>
          <w:szCs w:val="24"/>
        </w:rPr>
        <w:t xml:space="preserve">538. </w:t>
      </w:r>
      <w:r w:rsidR="008D50A5" w:rsidRPr="00487A4C">
        <w:rPr>
          <w:rFonts w:ascii="Times New Roman" w:hAnsi="Times New Roman" w:cs="Times New Roman"/>
          <w:bCs/>
          <w:sz w:val="24"/>
          <w:szCs w:val="24"/>
        </w:rPr>
        <w:t>Информирование о задачах и проектах в сфере благоустройства и комплексного развития городской среды осуществляется посредством:</w:t>
      </w:r>
      <w:bookmarkStart w:id="105" w:name="sub_1503"/>
      <w:bookmarkEnd w:id="104"/>
    </w:p>
    <w:p w14:paraId="3589926D"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 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регулярному информированию о ходе проекта с публикацией фото, видео и текстовых отчетов по итогам проведения общественных обсуждений;</w:t>
      </w:r>
    </w:p>
    <w:p w14:paraId="79C337A3"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 работы со средствами массовой информации, охватывающими широкий круг людей разных возрастных групп и потенциальные аудитории проекта;</w:t>
      </w:r>
    </w:p>
    <w:p w14:paraId="513A5276"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3) размещения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объекты культуры и спорта), на площадке проведения общественных обсуждений (на специальных информационных стендах);</w:t>
      </w:r>
    </w:p>
    <w:p w14:paraId="457A6896"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4)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14:paraId="040B15AB"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5) индивидуальных приглашений участников, личных встреч, по электронной почте или по телефону;</w:t>
      </w:r>
    </w:p>
    <w:p w14:paraId="384AE610"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6) использования социальных сетей и интернет-ресурсов для обеспечения донесения информации до различных городских и профессиональных сообществ;</w:t>
      </w:r>
    </w:p>
    <w:p w14:paraId="2C68BC58"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7) установки интерактивных стендов с устройствами для заполнения и сбора небольших анкет, установки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14:paraId="490E4F37"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8) установки специальных информационных стендов в местах с большой проходимостью, на территории самого объекта проектирования.</w:t>
      </w:r>
    </w:p>
    <w:p w14:paraId="4501C340" w14:textId="28417703" w:rsidR="008D50A5" w:rsidRPr="00487A4C" w:rsidRDefault="009E2C09" w:rsidP="009E2C09">
      <w:pPr>
        <w:widowControl w:val="0"/>
        <w:shd w:val="clear" w:color="auto" w:fill="FFFFFF" w:themeFill="background1"/>
        <w:tabs>
          <w:tab w:val="left" w:pos="1134"/>
          <w:tab w:val="left" w:pos="1276"/>
        </w:tabs>
        <w:spacing w:after="0" w:line="240" w:lineRule="auto"/>
        <w:ind w:left="-567" w:right="-52" w:firstLine="851"/>
        <w:jc w:val="both"/>
        <w:rPr>
          <w:rFonts w:ascii="Times New Roman" w:hAnsi="Times New Roman" w:cs="Times New Roman"/>
          <w:bCs/>
          <w:sz w:val="24"/>
          <w:szCs w:val="24"/>
        </w:rPr>
      </w:pPr>
      <w:r>
        <w:rPr>
          <w:rFonts w:ascii="Times New Roman" w:hAnsi="Times New Roman" w:cs="Times New Roman"/>
          <w:bCs/>
          <w:sz w:val="24"/>
          <w:szCs w:val="24"/>
        </w:rPr>
        <w:t xml:space="preserve">539. </w:t>
      </w:r>
      <w:r w:rsidR="008D50A5" w:rsidRPr="00487A4C">
        <w:rPr>
          <w:rFonts w:ascii="Times New Roman" w:hAnsi="Times New Roman" w:cs="Times New Roman"/>
          <w:bCs/>
          <w:sz w:val="24"/>
          <w:szCs w:val="24"/>
        </w:rPr>
        <w:t>Общественное участие в принятии решений и реализации проектов благоустройства и развития городской среды включает:</w:t>
      </w:r>
      <w:bookmarkStart w:id="106" w:name="sub_1504"/>
      <w:bookmarkEnd w:id="105"/>
    </w:p>
    <w:p w14:paraId="6FAC5905"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 организационное участие:</w:t>
      </w:r>
    </w:p>
    <w:p w14:paraId="41E00ECD"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а) совместное определение целей и задач по развитию территории, инвентаризация проблем и потенциалов среды;</w:t>
      </w:r>
    </w:p>
    <w:p w14:paraId="4BA49D39"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б) участие в разработке и обсуждении проектов, решений с архитекторами, проектировщиками и другими профильными специалистами;</w:t>
      </w:r>
    </w:p>
    <w:p w14:paraId="053069E1"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в) осуществление общественного контроля над процессом реализации проекта;</w:t>
      </w:r>
    </w:p>
    <w:p w14:paraId="2D5A8BDF"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lastRenderedPageBreak/>
        <w:t>г) осуществление общественного контроля в процессе эксплуатации территории;</w:t>
      </w:r>
    </w:p>
    <w:p w14:paraId="05B4A728"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 трудовое участие:</w:t>
      </w:r>
    </w:p>
    <w:p w14:paraId="7E7D6565"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а)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14:paraId="2BA7D8EA"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б) предоставление строительных материалов, техники, посадочного материала для газонов, цветников и т.д.;</w:t>
      </w:r>
    </w:p>
    <w:p w14:paraId="61396159" w14:textId="77777777" w:rsidR="008D50A5" w:rsidRPr="00487A4C" w:rsidRDefault="008D50A5"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в) обеспечение благоприятных условий для работы подрядной организации, выполняющей работы, и для ее работников.</w:t>
      </w:r>
    </w:p>
    <w:p w14:paraId="71587316" w14:textId="0B073A1B" w:rsidR="008D50A5" w:rsidRPr="00487A4C" w:rsidRDefault="009E2C09" w:rsidP="009E2C09">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540. </w:t>
      </w:r>
      <w:r w:rsidR="008D50A5" w:rsidRPr="00487A4C">
        <w:rPr>
          <w:rFonts w:ascii="Times New Roman" w:hAnsi="Times New Roman" w:cs="Times New Roman"/>
          <w:bCs/>
          <w:sz w:val="24"/>
          <w:szCs w:val="24"/>
        </w:rPr>
        <w:t>При желании жителей и хозяйствующих субъектов возможно финансовое участие в благоустройстве городских территорий.</w:t>
      </w:r>
      <w:bookmarkStart w:id="107" w:name="sub_1505"/>
      <w:bookmarkEnd w:id="106"/>
      <w:r w:rsidR="008D50A5" w:rsidRPr="00487A4C">
        <w:rPr>
          <w:rFonts w:ascii="Times New Roman" w:hAnsi="Times New Roman" w:cs="Times New Roman"/>
          <w:bCs/>
          <w:kern w:val="36"/>
          <w:sz w:val="24"/>
          <w:szCs w:val="24"/>
        </w:rPr>
        <w:t xml:space="preserve"> </w:t>
      </w:r>
      <w:r w:rsidR="008D50A5" w:rsidRPr="00487A4C">
        <w:rPr>
          <w:rFonts w:ascii="Times New Roman" w:hAnsi="Times New Roman" w:cs="Times New Roman"/>
          <w:bCs/>
          <w:sz w:val="24"/>
          <w:szCs w:val="24"/>
        </w:rPr>
        <w:t>Порядок аккумулирования и расходования средств заинтересованных лиц, направляемых на выполнение работ по благоустройству территорий, ведения учета поступающих средств, контроля расходования поступивших средств и информирования о поступлении и расходовании денежных средств определяются договором.</w:t>
      </w:r>
    </w:p>
    <w:p w14:paraId="69441870" w14:textId="5C393139" w:rsidR="008D50A5" w:rsidRPr="00487A4C" w:rsidRDefault="009E2C09" w:rsidP="009E2C09">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541. </w:t>
      </w:r>
      <w:r w:rsidR="008D50A5" w:rsidRPr="00487A4C">
        <w:rPr>
          <w:rFonts w:ascii="Times New Roman" w:hAnsi="Times New Roman" w:cs="Times New Roman"/>
          <w:bCs/>
          <w:sz w:val="24"/>
          <w:szCs w:val="24"/>
        </w:rPr>
        <w:t xml:space="preserve">Порядок и механизм общественного участия в принятии решений и реализации конкретных проектов благоустройства развития городской среды и общественного контроля устанавливается постановлением </w:t>
      </w:r>
      <w:r>
        <w:rPr>
          <w:rFonts w:ascii="Times New Roman" w:hAnsi="Times New Roman" w:cs="Times New Roman"/>
          <w:bCs/>
          <w:sz w:val="24"/>
          <w:szCs w:val="24"/>
        </w:rPr>
        <w:t>а</w:t>
      </w:r>
      <w:r w:rsidR="008D50A5" w:rsidRPr="00487A4C">
        <w:rPr>
          <w:rFonts w:ascii="Times New Roman" w:hAnsi="Times New Roman" w:cs="Times New Roman"/>
          <w:bCs/>
          <w:sz w:val="24"/>
          <w:szCs w:val="24"/>
        </w:rPr>
        <w:t xml:space="preserve">дминистрации </w:t>
      </w:r>
      <w:r>
        <w:rPr>
          <w:rFonts w:ascii="Times New Roman" w:hAnsi="Times New Roman" w:cs="Times New Roman"/>
          <w:bCs/>
          <w:sz w:val="24"/>
          <w:szCs w:val="24"/>
        </w:rPr>
        <w:t>КГП</w:t>
      </w:r>
      <w:r w:rsidR="008D50A5" w:rsidRPr="00487A4C">
        <w:rPr>
          <w:rFonts w:ascii="Times New Roman" w:hAnsi="Times New Roman" w:cs="Times New Roman"/>
          <w:bCs/>
          <w:sz w:val="24"/>
          <w:szCs w:val="24"/>
        </w:rPr>
        <w:t>.</w:t>
      </w:r>
      <w:bookmarkEnd w:id="107"/>
    </w:p>
    <w:p w14:paraId="746A6DDB" w14:textId="60B69A59" w:rsidR="008D50A5" w:rsidRPr="00487A4C" w:rsidRDefault="009E2C09" w:rsidP="009E2C09">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542. </w:t>
      </w:r>
      <w:r w:rsidR="008D50A5" w:rsidRPr="00487A4C">
        <w:rPr>
          <w:rFonts w:ascii="Times New Roman" w:hAnsi="Times New Roman" w:cs="Times New Roman"/>
          <w:bCs/>
          <w:sz w:val="24"/>
          <w:szCs w:val="24"/>
        </w:rPr>
        <w:t xml:space="preserve">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информационно - 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w:t>
      </w:r>
      <w:r>
        <w:rPr>
          <w:rFonts w:ascii="Times New Roman" w:hAnsi="Times New Roman" w:cs="Times New Roman"/>
          <w:bCs/>
          <w:sz w:val="24"/>
          <w:szCs w:val="24"/>
        </w:rPr>
        <w:t>а</w:t>
      </w:r>
      <w:r w:rsidR="008D50A5" w:rsidRPr="00487A4C">
        <w:rPr>
          <w:rFonts w:ascii="Times New Roman" w:hAnsi="Times New Roman" w:cs="Times New Roman"/>
          <w:bCs/>
          <w:sz w:val="24"/>
          <w:szCs w:val="24"/>
        </w:rPr>
        <w:t xml:space="preserve">дминистрацию </w:t>
      </w:r>
      <w:r>
        <w:rPr>
          <w:rFonts w:ascii="Times New Roman" w:hAnsi="Times New Roman" w:cs="Times New Roman"/>
          <w:bCs/>
          <w:sz w:val="24"/>
          <w:szCs w:val="24"/>
        </w:rPr>
        <w:t>КМР</w:t>
      </w:r>
      <w:r w:rsidR="008D50A5" w:rsidRPr="00487A4C">
        <w:rPr>
          <w:rFonts w:ascii="Times New Roman" w:hAnsi="Times New Roman" w:cs="Times New Roman"/>
          <w:bCs/>
          <w:sz w:val="24"/>
          <w:szCs w:val="24"/>
        </w:rPr>
        <w:t>.</w:t>
      </w:r>
    </w:p>
    <w:p w14:paraId="0658F90C" w14:textId="77777777" w:rsidR="008D50A5" w:rsidRPr="00487A4C" w:rsidRDefault="008D50A5" w:rsidP="00487A4C">
      <w:pPr>
        <w:spacing w:line="240" w:lineRule="auto"/>
        <w:ind w:left="-426" w:firstLine="710"/>
        <w:rPr>
          <w:rFonts w:ascii="Times New Roman" w:hAnsi="Times New Roman" w:cs="Times New Roman"/>
          <w:bCs/>
          <w:sz w:val="24"/>
          <w:szCs w:val="24"/>
        </w:rPr>
      </w:pPr>
    </w:p>
    <w:p w14:paraId="1F46046F" w14:textId="1C302FF6" w:rsidR="00534163" w:rsidRPr="00487A4C" w:rsidRDefault="009E2C09" w:rsidP="009E2C09">
      <w:pPr>
        <w:spacing w:line="240" w:lineRule="auto"/>
        <w:ind w:left="-426" w:firstLine="710"/>
        <w:jc w:val="center"/>
        <w:rPr>
          <w:rFonts w:ascii="Times New Roman" w:hAnsi="Times New Roman" w:cs="Times New Roman"/>
          <w:bCs/>
          <w:sz w:val="24"/>
          <w:szCs w:val="24"/>
        </w:rPr>
      </w:pPr>
      <w:r>
        <w:rPr>
          <w:rFonts w:ascii="Times New Roman" w:hAnsi="Times New Roman" w:cs="Times New Roman"/>
          <w:bCs/>
          <w:sz w:val="24"/>
          <w:szCs w:val="24"/>
          <w:lang w:val="en-US"/>
        </w:rPr>
        <w:t>XXIII</w:t>
      </w:r>
      <w:r>
        <w:rPr>
          <w:rFonts w:ascii="Times New Roman" w:hAnsi="Times New Roman" w:cs="Times New Roman"/>
          <w:bCs/>
          <w:sz w:val="24"/>
          <w:szCs w:val="24"/>
        </w:rPr>
        <w:t xml:space="preserve">. Требования </w:t>
      </w:r>
      <w:proofErr w:type="gramStart"/>
      <w:r>
        <w:rPr>
          <w:rFonts w:ascii="Times New Roman" w:hAnsi="Times New Roman" w:cs="Times New Roman"/>
          <w:bCs/>
          <w:sz w:val="24"/>
          <w:szCs w:val="24"/>
        </w:rPr>
        <w:t xml:space="preserve">к </w:t>
      </w:r>
      <w:r w:rsidR="00534163" w:rsidRPr="00487A4C">
        <w:rPr>
          <w:rFonts w:ascii="Times New Roman" w:hAnsi="Times New Roman" w:cs="Times New Roman"/>
          <w:bCs/>
          <w:sz w:val="24"/>
          <w:szCs w:val="24"/>
        </w:rPr>
        <w:t xml:space="preserve"> создани</w:t>
      </w:r>
      <w:r>
        <w:rPr>
          <w:rFonts w:ascii="Times New Roman" w:hAnsi="Times New Roman" w:cs="Times New Roman"/>
          <w:bCs/>
          <w:sz w:val="24"/>
          <w:szCs w:val="24"/>
        </w:rPr>
        <w:t>ю</w:t>
      </w:r>
      <w:proofErr w:type="gramEnd"/>
      <w:r w:rsidR="00534163" w:rsidRPr="00487A4C">
        <w:rPr>
          <w:rFonts w:ascii="Times New Roman" w:hAnsi="Times New Roman" w:cs="Times New Roman"/>
          <w:bCs/>
          <w:sz w:val="24"/>
          <w:szCs w:val="24"/>
        </w:rPr>
        <w:t xml:space="preserve"> и содержани</w:t>
      </w:r>
      <w:r>
        <w:rPr>
          <w:rFonts w:ascii="Times New Roman" w:hAnsi="Times New Roman" w:cs="Times New Roman"/>
          <w:bCs/>
          <w:sz w:val="24"/>
          <w:szCs w:val="24"/>
        </w:rPr>
        <w:t>ю</w:t>
      </w:r>
      <w:r w:rsidR="00534163" w:rsidRPr="00487A4C">
        <w:rPr>
          <w:rFonts w:ascii="Times New Roman" w:hAnsi="Times New Roman" w:cs="Times New Roman"/>
          <w:bCs/>
          <w:sz w:val="24"/>
          <w:szCs w:val="24"/>
        </w:rPr>
        <w:t xml:space="preserve"> отдельных объектов и элементов благоустройств</w:t>
      </w:r>
    </w:p>
    <w:p w14:paraId="6FCE9734" w14:textId="23FD8057" w:rsidR="008D50A5" w:rsidRPr="00487A4C" w:rsidRDefault="009E2C09" w:rsidP="009E2C09">
      <w:pPr>
        <w:widowControl w:val="0"/>
        <w:shd w:val="clear" w:color="auto" w:fill="FFFFFF" w:themeFill="background1"/>
        <w:tabs>
          <w:tab w:val="left" w:pos="1134"/>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Статья 49. </w:t>
      </w:r>
      <w:r w:rsidR="008D50A5" w:rsidRPr="00487A4C">
        <w:rPr>
          <w:rFonts w:ascii="Times New Roman" w:hAnsi="Times New Roman" w:cs="Times New Roman"/>
          <w:bCs/>
          <w:sz w:val="24"/>
          <w:szCs w:val="24"/>
        </w:rPr>
        <w:t>Фонтаны.</w:t>
      </w:r>
    </w:p>
    <w:p w14:paraId="638B8FFD" w14:textId="7D78915D" w:rsidR="008D50A5" w:rsidRPr="00487A4C" w:rsidRDefault="009E2C09" w:rsidP="009E2C09">
      <w:pPr>
        <w:widowControl w:val="0"/>
        <w:shd w:val="clear" w:color="auto" w:fill="FFFFFF" w:themeFill="background1"/>
        <w:tabs>
          <w:tab w:val="left" w:pos="1134"/>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543. </w:t>
      </w:r>
      <w:r w:rsidR="008D50A5" w:rsidRPr="00487A4C">
        <w:rPr>
          <w:rFonts w:ascii="Times New Roman" w:hAnsi="Times New Roman" w:cs="Times New Roman"/>
          <w:bCs/>
          <w:sz w:val="24"/>
          <w:szCs w:val="24"/>
        </w:rPr>
        <w:t>Ответственность за состояние и эксплуатацию фонтанов возлагается на собственников.</w:t>
      </w:r>
    </w:p>
    <w:p w14:paraId="7C1FBE8A" w14:textId="53AD5691" w:rsidR="008D50A5" w:rsidRPr="00487A4C" w:rsidRDefault="009E2C09" w:rsidP="009E2C09">
      <w:pPr>
        <w:widowControl w:val="0"/>
        <w:shd w:val="clear" w:color="auto" w:fill="FFFFFF" w:themeFill="background1"/>
        <w:tabs>
          <w:tab w:val="left" w:pos="1134"/>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544. </w:t>
      </w:r>
      <w:r w:rsidR="008D50A5" w:rsidRPr="00487A4C">
        <w:rPr>
          <w:rFonts w:ascii="Times New Roman" w:hAnsi="Times New Roman" w:cs="Times New Roman"/>
          <w:bCs/>
          <w:sz w:val="24"/>
          <w:szCs w:val="24"/>
        </w:rPr>
        <w:t xml:space="preserve">Сроки включения фонтанов, режимы их работы, график промывки и очистки чаш, технологические перерывы и окончание работы утверждаются постановлением </w:t>
      </w:r>
      <w:r>
        <w:rPr>
          <w:rFonts w:ascii="Times New Roman" w:hAnsi="Times New Roman" w:cs="Times New Roman"/>
          <w:bCs/>
          <w:sz w:val="24"/>
          <w:szCs w:val="24"/>
        </w:rPr>
        <w:t>а</w:t>
      </w:r>
      <w:r w:rsidR="008D50A5" w:rsidRPr="00487A4C">
        <w:rPr>
          <w:rFonts w:ascii="Times New Roman" w:hAnsi="Times New Roman" w:cs="Times New Roman"/>
          <w:bCs/>
          <w:sz w:val="24"/>
          <w:szCs w:val="24"/>
        </w:rPr>
        <w:t xml:space="preserve">дминистрации </w:t>
      </w:r>
      <w:r>
        <w:rPr>
          <w:rFonts w:ascii="Times New Roman" w:hAnsi="Times New Roman" w:cs="Times New Roman"/>
          <w:bCs/>
          <w:sz w:val="24"/>
          <w:szCs w:val="24"/>
        </w:rPr>
        <w:t>КГП</w:t>
      </w:r>
      <w:r w:rsidR="008D50A5" w:rsidRPr="00487A4C">
        <w:rPr>
          <w:rFonts w:ascii="Times New Roman" w:hAnsi="Times New Roman" w:cs="Times New Roman"/>
          <w:bCs/>
          <w:sz w:val="24"/>
          <w:szCs w:val="24"/>
        </w:rPr>
        <w:t>.</w:t>
      </w:r>
    </w:p>
    <w:p w14:paraId="68DDA7F8" w14:textId="410A9728" w:rsidR="008D50A5" w:rsidRPr="00487A4C" w:rsidRDefault="009E2C09" w:rsidP="009E2C09">
      <w:pPr>
        <w:widowControl w:val="0"/>
        <w:shd w:val="clear" w:color="auto" w:fill="FFFFFF" w:themeFill="background1"/>
        <w:tabs>
          <w:tab w:val="left" w:pos="1134"/>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545. </w:t>
      </w:r>
      <w:r w:rsidR="008D50A5" w:rsidRPr="00487A4C">
        <w:rPr>
          <w:rFonts w:ascii="Times New Roman" w:hAnsi="Times New Roman" w:cs="Times New Roman"/>
          <w:bCs/>
          <w:sz w:val="24"/>
          <w:szCs w:val="24"/>
        </w:rPr>
        <w:t>В период работы фонтанов очистка водной поверхности от мусора производится ежедневно. Собственники обязаны содержать фонтаны в чистоте и в период их отключения.</w:t>
      </w:r>
    </w:p>
    <w:p w14:paraId="1A81CE68" w14:textId="0730C6F0" w:rsidR="008D50A5" w:rsidRPr="00487A4C" w:rsidRDefault="009E2C09" w:rsidP="00C30D6C">
      <w:pPr>
        <w:widowControl w:val="0"/>
        <w:shd w:val="clear" w:color="auto" w:fill="FFFFFF" w:themeFill="background1"/>
        <w:tabs>
          <w:tab w:val="left" w:pos="1134"/>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546. </w:t>
      </w:r>
      <w:r w:rsidR="008D50A5" w:rsidRPr="00487A4C">
        <w:rPr>
          <w:rFonts w:ascii="Times New Roman" w:hAnsi="Times New Roman" w:cs="Times New Roman"/>
          <w:bCs/>
          <w:sz w:val="24"/>
          <w:szCs w:val="24"/>
        </w:rPr>
        <w:t>Содержание территорий, прилегающих к фонтанам, осуществляют лица, ответственные за содержание территорий, на которых находятся данные объекты.</w:t>
      </w:r>
    </w:p>
    <w:p w14:paraId="00D8222F" w14:textId="0DF5E550" w:rsidR="008D50A5" w:rsidRPr="00487A4C" w:rsidRDefault="00C30D6C" w:rsidP="00C30D6C">
      <w:pPr>
        <w:widowControl w:val="0"/>
        <w:shd w:val="clear" w:color="auto" w:fill="FFFFFF" w:themeFill="background1"/>
        <w:tabs>
          <w:tab w:val="left" w:pos="1134"/>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547. </w:t>
      </w:r>
      <w:r w:rsidR="008D50A5" w:rsidRPr="00487A4C">
        <w:rPr>
          <w:rFonts w:ascii="Times New Roman" w:hAnsi="Times New Roman" w:cs="Times New Roman"/>
          <w:bCs/>
          <w:sz w:val="24"/>
          <w:szCs w:val="24"/>
        </w:rPr>
        <w:t>Запрещается в чашах фонтанов:</w:t>
      </w:r>
    </w:p>
    <w:p w14:paraId="7EA4139A" w14:textId="77777777" w:rsidR="008D50A5" w:rsidRPr="00487A4C" w:rsidRDefault="008D50A5" w:rsidP="00487A4C">
      <w:pPr>
        <w:shd w:val="clear" w:color="auto" w:fill="FFFFFF" w:themeFill="background1"/>
        <w:tabs>
          <w:tab w:val="left" w:pos="1134"/>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1) купание людей и домашних животных;</w:t>
      </w:r>
    </w:p>
    <w:p w14:paraId="7790F36E" w14:textId="77777777" w:rsidR="008D50A5" w:rsidRPr="00487A4C" w:rsidRDefault="008D50A5" w:rsidP="00487A4C">
      <w:pPr>
        <w:shd w:val="clear" w:color="auto" w:fill="FFFFFF" w:themeFill="background1"/>
        <w:tabs>
          <w:tab w:val="left" w:pos="1134"/>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2) выбрасывание отдельных предметов, а также мойка и стирка;</w:t>
      </w:r>
    </w:p>
    <w:p w14:paraId="0ED7AB57" w14:textId="2D6AD481" w:rsidR="008D50A5" w:rsidRDefault="008D50A5" w:rsidP="00487A4C">
      <w:pPr>
        <w:shd w:val="clear" w:color="auto" w:fill="FFFFFF" w:themeFill="background1"/>
        <w:tabs>
          <w:tab w:val="left" w:pos="1134"/>
          <w:tab w:val="left" w:pos="1276"/>
        </w:tabs>
        <w:spacing w:after="0" w:line="240" w:lineRule="auto"/>
        <w:ind w:left="-426" w:firstLine="710"/>
        <w:jc w:val="both"/>
        <w:outlineLvl w:val="1"/>
        <w:rPr>
          <w:rFonts w:ascii="Times New Roman" w:hAnsi="Times New Roman" w:cs="Times New Roman"/>
          <w:bCs/>
          <w:sz w:val="24"/>
          <w:szCs w:val="24"/>
        </w:rPr>
      </w:pPr>
      <w:r w:rsidRPr="00487A4C">
        <w:rPr>
          <w:rFonts w:ascii="Times New Roman" w:hAnsi="Times New Roman" w:cs="Times New Roman"/>
          <w:bCs/>
          <w:sz w:val="24"/>
          <w:szCs w:val="24"/>
        </w:rPr>
        <w:t xml:space="preserve">3) загрязнение мусором, синтетическими моющими средствами и другими веществами. </w:t>
      </w:r>
    </w:p>
    <w:p w14:paraId="7667134E" w14:textId="77777777" w:rsidR="00C30D6C" w:rsidRPr="00487A4C" w:rsidRDefault="00C30D6C" w:rsidP="00487A4C">
      <w:pPr>
        <w:shd w:val="clear" w:color="auto" w:fill="FFFFFF" w:themeFill="background1"/>
        <w:tabs>
          <w:tab w:val="left" w:pos="1134"/>
          <w:tab w:val="left" w:pos="1276"/>
        </w:tabs>
        <w:spacing w:after="0" w:line="240" w:lineRule="auto"/>
        <w:ind w:left="-426" w:firstLine="710"/>
        <w:jc w:val="both"/>
        <w:outlineLvl w:val="1"/>
        <w:rPr>
          <w:rFonts w:ascii="Times New Roman" w:hAnsi="Times New Roman" w:cs="Times New Roman"/>
          <w:bCs/>
          <w:sz w:val="24"/>
          <w:szCs w:val="24"/>
        </w:rPr>
      </w:pPr>
    </w:p>
    <w:p w14:paraId="0B5CE96D" w14:textId="511F609C" w:rsidR="00346242" w:rsidRPr="00487A4C" w:rsidRDefault="00C30D6C" w:rsidP="00C30D6C">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Статья 50. </w:t>
      </w:r>
      <w:r w:rsidR="00346242" w:rsidRPr="00487A4C">
        <w:rPr>
          <w:rFonts w:ascii="Times New Roman" w:hAnsi="Times New Roman" w:cs="Times New Roman"/>
          <w:bCs/>
          <w:sz w:val="24"/>
          <w:szCs w:val="24"/>
        </w:rPr>
        <w:t>Размещение площадок для выгула животных.</w:t>
      </w:r>
      <w:bookmarkStart w:id="108" w:name="sub_1277"/>
    </w:p>
    <w:p w14:paraId="0673AD07" w14:textId="0A5E88BD" w:rsidR="00346242" w:rsidRPr="00487A4C" w:rsidRDefault="00C30D6C" w:rsidP="00C30D6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548. </w:t>
      </w:r>
      <w:r w:rsidR="00346242" w:rsidRPr="00487A4C">
        <w:rPr>
          <w:rFonts w:ascii="Times New Roman" w:hAnsi="Times New Roman" w:cs="Times New Roman"/>
          <w:bCs/>
          <w:sz w:val="24"/>
          <w:szCs w:val="24"/>
        </w:rPr>
        <w:t>Площадки для выгула животных следует размещать на территориях общего пользования за пределами санитарной зоны источников водоснабжения.</w:t>
      </w:r>
      <w:bookmarkStart w:id="109" w:name="sub_1278"/>
      <w:bookmarkEnd w:id="108"/>
    </w:p>
    <w:p w14:paraId="1EC1A263" w14:textId="093056F5" w:rsidR="00346242" w:rsidRPr="00487A4C" w:rsidRDefault="00C30D6C" w:rsidP="00C30D6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549. </w:t>
      </w:r>
      <w:r w:rsidR="00346242" w:rsidRPr="00487A4C">
        <w:rPr>
          <w:rFonts w:ascii="Times New Roman" w:hAnsi="Times New Roman" w:cs="Times New Roman"/>
          <w:bCs/>
          <w:sz w:val="24"/>
          <w:szCs w:val="24"/>
        </w:rPr>
        <w:t xml:space="preserve">Размеры площадок для выгула собак, размещаемые на территориях жилого района, рекомендуется принимать 400-600 кв. метров, на прочих территориях – до 800 кв. метров, в условиях сложившейся застройки допускается принимать уменьшенный размер площадок, исходя из имеющихся территориальных возможностей. Расстояние от границы площадки до окон жилых и общественных зданий следует принимать не менее 20 метров, а до территорий детских учреждений, образовательных учреждений, спортивных площадок, площадок отдыха – </w:t>
      </w:r>
      <w:r w:rsidR="00346242" w:rsidRPr="00487A4C">
        <w:rPr>
          <w:rFonts w:ascii="Times New Roman" w:hAnsi="Times New Roman" w:cs="Times New Roman"/>
          <w:bCs/>
          <w:sz w:val="24"/>
          <w:szCs w:val="24"/>
        </w:rPr>
        <w:lastRenderedPageBreak/>
        <w:t>не менее 50 метров.</w:t>
      </w:r>
      <w:bookmarkStart w:id="110" w:name="sub_1279"/>
      <w:bookmarkEnd w:id="109"/>
    </w:p>
    <w:p w14:paraId="057F7654" w14:textId="30F7E0D8" w:rsidR="00346242" w:rsidRPr="00487A4C" w:rsidRDefault="00C30D6C" w:rsidP="00C30D6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550. </w:t>
      </w:r>
      <w:r w:rsidR="00346242" w:rsidRPr="00487A4C">
        <w:rPr>
          <w:rFonts w:ascii="Times New Roman" w:hAnsi="Times New Roman" w:cs="Times New Roman"/>
          <w:bCs/>
          <w:sz w:val="24"/>
          <w:szCs w:val="24"/>
        </w:rPr>
        <w:t>Обязательный перечень элементов комплексного благоустройства на территории площадки для выгула собак включает: различные виды покрытия, ограждение, скамья, урна, осветительное оборудование.</w:t>
      </w:r>
      <w:bookmarkStart w:id="111" w:name="sub_1280"/>
      <w:bookmarkEnd w:id="110"/>
    </w:p>
    <w:p w14:paraId="05EB1723" w14:textId="33651C4E" w:rsidR="00346242" w:rsidRPr="00487A4C" w:rsidRDefault="00C30D6C" w:rsidP="00C30D6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551. </w:t>
      </w:r>
      <w:r w:rsidR="00346242" w:rsidRPr="00487A4C">
        <w:rPr>
          <w:rFonts w:ascii="Times New Roman" w:hAnsi="Times New Roman" w:cs="Times New Roman"/>
          <w:bCs/>
          <w:sz w:val="24"/>
          <w:szCs w:val="24"/>
        </w:rPr>
        <w:t>Покрытие поверхности части площадки, предназначенной для выгула собак, должно иметь выровненную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 Поверхность части площадки, предназначенной для владельцев животных, следует проектировать с твердым или комбинированным видом покрытия. Подход к площадке должен быть оборудован усовершенствованным покрытием.</w:t>
      </w:r>
      <w:bookmarkStart w:id="112" w:name="sub_1281"/>
      <w:bookmarkEnd w:id="111"/>
    </w:p>
    <w:p w14:paraId="26E34A0C" w14:textId="47593061" w:rsidR="00346242" w:rsidRPr="00487A4C" w:rsidRDefault="00C30D6C" w:rsidP="00C30D6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sz w:val="24"/>
          <w:szCs w:val="24"/>
        </w:rPr>
        <w:t xml:space="preserve">552. </w:t>
      </w:r>
      <w:r w:rsidR="00346242" w:rsidRPr="00487A4C">
        <w:rPr>
          <w:rFonts w:ascii="Times New Roman" w:hAnsi="Times New Roman" w:cs="Times New Roman"/>
          <w:bCs/>
          <w:sz w:val="24"/>
          <w:szCs w:val="24"/>
        </w:rPr>
        <w:t>Ограждение площадки, как правило, следует выполнять из легкой металлической сетки высотой не менее 2 метров.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bookmarkStart w:id="113" w:name="sub_1282"/>
      <w:bookmarkEnd w:id="112"/>
    </w:p>
    <w:p w14:paraId="789C67E7" w14:textId="430D1C17" w:rsidR="00346242" w:rsidRPr="00487A4C" w:rsidRDefault="00C30D6C" w:rsidP="00C30D6C">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553. </w:t>
      </w:r>
      <w:r w:rsidR="00346242" w:rsidRPr="00487A4C">
        <w:rPr>
          <w:rFonts w:ascii="Times New Roman" w:hAnsi="Times New Roman" w:cs="Times New Roman"/>
          <w:bCs/>
          <w:sz w:val="24"/>
          <w:szCs w:val="24"/>
        </w:rPr>
        <w:t>На территории площадки должен быть предусмотрен информационный стенд с правилами пользования площадкой и иной информацией.</w:t>
      </w:r>
    </w:p>
    <w:p w14:paraId="234AF5F1" w14:textId="141C2E4E" w:rsidR="00346242" w:rsidRPr="00487A4C" w:rsidRDefault="00C30D6C" w:rsidP="00C30D6C">
      <w:pPr>
        <w:widowControl w:val="0"/>
        <w:shd w:val="clear" w:color="auto" w:fill="FFFFFF" w:themeFill="background1"/>
        <w:tabs>
          <w:tab w:val="left" w:pos="1276"/>
          <w:tab w:val="left" w:pos="1418"/>
          <w:tab w:val="left" w:pos="1560"/>
        </w:tabs>
        <w:spacing w:after="0" w:line="240" w:lineRule="auto"/>
        <w:ind w:left="-567" w:right="-51" w:firstLine="851"/>
        <w:jc w:val="both"/>
        <w:rPr>
          <w:rFonts w:ascii="Times New Roman" w:hAnsi="Times New Roman" w:cs="Times New Roman"/>
          <w:bCs/>
          <w:sz w:val="24"/>
          <w:szCs w:val="24"/>
        </w:rPr>
      </w:pPr>
      <w:r>
        <w:rPr>
          <w:rFonts w:ascii="Times New Roman" w:hAnsi="Times New Roman" w:cs="Times New Roman"/>
          <w:bCs/>
          <w:sz w:val="24"/>
          <w:szCs w:val="24"/>
        </w:rPr>
        <w:t xml:space="preserve">554. </w:t>
      </w:r>
      <w:r w:rsidR="00346242" w:rsidRPr="00487A4C">
        <w:rPr>
          <w:rFonts w:ascii="Times New Roman" w:hAnsi="Times New Roman" w:cs="Times New Roman"/>
          <w:bCs/>
          <w:sz w:val="24"/>
          <w:szCs w:val="24"/>
        </w:rPr>
        <w:t xml:space="preserve">Запрещен на площадках для выгула животных выгул животных, включенных в перечень животных, запрещенных к содержанию согласно </w:t>
      </w:r>
      <w:bookmarkEnd w:id="113"/>
      <w:r w:rsidR="00346242" w:rsidRPr="00487A4C">
        <w:rPr>
          <w:rFonts w:ascii="Times New Roman" w:hAnsi="Times New Roman" w:cs="Times New Roman"/>
          <w:bCs/>
          <w:sz w:val="24"/>
          <w:szCs w:val="24"/>
        </w:rPr>
        <w:t>постановлению Правительства Российской Федерации от 22.06.2019 № 795.</w:t>
      </w:r>
    </w:p>
    <w:p w14:paraId="0DC9DD1F" w14:textId="4B2E8371" w:rsidR="00346242" w:rsidRPr="00487A4C" w:rsidRDefault="00C30D6C" w:rsidP="00C30D6C">
      <w:pPr>
        <w:widowControl w:val="0"/>
        <w:shd w:val="clear" w:color="auto" w:fill="FFFFFF" w:themeFill="background1"/>
        <w:tabs>
          <w:tab w:val="left" w:pos="1276"/>
          <w:tab w:val="left" w:pos="1418"/>
          <w:tab w:val="left" w:pos="1560"/>
        </w:tabs>
        <w:spacing w:after="0" w:line="240" w:lineRule="auto"/>
        <w:ind w:left="284" w:right="-51"/>
        <w:jc w:val="both"/>
        <w:rPr>
          <w:rFonts w:ascii="Times New Roman" w:hAnsi="Times New Roman" w:cs="Times New Roman"/>
          <w:bCs/>
          <w:sz w:val="24"/>
          <w:szCs w:val="24"/>
        </w:rPr>
      </w:pPr>
      <w:r>
        <w:rPr>
          <w:rFonts w:ascii="Times New Roman" w:hAnsi="Times New Roman" w:cs="Times New Roman"/>
          <w:bCs/>
          <w:sz w:val="24"/>
          <w:szCs w:val="24"/>
        </w:rPr>
        <w:t xml:space="preserve">555. </w:t>
      </w:r>
      <w:r w:rsidR="00346242" w:rsidRPr="00487A4C">
        <w:rPr>
          <w:rFonts w:ascii="Times New Roman" w:hAnsi="Times New Roman" w:cs="Times New Roman"/>
          <w:bCs/>
          <w:sz w:val="24"/>
          <w:szCs w:val="24"/>
        </w:rPr>
        <w:t>При выгуле домашнего животного необходимо соблюдать следующие требования:</w:t>
      </w:r>
    </w:p>
    <w:p w14:paraId="14349514" w14:textId="77777777" w:rsidR="00346242" w:rsidRPr="00487A4C" w:rsidRDefault="00346242"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14:paraId="4047D730" w14:textId="77777777" w:rsidR="00346242" w:rsidRPr="00487A4C" w:rsidRDefault="00346242"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2) обеспечивать уборку продуктов жизнедеятельности животного в местах и на территориях общего пользования;</w:t>
      </w:r>
    </w:p>
    <w:p w14:paraId="1F172BC0" w14:textId="7D727776" w:rsidR="00346242" w:rsidRPr="00487A4C" w:rsidRDefault="00346242"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3) не допускать выгул животного вне мест, установленных постановлением </w:t>
      </w:r>
      <w:r w:rsidR="00C30D6C">
        <w:rPr>
          <w:rFonts w:ascii="Times New Roman" w:hAnsi="Times New Roman" w:cs="Times New Roman"/>
          <w:bCs/>
          <w:sz w:val="24"/>
          <w:szCs w:val="24"/>
        </w:rPr>
        <w:t>а</w:t>
      </w:r>
      <w:r w:rsidRPr="00487A4C">
        <w:rPr>
          <w:rFonts w:ascii="Times New Roman" w:hAnsi="Times New Roman" w:cs="Times New Roman"/>
          <w:bCs/>
          <w:sz w:val="24"/>
          <w:szCs w:val="24"/>
        </w:rPr>
        <w:t xml:space="preserve">дминистрации </w:t>
      </w:r>
      <w:r w:rsidR="00AB45FE">
        <w:rPr>
          <w:rFonts w:ascii="Times New Roman" w:hAnsi="Times New Roman" w:cs="Times New Roman"/>
          <w:bCs/>
          <w:sz w:val="24"/>
          <w:szCs w:val="24"/>
        </w:rPr>
        <w:t>КГП</w:t>
      </w:r>
      <w:r w:rsidRPr="00487A4C">
        <w:rPr>
          <w:rFonts w:ascii="Times New Roman" w:hAnsi="Times New Roman" w:cs="Times New Roman"/>
          <w:bCs/>
          <w:sz w:val="24"/>
          <w:szCs w:val="24"/>
        </w:rPr>
        <w:t>.</w:t>
      </w:r>
    </w:p>
    <w:p w14:paraId="5724F36C" w14:textId="3F9B5B17" w:rsidR="001E1394" w:rsidRPr="00487A4C" w:rsidRDefault="001E1394"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p>
    <w:p w14:paraId="2D93FE74" w14:textId="5CF68891" w:rsidR="001E1394" w:rsidRPr="00487A4C" w:rsidRDefault="00AB45FE"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Статья 51. </w:t>
      </w:r>
      <w:r w:rsidR="001E1394" w:rsidRPr="00487A4C">
        <w:rPr>
          <w:rFonts w:ascii="Times New Roman" w:hAnsi="Times New Roman" w:cs="Times New Roman"/>
          <w:bCs/>
          <w:sz w:val="24"/>
          <w:szCs w:val="24"/>
        </w:rPr>
        <w:t>Содержание дорожных знаков, светофорного хозяйства, ограждений.</w:t>
      </w:r>
    </w:p>
    <w:p w14:paraId="7DD6A0CE" w14:textId="45ED9F90" w:rsidR="001E1394" w:rsidRPr="00487A4C" w:rsidRDefault="00AB45FE"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556. </w:t>
      </w:r>
      <w:r w:rsidR="001E1394" w:rsidRPr="00487A4C">
        <w:rPr>
          <w:rFonts w:ascii="Times New Roman" w:hAnsi="Times New Roman" w:cs="Times New Roman"/>
          <w:bCs/>
          <w:sz w:val="24"/>
          <w:szCs w:val="24"/>
        </w:rPr>
        <w:t xml:space="preserve">Поверхность дорожных знаков, устанавливаемых на объектах улично-дорожной </w:t>
      </w:r>
      <w:proofErr w:type="gramStart"/>
      <w:r w:rsidR="001E1394" w:rsidRPr="00487A4C">
        <w:rPr>
          <w:rFonts w:ascii="Times New Roman" w:hAnsi="Times New Roman" w:cs="Times New Roman"/>
          <w:bCs/>
          <w:sz w:val="24"/>
          <w:szCs w:val="24"/>
        </w:rPr>
        <w:t>сети  должна</w:t>
      </w:r>
      <w:proofErr w:type="gramEnd"/>
      <w:r w:rsidR="001E1394" w:rsidRPr="00487A4C">
        <w:rPr>
          <w:rFonts w:ascii="Times New Roman" w:hAnsi="Times New Roman" w:cs="Times New Roman"/>
          <w:bCs/>
          <w:sz w:val="24"/>
          <w:szCs w:val="24"/>
        </w:rPr>
        <w:t xml:space="preserve"> быть чистой, без повреждений.</w:t>
      </w:r>
    </w:p>
    <w:p w14:paraId="2DE3E7A9" w14:textId="168E3DD6" w:rsidR="001E1394" w:rsidRPr="00487A4C" w:rsidRDefault="00AB45FE"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557. </w:t>
      </w:r>
      <w:r w:rsidR="001E1394" w:rsidRPr="00487A4C">
        <w:rPr>
          <w:rFonts w:ascii="Times New Roman" w:hAnsi="Times New Roman" w:cs="Times New Roman"/>
          <w:bCs/>
          <w:sz w:val="24"/>
          <w:szCs w:val="24"/>
        </w:rPr>
        <w:t xml:space="preserve">Отдельные детали светофора или элементы его крепления не должны иметь видимых повреждений, разрушений и коррозии металлических элементов. Рассеиватель не должен иметь сколов и трещин. Символы, наносимые на рассеиватели, должны распознаваться с расстояния не менее </w:t>
      </w:r>
      <w:smartTag w:uri="urn:schemas-microsoft-com:office:smarttags" w:element="metricconverter">
        <w:smartTagPr>
          <w:attr w:name="ProductID" w:val="50 м"/>
        </w:smartTagPr>
        <w:r w:rsidR="001E1394" w:rsidRPr="00487A4C">
          <w:rPr>
            <w:rFonts w:ascii="Times New Roman" w:hAnsi="Times New Roman" w:cs="Times New Roman"/>
            <w:bCs/>
            <w:sz w:val="24"/>
            <w:szCs w:val="24"/>
          </w:rPr>
          <w:t>50 м</w:t>
        </w:r>
      </w:smartTag>
      <w:r w:rsidR="001E1394" w:rsidRPr="00487A4C">
        <w:rPr>
          <w:rFonts w:ascii="Times New Roman" w:hAnsi="Times New Roman" w:cs="Times New Roman"/>
          <w:bCs/>
          <w:sz w:val="24"/>
          <w:szCs w:val="24"/>
        </w:rPr>
        <w:t xml:space="preserve">, а сигнал светофора – </w:t>
      </w:r>
      <w:smartTag w:uri="urn:schemas-microsoft-com:office:smarttags" w:element="metricconverter">
        <w:smartTagPr>
          <w:attr w:name="ProductID" w:val="100 м"/>
        </w:smartTagPr>
        <w:r w:rsidR="001E1394" w:rsidRPr="00487A4C">
          <w:rPr>
            <w:rFonts w:ascii="Times New Roman" w:hAnsi="Times New Roman" w:cs="Times New Roman"/>
            <w:bCs/>
            <w:sz w:val="24"/>
            <w:szCs w:val="24"/>
          </w:rPr>
          <w:t>100 м</w:t>
        </w:r>
      </w:smartTag>
      <w:r w:rsidR="001E1394" w:rsidRPr="00487A4C">
        <w:rPr>
          <w:rFonts w:ascii="Times New Roman" w:hAnsi="Times New Roman" w:cs="Times New Roman"/>
          <w:bCs/>
          <w:sz w:val="24"/>
          <w:szCs w:val="24"/>
        </w:rPr>
        <w:t>.</w:t>
      </w:r>
    </w:p>
    <w:p w14:paraId="1B3B1CBB" w14:textId="5297919D" w:rsidR="001E1394" w:rsidRPr="00487A4C" w:rsidRDefault="00AB45FE"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 xml:space="preserve">558. </w:t>
      </w:r>
      <w:r w:rsidR="001E1394" w:rsidRPr="00487A4C">
        <w:rPr>
          <w:rFonts w:ascii="Times New Roman" w:hAnsi="Times New Roman" w:cs="Times New Roman"/>
          <w:bCs/>
          <w:sz w:val="24"/>
          <w:szCs w:val="24"/>
        </w:rPr>
        <w:t>Ограждения опасных для движения участков улиц, в том числе проходящих по мостам и путепроводам, элементы ограждений восстанавливаются или демонтируются в кратчайшие сроки, но не более трех суток, после обнаружения дефектов.</w:t>
      </w:r>
    </w:p>
    <w:p w14:paraId="45C9FFB6" w14:textId="40418D70" w:rsidR="001E1394" w:rsidRPr="00487A4C" w:rsidRDefault="00AB45FE" w:rsidP="00487A4C">
      <w:pPr>
        <w:widowControl w:val="0"/>
        <w:shd w:val="clear" w:color="auto" w:fill="FFFFFF" w:themeFill="background1"/>
        <w:tabs>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559</w:t>
      </w:r>
      <w:r w:rsidR="001E1394" w:rsidRPr="00487A4C">
        <w:rPr>
          <w:rFonts w:ascii="Times New Roman" w:hAnsi="Times New Roman" w:cs="Times New Roman"/>
          <w:bCs/>
          <w:sz w:val="24"/>
          <w:szCs w:val="24"/>
        </w:rPr>
        <w:t>. Информационные указатели, километровые знаки,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14:paraId="46024790" w14:textId="77777777" w:rsidR="001E1394" w:rsidRPr="00487A4C" w:rsidRDefault="001E1394"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p>
    <w:p w14:paraId="291B52E7" w14:textId="11FB3576" w:rsidR="00346242" w:rsidRPr="00487A4C" w:rsidRDefault="00AB45FE" w:rsidP="00AB45FE">
      <w:pPr>
        <w:widowControl w:val="0"/>
        <w:shd w:val="clear" w:color="auto" w:fill="FFFFFF" w:themeFill="background1"/>
        <w:tabs>
          <w:tab w:val="left" w:pos="1276"/>
          <w:tab w:val="left" w:pos="1418"/>
          <w:tab w:val="left" w:pos="1560"/>
        </w:tabs>
        <w:spacing w:after="0" w:line="240" w:lineRule="auto"/>
        <w:ind w:left="-426" w:right="-51" w:firstLine="710"/>
        <w:rPr>
          <w:rFonts w:ascii="Times New Roman" w:hAnsi="Times New Roman" w:cs="Times New Roman"/>
          <w:bCs/>
          <w:sz w:val="24"/>
          <w:szCs w:val="24"/>
        </w:rPr>
      </w:pPr>
      <w:bookmarkStart w:id="114" w:name="sub_12075"/>
      <w:r>
        <w:rPr>
          <w:rFonts w:ascii="Times New Roman" w:hAnsi="Times New Roman" w:cs="Times New Roman"/>
          <w:bCs/>
          <w:sz w:val="24"/>
          <w:szCs w:val="24"/>
        </w:rPr>
        <w:t xml:space="preserve">Статья 52. </w:t>
      </w:r>
      <w:r w:rsidR="00346242" w:rsidRPr="00487A4C">
        <w:rPr>
          <w:rFonts w:ascii="Times New Roman" w:hAnsi="Times New Roman" w:cs="Times New Roman"/>
          <w:bCs/>
          <w:sz w:val="24"/>
          <w:szCs w:val="24"/>
        </w:rPr>
        <w:t>Проектирование и размещение</w:t>
      </w:r>
      <w:r w:rsidR="00346242" w:rsidRPr="00487A4C">
        <w:rPr>
          <w:rFonts w:ascii="Times New Roman" w:hAnsi="Times New Roman" w:cs="Times New Roman"/>
          <w:bCs/>
          <w:kern w:val="36"/>
          <w:sz w:val="24"/>
          <w:szCs w:val="24"/>
        </w:rPr>
        <w:t xml:space="preserve"> оград (ограждений).</w:t>
      </w:r>
    </w:p>
    <w:bookmarkEnd w:id="114"/>
    <w:p w14:paraId="18482F1A" w14:textId="6B92E4C2" w:rsidR="00346242" w:rsidRPr="00487A4C" w:rsidRDefault="00AB45FE"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 xml:space="preserve">560. </w:t>
      </w:r>
      <w:r w:rsidR="00346242" w:rsidRPr="00487A4C">
        <w:rPr>
          <w:rFonts w:ascii="Times New Roman" w:hAnsi="Times New Roman" w:cs="Times New Roman"/>
          <w:bCs/>
          <w:kern w:val="36"/>
          <w:sz w:val="24"/>
          <w:szCs w:val="24"/>
        </w:rPr>
        <w:t xml:space="preserve"> Ограды следует устраивать преимущественно в виде живых изгородей из однорядных или многорядных посадок кустарников, из сборных железобетонных элементов, металлических секций, древесины и проволоки, из полимерных материалов. При выборе материала следует руководствоваться архитектурным замыслом, назначением, безопасностью, экономической и экологической целесообразностью.</w:t>
      </w:r>
    </w:p>
    <w:p w14:paraId="2443C15A" w14:textId="77777777" w:rsidR="00346242" w:rsidRPr="00487A4C" w:rsidRDefault="00346242"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В стесненных условиях городской застройки для визуального раскрытия пространства следует применять сплошные светопрозрачные ограды с </w:t>
      </w:r>
      <w:proofErr w:type="spellStart"/>
      <w:r w:rsidRPr="00487A4C">
        <w:rPr>
          <w:rFonts w:ascii="Times New Roman" w:hAnsi="Times New Roman" w:cs="Times New Roman"/>
          <w:bCs/>
          <w:kern w:val="36"/>
          <w:sz w:val="24"/>
          <w:szCs w:val="24"/>
        </w:rPr>
        <w:t>легкоочищающейся</w:t>
      </w:r>
      <w:proofErr w:type="spellEnd"/>
      <w:r w:rsidRPr="00487A4C">
        <w:rPr>
          <w:rFonts w:ascii="Times New Roman" w:hAnsi="Times New Roman" w:cs="Times New Roman"/>
          <w:bCs/>
          <w:kern w:val="36"/>
          <w:sz w:val="24"/>
          <w:szCs w:val="24"/>
        </w:rPr>
        <w:t xml:space="preserve"> поверхностью.</w:t>
      </w:r>
    </w:p>
    <w:p w14:paraId="565D696B" w14:textId="104AFBA8" w:rsidR="00346242" w:rsidRPr="00487A4C" w:rsidRDefault="00AB45FE"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561. </w:t>
      </w:r>
      <w:r w:rsidR="00346242" w:rsidRPr="00487A4C">
        <w:rPr>
          <w:rFonts w:ascii="Times New Roman" w:hAnsi="Times New Roman" w:cs="Times New Roman"/>
          <w:bCs/>
          <w:kern w:val="36"/>
          <w:sz w:val="24"/>
          <w:szCs w:val="24"/>
        </w:rPr>
        <w:t xml:space="preserve">В качестве оград допускается использовать подпорные стены и габионы, </w:t>
      </w:r>
      <w:r w:rsidR="00346242" w:rsidRPr="00487A4C">
        <w:rPr>
          <w:rFonts w:ascii="Times New Roman" w:hAnsi="Times New Roman" w:cs="Times New Roman"/>
          <w:bCs/>
          <w:kern w:val="36"/>
          <w:sz w:val="24"/>
          <w:szCs w:val="24"/>
        </w:rPr>
        <w:lastRenderedPageBreak/>
        <w:t>шумозащитные экраны, руководствуясь при этом требованиями:</w:t>
      </w:r>
    </w:p>
    <w:p w14:paraId="58A211E6" w14:textId="77777777" w:rsidR="00346242" w:rsidRPr="00487A4C" w:rsidRDefault="00346242" w:rsidP="00AB45FE">
      <w:pPr>
        <w:widowControl w:val="0"/>
        <w:numPr>
          <w:ilvl w:val="0"/>
          <w:numId w:val="40"/>
        </w:numPr>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СП 276.1325800.2016 «Здания и территории. Правила проектирования защиты от шума транспортных потоков»;</w:t>
      </w:r>
    </w:p>
    <w:p w14:paraId="5C959133" w14:textId="77777777" w:rsidR="00346242" w:rsidRPr="00487A4C" w:rsidRDefault="00346242" w:rsidP="00AB45FE">
      <w:pPr>
        <w:widowControl w:val="0"/>
        <w:numPr>
          <w:ilvl w:val="0"/>
          <w:numId w:val="40"/>
        </w:numPr>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 xml:space="preserve">СП 101.13330.2012 «СНиП 2.06.07-87. Подпорные стены, судоходные шлюзы, рыбопропускные и </w:t>
      </w:r>
      <w:proofErr w:type="spellStart"/>
      <w:r w:rsidRPr="00487A4C">
        <w:rPr>
          <w:rFonts w:ascii="Times New Roman" w:hAnsi="Times New Roman" w:cs="Times New Roman"/>
          <w:bCs/>
          <w:kern w:val="36"/>
          <w:sz w:val="24"/>
          <w:szCs w:val="24"/>
        </w:rPr>
        <w:t>рыбозащитные</w:t>
      </w:r>
      <w:proofErr w:type="spellEnd"/>
      <w:r w:rsidRPr="00487A4C">
        <w:rPr>
          <w:rFonts w:ascii="Times New Roman" w:hAnsi="Times New Roman" w:cs="Times New Roman"/>
          <w:bCs/>
          <w:kern w:val="36"/>
          <w:sz w:val="24"/>
          <w:szCs w:val="24"/>
        </w:rPr>
        <w:t xml:space="preserve"> сооружения» Актуализированная редакция СНиП 2.06.07-87;</w:t>
      </w:r>
    </w:p>
    <w:p w14:paraId="70F039E6" w14:textId="77777777" w:rsidR="00346242" w:rsidRPr="00487A4C" w:rsidRDefault="00346242" w:rsidP="00AB45FE">
      <w:pPr>
        <w:widowControl w:val="0"/>
        <w:numPr>
          <w:ilvl w:val="0"/>
          <w:numId w:val="40"/>
        </w:numPr>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СП 116.13330.2012 «СНиП 22-02-2003.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4AEA2DBB" w14:textId="77777777" w:rsidR="00346242" w:rsidRPr="00487A4C" w:rsidRDefault="00346242" w:rsidP="00AB45FE">
      <w:pPr>
        <w:widowControl w:val="0"/>
        <w:numPr>
          <w:ilvl w:val="0"/>
          <w:numId w:val="40"/>
        </w:numPr>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СП 20.13330.2016 «Нагрузки и воздействия» Актуализированная редакция СНиП 2.01.07-85*.</w:t>
      </w:r>
    </w:p>
    <w:p w14:paraId="14E93E78" w14:textId="6A6B50CA" w:rsidR="00346242" w:rsidRPr="00487A4C" w:rsidRDefault="00AB45FE"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562. </w:t>
      </w:r>
      <w:r w:rsidR="00346242" w:rsidRPr="00487A4C">
        <w:rPr>
          <w:rFonts w:ascii="Times New Roman" w:hAnsi="Times New Roman" w:cs="Times New Roman"/>
          <w:bCs/>
          <w:kern w:val="36"/>
          <w:sz w:val="24"/>
          <w:szCs w:val="24"/>
        </w:rPr>
        <w:t>Ограды должны быть конструктивно надежными и безопасными и иметь вид, соответствующий требованиям, установленным в зависимости от назначения объектов, расположенных на ограждаемой территории.</w:t>
      </w:r>
    </w:p>
    <w:p w14:paraId="530E4BC6" w14:textId="3A768FA5" w:rsidR="00346242" w:rsidRPr="00487A4C" w:rsidRDefault="00AB45FE"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563. </w:t>
      </w:r>
      <w:r w:rsidR="00346242" w:rsidRPr="00487A4C">
        <w:rPr>
          <w:rFonts w:ascii="Times New Roman" w:hAnsi="Times New Roman" w:cs="Times New Roman"/>
          <w:bCs/>
          <w:kern w:val="36"/>
          <w:sz w:val="24"/>
          <w:szCs w:val="24"/>
        </w:rPr>
        <w:t>Ограды могут проектироваться в качестве шумозащитных ограждений. Акустическая эффективность шумозащитных ограждений, их размерные параметры, конструкция и используемые материалы должны соответствовать требованиям СП 276.1325800.</w:t>
      </w:r>
    </w:p>
    <w:p w14:paraId="667DBE06" w14:textId="16CFF3E8" w:rsidR="00346242" w:rsidRPr="00487A4C" w:rsidRDefault="00AB45FE"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564. </w:t>
      </w:r>
      <w:r w:rsidR="00346242" w:rsidRPr="00487A4C">
        <w:rPr>
          <w:rFonts w:ascii="Times New Roman" w:hAnsi="Times New Roman" w:cs="Times New Roman"/>
          <w:bCs/>
          <w:kern w:val="36"/>
          <w:sz w:val="24"/>
          <w:szCs w:val="24"/>
        </w:rPr>
        <w:t>Материал для изготовления оград следует выбирать с учетом наличия местных строительных материалов, руководствуясь требованиями ГОСТ 31994-2013, ГОСТ Р 52289-2019.</w:t>
      </w:r>
    </w:p>
    <w:p w14:paraId="00EFD6E2" w14:textId="7441DCE1" w:rsidR="00346242" w:rsidRPr="00487A4C" w:rsidRDefault="00AB45FE" w:rsidP="00487A4C">
      <w:pPr>
        <w:widowControl w:val="0"/>
        <w:shd w:val="clear" w:color="auto" w:fill="FFFFFF" w:themeFill="background1"/>
        <w:tabs>
          <w:tab w:val="left" w:pos="993"/>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565</w:t>
      </w:r>
      <w:r w:rsidR="00346242" w:rsidRPr="00487A4C">
        <w:rPr>
          <w:rFonts w:ascii="Times New Roman" w:hAnsi="Times New Roman" w:cs="Times New Roman"/>
          <w:bCs/>
          <w:sz w:val="24"/>
          <w:szCs w:val="24"/>
        </w:rPr>
        <w:t>. Допускается использовать следующие типы ограждений:</w:t>
      </w:r>
    </w:p>
    <w:p w14:paraId="0C134265" w14:textId="77777777" w:rsidR="00346242" w:rsidRPr="00487A4C" w:rsidRDefault="00346242" w:rsidP="00487A4C">
      <w:pPr>
        <w:pStyle w:val="a6"/>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 прозрачное ограждение -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стальной сетки, штакетника;</w:t>
      </w:r>
    </w:p>
    <w:p w14:paraId="59E6C933" w14:textId="77777777" w:rsidR="00346242" w:rsidRPr="00487A4C" w:rsidRDefault="00346242" w:rsidP="00487A4C">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 глухое ограждение - металлический лист или профиль, деревянная доска и другие непрозрачные строительные материалы;</w:t>
      </w:r>
    </w:p>
    <w:p w14:paraId="05C18AD3" w14:textId="77777777" w:rsidR="00346242" w:rsidRPr="00487A4C" w:rsidRDefault="00346242" w:rsidP="00487A4C">
      <w:pPr>
        <w:pStyle w:val="a6"/>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3) комбинированное ограждение - комбинация из глухих и прозрачных плоскостей с применением отдельных декоративных элементов;</w:t>
      </w:r>
    </w:p>
    <w:p w14:paraId="6CF781FD" w14:textId="77777777" w:rsidR="00346242" w:rsidRPr="00487A4C" w:rsidRDefault="00346242" w:rsidP="00487A4C">
      <w:pPr>
        <w:pStyle w:val="a6"/>
        <w:widowControl w:val="0"/>
        <w:shd w:val="clear" w:color="auto" w:fill="FFFFFF" w:themeFill="background1"/>
        <w:tabs>
          <w:tab w:val="left" w:pos="993"/>
          <w:tab w:val="left" w:pos="1134"/>
          <w:tab w:val="left" w:pos="1276"/>
        </w:tabs>
        <w:spacing w:after="0" w:line="240" w:lineRule="auto"/>
        <w:ind w:left="-426" w:right="-52" w:firstLine="710"/>
        <w:jc w:val="both"/>
        <w:rPr>
          <w:rFonts w:ascii="Times New Roman" w:hAnsi="Times New Roman" w:cs="Times New Roman"/>
          <w:bCs/>
          <w:sz w:val="24"/>
          <w:szCs w:val="24"/>
        </w:rPr>
      </w:pPr>
      <w:r w:rsidRPr="00487A4C">
        <w:rPr>
          <w:rFonts w:ascii="Times New Roman" w:hAnsi="Times New Roman" w:cs="Times New Roman"/>
          <w:bCs/>
          <w:sz w:val="24"/>
          <w:szCs w:val="24"/>
        </w:rPr>
        <w:t>4) живая изгородь - изгородь, представляющая собой рядовую посадку (1 - 3 ряда) кустарников и деревьев специальных пород, поддающихся формовке (стрижке).</w:t>
      </w:r>
    </w:p>
    <w:p w14:paraId="6E42AFBB" w14:textId="6148B4D6" w:rsidR="00346242" w:rsidRPr="00487A4C" w:rsidRDefault="00AB45FE" w:rsidP="00487A4C">
      <w:pPr>
        <w:widowControl w:val="0"/>
        <w:shd w:val="clear" w:color="auto" w:fill="FFFFFF" w:themeFill="background1"/>
        <w:tabs>
          <w:tab w:val="left" w:pos="993"/>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566.</w:t>
      </w:r>
      <w:r w:rsidR="00346242" w:rsidRPr="00487A4C">
        <w:rPr>
          <w:rFonts w:ascii="Times New Roman" w:hAnsi="Times New Roman" w:cs="Times New Roman"/>
          <w:bCs/>
          <w:sz w:val="24"/>
          <w:szCs w:val="24"/>
        </w:rPr>
        <w:t xml:space="preserve"> Ограждения могут применяться:</w:t>
      </w:r>
    </w:p>
    <w:p w14:paraId="0F5C9DA3" w14:textId="77777777" w:rsidR="00346242" w:rsidRPr="00487A4C" w:rsidRDefault="00346242" w:rsidP="00AB45FE">
      <w:pPr>
        <w:pStyle w:val="a6"/>
        <w:numPr>
          <w:ilvl w:val="0"/>
          <w:numId w:val="41"/>
        </w:num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прозрачное ограждение: для ограждения административных зданий, офисов предприятий и организаций, образовательных и оздоровительных учреждений, спортивных объектов, гостиниц, парков, скверов, памятных мест (мест захоронения (погребения), памятников и мемориальных комплексов), части территории предприятий, выходящих на улицы, создающие архитектурный облик КГП;</w:t>
      </w:r>
    </w:p>
    <w:p w14:paraId="6F181DB3" w14:textId="77777777" w:rsidR="00346242" w:rsidRPr="00487A4C" w:rsidRDefault="00346242" w:rsidP="00AB45FE">
      <w:pPr>
        <w:pStyle w:val="a6"/>
        <w:numPr>
          <w:ilvl w:val="0"/>
          <w:numId w:val="41"/>
        </w:num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глухое ограждение: для ограждения объектов, ограничение обзора и доступа которых предусмотрено требованиями федеральных законов, правилами охраны труда, санитарно-гигиеническими требованиями, не имеющих выхода к улицам, создающим архитектурный облик КГП;</w:t>
      </w:r>
    </w:p>
    <w:p w14:paraId="0B3851AB" w14:textId="77777777" w:rsidR="00346242" w:rsidRPr="00487A4C" w:rsidRDefault="00346242" w:rsidP="00AB45FE">
      <w:pPr>
        <w:pStyle w:val="a6"/>
        <w:numPr>
          <w:ilvl w:val="0"/>
          <w:numId w:val="41"/>
        </w:num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комбинированное ограждение: для ограждения территорий учреждений культуры, спортивных объектов с контролируемым входом, территорий земельных участков, предназначенных для индивидуального жилищного строительства;</w:t>
      </w:r>
    </w:p>
    <w:p w14:paraId="0AA1C77E" w14:textId="77777777" w:rsidR="00346242" w:rsidRPr="00487A4C" w:rsidRDefault="00346242" w:rsidP="00AB45FE">
      <w:pPr>
        <w:pStyle w:val="a6"/>
        <w:numPr>
          <w:ilvl w:val="0"/>
          <w:numId w:val="41"/>
        </w:num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живая изгородь: для ограждения земельных участков, используемых для ведения садоводства и огородничества, а также территорий земельных участков, предназначенных для индивидуального жилищного строительства.</w:t>
      </w:r>
    </w:p>
    <w:p w14:paraId="7B6EF35A" w14:textId="136B6A0A" w:rsidR="00346242" w:rsidRPr="00487A4C" w:rsidRDefault="00346242"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 xml:space="preserve">   </w:t>
      </w:r>
      <w:r w:rsidR="00AB45FE">
        <w:rPr>
          <w:rFonts w:ascii="Times New Roman" w:hAnsi="Times New Roman" w:cs="Times New Roman"/>
          <w:bCs/>
          <w:kern w:val="36"/>
          <w:sz w:val="24"/>
          <w:szCs w:val="24"/>
        </w:rPr>
        <w:t>567</w:t>
      </w:r>
      <w:r w:rsidRPr="00487A4C">
        <w:rPr>
          <w:rFonts w:ascii="Times New Roman" w:hAnsi="Times New Roman" w:cs="Times New Roman"/>
          <w:bCs/>
          <w:kern w:val="36"/>
          <w:sz w:val="24"/>
          <w:szCs w:val="24"/>
        </w:rPr>
        <w:t>. При необходимости создания ограничения прохода на участках рекреационного назначения следует выполнять ограды из легких материалов или живой изгороди в виде кустарника с максимальной высотой 1,2 м.</w:t>
      </w:r>
    </w:p>
    <w:p w14:paraId="6A7AC7F1" w14:textId="5A82A46B" w:rsidR="00346242" w:rsidRPr="00487A4C" w:rsidRDefault="00346242"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sidRPr="00487A4C">
        <w:rPr>
          <w:rFonts w:ascii="Times New Roman" w:hAnsi="Times New Roman" w:cs="Times New Roman"/>
          <w:bCs/>
          <w:kern w:val="36"/>
          <w:sz w:val="24"/>
          <w:szCs w:val="24"/>
        </w:rPr>
        <w:t xml:space="preserve">  </w:t>
      </w:r>
      <w:r w:rsidR="00AB45FE">
        <w:rPr>
          <w:rFonts w:ascii="Times New Roman" w:hAnsi="Times New Roman" w:cs="Times New Roman"/>
          <w:bCs/>
          <w:kern w:val="36"/>
          <w:sz w:val="24"/>
          <w:szCs w:val="24"/>
        </w:rPr>
        <w:t>568</w:t>
      </w:r>
      <w:r w:rsidRPr="00487A4C">
        <w:rPr>
          <w:rFonts w:ascii="Times New Roman" w:hAnsi="Times New Roman" w:cs="Times New Roman"/>
          <w:bCs/>
          <w:kern w:val="36"/>
          <w:sz w:val="24"/>
          <w:szCs w:val="24"/>
        </w:rPr>
        <w:t>. Приемка оград должна осуществляться путем проверки прямолинейности и вертикальности ограды.</w:t>
      </w:r>
    </w:p>
    <w:p w14:paraId="03555952" w14:textId="77777777" w:rsidR="00346242" w:rsidRPr="00487A4C" w:rsidRDefault="00346242"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lastRenderedPageBreak/>
        <w:t>Не допускаются отклонения в положении всей ограды и отдельных ее элементов в плане, по вертикали и по горизонтали более чем на 20 мм, а также наличие дефектов, сказывающихся на эстетическом восприятии ограды или на ее прочности. Диагональные и крестовые связи должны быть плотно пригнаны и надежны закреплены. Стойки оград не должны качаться. Сборные элементы оград должны плотно сидеть в пазах.</w:t>
      </w:r>
    </w:p>
    <w:p w14:paraId="7C50606C" w14:textId="77777777" w:rsidR="00346242" w:rsidRPr="00487A4C" w:rsidRDefault="00346242" w:rsidP="00487A4C">
      <w:pPr>
        <w:widowControl w:val="0"/>
        <w:shd w:val="clear" w:color="auto" w:fill="FFFFFF" w:themeFill="background1"/>
        <w:tabs>
          <w:tab w:val="left" w:pos="142"/>
        </w:tabs>
        <w:spacing w:after="0" w:line="240" w:lineRule="auto"/>
        <w:ind w:left="-426" w:firstLine="710"/>
        <w:jc w:val="both"/>
        <w:rPr>
          <w:rFonts w:ascii="Times New Roman" w:hAnsi="Times New Roman" w:cs="Times New Roman"/>
          <w:bCs/>
          <w:kern w:val="36"/>
          <w:sz w:val="24"/>
          <w:szCs w:val="24"/>
        </w:rPr>
      </w:pPr>
      <w:r w:rsidRPr="00487A4C">
        <w:rPr>
          <w:rFonts w:ascii="Times New Roman" w:hAnsi="Times New Roman" w:cs="Times New Roman"/>
          <w:bCs/>
          <w:kern w:val="36"/>
          <w:sz w:val="24"/>
          <w:szCs w:val="24"/>
        </w:rPr>
        <w:t>Металлические элементы оград и сварные соединения должны быть обработаны антикоррозионными материалами или окрашены атмосферостойкими красками (горячее цинкование, эмали, грунтовки).</w:t>
      </w:r>
    </w:p>
    <w:p w14:paraId="329013F0" w14:textId="7A8C152A" w:rsidR="00346242" w:rsidRPr="00487A4C" w:rsidRDefault="00AB45FE" w:rsidP="00487A4C">
      <w:pPr>
        <w:widowControl w:val="0"/>
        <w:shd w:val="clear" w:color="auto" w:fill="FFFFFF" w:themeFill="background1"/>
        <w:tabs>
          <w:tab w:val="left" w:pos="1276"/>
          <w:tab w:val="left" w:pos="1418"/>
          <w:tab w:val="left" w:pos="1560"/>
        </w:tabs>
        <w:spacing w:after="0" w:line="240" w:lineRule="auto"/>
        <w:ind w:left="-426" w:right="-51" w:firstLine="710"/>
        <w:jc w:val="both"/>
        <w:rPr>
          <w:rFonts w:ascii="Times New Roman" w:hAnsi="Times New Roman" w:cs="Times New Roman"/>
          <w:bCs/>
          <w:sz w:val="24"/>
          <w:szCs w:val="24"/>
        </w:rPr>
      </w:pPr>
      <w:r>
        <w:rPr>
          <w:rFonts w:ascii="Times New Roman" w:hAnsi="Times New Roman" w:cs="Times New Roman"/>
          <w:bCs/>
          <w:kern w:val="36"/>
          <w:sz w:val="24"/>
          <w:szCs w:val="24"/>
        </w:rPr>
        <w:t>569</w:t>
      </w:r>
      <w:r w:rsidR="00346242" w:rsidRPr="00487A4C">
        <w:rPr>
          <w:rFonts w:ascii="Times New Roman" w:hAnsi="Times New Roman" w:cs="Times New Roman"/>
          <w:bCs/>
          <w:kern w:val="36"/>
          <w:sz w:val="24"/>
          <w:szCs w:val="24"/>
        </w:rPr>
        <w:t>. Калитку в ограде, доступную для инвалидов на креслах-колясках, следует принимать шириной 1,2 м, порог проектируется высотой не более 0,014 м, полотно калитки должно отворяться в одну сторону и фиксироваться.</w:t>
      </w:r>
    </w:p>
    <w:p w14:paraId="5C599C9A" w14:textId="1A42B937" w:rsidR="00346242" w:rsidRPr="00487A4C" w:rsidRDefault="00346242" w:rsidP="00487A4C">
      <w:pPr>
        <w:widowControl w:val="0"/>
        <w:shd w:val="clear" w:color="auto" w:fill="FFFFFF" w:themeFill="background1"/>
        <w:tabs>
          <w:tab w:val="left" w:pos="993"/>
          <w:tab w:val="left" w:pos="1134"/>
          <w:tab w:val="left" w:pos="1276"/>
        </w:tabs>
        <w:spacing w:after="0" w:line="240" w:lineRule="auto"/>
        <w:ind w:left="-426" w:right="-52" w:firstLine="710"/>
        <w:jc w:val="both"/>
        <w:rPr>
          <w:rFonts w:ascii="Times New Roman" w:hAnsi="Times New Roman" w:cs="Times New Roman"/>
          <w:bCs/>
          <w:sz w:val="24"/>
          <w:szCs w:val="24"/>
        </w:rPr>
      </w:pPr>
      <w:bookmarkStart w:id="115" w:name="sub_12085"/>
      <w:r w:rsidRPr="00487A4C">
        <w:rPr>
          <w:rFonts w:ascii="Times New Roman" w:hAnsi="Times New Roman" w:cs="Times New Roman"/>
          <w:bCs/>
          <w:sz w:val="24"/>
          <w:szCs w:val="24"/>
        </w:rPr>
        <w:t xml:space="preserve"> </w:t>
      </w:r>
      <w:r w:rsidR="00AB45FE">
        <w:rPr>
          <w:rFonts w:ascii="Times New Roman" w:hAnsi="Times New Roman" w:cs="Times New Roman"/>
          <w:bCs/>
          <w:sz w:val="24"/>
          <w:szCs w:val="24"/>
        </w:rPr>
        <w:t>570</w:t>
      </w:r>
      <w:r w:rsidRPr="00487A4C">
        <w:rPr>
          <w:rFonts w:ascii="Times New Roman" w:hAnsi="Times New Roman" w:cs="Times New Roman"/>
          <w:bCs/>
          <w:sz w:val="24"/>
          <w:szCs w:val="24"/>
        </w:rPr>
        <w:t>. Высота ограждений всех типов не должна превышать 3 м, если иное не установлено действующим законодательством, настоящими Правилами.</w:t>
      </w:r>
      <w:bookmarkStart w:id="116" w:name="sub_12086"/>
      <w:bookmarkEnd w:id="115"/>
    </w:p>
    <w:p w14:paraId="74D9A58C" w14:textId="77777777" w:rsidR="00346242" w:rsidRPr="00487A4C" w:rsidRDefault="00346242" w:rsidP="00487A4C">
      <w:p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Высота и вид ограждения принимаются в зависимости от категории улицы, на которой размещено ограждение:</w:t>
      </w:r>
    </w:p>
    <w:p w14:paraId="5CB0D163" w14:textId="77777777" w:rsidR="00346242" w:rsidRPr="00487A4C" w:rsidRDefault="00346242" w:rsidP="00487A4C">
      <w:pPr>
        <w:pStyle w:val="a6"/>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 на улицах и дорогах местного значения на территориях с многоэтажной застройкой - 0,5 - 2,0 м;</w:t>
      </w:r>
    </w:p>
    <w:p w14:paraId="065DA19A" w14:textId="77777777" w:rsidR="00346242" w:rsidRPr="00487A4C" w:rsidRDefault="00346242" w:rsidP="00487A4C">
      <w:pPr>
        <w:pStyle w:val="a6"/>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 на улицах и дорогах местного значения на территориях с малоэтажной застройкой - 1,0 - 2,0 м. Ограждение может быть прозрачное, комбинированное;</w:t>
      </w:r>
    </w:p>
    <w:p w14:paraId="510D543B" w14:textId="77777777" w:rsidR="00346242" w:rsidRPr="00487A4C" w:rsidRDefault="00346242" w:rsidP="00487A4C">
      <w:pPr>
        <w:shd w:val="clear" w:color="auto" w:fill="FFFFFF" w:themeFill="background1"/>
        <w:tabs>
          <w:tab w:val="left" w:pos="709"/>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3) на дорогах и проездах промышленных и коммунально-складских районов - не более 3,0 м. Ограждение предусматривается глухое или комбинированное;</w:t>
      </w:r>
    </w:p>
    <w:p w14:paraId="0765399F" w14:textId="77777777" w:rsidR="00346242" w:rsidRPr="00487A4C" w:rsidRDefault="00346242" w:rsidP="00487A4C">
      <w:pPr>
        <w:pStyle w:val="a6"/>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4) высота и вид ограждения земельного участка, предоставленного для индивидуального жилищного строительства, размещения блока в жилом доме блокированной застройки, со стороны смежного домовладения - прозрачное или комбинированное не более 2,0 м.</w:t>
      </w:r>
    </w:p>
    <w:p w14:paraId="5160489A" w14:textId="3F4B0AEA" w:rsidR="00346242" w:rsidRPr="00487A4C" w:rsidRDefault="00AB45FE" w:rsidP="00487A4C">
      <w:pPr>
        <w:widowControl w:val="0"/>
        <w:shd w:val="clear" w:color="auto" w:fill="FFFFFF" w:themeFill="background1"/>
        <w:tabs>
          <w:tab w:val="left" w:pos="993"/>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571</w:t>
      </w:r>
      <w:r w:rsidR="00346242" w:rsidRPr="00487A4C">
        <w:rPr>
          <w:rFonts w:ascii="Times New Roman" w:hAnsi="Times New Roman" w:cs="Times New Roman"/>
          <w:bCs/>
          <w:sz w:val="24"/>
          <w:szCs w:val="24"/>
        </w:rPr>
        <w:t>. Высота и вид ограждения для зданий, сооружений и предприятий, если иное не установлено действующим законодательством, настоящими Правилами, принимаются:</w:t>
      </w:r>
      <w:bookmarkStart w:id="117" w:name="sub_12087"/>
      <w:bookmarkEnd w:id="116"/>
    </w:p>
    <w:p w14:paraId="75CE0C7E" w14:textId="77777777" w:rsidR="00346242" w:rsidRPr="00487A4C" w:rsidRDefault="00346242" w:rsidP="00AB45FE">
      <w:pPr>
        <w:pStyle w:val="a6"/>
        <w:numPr>
          <w:ilvl w:val="0"/>
          <w:numId w:val="42"/>
        </w:num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для высших учебных заведений, образовательных организаций (школ, училищ, колледжей, лицеев и т.п.) - не более 2,0 м, ограждение прозрачное;</w:t>
      </w:r>
    </w:p>
    <w:p w14:paraId="7CC221B9" w14:textId="77777777" w:rsidR="00346242" w:rsidRPr="00487A4C" w:rsidRDefault="00346242" w:rsidP="00AB45FE">
      <w:pPr>
        <w:pStyle w:val="a6"/>
        <w:numPr>
          <w:ilvl w:val="0"/>
          <w:numId w:val="42"/>
        </w:num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для детских дошкольных учреждений - не более 2,0 м, ограждение прозрачное;</w:t>
      </w:r>
    </w:p>
    <w:p w14:paraId="3E94C266" w14:textId="77777777" w:rsidR="00346242" w:rsidRPr="00487A4C" w:rsidRDefault="00346242" w:rsidP="00AB45FE">
      <w:pPr>
        <w:pStyle w:val="a6"/>
        <w:numPr>
          <w:ilvl w:val="0"/>
          <w:numId w:val="42"/>
        </w:num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для спортивных комплексов, стадионов, катков и других спортивных сооружений (при контролируемом входе посетителей) - не более 3,0 м, ограждение прозрачное либо комбинированное;</w:t>
      </w:r>
    </w:p>
    <w:p w14:paraId="6BF29732" w14:textId="77777777" w:rsidR="00346242" w:rsidRPr="00487A4C" w:rsidRDefault="00346242" w:rsidP="00AB45FE">
      <w:pPr>
        <w:pStyle w:val="a6"/>
        <w:numPr>
          <w:ilvl w:val="0"/>
          <w:numId w:val="42"/>
        </w:num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для летних сооружений в парках при контролируемом входе посетителей (танцевальные площадки, аттракционы и т.п.) - 1,6 м; ограждение прозрачное или живая изгородь;</w:t>
      </w:r>
    </w:p>
    <w:p w14:paraId="549F58B1" w14:textId="77777777" w:rsidR="00346242" w:rsidRPr="00487A4C" w:rsidRDefault="00346242" w:rsidP="00AB45FE">
      <w:pPr>
        <w:pStyle w:val="a6"/>
        <w:numPr>
          <w:ilvl w:val="0"/>
          <w:numId w:val="42"/>
        </w:num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для охраняемых объектов радиовещания и телевидения - не более 2,0 м, ограждение прозрачное либо комбинированное;</w:t>
      </w:r>
    </w:p>
    <w:p w14:paraId="001A5E23" w14:textId="77777777" w:rsidR="00346242" w:rsidRPr="00487A4C" w:rsidRDefault="00346242" w:rsidP="00AB45FE">
      <w:pPr>
        <w:pStyle w:val="a6"/>
        <w:numPr>
          <w:ilvl w:val="0"/>
          <w:numId w:val="42"/>
        </w:num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для объектов, ограждаемых по требованиям техники безопасности или по санитарно-гигиеническим требованиям (открытые распределительные устройства, подстанции, артезианские скважины, водозаборы и т.п.) - 1,6 - 2,0 м, ограждение прозрачное, комбинированное либо глухое;</w:t>
      </w:r>
    </w:p>
    <w:p w14:paraId="0E9A2468" w14:textId="77777777" w:rsidR="00346242" w:rsidRPr="00487A4C" w:rsidRDefault="00346242" w:rsidP="00AB45FE">
      <w:pPr>
        <w:pStyle w:val="a6"/>
        <w:numPr>
          <w:ilvl w:val="0"/>
          <w:numId w:val="42"/>
        </w:numPr>
        <w:shd w:val="clear" w:color="auto" w:fill="FFFFFF" w:themeFill="background1"/>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для хозяйственных зон предприятий общественного питания и бытового обслуживания населения, магазинов, профилакториев, гостиниц и т.п. - не более 1,6 м, ограждение - живая изгородь, прозрачное или комбинированное.</w:t>
      </w:r>
    </w:p>
    <w:p w14:paraId="4A736C65" w14:textId="7F20F890" w:rsidR="00346242" w:rsidRPr="00487A4C" w:rsidRDefault="00AB45FE" w:rsidP="00487A4C">
      <w:pPr>
        <w:widowControl w:val="0"/>
        <w:shd w:val="clear" w:color="auto" w:fill="FFFFFF" w:themeFill="background1"/>
        <w:tabs>
          <w:tab w:val="left" w:pos="993"/>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572</w:t>
      </w:r>
      <w:r w:rsidR="00346242" w:rsidRPr="00487A4C">
        <w:rPr>
          <w:rFonts w:ascii="Times New Roman" w:hAnsi="Times New Roman" w:cs="Times New Roman"/>
          <w:bCs/>
          <w:sz w:val="24"/>
          <w:szCs w:val="24"/>
        </w:rPr>
        <w:t>. В случае установки ограждений в целях обеспечения антитеррористической защищенности мест массового пребывания людей и объектов параметры ограждений устанавливаются в соответствии с требованиями действующего законодательства.</w:t>
      </w:r>
      <w:bookmarkStart w:id="118" w:name="sub_12088"/>
      <w:bookmarkEnd w:id="117"/>
    </w:p>
    <w:p w14:paraId="491232E4" w14:textId="22266E9D" w:rsidR="00346242" w:rsidRPr="00487A4C" w:rsidRDefault="00AB45FE" w:rsidP="00487A4C">
      <w:pPr>
        <w:widowControl w:val="0"/>
        <w:shd w:val="clear" w:color="auto" w:fill="FFFFFF" w:themeFill="background1"/>
        <w:tabs>
          <w:tab w:val="left" w:pos="993"/>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573</w:t>
      </w:r>
      <w:r w:rsidR="00346242" w:rsidRPr="00487A4C">
        <w:rPr>
          <w:rFonts w:ascii="Times New Roman" w:hAnsi="Times New Roman" w:cs="Times New Roman"/>
          <w:bCs/>
          <w:sz w:val="24"/>
          <w:szCs w:val="24"/>
        </w:rPr>
        <w:t>. Запрещается на территории Карталинского городского поселения:</w:t>
      </w:r>
      <w:bookmarkStart w:id="119" w:name="sub_12089"/>
      <w:bookmarkEnd w:id="118"/>
    </w:p>
    <w:p w14:paraId="5A373CD4" w14:textId="77777777" w:rsidR="00346242" w:rsidRPr="00487A4C" w:rsidRDefault="00346242" w:rsidP="00487A4C">
      <w:pPr>
        <w:pStyle w:val="a6"/>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  1) размещение объявлений, листовок, плакатов и иной печатной продукции, посторонних наклеек, надписей, рисунков на ограждениях;</w:t>
      </w:r>
    </w:p>
    <w:p w14:paraId="14256F5A" w14:textId="77777777" w:rsidR="00346242" w:rsidRPr="00487A4C" w:rsidRDefault="00346242" w:rsidP="00487A4C">
      <w:pPr>
        <w:pStyle w:val="a6"/>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 устанавливать глухие и железобетонные ограждения на территориях общественного, жилого, рекреационного назначения;</w:t>
      </w:r>
    </w:p>
    <w:p w14:paraId="7B2D9D78" w14:textId="77777777" w:rsidR="00346242" w:rsidRPr="00487A4C" w:rsidRDefault="00346242" w:rsidP="00487A4C">
      <w:pPr>
        <w:pStyle w:val="a6"/>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lastRenderedPageBreak/>
        <w:t>3)  размещать ограждения за границами предоставленного земельного участка;</w:t>
      </w:r>
    </w:p>
    <w:p w14:paraId="1FFEF344" w14:textId="77777777" w:rsidR="00346242" w:rsidRPr="00487A4C" w:rsidRDefault="00346242" w:rsidP="00487A4C">
      <w:pPr>
        <w:pStyle w:val="a6"/>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 xml:space="preserve">4) возводить и устанавливать блоки, шлагбаумы и иные ограждения территорий, перегораживать проходы и проезды </w:t>
      </w:r>
      <w:proofErr w:type="spellStart"/>
      <w:r w:rsidRPr="00487A4C">
        <w:rPr>
          <w:rFonts w:ascii="Times New Roman" w:hAnsi="Times New Roman" w:cs="Times New Roman"/>
          <w:bCs/>
          <w:sz w:val="24"/>
          <w:szCs w:val="24"/>
        </w:rPr>
        <w:t>внутридворовых</w:t>
      </w:r>
      <w:proofErr w:type="spellEnd"/>
      <w:r w:rsidRPr="00487A4C">
        <w:rPr>
          <w:rFonts w:ascii="Times New Roman" w:hAnsi="Times New Roman" w:cs="Times New Roman"/>
          <w:bCs/>
          <w:sz w:val="24"/>
          <w:szCs w:val="24"/>
        </w:rPr>
        <w:t xml:space="preserve"> территорий и территорий общего пользования, препятствовать круглосуточному проезду техники аварийных и неотложных служб (скорой медицинской помощи, пожарной техники, транспортных средств правоохранительных органов, служб Министерства Российской Федерации по делам гражданской обороны, чрезвычайным ситуациям и ликвидации последствий стихийных бедствий, организаций газового хозяйства, коммунальных служб и др.) к объектам, расположенным на территории городской застройки;</w:t>
      </w:r>
    </w:p>
    <w:p w14:paraId="12C7361F" w14:textId="77777777" w:rsidR="00346242" w:rsidRPr="00487A4C" w:rsidRDefault="00346242" w:rsidP="00487A4C">
      <w:pPr>
        <w:pStyle w:val="a6"/>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5) устанавливать ограждения на территориях общего пользования способами, препятствующими механизированной уборке территорий, вывозу отходов, передвижению по существующим пешеходным коммуникациям;</w:t>
      </w:r>
    </w:p>
    <w:p w14:paraId="7F74027F" w14:textId="77777777" w:rsidR="00346242" w:rsidRPr="00487A4C" w:rsidRDefault="00346242" w:rsidP="00487A4C">
      <w:pPr>
        <w:pStyle w:val="a6"/>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6) устанавливать ограждения на проезжей части улично-дорожной сети в целях резервирования места для остановки, стоянки транспортного средства, закрытия и (или) сужения проезжей части;</w:t>
      </w:r>
    </w:p>
    <w:p w14:paraId="2090CE08" w14:textId="77777777" w:rsidR="00346242" w:rsidRPr="00487A4C" w:rsidRDefault="00346242" w:rsidP="00487A4C">
      <w:pPr>
        <w:pStyle w:val="a6"/>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7) использовать при ремонте ограждений материалы и формы, снижающие эстетические и эксплуатационные характеристики заменяемого элемента, способные вызвать порчу имущества третьих лиц.</w:t>
      </w:r>
    </w:p>
    <w:p w14:paraId="6E3CC12D" w14:textId="1DB22BEF" w:rsidR="00346242" w:rsidRPr="00487A4C" w:rsidRDefault="00AB45FE" w:rsidP="00487A4C">
      <w:pPr>
        <w:widowControl w:val="0"/>
        <w:shd w:val="clear" w:color="auto" w:fill="FFFFFF" w:themeFill="background1"/>
        <w:tabs>
          <w:tab w:val="left" w:pos="993"/>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574</w:t>
      </w:r>
      <w:r w:rsidR="00346242" w:rsidRPr="00487A4C">
        <w:rPr>
          <w:rFonts w:ascii="Times New Roman" w:hAnsi="Times New Roman" w:cs="Times New Roman"/>
          <w:bCs/>
          <w:sz w:val="24"/>
          <w:szCs w:val="24"/>
        </w:rPr>
        <w:t>. Физические, юридические лица, индивидуальные предприниматели, являющиеся правообладателями земельных участков, на которых расположены ограждения, обязаны:</w:t>
      </w:r>
      <w:bookmarkStart w:id="120" w:name="sub_12090"/>
      <w:bookmarkEnd w:id="119"/>
    </w:p>
    <w:p w14:paraId="2BCBC500" w14:textId="77777777" w:rsidR="00346242" w:rsidRPr="00487A4C" w:rsidRDefault="00346242" w:rsidP="00487A4C">
      <w:pPr>
        <w:pStyle w:val="a6"/>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 содержать в исправном состоянии ограждения, устранять появившиеся повреждения;</w:t>
      </w:r>
    </w:p>
    <w:p w14:paraId="435148F9" w14:textId="77777777" w:rsidR="00346242" w:rsidRPr="00487A4C" w:rsidRDefault="00346242" w:rsidP="00487A4C">
      <w:pPr>
        <w:shd w:val="clear" w:color="auto" w:fill="FFFFFF" w:themeFill="background1"/>
        <w:tabs>
          <w:tab w:val="left" w:pos="851"/>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 проводить очистку ограждений от загрязнений, пыли, ржавчины, устранять с ограждений графические изображения, информационные материалы;</w:t>
      </w:r>
    </w:p>
    <w:p w14:paraId="2069463C" w14:textId="77777777" w:rsidR="00346242" w:rsidRPr="00487A4C" w:rsidRDefault="00346242" w:rsidP="00487A4C">
      <w:pPr>
        <w:pStyle w:val="a6"/>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3) осуществлять окраску или противокоррозионную обработку сеток, проволок, металлических элементов ограждений по мере необходимости, но не реже одного раза в два года.</w:t>
      </w:r>
      <w:bookmarkStart w:id="121" w:name="sub_12091"/>
      <w:bookmarkEnd w:id="120"/>
    </w:p>
    <w:p w14:paraId="01B8341B" w14:textId="68893C01" w:rsidR="00346242" w:rsidRPr="00487A4C" w:rsidRDefault="00AB45FE" w:rsidP="00487A4C">
      <w:pPr>
        <w:widowControl w:val="0"/>
        <w:shd w:val="clear" w:color="auto" w:fill="FFFFFF" w:themeFill="background1"/>
        <w:tabs>
          <w:tab w:val="left" w:pos="993"/>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575</w:t>
      </w:r>
      <w:r w:rsidR="00346242" w:rsidRPr="00487A4C">
        <w:rPr>
          <w:rFonts w:ascii="Times New Roman" w:hAnsi="Times New Roman" w:cs="Times New Roman"/>
          <w:bCs/>
          <w:sz w:val="24"/>
          <w:szCs w:val="24"/>
        </w:rPr>
        <w:t>.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bookmarkStart w:id="122" w:name="sub_12092"/>
      <w:bookmarkEnd w:id="121"/>
    </w:p>
    <w:p w14:paraId="12B3AE27" w14:textId="2CF4C053" w:rsidR="00346242" w:rsidRPr="00487A4C" w:rsidRDefault="00AB45FE" w:rsidP="00487A4C">
      <w:pPr>
        <w:widowControl w:val="0"/>
        <w:shd w:val="clear" w:color="auto" w:fill="FFFFFF" w:themeFill="background1"/>
        <w:tabs>
          <w:tab w:val="left" w:pos="993"/>
          <w:tab w:val="left" w:pos="1134"/>
          <w:tab w:val="left" w:pos="1276"/>
        </w:tabs>
        <w:spacing w:after="0" w:line="240" w:lineRule="auto"/>
        <w:ind w:left="-426" w:right="-52" w:firstLine="710"/>
        <w:jc w:val="both"/>
        <w:rPr>
          <w:rFonts w:ascii="Times New Roman" w:hAnsi="Times New Roman" w:cs="Times New Roman"/>
          <w:bCs/>
          <w:sz w:val="24"/>
          <w:szCs w:val="24"/>
        </w:rPr>
      </w:pPr>
      <w:bookmarkStart w:id="123" w:name="sub_12095"/>
      <w:bookmarkEnd w:id="122"/>
      <w:r>
        <w:rPr>
          <w:rFonts w:ascii="Times New Roman" w:hAnsi="Times New Roman" w:cs="Times New Roman"/>
          <w:bCs/>
          <w:sz w:val="24"/>
          <w:szCs w:val="24"/>
        </w:rPr>
        <w:t>576</w:t>
      </w:r>
      <w:r w:rsidR="00346242" w:rsidRPr="00487A4C">
        <w:rPr>
          <w:rFonts w:ascii="Times New Roman" w:hAnsi="Times New Roman" w:cs="Times New Roman"/>
          <w:bCs/>
          <w:sz w:val="24"/>
          <w:szCs w:val="24"/>
        </w:rPr>
        <w:t>. На территории города Карталы ограждения соседних участков индивидуальных жилых домов и иных частных домовладений, выходящие на сторону центральных дорог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bookmarkStart w:id="124" w:name="sub_12096"/>
      <w:bookmarkEnd w:id="123"/>
    </w:p>
    <w:p w14:paraId="122CC672" w14:textId="12EC453C" w:rsidR="00346242" w:rsidRPr="00487A4C" w:rsidRDefault="00AB45FE" w:rsidP="00487A4C">
      <w:pPr>
        <w:widowControl w:val="0"/>
        <w:shd w:val="clear" w:color="auto" w:fill="FFFFFF" w:themeFill="background1"/>
        <w:tabs>
          <w:tab w:val="left" w:pos="993"/>
          <w:tab w:val="left" w:pos="1134"/>
          <w:tab w:val="left" w:pos="1276"/>
        </w:tabs>
        <w:spacing w:after="0" w:line="240" w:lineRule="auto"/>
        <w:ind w:left="-426" w:right="-52" w:firstLine="710"/>
        <w:jc w:val="both"/>
        <w:rPr>
          <w:rFonts w:ascii="Times New Roman" w:hAnsi="Times New Roman" w:cs="Times New Roman"/>
          <w:bCs/>
          <w:sz w:val="24"/>
          <w:szCs w:val="24"/>
        </w:rPr>
      </w:pPr>
      <w:bookmarkStart w:id="125" w:name="sub_12097"/>
      <w:bookmarkEnd w:id="124"/>
      <w:r>
        <w:rPr>
          <w:rFonts w:ascii="Times New Roman" w:hAnsi="Times New Roman" w:cs="Times New Roman"/>
          <w:bCs/>
          <w:sz w:val="24"/>
          <w:szCs w:val="24"/>
        </w:rPr>
        <w:t>577</w:t>
      </w:r>
      <w:r w:rsidR="00346242" w:rsidRPr="00487A4C">
        <w:rPr>
          <w:rFonts w:ascii="Times New Roman" w:hAnsi="Times New Roman" w:cs="Times New Roman"/>
          <w:bCs/>
          <w:sz w:val="24"/>
          <w:szCs w:val="24"/>
        </w:rPr>
        <w:t xml:space="preserve">. Ограждения транспортных сооружений города проектируется согласно Национального стандарта РФ </w:t>
      </w:r>
      <w:r w:rsidR="00346242" w:rsidRPr="00AB45FE">
        <w:rPr>
          <w:rStyle w:val="a7"/>
          <w:rFonts w:ascii="Times New Roman" w:hAnsi="Times New Roman" w:cs="Times New Roman"/>
          <w:bCs/>
          <w:color w:val="auto"/>
          <w:sz w:val="24"/>
          <w:szCs w:val="24"/>
        </w:rPr>
        <w:t>ГОСТ Р 52289-2019</w:t>
      </w:r>
      <w:r w:rsidR="00346242" w:rsidRPr="00AB45FE">
        <w:rPr>
          <w:rFonts w:ascii="Times New Roman" w:hAnsi="Times New Roman" w:cs="Times New Roman"/>
          <w:bCs/>
          <w:sz w:val="24"/>
          <w:szCs w:val="24"/>
        </w:rPr>
        <w:t xml:space="preserve"> </w:t>
      </w:r>
      <w:r w:rsidR="00346242" w:rsidRPr="00487A4C">
        <w:rPr>
          <w:rFonts w:ascii="Times New Roman" w:hAnsi="Times New Roman" w:cs="Times New Roman"/>
          <w:bCs/>
          <w:sz w:val="24"/>
          <w:szCs w:val="24"/>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bookmarkStart w:id="126" w:name="sub_12098"/>
      <w:bookmarkEnd w:id="125"/>
      <w:r w:rsidR="00346242" w:rsidRPr="00487A4C">
        <w:rPr>
          <w:rFonts w:ascii="Times New Roman" w:hAnsi="Times New Roman" w:cs="Times New Roman"/>
          <w:bCs/>
          <w:sz w:val="24"/>
          <w:szCs w:val="24"/>
        </w:rPr>
        <w:t xml:space="preserve"> Государственный стандарт Союза ССР ГОСТ 26804-86 «Ограждения дорожные металлические барьерного типа. Технические условия», Межгосударственный стандарт ГОСТ 31994-2013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5AC5B757" w14:textId="09DC3360" w:rsidR="00346242" w:rsidRPr="00487A4C" w:rsidRDefault="00AB45FE" w:rsidP="00487A4C">
      <w:pPr>
        <w:widowControl w:val="0"/>
        <w:shd w:val="clear" w:color="auto" w:fill="FFFFFF" w:themeFill="background1"/>
        <w:tabs>
          <w:tab w:val="left" w:pos="993"/>
          <w:tab w:val="left" w:pos="1134"/>
          <w:tab w:val="left" w:pos="1276"/>
        </w:tabs>
        <w:spacing w:after="0" w:line="240" w:lineRule="auto"/>
        <w:ind w:left="-426" w:right="-52" w:firstLine="710"/>
        <w:jc w:val="both"/>
        <w:rPr>
          <w:rFonts w:ascii="Times New Roman" w:hAnsi="Times New Roman" w:cs="Times New Roman"/>
          <w:bCs/>
          <w:sz w:val="24"/>
          <w:szCs w:val="24"/>
        </w:rPr>
      </w:pPr>
      <w:r>
        <w:rPr>
          <w:rFonts w:ascii="Times New Roman" w:hAnsi="Times New Roman" w:cs="Times New Roman"/>
          <w:bCs/>
          <w:sz w:val="24"/>
          <w:szCs w:val="24"/>
        </w:rPr>
        <w:t>578</w:t>
      </w:r>
      <w:r w:rsidR="00346242" w:rsidRPr="00487A4C">
        <w:rPr>
          <w:rFonts w:ascii="Times New Roman" w:hAnsi="Times New Roman" w:cs="Times New Roman"/>
          <w:bCs/>
          <w:sz w:val="24"/>
          <w:szCs w:val="24"/>
        </w:rPr>
        <w:t>. На территории КГП не допускается установка ограждений и ограничивающих устройств на прилегающих, дворовых (внутриквартальных) территориях и территориях общего пользования, за исключением:</w:t>
      </w:r>
    </w:p>
    <w:bookmarkEnd w:id="126"/>
    <w:p w14:paraId="6E1759B9" w14:textId="77777777" w:rsidR="00346242" w:rsidRPr="00487A4C" w:rsidRDefault="00346242" w:rsidP="00487A4C">
      <w:pPr>
        <w:pStyle w:val="a6"/>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1) ограждения строительных площадок и мест проведения ремонтных работ;</w:t>
      </w:r>
    </w:p>
    <w:p w14:paraId="10D9F53D" w14:textId="77777777" w:rsidR="00346242" w:rsidRPr="00487A4C" w:rsidRDefault="00346242" w:rsidP="00487A4C">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2) ограждения земельных участков школ, детских дошкольных учреждений, лечебно-профилактических учреждениях, объектов с особым режимом эксплуатации и иных объектов, имеющих самостоятельный земельный участок, подлежащий ограждению в соответствии с проектной документацией;</w:t>
      </w:r>
    </w:p>
    <w:p w14:paraId="14A1CF59" w14:textId="77777777" w:rsidR="00346242" w:rsidRPr="00487A4C" w:rsidRDefault="00346242" w:rsidP="00487A4C">
      <w:pPr>
        <w:pStyle w:val="a6"/>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lastRenderedPageBreak/>
        <w:t>3) ограждения территорий круглосуточных, охраняемых автостоянок, ограждения территорий объектов инженерного оборудования коммунальной инфраструктуры;</w:t>
      </w:r>
    </w:p>
    <w:p w14:paraId="1E9C46ED" w14:textId="77777777" w:rsidR="00346242" w:rsidRPr="00487A4C" w:rsidRDefault="00346242" w:rsidP="00487A4C">
      <w:pPr>
        <w:pStyle w:val="a6"/>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4) организации безопасного пешеходного движения вблизи проезжей части улиц и магистралей;</w:t>
      </w:r>
    </w:p>
    <w:p w14:paraId="6C59B169" w14:textId="4A9FB620" w:rsidR="00346242" w:rsidRDefault="00346242" w:rsidP="00487A4C">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sidRPr="00487A4C">
        <w:rPr>
          <w:rFonts w:ascii="Times New Roman" w:hAnsi="Times New Roman" w:cs="Times New Roman"/>
          <w:bCs/>
          <w:sz w:val="24"/>
          <w:szCs w:val="24"/>
        </w:rPr>
        <w:t>5) иных случаях, предусмотренных законодательством, нормативными правовыми актами КГП.</w:t>
      </w:r>
    </w:p>
    <w:p w14:paraId="6C1AC87B" w14:textId="5A8A153C" w:rsidR="00F65674" w:rsidRDefault="00F65674" w:rsidP="00487A4C">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p>
    <w:p w14:paraId="3800036D" w14:textId="674B762B" w:rsidR="00F65674" w:rsidRPr="00F65674" w:rsidRDefault="00AB45FE" w:rsidP="00F65674">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 xml:space="preserve">Статья 53. </w:t>
      </w:r>
      <w:r w:rsidR="00F65674" w:rsidRPr="00F65674">
        <w:rPr>
          <w:rFonts w:ascii="Times New Roman" w:hAnsi="Times New Roman" w:cs="Times New Roman"/>
          <w:bCs/>
          <w:sz w:val="24"/>
          <w:szCs w:val="24"/>
        </w:rPr>
        <w:t xml:space="preserve"> Т</w:t>
      </w:r>
      <w:r>
        <w:rPr>
          <w:rFonts w:ascii="Times New Roman" w:hAnsi="Times New Roman" w:cs="Times New Roman"/>
          <w:bCs/>
          <w:sz w:val="24"/>
          <w:szCs w:val="24"/>
        </w:rPr>
        <w:t>аксофоны, банкоматы, платежные терминалы</w:t>
      </w:r>
    </w:p>
    <w:p w14:paraId="73903593" w14:textId="3D07977D" w:rsidR="00F65674" w:rsidRPr="00F65674" w:rsidRDefault="00AB45FE" w:rsidP="00F65674">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579</w:t>
      </w:r>
      <w:r w:rsidR="00F65674" w:rsidRPr="00F65674">
        <w:rPr>
          <w:rFonts w:ascii="Times New Roman" w:hAnsi="Times New Roman" w:cs="Times New Roman"/>
          <w:bCs/>
          <w:sz w:val="24"/>
          <w:szCs w:val="24"/>
        </w:rPr>
        <w:t>.</w:t>
      </w:r>
      <w:r w:rsidR="00F65674" w:rsidRPr="00F65674">
        <w:rPr>
          <w:rFonts w:ascii="Times New Roman" w:hAnsi="Times New Roman" w:cs="Times New Roman"/>
          <w:bCs/>
          <w:sz w:val="24"/>
          <w:szCs w:val="24"/>
        </w:rPr>
        <w:tab/>
        <w:t>Ответственность за исправность и своевременную ликвидацию нарушений в содержании таксофонов, банкоматов, платежных терминалов (устранение посторонних надписей, замена разбитых стекол, их очистка, покраска или промывка козырьков и т.п.) возлагается на организации, в собственности которых находятся данные объекты.</w:t>
      </w:r>
    </w:p>
    <w:p w14:paraId="7E644574" w14:textId="598FBF00" w:rsidR="00F65674" w:rsidRPr="00F65674" w:rsidRDefault="00AB45FE" w:rsidP="00F65674">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580</w:t>
      </w:r>
      <w:r w:rsidR="00F65674" w:rsidRPr="00F65674">
        <w:rPr>
          <w:rFonts w:ascii="Times New Roman" w:hAnsi="Times New Roman" w:cs="Times New Roman"/>
          <w:bCs/>
          <w:sz w:val="24"/>
          <w:szCs w:val="24"/>
        </w:rPr>
        <w:t>.</w:t>
      </w:r>
      <w:r>
        <w:rPr>
          <w:rFonts w:ascii="Times New Roman" w:hAnsi="Times New Roman" w:cs="Times New Roman"/>
          <w:bCs/>
          <w:sz w:val="24"/>
          <w:szCs w:val="24"/>
        </w:rPr>
        <w:t xml:space="preserve"> </w:t>
      </w:r>
      <w:r w:rsidR="00F65674" w:rsidRPr="00F65674">
        <w:rPr>
          <w:rFonts w:ascii="Times New Roman" w:hAnsi="Times New Roman" w:cs="Times New Roman"/>
          <w:bCs/>
          <w:sz w:val="24"/>
          <w:szCs w:val="24"/>
        </w:rPr>
        <w:t>Таксофоны и банкоматы располагаются под навесами.</w:t>
      </w:r>
    </w:p>
    <w:p w14:paraId="67C9797C" w14:textId="46E20F5A" w:rsidR="00F65674" w:rsidRPr="00F65674" w:rsidRDefault="00AB45FE" w:rsidP="00F65674">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581</w:t>
      </w:r>
      <w:r w:rsidR="00F65674" w:rsidRPr="00F65674">
        <w:rPr>
          <w:rFonts w:ascii="Times New Roman" w:hAnsi="Times New Roman" w:cs="Times New Roman"/>
          <w:bCs/>
          <w:sz w:val="24"/>
          <w:szCs w:val="24"/>
        </w:rPr>
        <w:t>.</w:t>
      </w:r>
      <w:r>
        <w:rPr>
          <w:rFonts w:ascii="Times New Roman" w:hAnsi="Times New Roman" w:cs="Times New Roman"/>
          <w:bCs/>
          <w:sz w:val="24"/>
          <w:szCs w:val="24"/>
        </w:rPr>
        <w:t xml:space="preserve"> </w:t>
      </w:r>
      <w:r w:rsidR="00F65674" w:rsidRPr="00F65674">
        <w:rPr>
          <w:rFonts w:ascii="Times New Roman" w:hAnsi="Times New Roman" w:cs="Times New Roman"/>
          <w:bCs/>
          <w:sz w:val="24"/>
          <w:szCs w:val="24"/>
        </w:rPr>
        <w:t>Рядом с таксофоном, банкоматом и платежным терминалом устанавливаются урны.</w:t>
      </w:r>
    </w:p>
    <w:p w14:paraId="37467E1D" w14:textId="548F3544" w:rsidR="00F65674" w:rsidRPr="00F65674" w:rsidRDefault="00AB45FE" w:rsidP="00F65674">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582</w:t>
      </w:r>
      <w:r w:rsidR="00F65674" w:rsidRPr="00F65674">
        <w:rPr>
          <w:rFonts w:ascii="Times New Roman" w:hAnsi="Times New Roman" w:cs="Times New Roman"/>
          <w:bCs/>
          <w:sz w:val="24"/>
          <w:szCs w:val="24"/>
        </w:rPr>
        <w:t>.</w:t>
      </w:r>
      <w:r>
        <w:rPr>
          <w:rFonts w:ascii="Times New Roman" w:hAnsi="Times New Roman" w:cs="Times New Roman"/>
          <w:bCs/>
          <w:sz w:val="24"/>
          <w:szCs w:val="24"/>
        </w:rPr>
        <w:t xml:space="preserve"> </w:t>
      </w:r>
      <w:r w:rsidR="00F65674" w:rsidRPr="00F65674">
        <w:rPr>
          <w:rFonts w:ascii="Times New Roman" w:hAnsi="Times New Roman" w:cs="Times New Roman"/>
          <w:bCs/>
          <w:sz w:val="24"/>
          <w:szCs w:val="24"/>
        </w:rPr>
        <w:t>Содержание территорий, прилегающих к таксофонам,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или противогололедной посыпке территории, своевременной очистке навесов от снега, наледи, сосулек.</w:t>
      </w:r>
    </w:p>
    <w:p w14:paraId="2660DFE0" w14:textId="341EBE54" w:rsidR="00F65674" w:rsidRPr="00F65674" w:rsidRDefault="00AB45FE" w:rsidP="00F65674">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583</w:t>
      </w:r>
      <w:r w:rsidR="00F65674" w:rsidRPr="00F65674">
        <w:rPr>
          <w:rFonts w:ascii="Times New Roman" w:hAnsi="Times New Roman" w:cs="Times New Roman"/>
          <w:bCs/>
          <w:sz w:val="24"/>
          <w:szCs w:val="24"/>
        </w:rPr>
        <w:t>.</w:t>
      </w:r>
      <w:r w:rsidR="00F65674" w:rsidRPr="00F65674">
        <w:rPr>
          <w:rFonts w:ascii="Times New Roman" w:hAnsi="Times New Roman" w:cs="Times New Roman"/>
          <w:bCs/>
          <w:sz w:val="24"/>
          <w:szCs w:val="24"/>
        </w:rPr>
        <w:tab/>
        <w:t>Обеспечение содержания территорий, на которых размещены таксофоны, банкоматы, платежные терминалы, осуществляется собственниками (владельцами) данных объектов.</w:t>
      </w:r>
    </w:p>
    <w:p w14:paraId="17873395" w14:textId="77777777" w:rsidR="00AB45FE" w:rsidRDefault="00AB45FE" w:rsidP="00F65674">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p>
    <w:p w14:paraId="683CBA4B" w14:textId="77777777" w:rsidR="00AB45FE" w:rsidRDefault="00AB45FE" w:rsidP="00F65674">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 xml:space="preserve">Статья 54. </w:t>
      </w:r>
      <w:r w:rsidR="00F65674" w:rsidRPr="00F65674">
        <w:rPr>
          <w:rFonts w:ascii="Times New Roman" w:hAnsi="Times New Roman" w:cs="Times New Roman"/>
          <w:bCs/>
          <w:sz w:val="24"/>
          <w:szCs w:val="24"/>
        </w:rPr>
        <w:t xml:space="preserve"> О</w:t>
      </w:r>
      <w:r>
        <w:rPr>
          <w:rFonts w:ascii="Times New Roman" w:hAnsi="Times New Roman" w:cs="Times New Roman"/>
          <w:bCs/>
          <w:sz w:val="24"/>
          <w:szCs w:val="24"/>
        </w:rPr>
        <w:t>бщественные туалеты.</w:t>
      </w:r>
    </w:p>
    <w:p w14:paraId="63052E00" w14:textId="3A3A31E0" w:rsidR="00F65674" w:rsidRPr="00F65674" w:rsidRDefault="00AB45FE" w:rsidP="00F65674">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584</w:t>
      </w:r>
      <w:r w:rsidR="00F65674" w:rsidRPr="00F65674">
        <w:rPr>
          <w:rFonts w:ascii="Times New Roman" w:hAnsi="Times New Roman" w:cs="Times New Roman"/>
          <w:bCs/>
          <w:sz w:val="24"/>
          <w:szCs w:val="24"/>
        </w:rPr>
        <w:t>.</w:t>
      </w:r>
      <w:r>
        <w:rPr>
          <w:rFonts w:ascii="Times New Roman" w:hAnsi="Times New Roman" w:cs="Times New Roman"/>
          <w:bCs/>
          <w:sz w:val="24"/>
          <w:szCs w:val="24"/>
        </w:rPr>
        <w:t xml:space="preserve"> </w:t>
      </w:r>
      <w:r w:rsidR="00F65674" w:rsidRPr="00F65674">
        <w:rPr>
          <w:rFonts w:ascii="Times New Roman" w:hAnsi="Times New Roman" w:cs="Times New Roman"/>
          <w:bCs/>
          <w:sz w:val="24"/>
          <w:szCs w:val="24"/>
        </w:rPr>
        <w:t xml:space="preserve">В местах массового скопления и посещения людей (объекты торговли, общественного питания, кладбища, строительные площадки, зоны отдыха, пляжи и др.) устанавливаются общественные туалеты. Порядок установки общественных туалетов определяется правовым актом </w:t>
      </w:r>
      <w:r>
        <w:rPr>
          <w:rFonts w:ascii="Times New Roman" w:hAnsi="Times New Roman" w:cs="Times New Roman"/>
          <w:bCs/>
          <w:sz w:val="24"/>
          <w:szCs w:val="24"/>
        </w:rPr>
        <w:t>а</w:t>
      </w:r>
      <w:r w:rsidR="00F65674" w:rsidRPr="00F65674">
        <w:rPr>
          <w:rFonts w:ascii="Times New Roman" w:hAnsi="Times New Roman" w:cs="Times New Roman"/>
          <w:bCs/>
          <w:sz w:val="24"/>
          <w:szCs w:val="24"/>
        </w:rPr>
        <w:t xml:space="preserve">дминистрации </w:t>
      </w:r>
      <w:r>
        <w:rPr>
          <w:rFonts w:ascii="Times New Roman" w:hAnsi="Times New Roman" w:cs="Times New Roman"/>
          <w:bCs/>
          <w:sz w:val="24"/>
          <w:szCs w:val="24"/>
        </w:rPr>
        <w:t>КГП</w:t>
      </w:r>
      <w:r w:rsidR="00F65674" w:rsidRPr="00F65674">
        <w:rPr>
          <w:rFonts w:ascii="Times New Roman" w:hAnsi="Times New Roman" w:cs="Times New Roman"/>
          <w:bCs/>
          <w:sz w:val="24"/>
          <w:szCs w:val="24"/>
        </w:rPr>
        <w:t>.</w:t>
      </w:r>
    </w:p>
    <w:p w14:paraId="58C2A352" w14:textId="741EEF6E" w:rsidR="00F65674" w:rsidRPr="00F65674" w:rsidRDefault="00AB45FE" w:rsidP="00AB45FE">
      <w:pPr>
        <w:shd w:val="clear" w:color="auto" w:fill="FFFFFF" w:themeFill="background1"/>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585</w:t>
      </w:r>
      <w:r w:rsidR="00F65674" w:rsidRPr="00F65674">
        <w:rPr>
          <w:rFonts w:ascii="Times New Roman" w:hAnsi="Times New Roman" w:cs="Times New Roman"/>
          <w:bCs/>
          <w:sz w:val="24"/>
          <w:szCs w:val="24"/>
        </w:rPr>
        <w:t>.</w:t>
      </w:r>
      <w:r w:rsidR="00F65674" w:rsidRPr="00F65674">
        <w:rPr>
          <w:rFonts w:ascii="Times New Roman" w:hAnsi="Times New Roman" w:cs="Times New Roman"/>
          <w:bCs/>
          <w:sz w:val="24"/>
          <w:szCs w:val="24"/>
        </w:rPr>
        <w:tab/>
        <w:t>При размещении общественных туалетов расстояние до жилых и общественных зданий должно быть не менее 20 метров.</w:t>
      </w:r>
    </w:p>
    <w:p w14:paraId="3E005B27" w14:textId="24EC303E" w:rsidR="00F65674" w:rsidRPr="00F65674" w:rsidRDefault="00AB45FE" w:rsidP="00AB45FE">
      <w:pPr>
        <w:shd w:val="clear" w:color="auto" w:fill="FFFFFF" w:themeFill="background1"/>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586</w:t>
      </w:r>
      <w:r w:rsidR="00F65674" w:rsidRPr="00F65674">
        <w:rPr>
          <w:rFonts w:ascii="Times New Roman" w:hAnsi="Times New Roman" w:cs="Times New Roman"/>
          <w:bCs/>
          <w:sz w:val="24"/>
          <w:szCs w:val="24"/>
        </w:rPr>
        <w:t>.</w:t>
      </w:r>
      <w:r w:rsidR="00F65674" w:rsidRPr="00F65674">
        <w:rPr>
          <w:rFonts w:ascii="Times New Roman" w:hAnsi="Times New Roman" w:cs="Times New Roman"/>
          <w:bCs/>
          <w:sz w:val="24"/>
          <w:szCs w:val="24"/>
        </w:rPr>
        <w:tab/>
        <w:t>Запрещается самовольная установка общественных туалетов.</w:t>
      </w:r>
    </w:p>
    <w:p w14:paraId="2EB5C342" w14:textId="3A0BEA9E" w:rsidR="00F65674" w:rsidRPr="00F65674" w:rsidRDefault="00AB45FE" w:rsidP="00AB45FE">
      <w:pPr>
        <w:shd w:val="clear" w:color="auto" w:fill="FFFFFF" w:themeFill="background1"/>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587</w:t>
      </w:r>
      <w:r w:rsidR="00F65674" w:rsidRPr="00F65674">
        <w:rPr>
          <w:rFonts w:ascii="Times New Roman" w:hAnsi="Times New Roman" w:cs="Times New Roman"/>
          <w:bCs/>
          <w:sz w:val="24"/>
          <w:szCs w:val="24"/>
        </w:rPr>
        <w:t>.</w:t>
      </w:r>
      <w:r w:rsidR="00F65674" w:rsidRPr="00F65674">
        <w:rPr>
          <w:rFonts w:ascii="Times New Roman" w:hAnsi="Times New Roman" w:cs="Times New Roman"/>
          <w:bCs/>
          <w:sz w:val="24"/>
          <w:szCs w:val="24"/>
        </w:rPr>
        <w:tab/>
        <w:t>Все юридические лица и индивидуальные предприниматели должны иметь достаточное количество туалетов, доступных как для сотрудников, так и посетителей с учетом показателей посещаемости объектов. При отсутствии в непосредственной близости стационарных и мобильных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w:t>
      </w:r>
    </w:p>
    <w:p w14:paraId="0E107786" w14:textId="2EA6B26F" w:rsidR="00F65674" w:rsidRPr="00F65674" w:rsidRDefault="00AB45FE" w:rsidP="00F65674">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588</w:t>
      </w:r>
      <w:r w:rsidR="00F65674" w:rsidRPr="00F65674">
        <w:rPr>
          <w:rFonts w:ascii="Times New Roman" w:hAnsi="Times New Roman" w:cs="Times New Roman"/>
          <w:bCs/>
          <w:sz w:val="24"/>
          <w:szCs w:val="24"/>
        </w:rPr>
        <w:t>.</w:t>
      </w:r>
      <w:r w:rsidR="00F65674" w:rsidRPr="00F65674">
        <w:rPr>
          <w:rFonts w:ascii="Times New Roman" w:hAnsi="Times New Roman" w:cs="Times New Roman"/>
          <w:bCs/>
          <w:sz w:val="24"/>
          <w:szCs w:val="24"/>
        </w:rPr>
        <w:tab/>
        <w:t>В дни проведения культурных, публичных, массовых мероприятий их организаторы обеспечивают установку мобильных (передвижных) туалетов или биотуалетов.</w:t>
      </w:r>
    </w:p>
    <w:p w14:paraId="643EE443" w14:textId="4D3946E8" w:rsidR="00F65674" w:rsidRPr="00F65674" w:rsidRDefault="00826A75" w:rsidP="00F65674">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 xml:space="preserve">589. </w:t>
      </w:r>
      <w:r w:rsidR="00F65674" w:rsidRPr="00F65674">
        <w:rPr>
          <w:rFonts w:ascii="Times New Roman" w:hAnsi="Times New Roman" w:cs="Times New Roman"/>
          <w:bCs/>
          <w:sz w:val="24"/>
          <w:szCs w:val="24"/>
        </w:rPr>
        <w:t xml:space="preserve">В период проведения международных и государственных официальных мероприятий на территории города </w:t>
      </w:r>
      <w:r>
        <w:rPr>
          <w:rFonts w:ascii="Times New Roman" w:hAnsi="Times New Roman" w:cs="Times New Roman"/>
          <w:bCs/>
          <w:sz w:val="24"/>
          <w:szCs w:val="24"/>
        </w:rPr>
        <w:t>Карталы</w:t>
      </w:r>
      <w:r w:rsidR="00F65674" w:rsidRPr="00F65674">
        <w:rPr>
          <w:rFonts w:ascii="Times New Roman" w:hAnsi="Times New Roman" w:cs="Times New Roman"/>
          <w:bCs/>
          <w:sz w:val="24"/>
          <w:szCs w:val="24"/>
        </w:rPr>
        <w:t xml:space="preserve"> определение мест размещения и установку мобильных (передвижных) туалетов или биотуалетов в соответствии с санитарными нормами возле объектов проведения мероприятий, а также работу установленных мобильных (передвижных) туалетов или биотуалетов после завершения мероприятий обеспечивает </w:t>
      </w:r>
      <w:r>
        <w:rPr>
          <w:rFonts w:ascii="Times New Roman" w:hAnsi="Times New Roman" w:cs="Times New Roman"/>
          <w:bCs/>
          <w:sz w:val="24"/>
          <w:szCs w:val="24"/>
        </w:rPr>
        <w:t>уполномоченный орган</w:t>
      </w:r>
      <w:r w:rsidR="00F65674" w:rsidRPr="00F65674">
        <w:rPr>
          <w:rFonts w:ascii="Times New Roman" w:hAnsi="Times New Roman" w:cs="Times New Roman"/>
          <w:bCs/>
          <w:sz w:val="24"/>
          <w:szCs w:val="24"/>
        </w:rPr>
        <w:t xml:space="preserve"> в порядке, установленном правовым актом </w:t>
      </w:r>
      <w:r>
        <w:rPr>
          <w:rFonts w:ascii="Times New Roman" w:hAnsi="Times New Roman" w:cs="Times New Roman"/>
          <w:bCs/>
          <w:sz w:val="24"/>
          <w:szCs w:val="24"/>
        </w:rPr>
        <w:t>а</w:t>
      </w:r>
      <w:r w:rsidR="00F65674" w:rsidRPr="00F65674">
        <w:rPr>
          <w:rFonts w:ascii="Times New Roman" w:hAnsi="Times New Roman" w:cs="Times New Roman"/>
          <w:bCs/>
          <w:sz w:val="24"/>
          <w:szCs w:val="24"/>
        </w:rPr>
        <w:t xml:space="preserve">дминистрации </w:t>
      </w:r>
      <w:r>
        <w:rPr>
          <w:rFonts w:ascii="Times New Roman" w:hAnsi="Times New Roman" w:cs="Times New Roman"/>
          <w:bCs/>
          <w:sz w:val="24"/>
          <w:szCs w:val="24"/>
        </w:rPr>
        <w:t>КГП</w:t>
      </w:r>
      <w:r w:rsidR="00F65674" w:rsidRPr="00F65674">
        <w:rPr>
          <w:rFonts w:ascii="Times New Roman" w:hAnsi="Times New Roman" w:cs="Times New Roman"/>
          <w:bCs/>
          <w:sz w:val="24"/>
          <w:szCs w:val="24"/>
        </w:rPr>
        <w:t>.</w:t>
      </w:r>
    </w:p>
    <w:p w14:paraId="19CEB8EB" w14:textId="7153F1A5" w:rsidR="00F65674" w:rsidRPr="00F65674" w:rsidRDefault="00826A75" w:rsidP="00F65674">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 xml:space="preserve">590. </w:t>
      </w:r>
      <w:r w:rsidR="00F65674" w:rsidRPr="00F65674">
        <w:rPr>
          <w:rFonts w:ascii="Times New Roman" w:hAnsi="Times New Roman" w:cs="Times New Roman"/>
          <w:bCs/>
          <w:sz w:val="24"/>
          <w:szCs w:val="24"/>
        </w:rPr>
        <w:t>Ответственность за санитарное и техническое состояние туалетов несут их владельцы (арендаторы).</w:t>
      </w:r>
    </w:p>
    <w:p w14:paraId="2A98C8D8" w14:textId="7928A131" w:rsidR="00F65674" w:rsidRPr="00F65674" w:rsidRDefault="00826A75" w:rsidP="00F65674">
      <w:pPr>
        <w:shd w:val="clear" w:color="auto" w:fill="FFFFFF" w:themeFill="background1"/>
        <w:tabs>
          <w:tab w:val="left" w:pos="993"/>
        </w:tabs>
        <w:spacing w:after="0" w:line="240" w:lineRule="auto"/>
        <w:ind w:left="-426" w:firstLine="710"/>
        <w:jc w:val="both"/>
        <w:rPr>
          <w:rFonts w:ascii="Times New Roman" w:hAnsi="Times New Roman" w:cs="Times New Roman"/>
          <w:bCs/>
          <w:sz w:val="24"/>
          <w:szCs w:val="24"/>
        </w:rPr>
      </w:pPr>
      <w:r>
        <w:rPr>
          <w:rFonts w:ascii="Times New Roman" w:hAnsi="Times New Roman" w:cs="Times New Roman"/>
          <w:bCs/>
          <w:sz w:val="24"/>
          <w:szCs w:val="24"/>
        </w:rPr>
        <w:t>591</w:t>
      </w:r>
      <w:r w:rsidR="00F65674" w:rsidRPr="00F65674">
        <w:rPr>
          <w:rFonts w:ascii="Times New Roman" w:hAnsi="Times New Roman" w:cs="Times New Roman"/>
          <w:bCs/>
          <w:sz w:val="24"/>
          <w:szCs w:val="24"/>
        </w:rPr>
        <w:t>.</w:t>
      </w:r>
      <w:r w:rsidR="00F65674" w:rsidRPr="00F65674">
        <w:rPr>
          <w:rFonts w:ascii="Times New Roman" w:hAnsi="Times New Roman" w:cs="Times New Roman"/>
          <w:bCs/>
          <w:sz w:val="24"/>
          <w:szCs w:val="24"/>
        </w:rPr>
        <w:tab/>
        <w:t>Владельцы (арендаторы) общественных туалетов:</w:t>
      </w:r>
    </w:p>
    <w:p w14:paraId="425DC628" w14:textId="77777777" w:rsidR="00F65674" w:rsidRPr="00F65674" w:rsidRDefault="00F65674" w:rsidP="00826A75">
      <w:pPr>
        <w:shd w:val="clear" w:color="auto" w:fill="FFFFFF" w:themeFill="background1"/>
        <w:spacing w:after="0" w:line="240" w:lineRule="auto"/>
        <w:ind w:left="-426" w:firstLine="710"/>
        <w:jc w:val="both"/>
        <w:rPr>
          <w:rFonts w:ascii="Times New Roman" w:hAnsi="Times New Roman" w:cs="Times New Roman"/>
          <w:bCs/>
          <w:sz w:val="24"/>
          <w:szCs w:val="24"/>
        </w:rPr>
      </w:pPr>
      <w:r w:rsidRPr="00F65674">
        <w:rPr>
          <w:rFonts w:ascii="Times New Roman" w:hAnsi="Times New Roman" w:cs="Times New Roman"/>
          <w:bCs/>
          <w:sz w:val="24"/>
          <w:szCs w:val="24"/>
        </w:rPr>
        <w:t>1)</w:t>
      </w:r>
      <w:r w:rsidRPr="00F65674">
        <w:rPr>
          <w:rFonts w:ascii="Times New Roman" w:hAnsi="Times New Roman" w:cs="Times New Roman"/>
          <w:bCs/>
          <w:sz w:val="24"/>
          <w:szCs w:val="24"/>
        </w:rPr>
        <w:tab/>
        <w:t>определяют режим работы объектов;</w:t>
      </w:r>
    </w:p>
    <w:p w14:paraId="2287D582" w14:textId="77777777" w:rsidR="00F65674" w:rsidRPr="00F65674" w:rsidRDefault="00F65674" w:rsidP="00826A75">
      <w:pPr>
        <w:shd w:val="clear" w:color="auto" w:fill="FFFFFF" w:themeFill="background1"/>
        <w:spacing w:after="0" w:line="240" w:lineRule="auto"/>
        <w:ind w:left="-426" w:firstLine="710"/>
        <w:jc w:val="both"/>
        <w:rPr>
          <w:rFonts w:ascii="Times New Roman" w:hAnsi="Times New Roman" w:cs="Times New Roman"/>
          <w:bCs/>
          <w:sz w:val="24"/>
          <w:szCs w:val="24"/>
        </w:rPr>
      </w:pPr>
      <w:r w:rsidRPr="00F65674">
        <w:rPr>
          <w:rFonts w:ascii="Times New Roman" w:hAnsi="Times New Roman" w:cs="Times New Roman"/>
          <w:bCs/>
          <w:sz w:val="24"/>
          <w:szCs w:val="24"/>
        </w:rPr>
        <w:t>2)</w:t>
      </w:r>
      <w:r w:rsidRPr="00F65674">
        <w:rPr>
          <w:rFonts w:ascii="Times New Roman" w:hAnsi="Times New Roman" w:cs="Times New Roman"/>
          <w:bCs/>
          <w:sz w:val="24"/>
          <w:szCs w:val="24"/>
        </w:rPr>
        <w:tab/>
        <w:t>обеспечивают техническую исправность туалетов, их уборку по мере загрязнения, в том числе дезинфекцию в конце смены;</w:t>
      </w:r>
    </w:p>
    <w:p w14:paraId="5016A20F" w14:textId="77777777" w:rsidR="00F65674" w:rsidRPr="00F65674" w:rsidRDefault="00F65674" w:rsidP="00826A75">
      <w:pPr>
        <w:shd w:val="clear" w:color="auto" w:fill="FFFFFF" w:themeFill="background1"/>
        <w:spacing w:after="0" w:line="240" w:lineRule="auto"/>
        <w:ind w:left="-426" w:firstLine="710"/>
        <w:jc w:val="both"/>
        <w:rPr>
          <w:rFonts w:ascii="Times New Roman" w:hAnsi="Times New Roman" w:cs="Times New Roman"/>
          <w:bCs/>
          <w:sz w:val="24"/>
          <w:szCs w:val="24"/>
        </w:rPr>
      </w:pPr>
      <w:r w:rsidRPr="00F65674">
        <w:rPr>
          <w:rFonts w:ascii="Times New Roman" w:hAnsi="Times New Roman" w:cs="Times New Roman"/>
          <w:bCs/>
          <w:sz w:val="24"/>
          <w:szCs w:val="24"/>
        </w:rPr>
        <w:t>3)</w:t>
      </w:r>
      <w:r w:rsidRPr="00F65674">
        <w:rPr>
          <w:rFonts w:ascii="Times New Roman" w:hAnsi="Times New Roman" w:cs="Times New Roman"/>
          <w:bCs/>
          <w:sz w:val="24"/>
          <w:szCs w:val="24"/>
        </w:rPr>
        <w:tab/>
        <w:t>обеспечивают туалеты необходимым для эксплуатации и уборки инвентарем и оборудованием (урны, дезинфицирующие средства, туалетная бумага, полотенца и т.д.);</w:t>
      </w:r>
    </w:p>
    <w:p w14:paraId="7E5D970E" w14:textId="0F53FE62" w:rsidR="00F65674" w:rsidRPr="00487A4C" w:rsidRDefault="00F65674" w:rsidP="00826A75">
      <w:pPr>
        <w:shd w:val="clear" w:color="auto" w:fill="FFFFFF" w:themeFill="background1"/>
        <w:spacing w:after="0" w:line="240" w:lineRule="auto"/>
        <w:ind w:left="-426" w:firstLine="710"/>
        <w:jc w:val="both"/>
        <w:rPr>
          <w:rFonts w:ascii="Times New Roman" w:hAnsi="Times New Roman" w:cs="Times New Roman"/>
          <w:bCs/>
          <w:sz w:val="24"/>
          <w:szCs w:val="24"/>
        </w:rPr>
      </w:pPr>
      <w:r w:rsidRPr="00F65674">
        <w:rPr>
          <w:rFonts w:ascii="Times New Roman" w:hAnsi="Times New Roman" w:cs="Times New Roman"/>
          <w:bCs/>
          <w:sz w:val="24"/>
          <w:szCs w:val="24"/>
        </w:rPr>
        <w:lastRenderedPageBreak/>
        <w:t>4)</w:t>
      </w:r>
      <w:r w:rsidRPr="00F65674">
        <w:rPr>
          <w:rFonts w:ascii="Times New Roman" w:hAnsi="Times New Roman" w:cs="Times New Roman"/>
          <w:bCs/>
          <w:sz w:val="24"/>
          <w:szCs w:val="24"/>
        </w:rPr>
        <w:tab/>
        <w:t>обеспечивают работу биотуалетов с применением специальных сертифицированных биодобавок, заключают договоры на очистку биотуалетов со специализированными организациями.</w:t>
      </w:r>
    </w:p>
    <w:p w14:paraId="063E9AE3" w14:textId="77777777" w:rsidR="00487A4C" w:rsidRPr="00487A4C" w:rsidRDefault="00487A4C" w:rsidP="00487A4C">
      <w:pPr>
        <w:shd w:val="clear" w:color="auto" w:fill="FFFFFF" w:themeFill="background1"/>
        <w:spacing w:after="0" w:line="240" w:lineRule="auto"/>
        <w:ind w:left="-426" w:firstLine="710"/>
        <w:jc w:val="center"/>
        <w:rPr>
          <w:rFonts w:ascii="Times New Roman" w:hAnsi="Times New Roman" w:cs="Times New Roman"/>
          <w:bCs/>
          <w:sz w:val="24"/>
          <w:szCs w:val="24"/>
        </w:rPr>
      </w:pPr>
    </w:p>
    <w:p w14:paraId="3B095354" w14:textId="028531A1" w:rsidR="008D50A5" w:rsidRDefault="00826A75" w:rsidP="00487A4C">
      <w:pPr>
        <w:spacing w:line="240" w:lineRule="auto"/>
        <w:ind w:left="-426" w:firstLine="710"/>
        <w:rPr>
          <w:rFonts w:ascii="Times New Roman" w:hAnsi="Times New Roman" w:cs="Times New Roman"/>
          <w:sz w:val="24"/>
          <w:szCs w:val="24"/>
          <w:shd w:val="clear" w:color="auto" w:fill="FFFFFF"/>
        </w:rPr>
      </w:pPr>
      <w:r w:rsidRPr="00826A75">
        <w:rPr>
          <w:rFonts w:ascii="Times New Roman" w:hAnsi="Times New Roman" w:cs="Times New Roman"/>
          <w:sz w:val="24"/>
          <w:szCs w:val="24"/>
          <w:shd w:val="clear" w:color="auto" w:fill="FFFFFF"/>
        </w:rPr>
        <w:t>Статья 55. Т</w:t>
      </w:r>
      <w:r w:rsidR="006C4775" w:rsidRPr="00826A75">
        <w:rPr>
          <w:rFonts w:ascii="Times New Roman" w:hAnsi="Times New Roman" w:cs="Times New Roman"/>
          <w:sz w:val="24"/>
          <w:szCs w:val="24"/>
          <w:shd w:val="clear" w:color="auto" w:fill="FFFFFF"/>
        </w:rPr>
        <w:t>ребования к внешнему виду и санитарному состоянию нестационарных торговых объектов</w:t>
      </w:r>
      <w:r w:rsidR="006C4775" w:rsidRPr="00826A75">
        <w:rPr>
          <w:rFonts w:ascii="Times New Roman" w:hAnsi="Times New Roman" w:cs="Times New Roman"/>
          <w:sz w:val="24"/>
          <w:szCs w:val="24"/>
        </w:rPr>
        <w:br/>
      </w:r>
      <w:r>
        <w:rPr>
          <w:rFonts w:ascii="Times New Roman" w:hAnsi="Times New Roman" w:cs="Times New Roman"/>
          <w:sz w:val="24"/>
          <w:szCs w:val="24"/>
          <w:shd w:val="clear" w:color="auto" w:fill="FFFFFF"/>
        </w:rPr>
        <w:tab/>
        <w:t>592</w:t>
      </w:r>
      <w:r w:rsidR="006C4775" w:rsidRPr="00826A75">
        <w:rPr>
          <w:rFonts w:ascii="Times New Roman" w:hAnsi="Times New Roman" w:cs="Times New Roman"/>
          <w:sz w:val="24"/>
          <w:szCs w:val="24"/>
          <w:shd w:val="clear" w:color="auto" w:fill="FFFFFF"/>
        </w:rPr>
        <w:t>. Территория, используемая для размещения нестационарного торгового объекта, благоустраивается и содержится в чистоте собственником (владельцем) торгового объекта.</w:t>
      </w:r>
      <w:r w:rsidR="006C4775" w:rsidRPr="00826A75">
        <w:rPr>
          <w:rFonts w:ascii="Times New Roman" w:hAnsi="Times New Roman" w:cs="Times New Roman"/>
          <w:sz w:val="24"/>
          <w:szCs w:val="24"/>
        </w:rPr>
        <w:br/>
      </w:r>
      <w:r>
        <w:rPr>
          <w:rFonts w:ascii="Times New Roman" w:hAnsi="Times New Roman" w:cs="Times New Roman"/>
          <w:sz w:val="24"/>
          <w:szCs w:val="24"/>
          <w:shd w:val="clear" w:color="auto" w:fill="FFFFFF"/>
        </w:rPr>
        <w:tab/>
        <w:t>593</w:t>
      </w:r>
      <w:r w:rsidR="006C4775" w:rsidRPr="00826A75">
        <w:rPr>
          <w:rFonts w:ascii="Times New Roman" w:hAnsi="Times New Roman" w:cs="Times New Roman"/>
          <w:sz w:val="24"/>
          <w:szCs w:val="24"/>
          <w:shd w:val="clear" w:color="auto" w:fill="FFFFFF"/>
        </w:rPr>
        <w:t>. Ответственность за содержание и ремонт нестационарных торговых объектов несут их владельцы. Ремонт и покраска нестационарных торговых объектов осуществляются до наступления летнего сезона.</w:t>
      </w:r>
      <w:r w:rsidR="006C4775" w:rsidRPr="00826A75">
        <w:rPr>
          <w:rFonts w:ascii="Times New Roman" w:hAnsi="Times New Roman" w:cs="Times New Roman"/>
          <w:sz w:val="24"/>
          <w:szCs w:val="24"/>
        </w:rPr>
        <w:br/>
      </w:r>
      <w:r>
        <w:rPr>
          <w:rFonts w:ascii="Times New Roman" w:hAnsi="Times New Roman" w:cs="Times New Roman"/>
          <w:sz w:val="24"/>
          <w:szCs w:val="24"/>
          <w:shd w:val="clear" w:color="auto" w:fill="FFFFFF"/>
        </w:rPr>
        <w:tab/>
        <w:t>594</w:t>
      </w:r>
      <w:r w:rsidR="006C4775" w:rsidRPr="00826A75">
        <w:rPr>
          <w:rFonts w:ascii="Times New Roman" w:hAnsi="Times New Roman" w:cs="Times New Roman"/>
          <w:sz w:val="24"/>
          <w:szCs w:val="24"/>
          <w:shd w:val="clear" w:color="auto" w:fill="FFFFFF"/>
        </w:rPr>
        <w:t>. Юридические и физические лица - владельцы нестационарных торговых объектов обязаны обеспечить:</w:t>
      </w:r>
      <w:r w:rsidR="006C4775" w:rsidRPr="00826A75">
        <w:rPr>
          <w:rFonts w:ascii="Times New Roman" w:hAnsi="Times New Roman" w:cs="Times New Roman"/>
          <w:sz w:val="24"/>
          <w:szCs w:val="24"/>
        </w:rPr>
        <w:br/>
      </w:r>
      <w:r>
        <w:rPr>
          <w:rFonts w:ascii="Times New Roman" w:hAnsi="Times New Roman" w:cs="Times New Roman"/>
          <w:sz w:val="24"/>
          <w:szCs w:val="24"/>
          <w:shd w:val="clear" w:color="auto" w:fill="FFFFFF"/>
        </w:rPr>
        <w:tab/>
        <w:t xml:space="preserve">- </w:t>
      </w:r>
      <w:r w:rsidR="006C4775" w:rsidRPr="00826A75">
        <w:rPr>
          <w:rFonts w:ascii="Times New Roman" w:hAnsi="Times New Roman" w:cs="Times New Roman"/>
          <w:sz w:val="24"/>
          <w:szCs w:val="24"/>
          <w:shd w:val="clear" w:color="auto" w:fill="FFFFFF"/>
        </w:rPr>
        <w:t>ремонт, покраску и содержание в чистоте торговых объектов;</w:t>
      </w:r>
      <w:r w:rsidR="006C4775" w:rsidRPr="00826A75">
        <w:rPr>
          <w:rFonts w:ascii="Times New Roman" w:hAnsi="Times New Roman" w:cs="Times New Roman"/>
          <w:sz w:val="24"/>
          <w:szCs w:val="24"/>
        </w:rPr>
        <w:br/>
      </w:r>
      <w:r>
        <w:rPr>
          <w:rFonts w:ascii="Times New Roman" w:hAnsi="Times New Roman" w:cs="Times New Roman"/>
          <w:sz w:val="24"/>
          <w:szCs w:val="24"/>
          <w:shd w:val="clear" w:color="auto" w:fill="FFFFFF"/>
        </w:rPr>
        <w:tab/>
        <w:t xml:space="preserve">- </w:t>
      </w:r>
      <w:r w:rsidR="006C4775" w:rsidRPr="00826A75">
        <w:rPr>
          <w:rFonts w:ascii="Times New Roman" w:hAnsi="Times New Roman" w:cs="Times New Roman"/>
          <w:sz w:val="24"/>
          <w:szCs w:val="24"/>
          <w:shd w:val="clear" w:color="auto" w:fill="FFFFFF"/>
        </w:rPr>
        <w:t>уборку территории, занимаемой нестационарным объектом, не менее двух раз в сутки;</w:t>
      </w:r>
      <w:r w:rsidR="006C4775" w:rsidRPr="00826A75">
        <w:rPr>
          <w:rFonts w:ascii="Times New Roman" w:hAnsi="Times New Roman" w:cs="Times New Roman"/>
          <w:sz w:val="24"/>
          <w:szCs w:val="24"/>
        </w:rPr>
        <w:br/>
      </w:r>
      <w:r>
        <w:rPr>
          <w:rFonts w:ascii="Times New Roman" w:hAnsi="Times New Roman" w:cs="Times New Roman"/>
          <w:sz w:val="24"/>
          <w:szCs w:val="24"/>
          <w:shd w:val="clear" w:color="auto" w:fill="FFFFFF"/>
        </w:rPr>
        <w:tab/>
        <w:t xml:space="preserve">- </w:t>
      </w:r>
      <w:r w:rsidR="006C4775" w:rsidRPr="00826A75">
        <w:rPr>
          <w:rFonts w:ascii="Times New Roman" w:hAnsi="Times New Roman" w:cs="Times New Roman"/>
          <w:sz w:val="24"/>
          <w:szCs w:val="24"/>
          <w:shd w:val="clear" w:color="auto" w:fill="FFFFFF"/>
        </w:rPr>
        <w:t>наличие возле торгового объекта урн для сбора мусора, их своевременную очистку;</w:t>
      </w:r>
      <w:r w:rsidR="006C4775" w:rsidRPr="00826A75">
        <w:rPr>
          <w:rFonts w:ascii="Times New Roman" w:hAnsi="Times New Roman" w:cs="Times New Roman"/>
          <w:sz w:val="24"/>
          <w:szCs w:val="24"/>
        </w:rPr>
        <w:br/>
      </w:r>
      <w:r>
        <w:rPr>
          <w:rFonts w:ascii="Times New Roman" w:hAnsi="Times New Roman" w:cs="Times New Roman"/>
          <w:sz w:val="24"/>
          <w:szCs w:val="24"/>
          <w:shd w:val="clear" w:color="auto" w:fill="FFFFFF"/>
        </w:rPr>
        <w:tab/>
        <w:t xml:space="preserve">- </w:t>
      </w:r>
      <w:r w:rsidR="006C4775" w:rsidRPr="00826A75">
        <w:rPr>
          <w:rFonts w:ascii="Times New Roman" w:hAnsi="Times New Roman" w:cs="Times New Roman"/>
          <w:sz w:val="24"/>
          <w:szCs w:val="24"/>
          <w:shd w:val="clear" w:color="auto" w:fill="FFFFFF"/>
        </w:rPr>
        <w:t>вывоз или утилизацию отходов, образовавшихся в процессе торговли.</w:t>
      </w:r>
      <w:r w:rsidR="006C4775" w:rsidRPr="00826A75">
        <w:rPr>
          <w:rFonts w:ascii="Times New Roman" w:hAnsi="Times New Roman" w:cs="Times New Roman"/>
          <w:sz w:val="24"/>
          <w:szCs w:val="24"/>
        </w:rPr>
        <w:br/>
      </w:r>
      <w:r>
        <w:rPr>
          <w:rFonts w:ascii="Times New Roman" w:hAnsi="Times New Roman" w:cs="Times New Roman"/>
          <w:sz w:val="24"/>
          <w:szCs w:val="24"/>
          <w:shd w:val="clear" w:color="auto" w:fill="FFFFFF"/>
        </w:rPr>
        <w:tab/>
        <w:t>595</w:t>
      </w:r>
      <w:r w:rsidR="006C4775" w:rsidRPr="00826A75">
        <w:rPr>
          <w:rFonts w:ascii="Times New Roman" w:hAnsi="Times New Roman" w:cs="Times New Roman"/>
          <w:sz w:val="24"/>
          <w:szCs w:val="24"/>
          <w:shd w:val="clear" w:color="auto" w:fill="FFFFFF"/>
        </w:rPr>
        <w:t xml:space="preserve">. На территории </w:t>
      </w:r>
      <w:r>
        <w:rPr>
          <w:rFonts w:ascii="Times New Roman" w:hAnsi="Times New Roman" w:cs="Times New Roman"/>
          <w:sz w:val="24"/>
          <w:szCs w:val="24"/>
          <w:shd w:val="clear" w:color="auto" w:fill="FFFFFF"/>
        </w:rPr>
        <w:t>КГП</w:t>
      </w:r>
      <w:r w:rsidR="006C4775" w:rsidRPr="00826A75">
        <w:rPr>
          <w:rFonts w:ascii="Times New Roman" w:hAnsi="Times New Roman" w:cs="Times New Roman"/>
          <w:sz w:val="24"/>
          <w:szCs w:val="24"/>
          <w:shd w:val="clear" w:color="auto" w:fill="FFFFFF"/>
        </w:rPr>
        <w:t xml:space="preserve"> запрещается:</w:t>
      </w:r>
      <w:r w:rsidR="006C4775" w:rsidRPr="00826A75">
        <w:rPr>
          <w:rFonts w:ascii="Times New Roman" w:hAnsi="Times New Roman" w:cs="Times New Roman"/>
          <w:sz w:val="24"/>
          <w:szCs w:val="24"/>
        </w:rPr>
        <w:br/>
      </w:r>
      <w:r>
        <w:rPr>
          <w:rFonts w:ascii="Times New Roman" w:hAnsi="Times New Roman" w:cs="Times New Roman"/>
          <w:sz w:val="24"/>
          <w:szCs w:val="24"/>
          <w:shd w:val="clear" w:color="auto" w:fill="FFFFFF"/>
        </w:rPr>
        <w:tab/>
      </w:r>
      <w:r w:rsidR="006C4775" w:rsidRPr="00826A75">
        <w:rPr>
          <w:rFonts w:ascii="Times New Roman" w:hAnsi="Times New Roman" w:cs="Times New Roman"/>
          <w:sz w:val="24"/>
          <w:szCs w:val="24"/>
          <w:shd w:val="clear" w:color="auto" w:fill="FFFFFF"/>
        </w:rPr>
        <w:t>1) складирование тары на территориях, прилегающих к нестационарным торговым объектам;</w:t>
      </w:r>
      <w:r w:rsidR="006C4775" w:rsidRPr="00826A75">
        <w:rPr>
          <w:rFonts w:ascii="Times New Roman" w:hAnsi="Times New Roman" w:cs="Times New Roman"/>
          <w:sz w:val="24"/>
          <w:szCs w:val="24"/>
        </w:rPr>
        <w:br/>
      </w:r>
      <w:r>
        <w:rPr>
          <w:rFonts w:ascii="Times New Roman" w:hAnsi="Times New Roman" w:cs="Times New Roman"/>
          <w:sz w:val="24"/>
          <w:szCs w:val="24"/>
          <w:shd w:val="clear" w:color="auto" w:fill="FFFFFF"/>
        </w:rPr>
        <w:tab/>
      </w:r>
      <w:r w:rsidR="006C4775" w:rsidRPr="00826A75">
        <w:rPr>
          <w:rFonts w:ascii="Times New Roman" w:hAnsi="Times New Roman" w:cs="Times New Roman"/>
          <w:sz w:val="24"/>
          <w:szCs w:val="24"/>
          <w:shd w:val="clear" w:color="auto" w:fill="FFFFFF"/>
        </w:rPr>
        <w:t>2) завоз товаров по газонам, тротуарам и пешеходным дорожкам.</w:t>
      </w:r>
      <w:r w:rsidR="006C4775" w:rsidRPr="00826A75">
        <w:rPr>
          <w:rFonts w:ascii="Times New Roman" w:hAnsi="Times New Roman" w:cs="Times New Roman"/>
          <w:sz w:val="24"/>
          <w:szCs w:val="24"/>
        </w:rPr>
        <w:br/>
      </w:r>
      <w:r>
        <w:rPr>
          <w:rFonts w:ascii="Times New Roman" w:hAnsi="Times New Roman" w:cs="Times New Roman"/>
          <w:sz w:val="24"/>
          <w:szCs w:val="24"/>
          <w:shd w:val="clear" w:color="auto" w:fill="FFFFFF"/>
        </w:rPr>
        <w:tab/>
        <w:t>59</w:t>
      </w:r>
      <w:r w:rsidR="006C4775" w:rsidRPr="00826A75">
        <w:rPr>
          <w:rFonts w:ascii="Times New Roman" w:hAnsi="Times New Roman" w:cs="Times New Roman"/>
          <w:sz w:val="24"/>
          <w:szCs w:val="24"/>
          <w:shd w:val="clear" w:color="auto" w:fill="FFFFFF"/>
        </w:rPr>
        <w:t>6. Для возведения (изготовления) нестационарных торговых объектов и его отделки применяются любые современные материалы. Предпочтение следует отдавать легким металлическим конструкциям с остеклением из витринного стекла (простого или тонированного) и облицовкой цветными пластиками. Допускается использование других материалов, имеющих качественную и прочную окраску, отделку.</w:t>
      </w:r>
    </w:p>
    <w:sectPr w:rsidR="008D50A5" w:rsidSect="006C6325">
      <w:footerReference w:type="default" r:id="rId9"/>
      <w:pgSz w:w="11906" w:h="16838"/>
      <w:pgMar w:top="1134" w:right="850" w:bottom="1134"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920A3" w14:textId="77777777" w:rsidR="00A3584A" w:rsidRDefault="00A3584A" w:rsidP="006C6325">
      <w:pPr>
        <w:spacing w:after="0" w:line="240" w:lineRule="auto"/>
      </w:pPr>
      <w:r>
        <w:separator/>
      </w:r>
    </w:p>
  </w:endnote>
  <w:endnote w:type="continuationSeparator" w:id="0">
    <w:p w14:paraId="4348D49C" w14:textId="77777777" w:rsidR="00A3584A" w:rsidRDefault="00A3584A" w:rsidP="006C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7421411"/>
      <w:docPartObj>
        <w:docPartGallery w:val="Page Numbers (Bottom of Page)"/>
        <w:docPartUnique/>
      </w:docPartObj>
    </w:sdtPr>
    <w:sdtContent>
      <w:p w14:paraId="530A4F21" w14:textId="55E85469" w:rsidR="006C6325" w:rsidRDefault="006C6325">
        <w:pPr>
          <w:pStyle w:val="ab"/>
          <w:jc w:val="right"/>
        </w:pPr>
        <w:r>
          <w:fldChar w:fldCharType="begin"/>
        </w:r>
        <w:r>
          <w:instrText>PAGE   \* MERGEFORMAT</w:instrText>
        </w:r>
        <w:r>
          <w:fldChar w:fldCharType="separate"/>
        </w:r>
        <w:r>
          <w:t>2</w:t>
        </w:r>
        <w:r>
          <w:fldChar w:fldCharType="end"/>
        </w:r>
      </w:p>
    </w:sdtContent>
  </w:sdt>
  <w:p w14:paraId="666B1AE6" w14:textId="77777777" w:rsidR="006C6325" w:rsidRDefault="006C632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D1E3E" w14:textId="77777777" w:rsidR="00A3584A" w:rsidRDefault="00A3584A" w:rsidP="006C6325">
      <w:pPr>
        <w:spacing w:after="0" w:line="240" w:lineRule="auto"/>
      </w:pPr>
      <w:r>
        <w:separator/>
      </w:r>
    </w:p>
  </w:footnote>
  <w:footnote w:type="continuationSeparator" w:id="0">
    <w:p w14:paraId="54F7B34A" w14:textId="77777777" w:rsidR="00A3584A" w:rsidRDefault="00A3584A" w:rsidP="006C6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43B33"/>
    <w:multiLevelType w:val="multilevel"/>
    <w:tmpl w:val="F49836D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7220E9"/>
    <w:multiLevelType w:val="hybridMultilevel"/>
    <w:tmpl w:val="F140D1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FF56C2"/>
    <w:multiLevelType w:val="hybridMultilevel"/>
    <w:tmpl w:val="352AF358"/>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136DFF"/>
    <w:multiLevelType w:val="hybridMultilevel"/>
    <w:tmpl w:val="2B3CEA04"/>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EB28FD"/>
    <w:multiLevelType w:val="hybridMultilevel"/>
    <w:tmpl w:val="58204148"/>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EE4CD9"/>
    <w:multiLevelType w:val="hybridMultilevel"/>
    <w:tmpl w:val="9698B1E6"/>
    <w:lvl w:ilvl="0" w:tplc="A62800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9B5BA6"/>
    <w:multiLevelType w:val="hybridMultilevel"/>
    <w:tmpl w:val="6DA6E97A"/>
    <w:lvl w:ilvl="0" w:tplc="12BAB9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AEA3DF8"/>
    <w:multiLevelType w:val="multilevel"/>
    <w:tmpl w:val="F49836D6"/>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2A1252"/>
    <w:multiLevelType w:val="hybridMultilevel"/>
    <w:tmpl w:val="2714AC5C"/>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0" w15:restartNumberingAfterBreak="0">
    <w:nsid w:val="2AC87205"/>
    <w:multiLevelType w:val="multilevel"/>
    <w:tmpl w:val="F49836D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B3395A"/>
    <w:multiLevelType w:val="multilevel"/>
    <w:tmpl w:val="F49836D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CC0EA0"/>
    <w:multiLevelType w:val="hybridMultilevel"/>
    <w:tmpl w:val="8D26927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20412DA"/>
    <w:multiLevelType w:val="multilevel"/>
    <w:tmpl w:val="F49836D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E46176"/>
    <w:multiLevelType w:val="hybridMultilevel"/>
    <w:tmpl w:val="7C1A7358"/>
    <w:lvl w:ilvl="0" w:tplc="D03AD6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4B6540"/>
    <w:multiLevelType w:val="hybridMultilevel"/>
    <w:tmpl w:val="31C6F18A"/>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9761464"/>
    <w:multiLevelType w:val="hybridMultilevel"/>
    <w:tmpl w:val="16A8A616"/>
    <w:lvl w:ilvl="0" w:tplc="D03AD688">
      <w:start w:val="1"/>
      <w:numFmt w:val="russianLower"/>
      <w:lvlText w:val="%1)"/>
      <w:lvlJc w:val="left"/>
      <w:pPr>
        <w:ind w:left="1429" w:hanging="360"/>
      </w:pPr>
      <w:rPr>
        <w:rFonts w:hint="default"/>
      </w:rPr>
    </w:lvl>
    <w:lvl w:ilvl="1" w:tplc="402A1F28">
      <w:start w:val="1"/>
      <w:numFmt w:val="decimal"/>
      <w:lvlText w:val="%2)"/>
      <w:lvlJc w:val="lef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E8952A2"/>
    <w:multiLevelType w:val="hybridMultilevel"/>
    <w:tmpl w:val="A3F694F0"/>
    <w:lvl w:ilvl="0" w:tplc="04190011">
      <w:start w:val="1"/>
      <w:numFmt w:val="decimal"/>
      <w:lvlText w:val="%1)"/>
      <w:lvlJc w:val="left"/>
      <w:pPr>
        <w:ind w:left="927"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0" w15:restartNumberingAfterBreak="0">
    <w:nsid w:val="41092639"/>
    <w:multiLevelType w:val="hybridMultilevel"/>
    <w:tmpl w:val="0750FF1A"/>
    <w:lvl w:ilvl="0" w:tplc="D23A83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1E3D9F"/>
    <w:multiLevelType w:val="hybridMultilevel"/>
    <w:tmpl w:val="15C22134"/>
    <w:lvl w:ilvl="0" w:tplc="04190011">
      <w:start w:val="1"/>
      <w:numFmt w:val="decimal"/>
      <w:lvlText w:val="%1)"/>
      <w:lvlJc w:val="left"/>
      <w:pPr>
        <w:ind w:left="1042" w:hanging="360"/>
      </w:pPr>
    </w:lvl>
    <w:lvl w:ilvl="1" w:tplc="04190011">
      <w:start w:val="1"/>
      <w:numFmt w:val="decimal"/>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22" w15:restartNumberingAfterBreak="0">
    <w:nsid w:val="4E997D60"/>
    <w:multiLevelType w:val="hybridMultilevel"/>
    <w:tmpl w:val="330E302A"/>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F3F6199"/>
    <w:multiLevelType w:val="hybridMultilevel"/>
    <w:tmpl w:val="DE6210EE"/>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0AF0974"/>
    <w:multiLevelType w:val="multilevel"/>
    <w:tmpl w:val="F49836D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520A45"/>
    <w:multiLevelType w:val="hybridMultilevel"/>
    <w:tmpl w:val="47B6A176"/>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1725754"/>
    <w:multiLevelType w:val="hybridMultilevel"/>
    <w:tmpl w:val="FD8A61B6"/>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25B221D"/>
    <w:multiLevelType w:val="hybridMultilevel"/>
    <w:tmpl w:val="B9C67E7C"/>
    <w:lvl w:ilvl="0" w:tplc="D23A83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C930E0"/>
    <w:multiLevelType w:val="hybridMultilevel"/>
    <w:tmpl w:val="7C869418"/>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C4762F3"/>
    <w:multiLevelType w:val="hybridMultilevel"/>
    <w:tmpl w:val="7CC4C744"/>
    <w:lvl w:ilvl="0" w:tplc="D23A833A">
      <w:start w:val="1"/>
      <w:numFmt w:val="bullet"/>
      <w:lvlText w:val=""/>
      <w:lvlJc w:val="left"/>
      <w:pPr>
        <w:ind w:left="1163" w:hanging="360"/>
      </w:pPr>
      <w:rPr>
        <w:rFonts w:ascii="Symbol" w:hAnsi="Symbol" w:hint="default"/>
      </w:rPr>
    </w:lvl>
    <w:lvl w:ilvl="1" w:tplc="04190003" w:tentative="1">
      <w:start w:val="1"/>
      <w:numFmt w:val="bullet"/>
      <w:lvlText w:val="o"/>
      <w:lvlJc w:val="left"/>
      <w:pPr>
        <w:ind w:left="1883" w:hanging="360"/>
      </w:pPr>
      <w:rPr>
        <w:rFonts w:ascii="Courier New" w:hAnsi="Courier New" w:cs="Courier New" w:hint="default"/>
      </w:rPr>
    </w:lvl>
    <w:lvl w:ilvl="2" w:tplc="04190005" w:tentative="1">
      <w:start w:val="1"/>
      <w:numFmt w:val="bullet"/>
      <w:lvlText w:val=""/>
      <w:lvlJc w:val="left"/>
      <w:pPr>
        <w:ind w:left="2603" w:hanging="360"/>
      </w:pPr>
      <w:rPr>
        <w:rFonts w:ascii="Wingdings" w:hAnsi="Wingdings" w:hint="default"/>
      </w:rPr>
    </w:lvl>
    <w:lvl w:ilvl="3" w:tplc="04190001" w:tentative="1">
      <w:start w:val="1"/>
      <w:numFmt w:val="bullet"/>
      <w:lvlText w:val=""/>
      <w:lvlJc w:val="left"/>
      <w:pPr>
        <w:ind w:left="3323" w:hanging="360"/>
      </w:pPr>
      <w:rPr>
        <w:rFonts w:ascii="Symbol" w:hAnsi="Symbol" w:hint="default"/>
      </w:rPr>
    </w:lvl>
    <w:lvl w:ilvl="4" w:tplc="04190003" w:tentative="1">
      <w:start w:val="1"/>
      <w:numFmt w:val="bullet"/>
      <w:lvlText w:val="o"/>
      <w:lvlJc w:val="left"/>
      <w:pPr>
        <w:ind w:left="4043" w:hanging="360"/>
      </w:pPr>
      <w:rPr>
        <w:rFonts w:ascii="Courier New" w:hAnsi="Courier New" w:cs="Courier New" w:hint="default"/>
      </w:rPr>
    </w:lvl>
    <w:lvl w:ilvl="5" w:tplc="04190005" w:tentative="1">
      <w:start w:val="1"/>
      <w:numFmt w:val="bullet"/>
      <w:lvlText w:val=""/>
      <w:lvlJc w:val="left"/>
      <w:pPr>
        <w:ind w:left="4763" w:hanging="360"/>
      </w:pPr>
      <w:rPr>
        <w:rFonts w:ascii="Wingdings" w:hAnsi="Wingdings" w:hint="default"/>
      </w:rPr>
    </w:lvl>
    <w:lvl w:ilvl="6" w:tplc="04190001" w:tentative="1">
      <w:start w:val="1"/>
      <w:numFmt w:val="bullet"/>
      <w:lvlText w:val=""/>
      <w:lvlJc w:val="left"/>
      <w:pPr>
        <w:ind w:left="5483" w:hanging="360"/>
      </w:pPr>
      <w:rPr>
        <w:rFonts w:ascii="Symbol" w:hAnsi="Symbol" w:hint="default"/>
      </w:rPr>
    </w:lvl>
    <w:lvl w:ilvl="7" w:tplc="04190003" w:tentative="1">
      <w:start w:val="1"/>
      <w:numFmt w:val="bullet"/>
      <w:lvlText w:val="o"/>
      <w:lvlJc w:val="left"/>
      <w:pPr>
        <w:ind w:left="6203" w:hanging="360"/>
      </w:pPr>
      <w:rPr>
        <w:rFonts w:ascii="Courier New" w:hAnsi="Courier New" w:cs="Courier New" w:hint="default"/>
      </w:rPr>
    </w:lvl>
    <w:lvl w:ilvl="8" w:tplc="04190005" w:tentative="1">
      <w:start w:val="1"/>
      <w:numFmt w:val="bullet"/>
      <w:lvlText w:val=""/>
      <w:lvlJc w:val="left"/>
      <w:pPr>
        <w:ind w:left="6923" w:hanging="360"/>
      </w:pPr>
      <w:rPr>
        <w:rFonts w:ascii="Wingdings" w:hAnsi="Wingdings" w:hint="default"/>
      </w:rPr>
    </w:lvl>
  </w:abstractNum>
  <w:abstractNum w:abstractNumId="30" w15:restartNumberingAfterBreak="0">
    <w:nsid w:val="5C810896"/>
    <w:multiLevelType w:val="hybridMultilevel"/>
    <w:tmpl w:val="091E3880"/>
    <w:lvl w:ilvl="0" w:tplc="D23A83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803219"/>
    <w:multiLevelType w:val="hybridMultilevel"/>
    <w:tmpl w:val="423095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D56BDD"/>
    <w:multiLevelType w:val="hybridMultilevel"/>
    <w:tmpl w:val="ABCAD6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1455CA6"/>
    <w:multiLevelType w:val="hybridMultilevel"/>
    <w:tmpl w:val="10829C42"/>
    <w:lvl w:ilvl="0" w:tplc="D23A83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CE6A69"/>
    <w:multiLevelType w:val="hybridMultilevel"/>
    <w:tmpl w:val="BC9AD128"/>
    <w:lvl w:ilvl="0" w:tplc="E020D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2192EB9"/>
    <w:multiLevelType w:val="hybridMultilevel"/>
    <w:tmpl w:val="4DC0547A"/>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2797F69"/>
    <w:multiLevelType w:val="hybridMultilevel"/>
    <w:tmpl w:val="64A6D358"/>
    <w:lvl w:ilvl="0" w:tplc="12BAB9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9037422"/>
    <w:multiLevelType w:val="hybridMultilevel"/>
    <w:tmpl w:val="1CF8DC7C"/>
    <w:lvl w:ilvl="0" w:tplc="0DCCB8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9B51719"/>
    <w:multiLevelType w:val="hybridMultilevel"/>
    <w:tmpl w:val="860E4226"/>
    <w:lvl w:ilvl="0" w:tplc="D23A83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A9809C5"/>
    <w:multiLevelType w:val="hybridMultilevel"/>
    <w:tmpl w:val="E16C69F6"/>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1" w15:restartNumberingAfterBreak="0">
    <w:nsid w:val="6FD463E7"/>
    <w:multiLevelType w:val="hybridMultilevel"/>
    <w:tmpl w:val="E856B0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756E2D"/>
    <w:multiLevelType w:val="hybridMultilevel"/>
    <w:tmpl w:val="257E9F54"/>
    <w:lvl w:ilvl="0" w:tplc="B552903C">
      <w:start w:val="1"/>
      <w:numFmt w:val="decimal"/>
      <w:lvlText w:val="%1)"/>
      <w:lvlJc w:val="left"/>
      <w:pPr>
        <w:ind w:left="786"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CE5F4C"/>
    <w:multiLevelType w:val="multilevel"/>
    <w:tmpl w:val="F49836D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F6EED"/>
    <w:multiLevelType w:val="hybridMultilevel"/>
    <w:tmpl w:val="A028CA84"/>
    <w:lvl w:ilvl="0" w:tplc="D03AD688">
      <w:start w:val="1"/>
      <w:numFmt w:val="russianLower"/>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5" w15:restartNumberingAfterBreak="0">
    <w:nsid w:val="7A7534F1"/>
    <w:multiLevelType w:val="hybridMultilevel"/>
    <w:tmpl w:val="5DD8925C"/>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DB428BD"/>
    <w:multiLevelType w:val="hybridMultilevel"/>
    <w:tmpl w:val="4BD0C7FE"/>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1E7EBF"/>
    <w:multiLevelType w:val="hybridMultilevel"/>
    <w:tmpl w:val="76342B6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7F313ED5"/>
    <w:multiLevelType w:val="hybridMultilevel"/>
    <w:tmpl w:val="54103BE0"/>
    <w:lvl w:ilvl="0" w:tplc="D23A83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6"/>
  </w:num>
  <w:num w:numId="2">
    <w:abstractNumId w:val="16"/>
  </w:num>
  <w:num w:numId="3">
    <w:abstractNumId w:val="31"/>
  </w:num>
  <w:num w:numId="4">
    <w:abstractNumId w:val="21"/>
  </w:num>
  <w:num w:numId="5">
    <w:abstractNumId w:val="44"/>
  </w:num>
  <w:num w:numId="6">
    <w:abstractNumId w:val="14"/>
  </w:num>
  <w:num w:numId="7">
    <w:abstractNumId w:val="11"/>
  </w:num>
  <w:num w:numId="8">
    <w:abstractNumId w:val="7"/>
  </w:num>
  <w:num w:numId="9">
    <w:abstractNumId w:val="13"/>
  </w:num>
  <w:num w:numId="10">
    <w:abstractNumId w:val="43"/>
  </w:num>
  <w:num w:numId="11">
    <w:abstractNumId w:val="1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num>
  <w:num w:numId="15">
    <w:abstractNumId w:val="32"/>
  </w:num>
  <w:num w:numId="16">
    <w:abstractNumId w:val="34"/>
  </w:num>
  <w:num w:numId="17">
    <w:abstractNumId w:val="40"/>
  </w:num>
  <w:num w:numId="18">
    <w:abstractNumId w:val="19"/>
  </w:num>
  <w:num w:numId="19">
    <w:abstractNumId w:val="4"/>
  </w:num>
  <w:num w:numId="20">
    <w:abstractNumId w:val="36"/>
  </w:num>
  <w:num w:numId="21">
    <w:abstractNumId w:val="20"/>
  </w:num>
  <w:num w:numId="22">
    <w:abstractNumId w:val="27"/>
  </w:num>
  <w:num w:numId="23">
    <w:abstractNumId w:val="38"/>
  </w:num>
  <w:num w:numId="24">
    <w:abstractNumId w:val="3"/>
  </w:num>
  <w:num w:numId="25">
    <w:abstractNumId w:val="35"/>
  </w:num>
  <w:num w:numId="26">
    <w:abstractNumId w:val="0"/>
  </w:num>
  <w:num w:numId="27">
    <w:abstractNumId w:val="37"/>
  </w:num>
  <w:num w:numId="28">
    <w:abstractNumId w:val="26"/>
  </w:num>
  <w:num w:numId="29">
    <w:abstractNumId w:val="24"/>
  </w:num>
  <w:num w:numId="30">
    <w:abstractNumId w:val="2"/>
  </w:num>
  <w:num w:numId="31">
    <w:abstractNumId w:val="22"/>
  </w:num>
  <w:num w:numId="32">
    <w:abstractNumId w:val="30"/>
  </w:num>
  <w:num w:numId="33">
    <w:abstractNumId w:val="23"/>
  </w:num>
  <w:num w:numId="34">
    <w:abstractNumId w:val="29"/>
  </w:num>
  <w:num w:numId="35">
    <w:abstractNumId w:val="28"/>
  </w:num>
  <w:num w:numId="36">
    <w:abstractNumId w:val="48"/>
  </w:num>
  <w:num w:numId="37">
    <w:abstractNumId w:val="8"/>
  </w:num>
  <w:num w:numId="38">
    <w:abstractNumId w:val="15"/>
  </w:num>
  <w:num w:numId="39">
    <w:abstractNumId w:val="25"/>
  </w:num>
  <w:num w:numId="40">
    <w:abstractNumId w:val="33"/>
  </w:num>
  <w:num w:numId="41">
    <w:abstractNumId w:val="39"/>
  </w:num>
  <w:num w:numId="42">
    <w:abstractNumId w:val="45"/>
  </w:num>
  <w:num w:numId="43">
    <w:abstractNumId w:val="41"/>
  </w:num>
  <w:num w:numId="44">
    <w:abstractNumId w:val="18"/>
  </w:num>
  <w:num w:numId="45">
    <w:abstractNumId w:val="6"/>
  </w:num>
  <w:num w:numId="46">
    <w:abstractNumId w:val="17"/>
  </w:num>
  <w:num w:numId="47">
    <w:abstractNumId w:val="42"/>
  </w:num>
  <w:num w:numId="48">
    <w:abstractNumId w:val="5"/>
  </w:num>
  <w:num w:numId="49">
    <w:abstractNumId w:val="9"/>
  </w:num>
  <w:num w:numId="50">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2D"/>
    <w:rsid w:val="00064D06"/>
    <w:rsid w:val="000F403F"/>
    <w:rsid w:val="00162B57"/>
    <w:rsid w:val="001D4A1B"/>
    <w:rsid w:val="001E1394"/>
    <w:rsid w:val="0022148C"/>
    <w:rsid w:val="00241759"/>
    <w:rsid w:val="00346242"/>
    <w:rsid w:val="003C5071"/>
    <w:rsid w:val="003E7392"/>
    <w:rsid w:val="00487A4C"/>
    <w:rsid w:val="004E2CF8"/>
    <w:rsid w:val="004E6D06"/>
    <w:rsid w:val="0053212D"/>
    <w:rsid w:val="00534163"/>
    <w:rsid w:val="00590975"/>
    <w:rsid w:val="005B4F4A"/>
    <w:rsid w:val="005F6190"/>
    <w:rsid w:val="006B6894"/>
    <w:rsid w:val="006C4775"/>
    <w:rsid w:val="006C6325"/>
    <w:rsid w:val="0073042C"/>
    <w:rsid w:val="0075335B"/>
    <w:rsid w:val="007A06E7"/>
    <w:rsid w:val="007C6238"/>
    <w:rsid w:val="007F3813"/>
    <w:rsid w:val="00826A75"/>
    <w:rsid w:val="00865051"/>
    <w:rsid w:val="00867335"/>
    <w:rsid w:val="008D50A5"/>
    <w:rsid w:val="009D73FD"/>
    <w:rsid w:val="009E2C09"/>
    <w:rsid w:val="00A3584A"/>
    <w:rsid w:val="00A45B77"/>
    <w:rsid w:val="00AA2928"/>
    <w:rsid w:val="00AB45FE"/>
    <w:rsid w:val="00B00E28"/>
    <w:rsid w:val="00B16529"/>
    <w:rsid w:val="00C30D6C"/>
    <w:rsid w:val="00CE775B"/>
    <w:rsid w:val="00E06652"/>
    <w:rsid w:val="00E17D56"/>
    <w:rsid w:val="00E5788B"/>
    <w:rsid w:val="00EB2BDB"/>
    <w:rsid w:val="00EE42CE"/>
    <w:rsid w:val="00F42F27"/>
    <w:rsid w:val="00F65674"/>
    <w:rsid w:val="00F76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A1B283"/>
  <w15:chartTrackingRefBased/>
  <w15:docId w15:val="{5A899416-71DC-4876-AA44-65EF2C2A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5335B"/>
    <w:pPr>
      <w:spacing w:after="0" w:line="240" w:lineRule="auto"/>
    </w:pPr>
    <w:rPr>
      <w:rFonts w:ascii="Calibri" w:eastAsia="Calibri" w:hAnsi="Calibri" w:cs="Times New Roman"/>
    </w:rPr>
  </w:style>
  <w:style w:type="character" w:customStyle="1" w:styleId="a5">
    <w:name w:val="Основной текст_"/>
    <w:link w:val="1"/>
    <w:rsid w:val="0075335B"/>
    <w:rPr>
      <w:shd w:val="clear" w:color="auto" w:fill="FFFFFF"/>
    </w:rPr>
  </w:style>
  <w:style w:type="paragraph" w:customStyle="1" w:styleId="1">
    <w:name w:val="Основной текст1"/>
    <w:basedOn w:val="a"/>
    <w:link w:val="a5"/>
    <w:rsid w:val="0075335B"/>
    <w:pPr>
      <w:shd w:val="clear" w:color="auto" w:fill="FFFFFF"/>
      <w:spacing w:after="540" w:line="274" w:lineRule="exact"/>
      <w:ind w:hanging="380"/>
      <w:jc w:val="both"/>
    </w:pPr>
  </w:style>
  <w:style w:type="paragraph" w:styleId="a6">
    <w:name w:val="List Paragraph"/>
    <w:basedOn w:val="a"/>
    <w:uiPriority w:val="34"/>
    <w:qFormat/>
    <w:rsid w:val="008D50A5"/>
    <w:pPr>
      <w:spacing w:after="200" w:line="276" w:lineRule="auto"/>
      <w:ind w:left="720"/>
      <w:contextualSpacing/>
    </w:pPr>
  </w:style>
  <w:style w:type="paragraph" w:customStyle="1" w:styleId="formattext">
    <w:name w:val="formattext"/>
    <w:basedOn w:val="a"/>
    <w:rsid w:val="003462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Гипертекстовая ссылка"/>
    <w:uiPriority w:val="99"/>
    <w:rsid w:val="00346242"/>
    <w:rPr>
      <w:color w:val="106BBE"/>
    </w:rPr>
  </w:style>
  <w:style w:type="paragraph" w:styleId="a8">
    <w:name w:val="Normal (Web)"/>
    <w:basedOn w:val="a"/>
    <w:uiPriority w:val="99"/>
    <w:semiHidden/>
    <w:unhideWhenUsed/>
    <w:rsid w:val="006C47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1D4A1B"/>
    <w:rPr>
      <w:rFonts w:ascii="Calibri" w:eastAsia="Calibri" w:hAnsi="Calibri" w:cs="Times New Roman"/>
    </w:rPr>
  </w:style>
  <w:style w:type="paragraph" w:styleId="a9">
    <w:name w:val="header"/>
    <w:basedOn w:val="a"/>
    <w:link w:val="aa"/>
    <w:uiPriority w:val="99"/>
    <w:unhideWhenUsed/>
    <w:rsid w:val="006C632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C6325"/>
  </w:style>
  <w:style w:type="paragraph" w:styleId="ab">
    <w:name w:val="footer"/>
    <w:basedOn w:val="a"/>
    <w:link w:val="ac"/>
    <w:uiPriority w:val="99"/>
    <w:unhideWhenUsed/>
    <w:rsid w:val="006C632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C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24431">
      <w:bodyDiv w:val="1"/>
      <w:marLeft w:val="0"/>
      <w:marRight w:val="0"/>
      <w:marTop w:val="0"/>
      <w:marBottom w:val="0"/>
      <w:divBdr>
        <w:top w:val="none" w:sz="0" w:space="0" w:color="auto"/>
        <w:left w:val="none" w:sz="0" w:space="0" w:color="auto"/>
        <w:bottom w:val="none" w:sz="0" w:space="0" w:color="auto"/>
        <w:right w:val="none" w:sz="0" w:space="0" w:color="auto"/>
      </w:divBdr>
    </w:div>
    <w:div w:id="260142496">
      <w:bodyDiv w:val="1"/>
      <w:marLeft w:val="0"/>
      <w:marRight w:val="0"/>
      <w:marTop w:val="0"/>
      <w:marBottom w:val="0"/>
      <w:divBdr>
        <w:top w:val="none" w:sz="0" w:space="0" w:color="auto"/>
        <w:left w:val="none" w:sz="0" w:space="0" w:color="auto"/>
        <w:bottom w:val="none" w:sz="0" w:space="0" w:color="auto"/>
        <w:right w:val="none" w:sz="0" w:space="0" w:color="auto"/>
      </w:divBdr>
    </w:div>
    <w:div w:id="673218146">
      <w:bodyDiv w:val="1"/>
      <w:marLeft w:val="0"/>
      <w:marRight w:val="0"/>
      <w:marTop w:val="0"/>
      <w:marBottom w:val="0"/>
      <w:divBdr>
        <w:top w:val="none" w:sz="0" w:space="0" w:color="auto"/>
        <w:left w:val="none" w:sz="0" w:space="0" w:color="auto"/>
        <w:bottom w:val="none" w:sz="0" w:space="0" w:color="auto"/>
        <w:right w:val="none" w:sz="0" w:space="0" w:color="auto"/>
      </w:divBdr>
    </w:div>
    <w:div w:id="809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3837701.1" TargetMode="External"/><Relationship Id="rId3" Type="http://schemas.openxmlformats.org/officeDocument/2006/relationships/settings" Target="settings.xml"/><Relationship Id="rId7" Type="http://schemas.openxmlformats.org/officeDocument/2006/relationships/hyperlink" Target="consultantplus://offline/ref=1BCD4E965BA3F51B1059D115AE866FFF0E96943C6624B656F8DC9CC2E6C99503ED27F9A9D103F5V1w0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Pages>
  <Words>55294</Words>
  <Characters>315181</Characters>
  <Application>Microsoft Office Word</Application>
  <DocSecurity>0</DocSecurity>
  <Lines>2626</Lines>
  <Paragraphs>739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2023-03-23T07:06:00Z</dcterms:created>
  <dcterms:modified xsi:type="dcterms:W3CDTF">2023-03-24T06:56:00Z</dcterms:modified>
</cp:coreProperties>
</file>